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659F" w:rsidRPr="00910DEC" w:rsidRDefault="009475F6" w:rsidP="00100D0F">
      <w:pPr>
        <w:pStyle w:val="a3"/>
        <w:spacing w:before="0" w:after="0" w:line="270" w:lineRule="exact"/>
        <w:rPr>
          <w:rFonts w:ascii="Times New Roman" w:hAnsi="Times New Roman" w:cs="Times New Roman"/>
        </w:rPr>
      </w:pPr>
      <w:r w:rsidRPr="00910DEC">
        <w:rPr>
          <w:rFonts w:ascii="Times New Roman" w:hAnsi="Times New Roman" w:cs="Times New Roman"/>
        </w:rPr>
        <w:t>Urbanization</w:t>
      </w:r>
    </w:p>
    <w:p w:rsidR="00AD5537" w:rsidRDefault="00AD5537" w:rsidP="00100D0F">
      <w:pPr>
        <w:spacing w:line="270" w:lineRule="exact"/>
        <w:ind w:firstLineChars="200" w:firstLine="560"/>
        <w:rPr>
          <w:rFonts w:ascii="Times New Roman" w:hAnsi="Times New Roman" w:cs="Times New Roman"/>
          <w:sz w:val="28"/>
        </w:rPr>
      </w:pPr>
      <w:r>
        <w:rPr>
          <w:rFonts w:ascii="Times New Roman" w:hAnsi="Times New Roman" w:cs="Times New Roman"/>
          <w:sz w:val="28"/>
        </w:rPr>
        <w:t>For the first time, more people now live in the cities than in the countryside – a trend of increasing urbanization that is expected to continue.</w:t>
      </w:r>
    </w:p>
    <w:p w:rsidR="00AD5537" w:rsidRDefault="00AD5537" w:rsidP="00100D0F">
      <w:pPr>
        <w:spacing w:line="270" w:lineRule="exact"/>
        <w:ind w:firstLineChars="200" w:firstLine="560"/>
        <w:rPr>
          <w:rFonts w:ascii="Times New Roman" w:hAnsi="Times New Roman" w:cs="Times New Roman"/>
          <w:sz w:val="28"/>
        </w:rPr>
      </w:pPr>
      <w:r>
        <w:rPr>
          <w:rFonts w:ascii="Times New Roman" w:hAnsi="Times New Roman" w:cs="Times New Roman"/>
          <w:sz w:val="28"/>
        </w:rPr>
        <w:t xml:space="preserve">In </w:t>
      </w:r>
      <w:r w:rsidR="00910DEC">
        <w:rPr>
          <w:rFonts w:ascii="Times New Roman" w:hAnsi="Times New Roman" w:cs="Times New Roman"/>
          <w:sz w:val="28"/>
        </w:rPr>
        <w:t>essence, the bigger the</w:t>
      </w:r>
      <w:r>
        <w:rPr>
          <w:rFonts w:ascii="Times New Roman" w:hAnsi="Times New Roman" w:cs="Times New Roman"/>
          <w:sz w:val="28"/>
        </w:rPr>
        <w:t xml:space="preserve"> city, the greater the opportunities-but negatives or costs also rises, such as crime or traffic congestion.  </w:t>
      </w:r>
    </w:p>
    <w:p w:rsidR="00637C5B" w:rsidRPr="00637C5B" w:rsidRDefault="00637C5B" w:rsidP="00100D0F">
      <w:pPr>
        <w:spacing w:line="270" w:lineRule="exact"/>
        <w:ind w:firstLineChars="200" w:firstLine="560"/>
        <w:rPr>
          <w:rFonts w:ascii="Times New Roman" w:hAnsi="Times New Roman" w:cs="Times New Roman"/>
          <w:sz w:val="28"/>
        </w:rPr>
      </w:pPr>
      <w:r w:rsidRPr="00637C5B">
        <w:rPr>
          <w:rFonts w:ascii="Times New Roman" w:hAnsi="Times New Roman" w:cs="Times New Roman"/>
          <w:sz w:val="28"/>
        </w:rPr>
        <w:t xml:space="preserve">As our world </w:t>
      </w:r>
      <w:proofErr w:type="spellStart"/>
      <w:r w:rsidRPr="00637C5B">
        <w:rPr>
          <w:rFonts w:ascii="Times New Roman" w:hAnsi="Times New Roman" w:cs="Times New Roman"/>
          <w:sz w:val="28"/>
        </w:rPr>
        <w:t>urbanises</w:t>
      </w:r>
      <w:proofErr w:type="spellEnd"/>
      <w:r w:rsidRPr="00637C5B">
        <w:rPr>
          <w:rFonts w:ascii="Times New Roman" w:hAnsi="Times New Roman" w:cs="Times New Roman"/>
          <w:sz w:val="28"/>
        </w:rPr>
        <w:t xml:space="preserve"> at a pace never before seen, with buildings rising and falling in as little as 30 years, the crumbled debris of our cities often ends up in landfill. Much of that new construction means knocking down old structures, and gradually engineers and policymakers are waking up to a question: what should we do with our concre</w:t>
      </w:r>
      <w:r w:rsidRPr="00637C5B">
        <w:rPr>
          <w:rFonts w:ascii="Times New Roman" w:hAnsi="Times New Roman" w:cs="Times New Roman"/>
          <w:sz w:val="28"/>
        </w:rPr>
        <w:t>te when we’re finished with it?</w:t>
      </w:r>
    </w:p>
    <w:p w:rsidR="0006380E" w:rsidRDefault="00637C5B" w:rsidP="00100D0F">
      <w:pPr>
        <w:spacing w:line="270" w:lineRule="exact"/>
        <w:ind w:firstLineChars="200" w:firstLine="560"/>
        <w:rPr>
          <w:rFonts w:ascii="Times New Roman" w:hAnsi="Times New Roman" w:cs="Times New Roman"/>
          <w:sz w:val="28"/>
        </w:rPr>
        <w:sectPr w:rsidR="0006380E" w:rsidSect="0006380E">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851" w:footer="992" w:gutter="0"/>
          <w:cols w:space="425"/>
          <w:docGrid w:type="lines" w:linePitch="314" w:charSpace="3588"/>
        </w:sectPr>
      </w:pPr>
      <w:r w:rsidRPr="00637C5B">
        <w:rPr>
          <w:rFonts w:ascii="Times New Roman" w:hAnsi="Times New Roman" w:cs="Times New Roman"/>
          <w:sz w:val="28"/>
        </w:rPr>
        <w:t>The problem is particularly thorny in the developing world, where there are often limited systems in place to join the dots between demoli</w:t>
      </w:r>
      <w:r w:rsidR="00AD5537">
        <w:rPr>
          <w:rFonts w:ascii="Times New Roman" w:hAnsi="Times New Roman" w:cs="Times New Roman"/>
          <w:sz w:val="28"/>
        </w:rPr>
        <w:t xml:space="preserve">tion and new building projects. </w:t>
      </w:r>
      <w:r w:rsidRPr="00637C5B">
        <w:rPr>
          <w:rFonts w:ascii="Times New Roman" w:hAnsi="Times New Roman" w:cs="Times New Roman"/>
          <w:sz w:val="28"/>
        </w:rPr>
        <w:t>In Brazil, one of the biggest emerging economies, recycling is clo</w:t>
      </w:r>
      <w:r w:rsidR="00AD5537">
        <w:rPr>
          <w:rFonts w:ascii="Times New Roman" w:hAnsi="Times New Roman" w:cs="Times New Roman"/>
          <w:sz w:val="28"/>
        </w:rPr>
        <w:t xml:space="preserve">se to non-existent: less than 1% </w:t>
      </w:r>
      <w:r w:rsidRPr="00637C5B">
        <w:rPr>
          <w:rFonts w:ascii="Times New Roman" w:hAnsi="Times New Roman" w:cs="Times New Roman"/>
          <w:sz w:val="28"/>
        </w:rPr>
        <w:t xml:space="preserve">Brazil’s </w:t>
      </w:r>
    </w:p>
    <w:p w:rsidR="00637C5B" w:rsidRPr="00637C5B" w:rsidRDefault="00637C5B" w:rsidP="00100D0F">
      <w:pPr>
        <w:spacing w:line="270" w:lineRule="exact"/>
        <w:rPr>
          <w:rFonts w:ascii="Times New Roman" w:hAnsi="Times New Roman" w:cs="Times New Roman"/>
          <w:sz w:val="28"/>
        </w:rPr>
      </w:pPr>
      <w:r w:rsidRPr="00637C5B">
        <w:rPr>
          <w:rFonts w:ascii="Times New Roman" w:hAnsi="Times New Roman" w:cs="Times New Roman"/>
          <w:sz w:val="28"/>
        </w:rPr>
        <w:lastRenderedPageBreak/>
        <w:t>concrete waste is recycled.</w:t>
      </w:r>
    </w:p>
    <w:p w:rsidR="0006380E" w:rsidRDefault="0006380E" w:rsidP="00100D0F">
      <w:pPr>
        <w:spacing w:line="270" w:lineRule="exact"/>
        <w:ind w:firstLineChars="200" w:firstLine="560"/>
        <w:rPr>
          <w:rFonts w:ascii="Times New Roman" w:hAnsi="Times New Roman" w:cs="Times New Roman"/>
          <w:sz w:val="28"/>
        </w:rPr>
        <w:sectPr w:rsidR="0006380E" w:rsidSect="0006380E">
          <w:type w:val="continuous"/>
          <w:pgSz w:w="11906" w:h="16838"/>
          <w:pgMar w:top="720" w:right="720" w:bottom="720" w:left="720" w:header="851" w:footer="992" w:gutter="0"/>
          <w:cols w:num="2" w:space="425"/>
          <w:docGrid w:type="lines" w:linePitch="314" w:charSpace="3588"/>
        </w:sectPr>
      </w:pPr>
    </w:p>
    <w:p w:rsidR="00637C5B" w:rsidRPr="00637C5B" w:rsidRDefault="00AD5537" w:rsidP="00100D0F">
      <w:pPr>
        <w:spacing w:line="270" w:lineRule="exact"/>
        <w:ind w:firstLineChars="200" w:firstLine="560"/>
        <w:rPr>
          <w:rFonts w:ascii="Times New Roman" w:hAnsi="Times New Roman" w:cs="Times New Roman"/>
          <w:sz w:val="28"/>
        </w:rPr>
      </w:pPr>
      <w:r>
        <w:rPr>
          <w:rFonts w:ascii="Times New Roman" w:hAnsi="Times New Roman" w:cs="Times New Roman"/>
          <w:sz w:val="28"/>
        </w:rPr>
        <w:lastRenderedPageBreak/>
        <w:t>M</w:t>
      </w:r>
      <w:r w:rsidR="00637C5B" w:rsidRPr="00637C5B">
        <w:rPr>
          <w:rFonts w:ascii="Times New Roman" w:hAnsi="Times New Roman" w:cs="Times New Roman"/>
          <w:sz w:val="28"/>
        </w:rPr>
        <w:t>ost developed countries, including much of western Europe, the majority of demolished concrete is put to some use – but mostly to make low-value products like filling for roads. This pro</w:t>
      </w:r>
      <w:r w:rsidR="00637C5B" w:rsidRPr="00637C5B">
        <w:rPr>
          <w:rFonts w:ascii="Times New Roman" w:hAnsi="Times New Roman" w:cs="Times New Roman"/>
          <w:sz w:val="28"/>
        </w:rPr>
        <w:t>cess is known as “down</w:t>
      </w:r>
      <w:r w:rsidR="00910DEC">
        <w:rPr>
          <w:rFonts w:ascii="Times New Roman" w:hAnsi="Times New Roman" w:cs="Times New Roman"/>
          <w:sz w:val="28"/>
        </w:rPr>
        <w:t xml:space="preserve"> </w:t>
      </w:r>
      <w:r w:rsidR="00637C5B" w:rsidRPr="00637C5B">
        <w:rPr>
          <w:rFonts w:ascii="Times New Roman" w:hAnsi="Times New Roman" w:cs="Times New Roman"/>
          <w:sz w:val="28"/>
        </w:rPr>
        <w:t>cycling”.</w:t>
      </w:r>
    </w:p>
    <w:p w:rsidR="00D51F04" w:rsidRPr="00910DEC" w:rsidRDefault="00100D0F" w:rsidP="00100D0F">
      <w:pPr>
        <w:pStyle w:val="a6"/>
        <w:numPr>
          <w:ilvl w:val="0"/>
          <w:numId w:val="1"/>
        </w:numPr>
        <w:spacing w:line="270" w:lineRule="exact"/>
        <w:ind w:firstLineChars="0"/>
        <w:rPr>
          <w:rStyle w:val="a5"/>
          <w:rFonts w:ascii="Times New Roman" w:hAnsi="Times New Roman" w:cs="Times New Roman" w:hint="eastAsia"/>
          <w:sz w:val="28"/>
        </w:rPr>
      </w:pPr>
      <w:r w:rsidRPr="00637C5B">
        <w:rPr>
          <w:rStyle w:val="a5"/>
          <w:rFonts w:ascii="Times New Roman" w:hAnsi="Times New Roman" w:cs="Times New Roman"/>
          <w:sz w:val="28"/>
        </w:rPr>
        <w:t>R</w:t>
      </w:r>
      <w:r w:rsidR="009475F6" w:rsidRPr="00637C5B">
        <w:rPr>
          <w:rStyle w:val="a5"/>
          <w:rFonts w:ascii="Times New Roman" w:hAnsi="Times New Roman" w:cs="Times New Roman"/>
          <w:sz w:val="28"/>
        </w:rPr>
        <w:t>apid urbanization in china: challenges and opportunities</w:t>
      </w:r>
    </w:p>
    <w:p w:rsidR="009475F6" w:rsidRPr="00637C5B" w:rsidRDefault="00100D0F" w:rsidP="00100D0F">
      <w:pPr>
        <w:pStyle w:val="a6"/>
        <w:numPr>
          <w:ilvl w:val="0"/>
          <w:numId w:val="1"/>
        </w:numPr>
        <w:spacing w:line="270" w:lineRule="exact"/>
        <w:ind w:firstLineChars="0"/>
        <w:rPr>
          <w:rStyle w:val="a5"/>
          <w:rFonts w:ascii="Times New Roman" w:hAnsi="Times New Roman" w:cs="Times New Roman"/>
          <w:sz w:val="28"/>
        </w:rPr>
      </w:pPr>
      <w:r w:rsidRPr="00637C5B">
        <w:rPr>
          <w:rStyle w:val="a5"/>
          <w:rFonts w:ascii="Times New Roman" w:hAnsi="Times New Roman" w:cs="Times New Roman"/>
          <w:sz w:val="28"/>
        </w:rPr>
        <w:t>C</w:t>
      </w:r>
      <w:r w:rsidR="009475F6" w:rsidRPr="00637C5B">
        <w:rPr>
          <w:rStyle w:val="a5"/>
          <w:rFonts w:ascii="Times New Roman" w:hAnsi="Times New Roman" w:cs="Times New Roman"/>
          <w:sz w:val="28"/>
        </w:rPr>
        <w:t>hina’s new urbanization plan</w:t>
      </w:r>
    </w:p>
    <w:p w:rsidR="00D51F04" w:rsidRDefault="00D51F04" w:rsidP="00100D0F">
      <w:pPr>
        <w:spacing w:line="270" w:lineRule="exact"/>
        <w:ind w:firstLineChars="200" w:firstLine="560"/>
        <w:rPr>
          <w:rStyle w:val="a5"/>
          <w:rFonts w:ascii="Times New Roman" w:hAnsi="Times New Roman" w:cs="Times New Roman"/>
          <w:b w:val="0"/>
          <w:bCs w:val="0"/>
          <w:sz w:val="28"/>
        </w:rPr>
      </w:pPr>
      <w:r w:rsidRPr="00637C5B">
        <w:rPr>
          <w:rStyle w:val="a5"/>
          <w:rFonts w:ascii="Times New Roman" w:hAnsi="Times New Roman" w:cs="Times New Roman"/>
          <w:b w:val="0"/>
          <w:bCs w:val="0"/>
          <w:sz w:val="28"/>
        </w:rPr>
        <w:t>a major conference on urb</w:t>
      </w:r>
      <w:r w:rsidR="00910DEC">
        <w:rPr>
          <w:rStyle w:val="a5"/>
          <w:rFonts w:ascii="Times New Roman" w:hAnsi="Times New Roman" w:cs="Times New Roman"/>
          <w:b w:val="0"/>
          <w:bCs w:val="0"/>
          <w:sz w:val="28"/>
        </w:rPr>
        <w:t xml:space="preserve">anization in china prioritizes </w:t>
      </w:r>
      <w:proofErr w:type="spellStart"/>
      <w:r w:rsidR="00910DEC">
        <w:rPr>
          <w:rStyle w:val="a5"/>
          <w:rFonts w:ascii="Times New Roman" w:hAnsi="Times New Roman" w:cs="Times New Roman"/>
          <w:b w:val="0"/>
          <w:bCs w:val="0"/>
          <w:sz w:val="28"/>
        </w:rPr>
        <w:t>H</w:t>
      </w:r>
      <w:r w:rsidRPr="00637C5B">
        <w:rPr>
          <w:rStyle w:val="a5"/>
          <w:rFonts w:ascii="Times New Roman" w:hAnsi="Times New Roman" w:cs="Times New Roman"/>
          <w:b w:val="0"/>
          <w:bCs w:val="0"/>
          <w:sz w:val="28"/>
        </w:rPr>
        <w:t>ukou</w:t>
      </w:r>
      <w:proofErr w:type="spellEnd"/>
      <w:r w:rsidRPr="00637C5B">
        <w:rPr>
          <w:rStyle w:val="a5"/>
          <w:rFonts w:ascii="Times New Roman" w:hAnsi="Times New Roman" w:cs="Times New Roman"/>
          <w:b w:val="0"/>
          <w:bCs w:val="0"/>
          <w:sz w:val="28"/>
        </w:rPr>
        <w:t xml:space="preserve"> reform over construction and relocation projects.</w:t>
      </w:r>
    </w:p>
    <w:p w:rsidR="00AD5537" w:rsidRPr="00AD5537" w:rsidRDefault="00AD5537" w:rsidP="00100D0F">
      <w:pPr>
        <w:spacing w:line="270" w:lineRule="exact"/>
        <w:ind w:firstLineChars="200" w:firstLine="560"/>
        <w:rPr>
          <w:rStyle w:val="a5"/>
          <w:rFonts w:ascii="Times New Roman" w:hAnsi="Times New Roman" w:cs="Times New Roman"/>
          <w:b w:val="0"/>
          <w:bCs w:val="0"/>
          <w:sz w:val="28"/>
        </w:rPr>
      </w:pPr>
      <w:r w:rsidRPr="00AD5537">
        <w:rPr>
          <w:rStyle w:val="a5"/>
          <w:rFonts w:ascii="Times New Roman" w:hAnsi="Times New Roman" w:cs="Times New Roman"/>
          <w:b w:val="0"/>
          <w:bCs w:val="0"/>
          <w:sz w:val="28"/>
        </w:rPr>
        <w:t>Urbanization was the focus of an entirely separate conference that met in Beijing during the CEWC. Xinhua described the Central Urbanization Work Conference (CUWC)"</w:t>
      </w:r>
      <w:r w:rsidR="00910DEC">
        <w:rPr>
          <w:rStyle w:val="a5"/>
          <w:rFonts w:ascii="Times New Roman" w:hAnsi="Times New Roman" w:cs="Times New Roman"/>
          <w:b w:val="0"/>
          <w:bCs w:val="0"/>
          <w:sz w:val="28"/>
        </w:rPr>
        <w:t xml:space="preserve">, </w:t>
      </w:r>
      <w:r w:rsidRPr="00AD5537">
        <w:rPr>
          <w:rStyle w:val="a5"/>
          <w:rFonts w:ascii="Times New Roman" w:hAnsi="Times New Roman" w:cs="Times New Roman"/>
          <w:b w:val="0"/>
          <w:bCs w:val="0"/>
          <w:sz w:val="28"/>
        </w:rPr>
        <w:t>the</w:t>
      </w:r>
      <w:r w:rsidR="00910DEC">
        <w:rPr>
          <w:rStyle w:val="a5"/>
          <w:rFonts w:ascii="Times New Roman" w:hAnsi="Times New Roman" w:cs="Times New Roman"/>
          <w:b w:val="0"/>
          <w:bCs w:val="0"/>
          <w:sz w:val="28"/>
        </w:rPr>
        <w:t xml:space="preserve"> </w:t>
      </w:r>
      <w:r w:rsidRPr="00AD5537">
        <w:rPr>
          <w:rStyle w:val="a5"/>
          <w:rFonts w:ascii="Times New Roman" w:hAnsi="Times New Roman" w:cs="Times New Roman"/>
          <w:b w:val="0"/>
          <w:bCs w:val="0"/>
          <w:sz w:val="28"/>
        </w:rPr>
        <w:t>most high-level meeting the Chinese leadership has ever convened on urbanizatio</w:t>
      </w:r>
      <w:r w:rsidR="00910DEC">
        <w:rPr>
          <w:rStyle w:val="a5"/>
          <w:rFonts w:ascii="Times New Roman" w:hAnsi="Times New Roman" w:cs="Times New Roman"/>
          <w:b w:val="0"/>
          <w:bCs w:val="0"/>
          <w:sz w:val="28"/>
        </w:rPr>
        <w:t>n</w:t>
      </w:r>
      <w:r w:rsidRPr="00AD5537">
        <w:rPr>
          <w:rStyle w:val="a5"/>
          <w:rFonts w:ascii="Times New Roman" w:hAnsi="Times New Roman" w:cs="Times New Roman"/>
          <w:b w:val="0"/>
          <w:bCs w:val="0"/>
          <w:sz w:val="28"/>
        </w:rPr>
        <w:t>.</w:t>
      </w:r>
      <w:r w:rsidR="00910DEC">
        <w:rPr>
          <w:rStyle w:val="a5"/>
          <w:rFonts w:ascii="Times New Roman" w:hAnsi="Times New Roman" w:cs="Times New Roman"/>
          <w:b w:val="0"/>
          <w:bCs w:val="0"/>
          <w:sz w:val="28"/>
        </w:rPr>
        <w:t xml:space="preserve"> </w:t>
      </w:r>
      <w:r w:rsidRPr="00AD5537">
        <w:rPr>
          <w:rStyle w:val="a5"/>
          <w:rFonts w:ascii="Times New Roman" w:hAnsi="Times New Roman" w:cs="Times New Roman"/>
          <w:b w:val="0"/>
          <w:bCs w:val="0"/>
          <w:sz w:val="28"/>
        </w:rPr>
        <w:t>The conference underscored China's commitment to urbanization, calling it the road China must take in its modernization drive. However, the conference called for a more "human centered"</w:t>
      </w:r>
      <w:r>
        <w:rPr>
          <w:rStyle w:val="a5"/>
          <w:rFonts w:ascii="Times New Roman" w:hAnsi="Times New Roman" w:cs="Times New Roman"/>
          <w:b w:val="0"/>
          <w:bCs w:val="0"/>
          <w:sz w:val="28"/>
        </w:rPr>
        <w:t xml:space="preserve"> </w:t>
      </w:r>
      <w:r w:rsidRPr="00AD5537">
        <w:rPr>
          <w:rStyle w:val="a5"/>
          <w:rFonts w:ascii="Times New Roman" w:hAnsi="Times New Roman" w:cs="Times New Roman"/>
          <w:b w:val="0"/>
          <w:bCs w:val="0"/>
          <w:sz w:val="28"/>
        </w:rPr>
        <w:t>approach to urbanization, in an attempt to avoid the many potential pitfalls that could affect China's other economic goals.</w:t>
      </w:r>
    </w:p>
    <w:p w:rsidR="00AD5537" w:rsidRPr="00637C5B" w:rsidRDefault="00AD5537" w:rsidP="00100D0F">
      <w:pPr>
        <w:spacing w:line="270" w:lineRule="exact"/>
        <w:ind w:firstLineChars="200" w:firstLine="560"/>
        <w:rPr>
          <w:rStyle w:val="a5"/>
          <w:rFonts w:ascii="Times New Roman" w:hAnsi="Times New Roman" w:cs="Times New Roman"/>
          <w:b w:val="0"/>
          <w:bCs w:val="0"/>
          <w:sz w:val="28"/>
        </w:rPr>
      </w:pPr>
      <w:r w:rsidRPr="00AD5537">
        <w:rPr>
          <w:rStyle w:val="a5"/>
          <w:rFonts w:ascii="Times New Roman" w:hAnsi="Times New Roman" w:cs="Times New Roman"/>
          <w:b w:val="0"/>
          <w:bCs w:val="0"/>
          <w:sz w:val="28"/>
        </w:rPr>
        <w:t>Urbanization has long been seen as the key to unlocking China's domestic demand, and thus to providing a steady source of growth for China's economy. In a 2012 article translated by China. org, current Premi</w:t>
      </w:r>
      <w:r w:rsidR="00910DEC">
        <w:rPr>
          <w:rStyle w:val="a5"/>
          <w:rFonts w:ascii="Times New Roman" w:hAnsi="Times New Roman" w:cs="Times New Roman"/>
          <w:b w:val="0"/>
          <w:bCs w:val="0"/>
          <w:sz w:val="28"/>
        </w:rPr>
        <w:t xml:space="preserve">er Li Keqiang wrote that </w:t>
      </w:r>
      <w:r w:rsidRPr="00AD5537">
        <w:rPr>
          <w:rStyle w:val="a5"/>
          <w:rFonts w:ascii="Times New Roman" w:hAnsi="Times New Roman" w:cs="Times New Roman"/>
          <w:b w:val="0"/>
          <w:bCs w:val="0"/>
          <w:sz w:val="28"/>
        </w:rPr>
        <w:t>urbanization has the greatest potential for boosting domestic demand. " He estimated that</w:t>
      </w:r>
      <w:r w:rsidR="00910DEC">
        <w:rPr>
          <w:rStyle w:val="a5"/>
          <w:rFonts w:ascii="Times New Roman" w:hAnsi="Times New Roman" w:cs="Times New Roman"/>
          <w:b w:val="0"/>
          <w:bCs w:val="0"/>
          <w:sz w:val="28"/>
        </w:rPr>
        <w:t xml:space="preserve"> </w:t>
      </w:r>
      <w:r w:rsidRPr="00AD5537">
        <w:rPr>
          <w:rStyle w:val="a5"/>
          <w:rFonts w:ascii="Times New Roman" w:hAnsi="Times New Roman" w:cs="Times New Roman"/>
          <w:b w:val="0"/>
          <w:bCs w:val="0"/>
          <w:sz w:val="28"/>
        </w:rPr>
        <w:t>"every rural resident who becomes an urban dweller will increase consumpti</w:t>
      </w:r>
      <w:r w:rsidR="00910DEC">
        <w:rPr>
          <w:rStyle w:val="a5"/>
          <w:rFonts w:ascii="Times New Roman" w:hAnsi="Times New Roman" w:cs="Times New Roman"/>
          <w:b w:val="0"/>
          <w:bCs w:val="0"/>
          <w:sz w:val="28"/>
        </w:rPr>
        <w:t>on by more than 10,000 yuan ($1</w:t>
      </w:r>
      <w:r w:rsidRPr="00AD5537">
        <w:rPr>
          <w:rStyle w:val="a5"/>
          <w:rFonts w:ascii="Times New Roman" w:hAnsi="Times New Roman" w:cs="Times New Roman"/>
          <w:b w:val="0"/>
          <w:bCs w:val="0"/>
          <w:sz w:val="28"/>
        </w:rPr>
        <w:t xml:space="preserve"> 587). This potential shot in the arm to domestic consumption is irresistible for Chinese leaders as they seek to rebalance the country</w:t>
      </w:r>
      <w:r w:rsidR="00910DEC">
        <w:rPr>
          <w:rStyle w:val="a5"/>
          <w:rFonts w:ascii="Times New Roman" w:hAnsi="Times New Roman" w:cs="Times New Roman"/>
          <w:b w:val="0"/>
          <w:bCs w:val="0"/>
          <w:sz w:val="28"/>
        </w:rPr>
        <w:t>’</w:t>
      </w:r>
      <w:r w:rsidRPr="00AD5537">
        <w:rPr>
          <w:rStyle w:val="a5"/>
          <w:rFonts w:ascii="Times New Roman" w:hAnsi="Times New Roman" w:cs="Times New Roman"/>
          <w:b w:val="0"/>
          <w:bCs w:val="0"/>
          <w:sz w:val="28"/>
        </w:rPr>
        <w:t>s economy.</w:t>
      </w:r>
    </w:p>
    <w:p w:rsidR="00D51F04" w:rsidRPr="00910DEC" w:rsidRDefault="00100D0F" w:rsidP="00100D0F">
      <w:pPr>
        <w:pStyle w:val="a6"/>
        <w:numPr>
          <w:ilvl w:val="0"/>
          <w:numId w:val="1"/>
        </w:numPr>
        <w:spacing w:line="270" w:lineRule="exact"/>
        <w:ind w:firstLineChars="0"/>
        <w:rPr>
          <w:rStyle w:val="a5"/>
          <w:rFonts w:ascii="Times New Roman" w:hAnsi="Times New Roman" w:cs="Times New Roman" w:hint="eastAsia"/>
          <w:sz w:val="28"/>
        </w:rPr>
      </w:pPr>
      <w:r w:rsidRPr="00637C5B">
        <w:rPr>
          <w:rStyle w:val="a5"/>
          <w:rFonts w:ascii="Times New Roman" w:hAnsi="Times New Roman" w:cs="Times New Roman"/>
          <w:sz w:val="28"/>
        </w:rPr>
        <w:t>R</w:t>
      </w:r>
      <w:r w:rsidR="009475F6" w:rsidRPr="00637C5B">
        <w:rPr>
          <w:rStyle w:val="a5"/>
          <w:rFonts w:ascii="Times New Roman" w:hAnsi="Times New Roman" w:cs="Times New Roman"/>
          <w:sz w:val="28"/>
        </w:rPr>
        <w:t>ealizing china’s urban dream</w:t>
      </w:r>
    </w:p>
    <w:p w:rsidR="00910DEC" w:rsidRPr="00100D0F" w:rsidRDefault="00910DEC" w:rsidP="00100D0F">
      <w:pPr>
        <w:pStyle w:val="a6"/>
        <w:numPr>
          <w:ilvl w:val="0"/>
          <w:numId w:val="1"/>
        </w:numPr>
        <w:spacing w:line="270" w:lineRule="exact"/>
        <w:ind w:firstLineChars="0"/>
        <w:rPr>
          <w:rStyle w:val="a5"/>
          <w:rFonts w:ascii="Times New Roman" w:hAnsi="Times New Roman" w:cs="Times New Roman"/>
          <w:sz w:val="28"/>
        </w:rPr>
      </w:pPr>
      <w:r w:rsidRPr="00100D0F">
        <w:rPr>
          <w:rStyle w:val="a5"/>
          <w:rFonts w:ascii="Times New Roman" w:hAnsi="Times New Roman" w:cs="Times New Roman"/>
          <w:sz w:val="28"/>
        </w:rPr>
        <w:t>China urbanization rate reached 56% in 2015</w:t>
      </w:r>
    </w:p>
    <w:p w:rsidR="00910DEC" w:rsidRPr="00910DEC" w:rsidRDefault="00910DEC" w:rsidP="00100D0F">
      <w:pPr>
        <w:spacing w:line="270" w:lineRule="exact"/>
        <w:ind w:firstLineChars="200" w:firstLine="560"/>
        <w:rPr>
          <w:rStyle w:val="a5"/>
          <w:rFonts w:ascii="Times New Roman" w:hAnsi="Times New Roman" w:cs="Times New Roman"/>
          <w:b w:val="0"/>
          <w:sz w:val="28"/>
        </w:rPr>
      </w:pPr>
      <w:r w:rsidRPr="00910DEC">
        <w:rPr>
          <w:rStyle w:val="a5"/>
          <w:rFonts w:ascii="Times New Roman" w:hAnsi="Times New Roman" w:cs="Times New Roman"/>
          <w:b w:val="0"/>
          <w:sz w:val="28"/>
        </w:rPr>
        <w:t>The National Development and Reform Commissions says more than half of China's population now live in urban areas. The commission says a hundred million people have migrated from rural areas to</w:t>
      </w:r>
      <w:r>
        <w:rPr>
          <w:rStyle w:val="a5"/>
          <w:rFonts w:ascii="Times New Roman" w:hAnsi="Times New Roman" w:cs="Times New Roman"/>
          <w:b w:val="0"/>
          <w:sz w:val="28"/>
        </w:rPr>
        <w:t xml:space="preserve"> cities in the last five years.</w:t>
      </w:r>
    </w:p>
    <w:p w:rsidR="00910DEC" w:rsidRPr="00910DEC" w:rsidRDefault="00910DEC" w:rsidP="00100D0F">
      <w:pPr>
        <w:spacing w:line="270" w:lineRule="exact"/>
        <w:ind w:firstLineChars="200" w:firstLine="560"/>
        <w:rPr>
          <w:rStyle w:val="a5"/>
          <w:rFonts w:ascii="Times New Roman" w:hAnsi="Times New Roman" w:cs="Times New Roman"/>
          <w:b w:val="0"/>
          <w:sz w:val="28"/>
        </w:rPr>
      </w:pPr>
      <w:r w:rsidRPr="00910DEC">
        <w:rPr>
          <w:rStyle w:val="a5"/>
          <w:rFonts w:ascii="Times New Roman" w:hAnsi="Times New Roman" w:cs="Times New Roman"/>
          <w:b w:val="0"/>
          <w:sz w:val="28"/>
        </w:rPr>
        <w:t>However, change in household-registratio</w:t>
      </w:r>
      <w:r>
        <w:rPr>
          <w:rStyle w:val="a5"/>
          <w:rFonts w:ascii="Times New Roman" w:hAnsi="Times New Roman" w:cs="Times New Roman"/>
          <w:b w:val="0"/>
          <w:sz w:val="28"/>
        </w:rPr>
        <w:t>n</w:t>
      </w:r>
      <w:r w:rsidRPr="00910DEC">
        <w:rPr>
          <w:rStyle w:val="a5"/>
          <w:rFonts w:ascii="Times New Roman" w:hAnsi="Times New Roman" w:cs="Times New Roman"/>
          <w:b w:val="0"/>
          <w:sz w:val="28"/>
        </w:rPr>
        <w:t xml:space="preserve"> is lagging behind. That</w:t>
      </w:r>
      <w:r w:rsidR="00100D0F">
        <w:rPr>
          <w:rStyle w:val="a5"/>
          <w:rFonts w:ascii="Times New Roman" w:hAnsi="Times New Roman" w:cs="Times New Roman"/>
          <w:b w:val="0"/>
          <w:sz w:val="28"/>
        </w:rPr>
        <w:t>’</w:t>
      </w:r>
      <w:r w:rsidRPr="00910DEC">
        <w:rPr>
          <w:rStyle w:val="a5"/>
          <w:rFonts w:ascii="Times New Roman" w:hAnsi="Times New Roman" w:cs="Times New Roman"/>
          <w:b w:val="0"/>
          <w:sz w:val="28"/>
        </w:rPr>
        <w:t>s being blamed on a lack of input by local governments and unwillingness of farmers to give up their farmland. Officials also say clusters of cities have been forming and developing fast in central and west China, but the number of big cities in China, which stands at around 600, is very limited compared with developed nations like Japan and the US</w:t>
      </w:r>
    </w:p>
    <w:p w:rsidR="0006380E" w:rsidRDefault="00910DEC" w:rsidP="00100D0F">
      <w:pPr>
        <w:spacing w:line="270" w:lineRule="exact"/>
        <w:ind w:firstLineChars="200" w:firstLine="560"/>
        <w:rPr>
          <w:rStyle w:val="a5"/>
          <w:rFonts w:ascii="Times New Roman" w:hAnsi="Times New Roman" w:cs="Times New Roman"/>
          <w:b w:val="0"/>
          <w:sz w:val="28"/>
        </w:rPr>
      </w:pPr>
      <w:r w:rsidRPr="00910DEC">
        <w:rPr>
          <w:rStyle w:val="a5"/>
          <w:rFonts w:ascii="Times New Roman" w:hAnsi="Times New Roman" w:cs="Times New Roman"/>
          <w:b w:val="0"/>
          <w:sz w:val="28"/>
        </w:rPr>
        <w:t>The government is aiming to change the household registration of 45 percent of migrants to urban registration by 2020. But big cities still need to improve their infrastructure and public services.</w:t>
      </w:r>
    </w:p>
    <w:p w:rsidR="00910DEC" w:rsidRPr="00100D0F" w:rsidRDefault="00910DEC" w:rsidP="00100D0F">
      <w:pPr>
        <w:pStyle w:val="a6"/>
        <w:numPr>
          <w:ilvl w:val="0"/>
          <w:numId w:val="1"/>
        </w:numPr>
        <w:spacing w:line="270" w:lineRule="exact"/>
        <w:ind w:firstLineChars="0"/>
        <w:rPr>
          <w:rStyle w:val="a5"/>
          <w:rFonts w:ascii="Times New Roman" w:hAnsi="Times New Roman" w:cs="Times New Roman"/>
          <w:b w:val="0"/>
          <w:sz w:val="28"/>
        </w:rPr>
      </w:pPr>
      <w:r w:rsidRPr="00100D0F">
        <w:rPr>
          <w:rStyle w:val="a5"/>
          <w:rFonts w:ascii="Times New Roman" w:hAnsi="Times New Roman" w:cs="Times New Roman"/>
          <w:sz w:val="28"/>
        </w:rPr>
        <w:t>Urbanization in China &amp;India</w:t>
      </w:r>
    </w:p>
    <w:p w:rsidR="00910DEC" w:rsidRPr="00910DEC" w:rsidRDefault="00910DEC" w:rsidP="00100D0F">
      <w:pPr>
        <w:spacing w:line="270" w:lineRule="exact"/>
        <w:ind w:firstLineChars="200" w:firstLine="560"/>
        <w:rPr>
          <w:rStyle w:val="a5"/>
          <w:rFonts w:ascii="Times New Roman" w:hAnsi="Times New Roman" w:cs="Times New Roman"/>
          <w:b w:val="0"/>
          <w:sz w:val="28"/>
        </w:rPr>
      </w:pPr>
      <w:r>
        <w:rPr>
          <w:rStyle w:val="a5"/>
          <w:rFonts w:ascii="Times New Roman" w:hAnsi="Times New Roman" w:cs="Times New Roman"/>
          <w:b w:val="0"/>
          <w:sz w:val="28"/>
        </w:rPr>
        <w:t>I</w:t>
      </w:r>
      <w:r w:rsidRPr="00910DEC">
        <w:rPr>
          <w:rStyle w:val="a5"/>
          <w:rFonts w:ascii="Times New Roman" w:hAnsi="Times New Roman" w:cs="Times New Roman"/>
          <w:b w:val="0"/>
          <w:sz w:val="28"/>
        </w:rPr>
        <w:t>n the middle of the 1970s, Princeton economist W. Arthur Lewis- the first black man to win the Nobel Prize in Economics</w:t>
      </w:r>
      <w:r>
        <w:rPr>
          <w:rStyle w:val="a5"/>
          <w:rFonts w:ascii="Times New Roman" w:hAnsi="Times New Roman" w:cs="Times New Roman"/>
          <w:b w:val="0"/>
          <w:sz w:val="28"/>
        </w:rPr>
        <w:t xml:space="preserve"> o</w:t>
      </w:r>
      <w:r w:rsidRPr="00910DEC">
        <w:rPr>
          <w:rStyle w:val="a5"/>
          <w:rFonts w:ascii="Times New Roman" w:hAnsi="Times New Roman" w:cs="Times New Roman"/>
          <w:b w:val="0"/>
          <w:sz w:val="28"/>
        </w:rPr>
        <w:t>utlined the centrality of urbanization for devel</w:t>
      </w:r>
      <w:r w:rsidR="00100D0F">
        <w:rPr>
          <w:rStyle w:val="a5"/>
          <w:rFonts w:ascii="Times New Roman" w:hAnsi="Times New Roman" w:cs="Times New Roman"/>
          <w:b w:val="0"/>
          <w:sz w:val="28"/>
        </w:rPr>
        <w:t xml:space="preserve">oping countries in his classic is </w:t>
      </w:r>
      <w:bookmarkStart w:id="0" w:name="_GoBack"/>
      <w:bookmarkEnd w:id="0"/>
      <w:r w:rsidRPr="00910DEC">
        <w:rPr>
          <w:rStyle w:val="a5"/>
          <w:rFonts w:ascii="Times New Roman" w:hAnsi="Times New Roman" w:cs="Times New Roman"/>
          <w:b w:val="0"/>
          <w:sz w:val="28"/>
        </w:rPr>
        <w:t>The Evolution of the International Order.</w:t>
      </w:r>
    </w:p>
    <w:p w:rsidR="00AD5537" w:rsidRPr="00910DEC" w:rsidRDefault="00AD5537" w:rsidP="00100D0F">
      <w:pPr>
        <w:spacing w:line="270" w:lineRule="exact"/>
        <w:rPr>
          <w:rStyle w:val="a5"/>
          <w:rFonts w:ascii="Times New Roman" w:hAnsi="Times New Roman" w:cs="Times New Roman" w:hint="eastAsia"/>
          <w:sz w:val="28"/>
        </w:rPr>
      </w:pPr>
    </w:p>
    <w:sectPr w:rsidR="00AD5537" w:rsidRPr="00910DEC" w:rsidSect="0006380E">
      <w:type w:val="continuous"/>
      <w:pgSz w:w="11906" w:h="16838"/>
      <w:pgMar w:top="720" w:right="720" w:bottom="720" w:left="720" w:header="851" w:footer="992" w:gutter="0"/>
      <w:cols w:space="425"/>
      <w:docGrid w:type="lines" w:linePitch="314" w:charSpace="3588"/>
    </w:sectPr>
  </w:body>
</w:document>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OpenOrCloseUpPara"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1145" w:rsidRDefault="00571145" w:rsidP="0006380E">
      <w:r>
        <w:separator/>
      </w:r>
    </w:p>
  </w:endnote>
  <w:endnote w:type="continuationSeparator" w:id="0">
    <w:p w:rsidR="00571145" w:rsidRDefault="00571145" w:rsidP="000638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80E" w:rsidRDefault="0006380E">
    <w:pPr>
      <w:pStyle w:val="a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80E" w:rsidRDefault="0006380E">
    <w:pPr>
      <w:pStyle w:val="a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80E" w:rsidRDefault="0006380E">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1145" w:rsidRDefault="00571145" w:rsidP="0006380E">
      <w:r>
        <w:separator/>
      </w:r>
    </w:p>
  </w:footnote>
  <w:footnote w:type="continuationSeparator" w:id="0">
    <w:p w:rsidR="00571145" w:rsidRDefault="00571145" w:rsidP="0006380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80E" w:rsidRDefault="0006380E" w:rsidP="0006380E">
    <w:pPr>
      <w:pStyle w:val="a8"/>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80E" w:rsidRDefault="0006380E" w:rsidP="0006380E">
    <w:pPr>
      <w:pStyle w:val="a8"/>
      <w:pBdr>
        <w:bottom w:val="none" w:sz="0" w:space="0" w:color="auto"/>
      </w:pBd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80E" w:rsidRDefault="0006380E">
    <w:pPr>
      <w:pStyle w:val="a8"/>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FA1388"/>
    <w:multiLevelType w:val="hybridMultilevel"/>
    <w:tmpl w:val="4A8C4250"/>
    <w:lvl w:ilvl="0" w:tplc="7B607F46">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E5D5E6C"/>
    <w:multiLevelType w:val="hybridMultilevel"/>
    <w:tmpl w:val="4192E91A"/>
    <w:lvl w:ilvl="0" w:tplc="1F404A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bordersDoNotSurroundHeader/>
  <w:bordersDoNotSurroundFooter/>
  <w:proofState w:spelling="clean" w:grammar="clean"/>
  <w:defaultTabStop w:val="420"/>
  <w:drawingGridHorizontalSpacing w:val="114"/>
  <w:drawingGridVerticalSpacing w:val="157"/>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55A"/>
    <w:rsid w:val="0006380E"/>
    <w:rsid w:val="00100D0F"/>
    <w:rsid w:val="0052355A"/>
    <w:rsid w:val="00571145"/>
    <w:rsid w:val="00637C5B"/>
    <w:rsid w:val="0088659F"/>
    <w:rsid w:val="00910DEC"/>
    <w:rsid w:val="009475F6"/>
    <w:rsid w:val="00AD5537"/>
    <w:rsid w:val="00D51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FB3463"/>
  <w15:chartTrackingRefBased/>
  <w15:docId w15:val="{115A2504-CF01-4483-A43B-AD54CD72D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475F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9475F6"/>
    <w:rPr>
      <w:rFonts w:asciiTheme="majorHAnsi" w:eastAsiaTheme="majorEastAsia" w:hAnsiTheme="majorHAnsi" w:cstheme="majorBidi"/>
      <w:b/>
      <w:bCs/>
      <w:sz w:val="32"/>
      <w:szCs w:val="32"/>
    </w:rPr>
  </w:style>
  <w:style w:type="character" w:styleId="a5">
    <w:name w:val="Strong"/>
    <w:basedOn w:val="a0"/>
    <w:uiPriority w:val="22"/>
    <w:qFormat/>
    <w:rsid w:val="009475F6"/>
    <w:rPr>
      <w:b/>
      <w:bCs/>
    </w:rPr>
  </w:style>
  <w:style w:type="paragraph" w:styleId="a6">
    <w:name w:val="List Paragraph"/>
    <w:basedOn w:val="a"/>
    <w:uiPriority w:val="34"/>
    <w:qFormat/>
    <w:rsid w:val="009475F6"/>
    <w:pPr>
      <w:ind w:firstLineChars="200" w:firstLine="420"/>
    </w:pPr>
  </w:style>
  <w:style w:type="paragraph" w:styleId="a7">
    <w:name w:val="No Spacing"/>
    <w:uiPriority w:val="1"/>
    <w:qFormat/>
    <w:rsid w:val="00D51F04"/>
    <w:pPr>
      <w:widowControl w:val="0"/>
      <w:jc w:val="both"/>
    </w:pPr>
  </w:style>
  <w:style w:type="paragraph" w:styleId="a8">
    <w:name w:val="header"/>
    <w:basedOn w:val="a"/>
    <w:link w:val="a9"/>
    <w:uiPriority w:val="99"/>
    <w:unhideWhenUsed/>
    <w:rsid w:val="0006380E"/>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6380E"/>
    <w:rPr>
      <w:sz w:val="18"/>
      <w:szCs w:val="18"/>
    </w:rPr>
  </w:style>
  <w:style w:type="paragraph" w:styleId="aa">
    <w:name w:val="footer"/>
    <w:basedOn w:val="a"/>
    <w:link w:val="ab"/>
    <w:uiPriority w:val="99"/>
    <w:unhideWhenUsed/>
    <w:rsid w:val="0006380E"/>
    <w:pPr>
      <w:tabs>
        <w:tab w:val="center" w:pos="4153"/>
        <w:tab w:val="right" w:pos="8306"/>
      </w:tabs>
      <w:snapToGrid w:val="0"/>
      <w:jc w:val="left"/>
    </w:pPr>
    <w:rPr>
      <w:sz w:val="18"/>
      <w:szCs w:val="18"/>
    </w:rPr>
  </w:style>
  <w:style w:type="character" w:customStyle="1" w:styleId="ab">
    <w:name w:val="页脚 字符"/>
    <w:basedOn w:val="a0"/>
    <w:link w:val="aa"/>
    <w:uiPriority w:val="99"/>
    <w:rsid w:val="0006380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555</Words>
  <Characters>3170</Characters>
  <Application>Microsoft Office Word</Application>
  <DocSecurity>0</DocSecurity>
  <Lines>26</Lines>
  <Paragraphs>7</Paragraphs>
  <ScaleCrop>false</ScaleCrop>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聂 永欣</dc:creator>
  <cp:keywords/>
  <dc:description/>
  <cp:lastModifiedBy>聂 永欣</cp:lastModifiedBy>
  <cp:revision>5</cp:revision>
  <dcterms:created xsi:type="dcterms:W3CDTF">2019-03-25T14:55:00Z</dcterms:created>
  <dcterms:modified xsi:type="dcterms:W3CDTF">2019-03-27T15:22:00Z</dcterms:modified>
</cp:coreProperties>
</file>