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642" w:tblpY="-741"/>
        <w:tblW w:w="9277" w:type="dxa"/>
        <w:tblLook w:val="04A0" w:firstRow="1" w:lastRow="0" w:firstColumn="1" w:lastColumn="0" w:noHBand="0" w:noVBand="1"/>
      </w:tblPr>
      <w:tblGrid>
        <w:gridCol w:w="9277"/>
      </w:tblGrid>
      <w:tr w:rsidR="00AC1BBF" w:rsidTr="00966B81">
        <w:trPr>
          <w:trHeight w:val="14730"/>
        </w:trPr>
        <w:tc>
          <w:tcPr>
            <w:tcW w:w="9277" w:type="dxa"/>
            <w:tcBorders>
              <w:top w:val="thinThickSmallGap" w:sz="48" w:space="0" w:color="auto"/>
              <w:left w:val="thinThickSmallGap" w:sz="48" w:space="0" w:color="auto"/>
              <w:bottom w:val="thinThickSmallGap" w:sz="48" w:space="0" w:color="auto"/>
              <w:right w:val="thinThickSmallGap" w:sz="48" w:space="0" w:color="auto"/>
            </w:tcBorders>
          </w:tcPr>
          <w:p w:rsidR="00AC1BBF" w:rsidRPr="00E42719" w:rsidRDefault="00AC1BBF" w:rsidP="00E42719">
            <w:pPr>
              <w:spacing w:before="120" w:after="120" w:line="276" w:lineRule="auto"/>
              <w:jc w:val="center"/>
              <w:rPr>
                <w:rFonts w:cs="Times New Roman"/>
                <w:b/>
                <w:sz w:val="28"/>
                <w:szCs w:val="28"/>
              </w:rPr>
            </w:pPr>
            <w:r w:rsidRPr="00E42719">
              <w:rPr>
                <w:rFonts w:cs="Times New Roman"/>
                <w:b/>
                <w:sz w:val="28"/>
                <w:szCs w:val="28"/>
              </w:rPr>
              <w:t>TRƯỜNG ĐẠI HỌC NGOẠI THƯƠNG</w:t>
            </w:r>
          </w:p>
          <w:p w:rsidR="00AC1BBF" w:rsidRPr="00AC1BBF" w:rsidRDefault="00AC1BBF" w:rsidP="00E42719">
            <w:pPr>
              <w:spacing w:before="120" w:after="120" w:line="276" w:lineRule="auto"/>
              <w:jc w:val="center"/>
              <w:rPr>
                <w:rFonts w:cs="Times New Roman"/>
                <w:b/>
                <w:szCs w:val="26"/>
                <w:lang w:val="vi-VN"/>
              </w:rPr>
            </w:pPr>
            <w:r w:rsidRPr="00E42719">
              <w:rPr>
                <w:rFonts w:cs="Times New Roman"/>
                <w:b/>
                <w:sz w:val="28"/>
                <w:szCs w:val="28"/>
                <w:lang w:val="vi-VN"/>
              </w:rPr>
              <w:t>KHOA QUẢN TRỊ KINH DOANH</w:t>
            </w:r>
            <w:r w:rsidRPr="00AC1BBF">
              <w:rPr>
                <w:rFonts w:cs="Times New Roman"/>
                <w:b/>
                <w:szCs w:val="26"/>
                <w:lang w:val="vi-VN"/>
              </w:rPr>
              <w:t xml:space="preserve"> </w:t>
            </w:r>
          </w:p>
          <w:p w:rsidR="00AC1BBF" w:rsidRDefault="00AC1BBF" w:rsidP="00E42719">
            <w:pPr>
              <w:jc w:val="center"/>
              <w:rPr>
                <w:rFonts w:asciiTheme="majorHAnsi" w:hAnsiTheme="majorHAnsi" w:cstheme="majorHAnsi"/>
                <w:b/>
                <w:sz w:val="34"/>
                <w:szCs w:val="34"/>
                <w:lang w:val="vi-VN"/>
              </w:rPr>
            </w:pPr>
            <w:r>
              <w:rPr>
                <w:rFonts w:asciiTheme="majorHAnsi" w:hAnsiTheme="majorHAnsi" w:cstheme="majorHAnsi"/>
                <w:b/>
                <w:sz w:val="34"/>
                <w:szCs w:val="34"/>
              </w:rPr>
              <w:t>-</w:t>
            </w:r>
            <w:r w:rsidRPr="00E01A1E">
              <w:rPr>
                <w:rFonts w:asciiTheme="majorHAnsi" w:hAnsiTheme="majorHAnsi" w:cstheme="majorHAnsi"/>
                <w:b/>
                <w:sz w:val="34"/>
                <w:szCs w:val="34"/>
              </w:rPr>
              <w:t>--------</w:t>
            </w:r>
            <w:r w:rsidRPr="00E01A1E">
              <w:rPr>
                <w:rFonts w:asciiTheme="majorHAnsi" w:hAnsiTheme="majorHAnsi" w:cstheme="majorHAnsi"/>
                <w:b/>
                <w:sz w:val="34"/>
                <w:szCs w:val="34"/>
              </w:rPr>
              <w:sym w:font="Wingdings" w:char="F096"/>
            </w:r>
            <w:r w:rsidRPr="00E01A1E">
              <w:rPr>
                <w:rFonts w:asciiTheme="majorHAnsi" w:hAnsiTheme="majorHAnsi" w:cstheme="majorHAnsi"/>
                <w:b/>
                <w:sz w:val="34"/>
                <w:szCs w:val="34"/>
              </w:rPr>
              <w:sym w:font="Wingdings" w:char="F097"/>
            </w:r>
            <w:r>
              <w:rPr>
                <w:rFonts w:asciiTheme="majorHAnsi" w:hAnsiTheme="majorHAnsi" w:cstheme="majorHAnsi"/>
                <w:b/>
                <w:sz w:val="34"/>
                <w:szCs w:val="34"/>
              </w:rPr>
              <w:t>-</w:t>
            </w:r>
            <w:r w:rsidRPr="00E01A1E">
              <w:rPr>
                <w:rFonts w:asciiTheme="majorHAnsi" w:hAnsiTheme="majorHAnsi" w:cstheme="majorHAnsi"/>
                <w:b/>
                <w:sz w:val="34"/>
                <w:szCs w:val="34"/>
              </w:rPr>
              <w:t>--------</w:t>
            </w:r>
          </w:p>
          <w:p w:rsidR="00AC1BBF" w:rsidRPr="00373716" w:rsidRDefault="00AC1BBF" w:rsidP="00E42719">
            <w:pPr>
              <w:jc w:val="center"/>
              <w:rPr>
                <w:rFonts w:asciiTheme="majorHAnsi" w:hAnsiTheme="majorHAnsi" w:cstheme="majorHAnsi"/>
                <w:b/>
                <w:sz w:val="34"/>
                <w:szCs w:val="34"/>
                <w:lang w:val="vi-VN"/>
              </w:rPr>
            </w:pPr>
          </w:p>
          <w:p w:rsidR="00AC1BBF" w:rsidRDefault="00AC1BBF" w:rsidP="00E42719">
            <w:pPr>
              <w:jc w:val="center"/>
              <w:rPr>
                <w:rFonts w:cs="Times New Roman"/>
                <w:szCs w:val="26"/>
                <w:lang w:val="vi-VN"/>
              </w:rPr>
            </w:pPr>
            <w:r>
              <w:rPr>
                <w:noProof/>
              </w:rPr>
              <w:drawing>
                <wp:inline distT="0" distB="0" distL="0" distR="0" wp14:anchorId="4399BAA8" wp14:editId="7B9AAA53">
                  <wp:extent cx="1562100" cy="1562100"/>
                  <wp:effectExtent l="0" t="0" r="0" b="0"/>
                  <wp:docPr id="14" name="Picture 14" descr="Kết quả hình ảnh cho LOGO F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LOGO FT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295" cy="1562295"/>
                          </a:xfrm>
                          <a:prstGeom prst="rect">
                            <a:avLst/>
                          </a:prstGeom>
                          <a:noFill/>
                          <a:ln>
                            <a:noFill/>
                          </a:ln>
                        </pic:spPr>
                      </pic:pic>
                    </a:graphicData>
                  </a:graphic>
                </wp:inline>
              </w:drawing>
            </w:r>
          </w:p>
          <w:p w:rsidR="00AC1BBF" w:rsidRDefault="00AC1BBF" w:rsidP="00E42719">
            <w:pPr>
              <w:jc w:val="center"/>
              <w:rPr>
                <w:rFonts w:cs="Times New Roman"/>
                <w:szCs w:val="26"/>
                <w:lang w:val="vi-VN"/>
              </w:rPr>
            </w:pPr>
          </w:p>
          <w:p w:rsidR="00AC1BBF" w:rsidRPr="00AC1BBF" w:rsidRDefault="00AC1BBF" w:rsidP="00E42719">
            <w:pPr>
              <w:spacing w:before="120" w:after="120" w:line="360" w:lineRule="auto"/>
              <w:jc w:val="center"/>
              <w:rPr>
                <w:rFonts w:cs="Times New Roman"/>
                <w:b/>
                <w:sz w:val="48"/>
                <w:szCs w:val="48"/>
              </w:rPr>
            </w:pPr>
            <w:r w:rsidRPr="00AC1BBF">
              <w:rPr>
                <w:rFonts w:cs="Times New Roman"/>
                <w:b/>
                <w:sz w:val="48"/>
                <w:szCs w:val="48"/>
              </w:rPr>
              <w:t>BÁO CÁO THỰC TẬP GIỮA KHÓA</w:t>
            </w:r>
          </w:p>
          <w:p w:rsidR="00AC1BBF" w:rsidRPr="00AC1BBF" w:rsidRDefault="00AC1BBF" w:rsidP="00E42719">
            <w:pPr>
              <w:spacing w:before="120" w:after="120" w:line="360" w:lineRule="auto"/>
              <w:jc w:val="center"/>
              <w:rPr>
                <w:rFonts w:cs="Times New Roman"/>
                <w:b/>
                <w:sz w:val="32"/>
                <w:szCs w:val="32"/>
                <w:lang w:val="vi-VN"/>
              </w:rPr>
            </w:pPr>
            <w:r w:rsidRPr="00AC1BBF">
              <w:rPr>
                <w:rFonts w:cs="Times New Roman"/>
                <w:b/>
                <w:sz w:val="32"/>
                <w:szCs w:val="32"/>
              </w:rPr>
              <w:t>Chuyên ngành:</w:t>
            </w:r>
            <w:r w:rsidRPr="00AC1BBF">
              <w:rPr>
                <w:rFonts w:cs="Times New Roman"/>
                <w:b/>
                <w:sz w:val="32"/>
                <w:szCs w:val="32"/>
                <w:lang w:val="vi-VN"/>
              </w:rPr>
              <w:t xml:space="preserve"> Quản trị kinh doanh quốc tế</w:t>
            </w:r>
          </w:p>
          <w:p w:rsidR="00AC1BBF" w:rsidRPr="00AC1BBF" w:rsidRDefault="00AC1BBF" w:rsidP="00E42719">
            <w:pPr>
              <w:spacing w:before="120" w:after="120" w:line="360" w:lineRule="auto"/>
              <w:jc w:val="center"/>
              <w:rPr>
                <w:rFonts w:cs="Times New Roman"/>
                <w:b/>
                <w:sz w:val="32"/>
                <w:szCs w:val="32"/>
                <w:lang w:val="vi-VN"/>
              </w:rPr>
            </w:pPr>
          </w:p>
          <w:p w:rsidR="00AC1BBF" w:rsidRPr="00AC1BBF" w:rsidRDefault="00AC1BBF" w:rsidP="00C80C8D">
            <w:pPr>
              <w:spacing w:before="120" w:after="120" w:line="276" w:lineRule="auto"/>
              <w:jc w:val="center"/>
              <w:rPr>
                <w:rFonts w:cs="Times New Roman"/>
                <w:b/>
                <w:sz w:val="32"/>
                <w:szCs w:val="32"/>
                <w:lang w:val="vi-VN"/>
              </w:rPr>
            </w:pPr>
            <w:r w:rsidRPr="00AC1BBF">
              <w:rPr>
                <w:rFonts w:cs="Times New Roman"/>
                <w:b/>
                <w:sz w:val="32"/>
                <w:szCs w:val="32"/>
                <w:lang w:val="vi-VN"/>
              </w:rPr>
              <w:t>Đ</w:t>
            </w:r>
            <w:r w:rsidRPr="00AC1BBF">
              <w:rPr>
                <w:rFonts w:cs="Times New Roman"/>
                <w:b/>
                <w:sz w:val="32"/>
                <w:szCs w:val="32"/>
              </w:rPr>
              <w:t xml:space="preserve">ƠN VỊ THỰC TẬP: </w:t>
            </w:r>
          </w:p>
          <w:p w:rsidR="00C80C8D" w:rsidRDefault="00AC1BBF" w:rsidP="00C80C8D">
            <w:pPr>
              <w:spacing w:before="120" w:after="120" w:line="276" w:lineRule="auto"/>
              <w:jc w:val="center"/>
              <w:rPr>
                <w:rFonts w:cs="Times New Roman"/>
                <w:b/>
                <w:sz w:val="32"/>
                <w:szCs w:val="32"/>
                <w:lang w:val="vi-VN"/>
              </w:rPr>
            </w:pPr>
            <w:r w:rsidRPr="00AC1BBF">
              <w:rPr>
                <w:rFonts w:cs="Times New Roman"/>
                <w:b/>
                <w:sz w:val="32"/>
                <w:szCs w:val="32"/>
                <w:lang w:val="vi-VN"/>
              </w:rPr>
              <w:t xml:space="preserve">CÔNG TY TNHH DU LỊCH VÀ DỊCH VỤ HÀ LONG </w:t>
            </w:r>
          </w:p>
          <w:p w:rsidR="00C80C8D" w:rsidRPr="00A20685" w:rsidRDefault="00C80C8D" w:rsidP="00C80C8D">
            <w:pPr>
              <w:spacing w:before="120" w:after="120" w:line="276" w:lineRule="auto"/>
              <w:jc w:val="center"/>
              <w:rPr>
                <w:rFonts w:cs="Times New Roman"/>
                <w:b/>
                <w:i/>
                <w:sz w:val="32"/>
                <w:szCs w:val="32"/>
              </w:rPr>
            </w:pPr>
            <w:r w:rsidRPr="00A20685">
              <w:rPr>
                <w:rFonts w:cs="Times New Roman"/>
                <w:b/>
                <w:i/>
                <w:sz w:val="32"/>
                <w:szCs w:val="32"/>
              </w:rPr>
              <w:t>Đề tài:</w:t>
            </w:r>
            <w:r w:rsidRPr="00C80C8D">
              <w:rPr>
                <w:b/>
                <w:i/>
              </w:rPr>
              <w:t xml:space="preserve"> </w:t>
            </w:r>
            <w:r w:rsidRPr="00A20685">
              <w:rPr>
                <w:rFonts w:cs="Times New Roman"/>
                <w:b/>
                <w:i/>
                <w:sz w:val="32"/>
                <w:szCs w:val="32"/>
              </w:rPr>
              <w:t>Thực trạng công tác đãi ngộ nhân sự tại</w:t>
            </w:r>
          </w:p>
          <w:p w:rsidR="00AC1BBF" w:rsidRPr="00A20685" w:rsidRDefault="00C80C8D" w:rsidP="00C80C8D">
            <w:pPr>
              <w:spacing w:before="120" w:after="120" w:line="276" w:lineRule="auto"/>
              <w:jc w:val="center"/>
              <w:rPr>
                <w:rFonts w:cs="Times New Roman"/>
                <w:i/>
                <w:sz w:val="16"/>
                <w:szCs w:val="16"/>
                <w:lang w:val="vi-VN"/>
              </w:rPr>
            </w:pPr>
            <w:r w:rsidRPr="00A20685">
              <w:rPr>
                <w:rFonts w:cs="Times New Roman"/>
                <w:b/>
                <w:i/>
                <w:sz w:val="32"/>
                <w:szCs w:val="32"/>
              </w:rPr>
              <w:t>Công ty TNHH Du lịch và Dịch vụ Hà Long</w:t>
            </w:r>
            <w:r w:rsidR="00AC1BBF" w:rsidRPr="00A20685">
              <w:rPr>
                <w:rFonts w:cs="Times New Roman"/>
                <w:i/>
                <w:sz w:val="16"/>
                <w:szCs w:val="16"/>
              </w:rPr>
              <w:br/>
            </w:r>
            <w:bookmarkStart w:id="0" w:name="_GoBack"/>
            <w:bookmarkEnd w:id="0"/>
          </w:p>
          <w:p w:rsidR="00A20685" w:rsidRPr="00AC1BBF" w:rsidRDefault="00A20685" w:rsidP="00C80C8D">
            <w:pPr>
              <w:spacing w:before="120" w:after="120" w:line="276" w:lineRule="auto"/>
              <w:jc w:val="center"/>
              <w:rPr>
                <w:rFonts w:cs="Times New Roman"/>
                <w:sz w:val="16"/>
                <w:szCs w:val="16"/>
                <w:lang w:val="vi-VN"/>
              </w:rPr>
            </w:pPr>
          </w:p>
          <w:p w:rsidR="00AC1BBF" w:rsidRPr="00AC1BBF" w:rsidRDefault="00AC1BBF" w:rsidP="00233868">
            <w:pPr>
              <w:spacing w:before="120" w:after="120" w:line="360" w:lineRule="auto"/>
              <w:ind w:firstLine="1238"/>
              <w:rPr>
                <w:rFonts w:cs="Times New Roman"/>
                <w:b/>
                <w:sz w:val="28"/>
                <w:szCs w:val="28"/>
                <w:lang w:val="vi-VN"/>
              </w:rPr>
            </w:pPr>
            <w:r w:rsidRPr="00AC1BBF">
              <w:rPr>
                <w:rFonts w:cs="Times New Roman"/>
                <w:b/>
                <w:sz w:val="28"/>
                <w:szCs w:val="28"/>
                <w:lang w:val="vi-VN"/>
              </w:rPr>
              <w:t xml:space="preserve">                        </w:t>
            </w:r>
            <w:r w:rsidRPr="00AC1BBF">
              <w:rPr>
                <w:rFonts w:cs="Times New Roman"/>
                <w:b/>
                <w:sz w:val="28"/>
                <w:szCs w:val="28"/>
              </w:rPr>
              <w:t xml:space="preserve">Họ và tên sinh viên: </w:t>
            </w:r>
            <w:r w:rsidR="00E42719">
              <w:rPr>
                <w:rFonts w:cs="Times New Roman"/>
                <w:b/>
                <w:sz w:val="28"/>
                <w:szCs w:val="28"/>
              </w:rPr>
              <w:t xml:space="preserve">Phạm Diệp </w:t>
            </w:r>
            <w:proofErr w:type="gramStart"/>
            <w:r w:rsidR="00E42719">
              <w:rPr>
                <w:rFonts w:cs="Times New Roman"/>
                <w:b/>
                <w:sz w:val="28"/>
                <w:szCs w:val="28"/>
              </w:rPr>
              <w:t>My</w:t>
            </w:r>
            <w:proofErr w:type="gramEnd"/>
            <w:r w:rsidRPr="00AC1BBF">
              <w:rPr>
                <w:rFonts w:cs="Times New Roman"/>
                <w:b/>
                <w:sz w:val="28"/>
                <w:szCs w:val="28"/>
                <w:lang w:val="vi-VN"/>
              </w:rPr>
              <w:t xml:space="preserve"> </w:t>
            </w:r>
          </w:p>
          <w:p w:rsidR="00AC1BBF" w:rsidRPr="00E42719" w:rsidRDefault="00AC1BBF" w:rsidP="00233868">
            <w:pPr>
              <w:spacing w:before="120" w:after="120" w:line="360" w:lineRule="auto"/>
              <w:ind w:firstLine="1238"/>
              <w:rPr>
                <w:rFonts w:cs="Times New Roman"/>
                <w:b/>
                <w:sz w:val="28"/>
                <w:szCs w:val="28"/>
              </w:rPr>
            </w:pPr>
            <w:r w:rsidRPr="00AC1BBF">
              <w:rPr>
                <w:rFonts w:cs="Times New Roman"/>
                <w:b/>
                <w:sz w:val="28"/>
                <w:szCs w:val="28"/>
                <w:lang w:val="vi-VN"/>
              </w:rPr>
              <w:t xml:space="preserve">                        </w:t>
            </w:r>
            <w:r w:rsidRPr="00AC1BBF">
              <w:rPr>
                <w:rFonts w:cs="Times New Roman"/>
                <w:b/>
                <w:sz w:val="28"/>
                <w:szCs w:val="28"/>
              </w:rPr>
              <w:t>Mã sinh viên:</w:t>
            </w:r>
            <w:r w:rsidRPr="00AC1BBF">
              <w:rPr>
                <w:rFonts w:cs="Times New Roman"/>
                <w:b/>
                <w:sz w:val="28"/>
                <w:szCs w:val="28"/>
                <w:lang w:val="vi-VN"/>
              </w:rPr>
              <w:t xml:space="preserve"> </w:t>
            </w:r>
            <w:r w:rsidR="00E42719">
              <w:rPr>
                <w:rFonts w:cs="Times New Roman"/>
                <w:b/>
                <w:sz w:val="28"/>
                <w:szCs w:val="28"/>
              </w:rPr>
              <w:t>161 221 0157</w:t>
            </w:r>
          </w:p>
          <w:p w:rsidR="00AC1BBF" w:rsidRPr="00233868" w:rsidRDefault="00AC1BBF" w:rsidP="00233868">
            <w:pPr>
              <w:spacing w:before="120" w:after="120" w:line="360" w:lineRule="auto"/>
              <w:ind w:firstLine="1238"/>
              <w:rPr>
                <w:rFonts w:cs="Times New Roman"/>
                <w:b/>
                <w:sz w:val="28"/>
                <w:szCs w:val="28"/>
              </w:rPr>
            </w:pPr>
            <w:r w:rsidRPr="00AC1BBF">
              <w:rPr>
                <w:rFonts w:cs="Times New Roman"/>
                <w:b/>
                <w:sz w:val="28"/>
                <w:szCs w:val="28"/>
                <w:lang w:val="vi-VN"/>
              </w:rPr>
              <w:t xml:space="preserve">                        </w:t>
            </w:r>
            <w:r w:rsidRPr="00AC1BBF">
              <w:rPr>
                <w:rFonts w:cs="Times New Roman"/>
                <w:b/>
                <w:sz w:val="28"/>
                <w:szCs w:val="28"/>
              </w:rPr>
              <w:t>Lớp:</w:t>
            </w:r>
            <w:r w:rsidRPr="00AC1BBF">
              <w:rPr>
                <w:rFonts w:cs="Times New Roman"/>
                <w:b/>
                <w:sz w:val="28"/>
                <w:szCs w:val="28"/>
                <w:lang w:val="vi-VN"/>
              </w:rPr>
              <w:t xml:space="preserve"> </w:t>
            </w:r>
            <w:r w:rsidRPr="00AC1BBF">
              <w:rPr>
                <w:rFonts w:cs="Times New Roman"/>
                <w:b/>
                <w:sz w:val="28"/>
                <w:szCs w:val="28"/>
              </w:rPr>
              <w:t xml:space="preserve">Anh </w:t>
            </w:r>
            <w:r w:rsidR="00233868">
              <w:rPr>
                <w:rFonts w:cs="Times New Roman"/>
                <w:b/>
                <w:sz w:val="28"/>
                <w:szCs w:val="28"/>
                <w:lang w:val="vi-VN"/>
              </w:rPr>
              <w:t>2 -</w:t>
            </w:r>
            <w:r w:rsidR="00233868">
              <w:rPr>
                <w:rFonts w:cs="Times New Roman"/>
                <w:b/>
                <w:sz w:val="28"/>
                <w:szCs w:val="28"/>
              </w:rPr>
              <w:t xml:space="preserve"> Khối 1 -</w:t>
            </w:r>
            <w:r w:rsidR="00E42719">
              <w:rPr>
                <w:rFonts w:cs="Times New Roman"/>
                <w:b/>
                <w:sz w:val="28"/>
                <w:szCs w:val="28"/>
              </w:rPr>
              <w:t xml:space="preserve"> </w:t>
            </w:r>
            <w:r w:rsidRPr="00AC1BBF">
              <w:rPr>
                <w:rFonts w:cs="Times New Roman"/>
                <w:b/>
                <w:sz w:val="28"/>
                <w:szCs w:val="28"/>
                <w:lang w:val="vi-VN"/>
              </w:rPr>
              <w:t>QTKD</w:t>
            </w:r>
            <w:r w:rsidR="00233868">
              <w:rPr>
                <w:rFonts w:cs="Times New Roman"/>
                <w:b/>
                <w:sz w:val="28"/>
                <w:szCs w:val="28"/>
              </w:rPr>
              <w:t>QT</w:t>
            </w:r>
          </w:p>
          <w:p w:rsidR="00AC1BBF" w:rsidRPr="00AC1BBF" w:rsidRDefault="00AC1BBF" w:rsidP="00233868">
            <w:pPr>
              <w:spacing w:before="120" w:after="120" w:line="360" w:lineRule="auto"/>
              <w:ind w:firstLine="1238"/>
              <w:rPr>
                <w:rFonts w:cs="Times New Roman"/>
                <w:b/>
                <w:sz w:val="28"/>
                <w:szCs w:val="28"/>
                <w:lang w:val="vi-VN"/>
              </w:rPr>
            </w:pPr>
            <w:r w:rsidRPr="00AC1BBF">
              <w:rPr>
                <w:rFonts w:cs="Times New Roman"/>
                <w:b/>
                <w:sz w:val="28"/>
                <w:szCs w:val="28"/>
                <w:lang w:val="vi-VN"/>
              </w:rPr>
              <w:t xml:space="preserve">                        </w:t>
            </w:r>
            <w:r w:rsidRPr="00AC1BBF">
              <w:rPr>
                <w:rFonts w:cs="Times New Roman"/>
                <w:b/>
                <w:sz w:val="28"/>
                <w:szCs w:val="28"/>
              </w:rPr>
              <w:t>Khóa: 5</w:t>
            </w:r>
            <w:r w:rsidRPr="00AC1BBF">
              <w:rPr>
                <w:rFonts w:cs="Times New Roman"/>
                <w:b/>
                <w:sz w:val="28"/>
                <w:szCs w:val="28"/>
                <w:lang w:val="vi-VN"/>
              </w:rPr>
              <w:t>5</w:t>
            </w:r>
          </w:p>
          <w:p w:rsidR="00AC1BBF" w:rsidRPr="00233868" w:rsidRDefault="00AC1BBF" w:rsidP="00233868">
            <w:pPr>
              <w:spacing w:before="120" w:after="120" w:line="360" w:lineRule="auto"/>
              <w:ind w:firstLine="1238"/>
              <w:rPr>
                <w:rFonts w:cs="Times New Roman"/>
                <w:b/>
                <w:sz w:val="32"/>
                <w:szCs w:val="32"/>
              </w:rPr>
            </w:pPr>
            <w:r w:rsidRPr="00AC1BBF">
              <w:rPr>
                <w:rFonts w:cs="Times New Roman"/>
                <w:b/>
                <w:sz w:val="28"/>
                <w:szCs w:val="28"/>
                <w:lang w:val="vi-VN"/>
              </w:rPr>
              <w:t xml:space="preserve">                        </w:t>
            </w:r>
            <w:r w:rsidRPr="00AC1BBF">
              <w:rPr>
                <w:rFonts w:cs="Times New Roman"/>
                <w:b/>
                <w:sz w:val="28"/>
                <w:szCs w:val="28"/>
              </w:rPr>
              <w:t>Giảng viên hướng dẫn: TS</w:t>
            </w:r>
            <w:r w:rsidRPr="00AC1BBF">
              <w:rPr>
                <w:rFonts w:cs="Times New Roman"/>
                <w:b/>
                <w:sz w:val="28"/>
                <w:szCs w:val="28"/>
                <w:lang w:val="vi-VN"/>
              </w:rPr>
              <w:t xml:space="preserve">. </w:t>
            </w:r>
            <w:r w:rsidR="00233868">
              <w:rPr>
                <w:rFonts w:cs="Times New Roman"/>
                <w:b/>
                <w:sz w:val="28"/>
                <w:szCs w:val="28"/>
              </w:rPr>
              <w:t>Nguyễn Hồng Quân</w:t>
            </w:r>
          </w:p>
          <w:p w:rsidR="00AC1BBF" w:rsidRPr="00AC1BBF" w:rsidRDefault="00AC1BBF" w:rsidP="00E42719">
            <w:pPr>
              <w:jc w:val="center"/>
              <w:rPr>
                <w:rFonts w:cs="Times New Roman"/>
                <w:szCs w:val="26"/>
                <w:lang w:val="vi-VN"/>
              </w:rPr>
            </w:pPr>
          </w:p>
          <w:p w:rsidR="00233868" w:rsidRPr="00AC1BBF" w:rsidRDefault="00233868" w:rsidP="00A20685">
            <w:pPr>
              <w:rPr>
                <w:rFonts w:cs="Times New Roman"/>
                <w:szCs w:val="26"/>
                <w:lang w:val="vi-VN"/>
              </w:rPr>
            </w:pPr>
          </w:p>
          <w:p w:rsidR="00AC1BBF" w:rsidRPr="00AC1BBF" w:rsidRDefault="00AC1BBF" w:rsidP="00E42719">
            <w:pPr>
              <w:jc w:val="center"/>
              <w:rPr>
                <w:rFonts w:cs="Times New Roman"/>
                <w:szCs w:val="26"/>
                <w:lang w:val="vi-VN"/>
              </w:rPr>
            </w:pPr>
          </w:p>
          <w:p w:rsidR="00A20685" w:rsidRDefault="00A20685" w:rsidP="00E42719">
            <w:pPr>
              <w:jc w:val="center"/>
              <w:rPr>
                <w:rFonts w:cs="Times New Roman"/>
                <w:b/>
                <w:sz w:val="28"/>
                <w:szCs w:val="28"/>
                <w:lang w:val="vi-VN"/>
              </w:rPr>
            </w:pPr>
          </w:p>
          <w:p w:rsidR="00AC1BBF" w:rsidRPr="00DF2A34" w:rsidRDefault="00AC1BBF" w:rsidP="00E42719">
            <w:pPr>
              <w:jc w:val="center"/>
              <w:rPr>
                <w:rFonts w:cs="Times New Roman"/>
                <w:b/>
                <w:sz w:val="28"/>
                <w:szCs w:val="28"/>
                <w:lang w:val="vi-VN"/>
              </w:rPr>
            </w:pPr>
            <w:r w:rsidRPr="00AC1BBF">
              <w:rPr>
                <w:rFonts w:cs="Times New Roman"/>
                <w:b/>
                <w:sz w:val="28"/>
                <w:szCs w:val="28"/>
                <w:lang w:val="vi-VN"/>
              </w:rPr>
              <w:t xml:space="preserve">Hà Nội, ngày </w:t>
            </w:r>
            <w:r w:rsidR="00C76621">
              <w:rPr>
                <w:rFonts w:cs="Times New Roman"/>
                <w:b/>
                <w:sz w:val="28"/>
                <w:szCs w:val="28"/>
              </w:rPr>
              <w:t>5</w:t>
            </w:r>
            <w:r w:rsidR="00C76621">
              <w:rPr>
                <w:rFonts w:cs="Times New Roman"/>
                <w:b/>
                <w:sz w:val="28"/>
                <w:szCs w:val="28"/>
                <w:lang w:val="vi-VN"/>
              </w:rPr>
              <w:t xml:space="preserve"> tháng</w:t>
            </w:r>
            <w:r w:rsidRPr="00AC1BBF">
              <w:rPr>
                <w:rFonts w:cs="Times New Roman"/>
                <w:b/>
                <w:sz w:val="28"/>
                <w:szCs w:val="28"/>
                <w:lang w:val="vi-VN"/>
              </w:rPr>
              <w:t xml:space="preserve"> </w:t>
            </w:r>
            <w:r w:rsidR="00C76621">
              <w:rPr>
                <w:rFonts w:cs="Times New Roman"/>
                <w:b/>
                <w:sz w:val="28"/>
                <w:szCs w:val="28"/>
              </w:rPr>
              <w:t>9</w:t>
            </w:r>
            <w:r w:rsidRPr="00AC1BBF">
              <w:rPr>
                <w:rFonts w:cs="Times New Roman"/>
                <w:b/>
                <w:sz w:val="28"/>
                <w:szCs w:val="28"/>
                <w:lang w:val="vi-VN"/>
              </w:rPr>
              <w:t xml:space="preserve"> năm 2019</w:t>
            </w:r>
          </w:p>
        </w:tc>
      </w:tr>
    </w:tbl>
    <w:p w:rsidR="009554A7" w:rsidRDefault="0004420D" w:rsidP="00C03684">
      <w:pPr>
        <w:spacing w:after="120" w:line="276" w:lineRule="auto"/>
      </w:pPr>
      <w:r>
        <w:t xml:space="preserve"> </w:t>
      </w:r>
    </w:p>
    <w:p w:rsidR="00E911C2" w:rsidRDefault="00E911C2" w:rsidP="00C03684">
      <w:pPr>
        <w:spacing w:after="120" w:line="276" w:lineRule="auto"/>
        <w:sectPr w:rsidR="00E911C2" w:rsidSect="00A20685">
          <w:headerReference w:type="default" r:id="rId9"/>
          <w:footerReference w:type="default" r:id="rId10"/>
          <w:pgSz w:w="11907" w:h="16840" w:code="9"/>
          <w:pgMar w:top="1418" w:right="1134" w:bottom="397" w:left="1985" w:header="431" w:footer="142" w:gutter="0"/>
          <w:pgNumType w:start="0"/>
          <w:cols w:space="720"/>
          <w:titlePg/>
          <w:docGrid w:linePitch="360"/>
        </w:sectPr>
      </w:pPr>
    </w:p>
    <w:sdt>
      <w:sdtPr>
        <w:rPr>
          <w:rFonts w:ascii="Times New Roman" w:eastAsiaTheme="minorHAnsi" w:hAnsi="Times New Roman" w:cstheme="minorBidi"/>
          <w:color w:val="auto"/>
          <w:sz w:val="26"/>
          <w:szCs w:val="22"/>
        </w:rPr>
        <w:id w:val="34475296"/>
        <w:docPartObj>
          <w:docPartGallery w:val="Table of Contents"/>
          <w:docPartUnique/>
        </w:docPartObj>
      </w:sdtPr>
      <w:sdtEndPr>
        <w:rPr>
          <w:b/>
          <w:bCs/>
          <w:noProof/>
        </w:rPr>
      </w:sdtEndPr>
      <w:sdtContent>
        <w:p w:rsidR="0007621E" w:rsidRPr="00013D8D" w:rsidRDefault="00013D8D" w:rsidP="00013D8D">
          <w:pPr>
            <w:pStyle w:val="TOCHeading"/>
            <w:jc w:val="center"/>
            <w:rPr>
              <w:rFonts w:ascii="Times New Roman" w:hAnsi="Times New Roman" w:cs="Times New Roman"/>
              <w:b/>
              <w:color w:val="auto"/>
            </w:rPr>
          </w:pPr>
          <w:r w:rsidRPr="00013D8D">
            <w:rPr>
              <w:rFonts w:ascii="Times New Roman" w:hAnsi="Times New Roman" w:cs="Times New Roman"/>
              <w:b/>
              <w:color w:val="auto"/>
            </w:rPr>
            <w:t>MỤC LỤC</w:t>
          </w:r>
        </w:p>
        <w:p w:rsidR="0012642F" w:rsidRDefault="0007621E">
          <w:pPr>
            <w:pStyle w:val="TOC1"/>
            <w:tabs>
              <w:tab w:val="right" w:leader="dot" w:pos="8778"/>
            </w:tabs>
            <w:rPr>
              <w:rFonts w:asciiTheme="minorHAnsi" w:eastAsiaTheme="minorEastAsia" w:hAnsiTheme="minorHAnsi"/>
              <w:noProof/>
              <w:sz w:val="22"/>
            </w:rPr>
          </w:pPr>
          <w:r>
            <w:fldChar w:fldCharType="begin"/>
          </w:r>
          <w:r>
            <w:instrText xml:space="preserve"> TOC \o "1-3" \h \z \u </w:instrText>
          </w:r>
          <w:r>
            <w:fldChar w:fldCharType="separate"/>
          </w:r>
          <w:hyperlink w:anchor="_Toc15831005" w:history="1">
            <w:r w:rsidR="0012642F" w:rsidRPr="00965E61">
              <w:rPr>
                <w:rStyle w:val="Hyperlink"/>
                <w:b/>
                <w:noProof/>
              </w:rPr>
              <w:t>LỜI MỞ ĐẦU</w:t>
            </w:r>
            <w:r w:rsidR="0012642F">
              <w:rPr>
                <w:noProof/>
                <w:webHidden/>
              </w:rPr>
              <w:tab/>
            </w:r>
            <w:r w:rsidR="0012642F">
              <w:rPr>
                <w:noProof/>
                <w:webHidden/>
              </w:rPr>
              <w:fldChar w:fldCharType="begin"/>
            </w:r>
            <w:r w:rsidR="0012642F">
              <w:rPr>
                <w:noProof/>
                <w:webHidden/>
              </w:rPr>
              <w:instrText xml:space="preserve"> PAGEREF _Toc15831005 \h </w:instrText>
            </w:r>
            <w:r w:rsidR="0012642F">
              <w:rPr>
                <w:noProof/>
                <w:webHidden/>
              </w:rPr>
            </w:r>
            <w:r w:rsidR="0012642F">
              <w:rPr>
                <w:noProof/>
                <w:webHidden/>
              </w:rPr>
              <w:fldChar w:fldCharType="separate"/>
            </w:r>
            <w:r w:rsidR="0012642F">
              <w:rPr>
                <w:noProof/>
                <w:webHidden/>
              </w:rPr>
              <w:t>1</w:t>
            </w:r>
            <w:r w:rsidR="0012642F">
              <w:rPr>
                <w:noProof/>
                <w:webHidden/>
              </w:rPr>
              <w:fldChar w:fldCharType="end"/>
            </w:r>
          </w:hyperlink>
        </w:p>
        <w:p w:rsidR="0012642F" w:rsidRDefault="00B97914">
          <w:pPr>
            <w:pStyle w:val="TOC1"/>
            <w:tabs>
              <w:tab w:val="right" w:leader="dot" w:pos="8778"/>
            </w:tabs>
            <w:rPr>
              <w:rFonts w:asciiTheme="minorHAnsi" w:eastAsiaTheme="minorEastAsia" w:hAnsiTheme="minorHAnsi"/>
              <w:noProof/>
              <w:sz w:val="22"/>
            </w:rPr>
          </w:pPr>
          <w:hyperlink w:anchor="_Toc15831006" w:history="1">
            <w:r w:rsidR="0012642F" w:rsidRPr="00965E61">
              <w:rPr>
                <w:rStyle w:val="Hyperlink"/>
                <w:b/>
                <w:noProof/>
              </w:rPr>
              <w:t>CHƯƠNG I: TỔNG QUAN VỀ CÔNG TY TNHH DU LỊCH VÀ DỊCH VỤ HÀ LONG</w:t>
            </w:r>
            <w:r w:rsidR="0012642F">
              <w:rPr>
                <w:noProof/>
                <w:webHidden/>
              </w:rPr>
              <w:tab/>
            </w:r>
            <w:r w:rsidR="0012642F">
              <w:rPr>
                <w:noProof/>
                <w:webHidden/>
              </w:rPr>
              <w:fldChar w:fldCharType="begin"/>
            </w:r>
            <w:r w:rsidR="0012642F">
              <w:rPr>
                <w:noProof/>
                <w:webHidden/>
              </w:rPr>
              <w:instrText xml:space="preserve"> PAGEREF _Toc15831006 \h </w:instrText>
            </w:r>
            <w:r w:rsidR="0012642F">
              <w:rPr>
                <w:noProof/>
                <w:webHidden/>
              </w:rPr>
            </w:r>
            <w:r w:rsidR="0012642F">
              <w:rPr>
                <w:noProof/>
                <w:webHidden/>
              </w:rPr>
              <w:fldChar w:fldCharType="separate"/>
            </w:r>
            <w:r w:rsidR="0012642F">
              <w:rPr>
                <w:noProof/>
                <w:webHidden/>
              </w:rPr>
              <w:t>3</w:t>
            </w:r>
            <w:r w:rsidR="0012642F">
              <w:rPr>
                <w:noProof/>
                <w:webHidden/>
              </w:rPr>
              <w:fldChar w:fldCharType="end"/>
            </w:r>
          </w:hyperlink>
        </w:p>
        <w:p w:rsidR="0012642F" w:rsidRDefault="00B97914">
          <w:pPr>
            <w:pStyle w:val="TOC2"/>
            <w:tabs>
              <w:tab w:val="right" w:leader="dot" w:pos="8778"/>
            </w:tabs>
            <w:rPr>
              <w:rFonts w:asciiTheme="minorHAnsi" w:eastAsiaTheme="minorEastAsia" w:hAnsiTheme="minorHAnsi"/>
              <w:noProof/>
              <w:sz w:val="22"/>
            </w:rPr>
          </w:pPr>
          <w:hyperlink w:anchor="_Toc15831007" w:history="1">
            <w:r w:rsidR="0012642F" w:rsidRPr="005F0BDE">
              <w:rPr>
                <w:rStyle w:val="Hyperlink"/>
                <w:iCs/>
                <w:noProof/>
              </w:rPr>
              <w:t>1.1. Quá trình hình thành và phát triển</w:t>
            </w:r>
            <w:r w:rsidR="0012642F">
              <w:rPr>
                <w:noProof/>
                <w:webHidden/>
              </w:rPr>
              <w:tab/>
            </w:r>
            <w:r w:rsidR="0012642F">
              <w:rPr>
                <w:noProof/>
                <w:webHidden/>
              </w:rPr>
              <w:fldChar w:fldCharType="begin"/>
            </w:r>
            <w:r w:rsidR="0012642F">
              <w:rPr>
                <w:noProof/>
                <w:webHidden/>
              </w:rPr>
              <w:instrText xml:space="preserve"> PAGEREF _Toc15831007 \h </w:instrText>
            </w:r>
            <w:r w:rsidR="0012642F">
              <w:rPr>
                <w:noProof/>
                <w:webHidden/>
              </w:rPr>
            </w:r>
            <w:r w:rsidR="0012642F">
              <w:rPr>
                <w:noProof/>
                <w:webHidden/>
              </w:rPr>
              <w:fldChar w:fldCharType="separate"/>
            </w:r>
            <w:r w:rsidR="0012642F">
              <w:rPr>
                <w:noProof/>
                <w:webHidden/>
              </w:rPr>
              <w:t>3</w:t>
            </w:r>
            <w:r w:rsidR="0012642F">
              <w:rPr>
                <w:noProof/>
                <w:webHidden/>
              </w:rPr>
              <w:fldChar w:fldCharType="end"/>
            </w:r>
          </w:hyperlink>
        </w:p>
        <w:p w:rsidR="0012642F" w:rsidRDefault="00B97914">
          <w:pPr>
            <w:pStyle w:val="TOC3"/>
            <w:tabs>
              <w:tab w:val="right" w:leader="dot" w:pos="8778"/>
            </w:tabs>
            <w:rPr>
              <w:rFonts w:asciiTheme="minorHAnsi" w:eastAsiaTheme="minorEastAsia" w:hAnsiTheme="minorHAnsi"/>
              <w:noProof/>
              <w:sz w:val="22"/>
            </w:rPr>
          </w:pPr>
          <w:hyperlink w:anchor="_Toc15831008" w:history="1">
            <w:r w:rsidR="0012642F" w:rsidRPr="005F0BDE">
              <w:rPr>
                <w:rStyle w:val="Hyperlink"/>
                <w:bCs/>
                <w:noProof/>
              </w:rPr>
              <w:t>1.1.1. Giới thiệu chung về công ty</w:t>
            </w:r>
            <w:r w:rsidR="0012642F">
              <w:rPr>
                <w:noProof/>
                <w:webHidden/>
              </w:rPr>
              <w:tab/>
            </w:r>
            <w:r w:rsidR="0012642F">
              <w:rPr>
                <w:noProof/>
                <w:webHidden/>
              </w:rPr>
              <w:fldChar w:fldCharType="begin"/>
            </w:r>
            <w:r w:rsidR="0012642F">
              <w:rPr>
                <w:noProof/>
                <w:webHidden/>
              </w:rPr>
              <w:instrText xml:space="preserve"> PAGEREF _Toc15831008 \h </w:instrText>
            </w:r>
            <w:r w:rsidR="0012642F">
              <w:rPr>
                <w:noProof/>
                <w:webHidden/>
              </w:rPr>
            </w:r>
            <w:r w:rsidR="0012642F">
              <w:rPr>
                <w:noProof/>
                <w:webHidden/>
              </w:rPr>
              <w:fldChar w:fldCharType="separate"/>
            </w:r>
            <w:r w:rsidR="0012642F">
              <w:rPr>
                <w:noProof/>
                <w:webHidden/>
              </w:rPr>
              <w:t>3</w:t>
            </w:r>
            <w:r w:rsidR="0012642F">
              <w:rPr>
                <w:noProof/>
                <w:webHidden/>
              </w:rPr>
              <w:fldChar w:fldCharType="end"/>
            </w:r>
          </w:hyperlink>
        </w:p>
        <w:p w:rsidR="0012642F" w:rsidRDefault="00B97914">
          <w:pPr>
            <w:pStyle w:val="TOC3"/>
            <w:tabs>
              <w:tab w:val="right" w:leader="dot" w:pos="8778"/>
            </w:tabs>
            <w:rPr>
              <w:rFonts w:asciiTheme="minorHAnsi" w:eastAsiaTheme="minorEastAsia" w:hAnsiTheme="minorHAnsi"/>
              <w:noProof/>
              <w:sz w:val="22"/>
            </w:rPr>
          </w:pPr>
          <w:hyperlink w:anchor="_Toc15831009" w:history="1">
            <w:r w:rsidR="0012642F" w:rsidRPr="005F0BDE">
              <w:rPr>
                <w:rStyle w:val="Hyperlink"/>
                <w:bCs/>
                <w:noProof/>
              </w:rPr>
              <w:t>1.1.2. Quá trình hình thành và phát triển</w:t>
            </w:r>
            <w:r w:rsidR="0012642F">
              <w:rPr>
                <w:noProof/>
                <w:webHidden/>
              </w:rPr>
              <w:tab/>
            </w:r>
            <w:r w:rsidR="0012642F">
              <w:rPr>
                <w:noProof/>
                <w:webHidden/>
              </w:rPr>
              <w:fldChar w:fldCharType="begin"/>
            </w:r>
            <w:r w:rsidR="0012642F">
              <w:rPr>
                <w:noProof/>
                <w:webHidden/>
              </w:rPr>
              <w:instrText xml:space="preserve"> PAGEREF _Toc15831009 \h </w:instrText>
            </w:r>
            <w:r w:rsidR="0012642F">
              <w:rPr>
                <w:noProof/>
                <w:webHidden/>
              </w:rPr>
            </w:r>
            <w:r w:rsidR="0012642F">
              <w:rPr>
                <w:noProof/>
                <w:webHidden/>
              </w:rPr>
              <w:fldChar w:fldCharType="separate"/>
            </w:r>
            <w:r w:rsidR="0012642F">
              <w:rPr>
                <w:noProof/>
                <w:webHidden/>
              </w:rPr>
              <w:t>3</w:t>
            </w:r>
            <w:r w:rsidR="0012642F">
              <w:rPr>
                <w:noProof/>
                <w:webHidden/>
              </w:rPr>
              <w:fldChar w:fldCharType="end"/>
            </w:r>
          </w:hyperlink>
        </w:p>
        <w:p w:rsidR="0012642F" w:rsidRDefault="00B97914">
          <w:pPr>
            <w:pStyle w:val="TOC2"/>
            <w:tabs>
              <w:tab w:val="right" w:leader="dot" w:pos="8778"/>
            </w:tabs>
            <w:rPr>
              <w:rFonts w:asciiTheme="minorHAnsi" w:eastAsiaTheme="minorEastAsia" w:hAnsiTheme="minorHAnsi"/>
              <w:noProof/>
              <w:sz w:val="22"/>
            </w:rPr>
          </w:pPr>
          <w:hyperlink w:anchor="_Toc15831010" w:history="1">
            <w:r w:rsidR="0012642F" w:rsidRPr="005F0BDE">
              <w:rPr>
                <w:rStyle w:val="Hyperlink"/>
                <w:iCs/>
                <w:noProof/>
              </w:rPr>
              <w:t>1.2. Cơ cấu tổ chức và chức năng của từng bộ phận</w:t>
            </w:r>
            <w:r w:rsidR="0012642F">
              <w:rPr>
                <w:noProof/>
                <w:webHidden/>
              </w:rPr>
              <w:tab/>
            </w:r>
            <w:r w:rsidR="0012642F">
              <w:rPr>
                <w:noProof/>
                <w:webHidden/>
              </w:rPr>
              <w:fldChar w:fldCharType="begin"/>
            </w:r>
            <w:r w:rsidR="0012642F">
              <w:rPr>
                <w:noProof/>
                <w:webHidden/>
              </w:rPr>
              <w:instrText xml:space="preserve"> PAGEREF _Toc15831010 \h </w:instrText>
            </w:r>
            <w:r w:rsidR="0012642F">
              <w:rPr>
                <w:noProof/>
                <w:webHidden/>
              </w:rPr>
            </w:r>
            <w:r w:rsidR="0012642F">
              <w:rPr>
                <w:noProof/>
                <w:webHidden/>
              </w:rPr>
              <w:fldChar w:fldCharType="separate"/>
            </w:r>
            <w:r w:rsidR="0012642F">
              <w:rPr>
                <w:noProof/>
                <w:webHidden/>
              </w:rPr>
              <w:t>4</w:t>
            </w:r>
            <w:r w:rsidR="0012642F">
              <w:rPr>
                <w:noProof/>
                <w:webHidden/>
              </w:rPr>
              <w:fldChar w:fldCharType="end"/>
            </w:r>
          </w:hyperlink>
        </w:p>
        <w:p w:rsidR="0012642F" w:rsidRDefault="00B97914">
          <w:pPr>
            <w:pStyle w:val="TOC3"/>
            <w:tabs>
              <w:tab w:val="right" w:leader="dot" w:pos="8778"/>
            </w:tabs>
            <w:rPr>
              <w:rFonts w:asciiTheme="minorHAnsi" w:eastAsiaTheme="minorEastAsia" w:hAnsiTheme="minorHAnsi"/>
              <w:noProof/>
              <w:sz w:val="22"/>
            </w:rPr>
          </w:pPr>
          <w:hyperlink w:anchor="_Toc15831011" w:history="1">
            <w:r w:rsidR="0012642F" w:rsidRPr="005F0BDE">
              <w:rPr>
                <w:rStyle w:val="Hyperlink"/>
                <w:bCs/>
                <w:noProof/>
              </w:rPr>
              <w:t>1.2.1. Cơ cấu tổ chức của công ty</w:t>
            </w:r>
            <w:r w:rsidR="0012642F">
              <w:rPr>
                <w:noProof/>
                <w:webHidden/>
              </w:rPr>
              <w:tab/>
            </w:r>
            <w:r w:rsidR="0012642F">
              <w:rPr>
                <w:noProof/>
                <w:webHidden/>
              </w:rPr>
              <w:fldChar w:fldCharType="begin"/>
            </w:r>
            <w:r w:rsidR="0012642F">
              <w:rPr>
                <w:noProof/>
                <w:webHidden/>
              </w:rPr>
              <w:instrText xml:space="preserve"> PAGEREF _Toc15831011 \h </w:instrText>
            </w:r>
            <w:r w:rsidR="0012642F">
              <w:rPr>
                <w:noProof/>
                <w:webHidden/>
              </w:rPr>
            </w:r>
            <w:r w:rsidR="0012642F">
              <w:rPr>
                <w:noProof/>
                <w:webHidden/>
              </w:rPr>
              <w:fldChar w:fldCharType="separate"/>
            </w:r>
            <w:r w:rsidR="0012642F">
              <w:rPr>
                <w:noProof/>
                <w:webHidden/>
              </w:rPr>
              <w:t>4</w:t>
            </w:r>
            <w:r w:rsidR="0012642F">
              <w:rPr>
                <w:noProof/>
                <w:webHidden/>
              </w:rPr>
              <w:fldChar w:fldCharType="end"/>
            </w:r>
          </w:hyperlink>
        </w:p>
        <w:p w:rsidR="0012642F" w:rsidRDefault="00B97914">
          <w:pPr>
            <w:pStyle w:val="TOC3"/>
            <w:tabs>
              <w:tab w:val="right" w:leader="dot" w:pos="8778"/>
            </w:tabs>
            <w:rPr>
              <w:rFonts w:asciiTheme="minorHAnsi" w:eastAsiaTheme="minorEastAsia" w:hAnsiTheme="minorHAnsi"/>
              <w:noProof/>
              <w:sz w:val="22"/>
            </w:rPr>
          </w:pPr>
          <w:hyperlink w:anchor="_Toc15831012" w:history="1">
            <w:r w:rsidR="0012642F" w:rsidRPr="005F0BDE">
              <w:rPr>
                <w:rStyle w:val="Hyperlink"/>
                <w:bCs/>
                <w:noProof/>
              </w:rPr>
              <w:t>1.2.2. Chức năng của từng bộ phận</w:t>
            </w:r>
            <w:r w:rsidR="0012642F">
              <w:rPr>
                <w:noProof/>
                <w:webHidden/>
              </w:rPr>
              <w:tab/>
            </w:r>
            <w:r w:rsidR="0012642F">
              <w:rPr>
                <w:noProof/>
                <w:webHidden/>
              </w:rPr>
              <w:fldChar w:fldCharType="begin"/>
            </w:r>
            <w:r w:rsidR="0012642F">
              <w:rPr>
                <w:noProof/>
                <w:webHidden/>
              </w:rPr>
              <w:instrText xml:space="preserve"> PAGEREF _Toc15831012 \h </w:instrText>
            </w:r>
            <w:r w:rsidR="0012642F">
              <w:rPr>
                <w:noProof/>
                <w:webHidden/>
              </w:rPr>
            </w:r>
            <w:r w:rsidR="0012642F">
              <w:rPr>
                <w:noProof/>
                <w:webHidden/>
              </w:rPr>
              <w:fldChar w:fldCharType="separate"/>
            </w:r>
            <w:r w:rsidR="0012642F">
              <w:rPr>
                <w:noProof/>
                <w:webHidden/>
              </w:rPr>
              <w:t>5</w:t>
            </w:r>
            <w:r w:rsidR="0012642F">
              <w:rPr>
                <w:noProof/>
                <w:webHidden/>
              </w:rPr>
              <w:fldChar w:fldCharType="end"/>
            </w:r>
          </w:hyperlink>
        </w:p>
        <w:p w:rsidR="0012642F" w:rsidRDefault="00B97914">
          <w:pPr>
            <w:pStyle w:val="TOC2"/>
            <w:tabs>
              <w:tab w:val="right" w:leader="dot" w:pos="8778"/>
            </w:tabs>
            <w:rPr>
              <w:rFonts w:asciiTheme="minorHAnsi" w:eastAsiaTheme="minorEastAsia" w:hAnsiTheme="minorHAnsi"/>
              <w:noProof/>
              <w:sz w:val="22"/>
            </w:rPr>
          </w:pPr>
          <w:hyperlink w:anchor="_Toc15831013" w:history="1">
            <w:r w:rsidR="0012642F" w:rsidRPr="005F0BDE">
              <w:rPr>
                <w:rStyle w:val="Hyperlink"/>
                <w:iCs/>
                <w:noProof/>
              </w:rPr>
              <w:t>1.3. Tình hình kinh doanh của công ty</w:t>
            </w:r>
            <w:r w:rsidR="0012642F">
              <w:rPr>
                <w:noProof/>
                <w:webHidden/>
              </w:rPr>
              <w:tab/>
            </w:r>
            <w:r w:rsidR="0012642F">
              <w:rPr>
                <w:noProof/>
                <w:webHidden/>
              </w:rPr>
              <w:fldChar w:fldCharType="begin"/>
            </w:r>
            <w:r w:rsidR="0012642F">
              <w:rPr>
                <w:noProof/>
                <w:webHidden/>
              </w:rPr>
              <w:instrText xml:space="preserve"> PAGEREF _Toc15831013 \h </w:instrText>
            </w:r>
            <w:r w:rsidR="0012642F">
              <w:rPr>
                <w:noProof/>
                <w:webHidden/>
              </w:rPr>
            </w:r>
            <w:r w:rsidR="0012642F">
              <w:rPr>
                <w:noProof/>
                <w:webHidden/>
              </w:rPr>
              <w:fldChar w:fldCharType="separate"/>
            </w:r>
            <w:r w:rsidR="0012642F">
              <w:rPr>
                <w:noProof/>
                <w:webHidden/>
              </w:rPr>
              <w:t>7</w:t>
            </w:r>
            <w:r w:rsidR="0012642F">
              <w:rPr>
                <w:noProof/>
                <w:webHidden/>
              </w:rPr>
              <w:fldChar w:fldCharType="end"/>
            </w:r>
          </w:hyperlink>
        </w:p>
        <w:p w:rsidR="0012642F" w:rsidRDefault="00B97914">
          <w:pPr>
            <w:pStyle w:val="TOC3"/>
            <w:tabs>
              <w:tab w:val="right" w:leader="dot" w:pos="8778"/>
            </w:tabs>
            <w:rPr>
              <w:rFonts w:asciiTheme="minorHAnsi" w:eastAsiaTheme="minorEastAsia" w:hAnsiTheme="minorHAnsi"/>
              <w:noProof/>
              <w:sz w:val="22"/>
            </w:rPr>
          </w:pPr>
          <w:hyperlink w:anchor="_Toc15831014" w:history="1">
            <w:r w:rsidR="0012642F" w:rsidRPr="005F0BDE">
              <w:rPr>
                <w:rStyle w:val="Hyperlink"/>
                <w:bCs/>
                <w:noProof/>
              </w:rPr>
              <w:t>1.3.1. Đặc điểm ngành nghề, lĩnh vực kinh doanh</w:t>
            </w:r>
            <w:r w:rsidR="0012642F">
              <w:rPr>
                <w:noProof/>
                <w:webHidden/>
              </w:rPr>
              <w:tab/>
            </w:r>
            <w:r w:rsidR="0012642F">
              <w:rPr>
                <w:noProof/>
                <w:webHidden/>
              </w:rPr>
              <w:fldChar w:fldCharType="begin"/>
            </w:r>
            <w:r w:rsidR="0012642F">
              <w:rPr>
                <w:noProof/>
                <w:webHidden/>
              </w:rPr>
              <w:instrText xml:space="preserve"> PAGEREF _Toc15831014 \h </w:instrText>
            </w:r>
            <w:r w:rsidR="0012642F">
              <w:rPr>
                <w:noProof/>
                <w:webHidden/>
              </w:rPr>
            </w:r>
            <w:r w:rsidR="0012642F">
              <w:rPr>
                <w:noProof/>
                <w:webHidden/>
              </w:rPr>
              <w:fldChar w:fldCharType="separate"/>
            </w:r>
            <w:r w:rsidR="0012642F">
              <w:rPr>
                <w:noProof/>
                <w:webHidden/>
              </w:rPr>
              <w:t>7</w:t>
            </w:r>
            <w:r w:rsidR="0012642F">
              <w:rPr>
                <w:noProof/>
                <w:webHidden/>
              </w:rPr>
              <w:fldChar w:fldCharType="end"/>
            </w:r>
          </w:hyperlink>
        </w:p>
        <w:p w:rsidR="0012642F" w:rsidRDefault="00B97914">
          <w:pPr>
            <w:pStyle w:val="TOC3"/>
            <w:tabs>
              <w:tab w:val="right" w:leader="dot" w:pos="8778"/>
            </w:tabs>
            <w:rPr>
              <w:rFonts w:asciiTheme="minorHAnsi" w:eastAsiaTheme="minorEastAsia" w:hAnsiTheme="minorHAnsi"/>
              <w:noProof/>
              <w:sz w:val="22"/>
            </w:rPr>
          </w:pPr>
          <w:hyperlink w:anchor="_Toc15831015" w:history="1">
            <w:r w:rsidR="0012642F" w:rsidRPr="005F0BDE">
              <w:rPr>
                <w:rStyle w:val="Hyperlink"/>
                <w:bCs/>
                <w:noProof/>
              </w:rPr>
              <w:t>1.3.2. Tình hình kinh doanh của công ty trong những năm gần đây (giai đoạn 2016-2018)</w:t>
            </w:r>
            <w:r w:rsidR="0012642F">
              <w:rPr>
                <w:noProof/>
                <w:webHidden/>
              </w:rPr>
              <w:tab/>
            </w:r>
            <w:r w:rsidR="0012642F">
              <w:rPr>
                <w:noProof/>
                <w:webHidden/>
              </w:rPr>
              <w:fldChar w:fldCharType="begin"/>
            </w:r>
            <w:r w:rsidR="0012642F">
              <w:rPr>
                <w:noProof/>
                <w:webHidden/>
              </w:rPr>
              <w:instrText xml:space="preserve"> PAGEREF _Toc15831015 \h </w:instrText>
            </w:r>
            <w:r w:rsidR="0012642F">
              <w:rPr>
                <w:noProof/>
                <w:webHidden/>
              </w:rPr>
            </w:r>
            <w:r w:rsidR="0012642F">
              <w:rPr>
                <w:noProof/>
                <w:webHidden/>
              </w:rPr>
              <w:fldChar w:fldCharType="separate"/>
            </w:r>
            <w:r w:rsidR="0012642F">
              <w:rPr>
                <w:noProof/>
                <w:webHidden/>
              </w:rPr>
              <w:t>9</w:t>
            </w:r>
            <w:r w:rsidR="0012642F">
              <w:rPr>
                <w:noProof/>
                <w:webHidden/>
              </w:rPr>
              <w:fldChar w:fldCharType="end"/>
            </w:r>
          </w:hyperlink>
        </w:p>
        <w:p w:rsidR="0012642F" w:rsidRDefault="00B97914">
          <w:pPr>
            <w:pStyle w:val="TOC1"/>
            <w:tabs>
              <w:tab w:val="right" w:leader="dot" w:pos="8778"/>
            </w:tabs>
            <w:rPr>
              <w:rFonts w:asciiTheme="minorHAnsi" w:eastAsiaTheme="minorEastAsia" w:hAnsiTheme="minorHAnsi"/>
              <w:noProof/>
              <w:sz w:val="22"/>
            </w:rPr>
          </w:pPr>
          <w:hyperlink w:anchor="_Toc15831016" w:history="1">
            <w:r w:rsidR="0012642F" w:rsidRPr="00965E61">
              <w:rPr>
                <w:rStyle w:val="Hyperlink"/>
                <w:b/>
                <w:noProof/>
              </w:rPr>
              <w:t>CHƯƠNG II: THỰC TRẠNG CÔNG TÁC ĐÃI NGỘ TẠI CÔNG TY TNHH DU LỊCH VÀ DỊCH VỤ HÀ LONG</w:t>
            </w:r>
            <w:r w:rsidR="0012642F">
              <w:rPr>
                <w:noProof/>
                <w:webHidden/>
              </w:rPr>
              <w:tab/>
            </w:r>
            <w:r w:rsidR="0012642F">
              <w:rPr>
                <w:noProof/>
                <w:webHidden/>
              </w:rPr>
              <w:fldChar w:fldCharType="begin"/>
            </w:r>
            <w:r w:rsidR="0012642F">
              <w:rPr>
                <w:noProof/>
                <w:webHidden/>
              </w:rPr>
              <w:instrText xml:space="preserve"> PAGEREF _Toc15831016 \h </w:instrText>
            </w:r>
            <w:r w:rsidR="0012642F">
              <w:rPr>
                <w:noProof/>
                <w:webHidden/>
              </w:rPr>
            </w:r>
            <w:r w:rsidR="0012642F">
              <w:rPr>
                <w:noProof/>
                <w:webHidden/>
              </w:rPr>
              <w:fldChar w:fldCharType="separate"/>
            </w:r>
            <w:r w:rsidR="0012642F">
              <w:rPr>
                <w:noProof/>
                <w:webHidden/>
              </w:rPr>
              <w:t>10</w:t>
            </w:r>
            <w:r w:rsidR="0012642F">
              <w:rPr>
                <w:noProof/>
                <w:webHidden/>
              </w:rPr>
              <w:fldChar w:fldCharType="end"/>
            </w:r>
          </w:hyperlink>
        </w:p>
        <w:p w:rsidR="0012642F" w:rsidRDefault="00B97914">
          <w:pPr>
            <w:pStyle w:val="TOC2"/>
            <w:tabs>
              <w:tab w:val="right" w:leader="dot" w:pos="8778"/>
            </w:tabs>
            <w:rPr>
              <w:rFonts w:asciiTheme="minorHAnsi" w:eastAsiaTheme="minorEastAsia" w:hAnsiTheme="minorHAnsi"/>
              <w:noProof/>
              <w:sz w:val="22"/>
            </w:rPr>
          </w:pPr>
          <w:hyperlink w:anchor="_Toc15831017" w:history="1">
            <w:r w:rsidR="0012642F" w:rsidRPr="005F0BDE">
              <w:rPr>
                <w:rStyle w:val="Hyperlink"/>
                <w:noProof/>
              </w:rPr>
              <w:t>2.1. Thực trạng công tác đãi ngộ tài chính tại Công ty TNHH Du lịch và Dịch vụ Hà Long</w:t>
            </w:r>
            <w:r w:rsidR="0012642F">
              <w:rPr>
                <w:noProof/>
                <w:webHidden/>
              </w:rPr>
              <w:tab/>
            </w:r>
            <w:r w:rsidR="0012642F">
              <w:rPr>
                <w:noProof/>
                <w:webHidden/>
              </w:rPr>
              <w:fldChar w:fldCharType="begin"/>
            </w:r>
            <w:r w:rsidR="0012642F">
              <w:rPr>
                <w:noProof/>
                <w:webHidden/>
              </w:rPr>
              <w:instrText xml:space="preserve"> PAGEREF _Toc15831017 \h </w:instrText>
            </w:r>
            <w:r w:rsidR="0012642F">
              <w:rPr>
                <w:noProof/>
                <w:webHidden/>
              </w:rPr>
            </w:r>
            <w:r w:rsidR="0012642F">
              <w:rPr>
                <w:noProof/>
                <w:webHidden/>
              </w:rPr>
              <w:fldChar w:fldCharType="separate"/>
            </w:r>
            <w:r w:rsidR="0012642F">
              <w:rPr>
                <w:noProof/>
                <w:webHidden/>
              </w:rPr>
              <w:t>10</w:t>
            </w:r>
            <w:r w:rsidR="0012642F">
              <w:rPr>
                <w:noProof/>
                <w:webHidden/>
              </w:rPr>
              <w:fldChar w:fldCharType="end"/>
            </w:r>
          </w:hyperlink>
        </w:p>
        <w:p w:rsidR="0012642F" w:rsidRDefault="00B97914">
          <w:pPr>
            <w:pStyle w:val="TOC3"/>
            <w:tabs>
              <w:tab w:val="right" w:leader="dot" w:pos="8778"/>
            </w:tabs>
            <w:rPr>
              <w:rFonts w:asciiTheme="minorHAnsi" w:eastAsiaTheme="minorEastAsia" w:hAnsiTheme="minorHAnsi"/>
              <w:noProof/>
              <w:sz w:val="22"/>
            </w:rPr>
          </w:pPr>
          <w:hyperlink w:anchor="_Toc15831018" w:history="1">
            <w:r w:rsidR="0012642F" w:rsidRPr="005F0BDE">
              <w:rPr>
                <w:rStyle w:val="Hyperlink"/>
                <w:noProof/>
              </w:rPr>
              <w:t>2.1.1. Thực trạng công tác đãi ngộ qua tiền lương</w:t>
            </w:r>
            <w:r w:rsidR="0012642F">
              <w:rPr>
                <w:noProof/>
                <w:webHidden/>
              </w:rPr>
              <w:tab/>
            </w:r>
            <w:r w:rsidR="0012642F">
              <w:rPr>
                <w:noProof/>
                <w:webHidden/>
              </w:rPr>
              <w:fldChar w:fldCharType="begin"/>
            </w:r>
            <w:r w:rsidR="0012642F">
              <w:rPr>
                <w:noProof/>
                <w:webHidden/>
              </w:rPr>
              <w:instrText xml:space="preserve"> PAGEREF _Toc15831018 \h </w:instrText>
            </w:r>
            <w:r w:rsidR="0012642F">
              <w:rPr>
                <w:noProof/>
                <w:webHidden/>
              </w:rPr>
            </w:r>
            <w:r w:rsidR="0012642F">
              <w:rPr>
                <w:noProof/>
                <w:webHidden/>
              </w:rPr>
              <w:fldChar w:fldCharType="separate"/>
            </w:r>
            <w:r w:rsidR="0012642F">
              <w:rPr>
                <w:noProof/>
                <w:webHidden/>
              </w:rPr>
              <w:t>10</w:t>
            </w:r>
            <w:r w:rsidR="0012642F">
              <w:rPr>
                <w:noProof/>
                <w:webHidden/>
              </w:rPr>
              <w:fldChar w:fldCharType="end"/>
            </w:r>
          </w:hyperlink>
        </w:p>
        <w:p w:rsidR="0012642F" w:rsidRDefault="00B97914">
          <w:pPr>
            <w:pStyle w:val="TOC3"/>
            <w:tabs>
              <w:tab w:val="right" w:leader="dot" w:pos="8778"/>
            </w:tabs>
            <w:rPr>
              <w:rFonts w:asciiTheme="minorHAnsi" w:eastAsiaTheme="minorEastAsia" w:hAnsiTheme="minorHAnsi"/>
              <w:noProof/>
              <w:sz w:val="22"/>
            </w:rPr>
          </w:pPr>
          <w:hyperlink w:anchor="_Toc15831019" w:history="1">
            <w:r w:rsidR="0012642F" w:rsidRPr="005F0BDE">
              <w:rPr>
                <w:rStyle w:val="Hyperlink"/>
                <w:noProof/>
              </w:rPr>
              <w:t>2.1.2. Thực trạng công tác đãi ngộ qua tiền thưởng</w:t>
            </w:r>
            <w:r w:rsidR="0012642F">
              <w:rPr>
                <w:noProof/>
                <w:webHidden/>
              </w:rPr>
              <w:tab/>
            </w:r>
            <w:r w:rsidR="0012642F">
              <w:rPr>
                <w:noProof/>
                <w:webHidden/>
              </w:rPr>
              <w:fldChar w:fldCharType="begin"/>
            </w:r>
            <w:r w:rsidR="0012642F">
              <w:rPr>
                <w:noProof/>
                <w:webHidden/>
              </w:rPr>
              <w:instrText xml:space="preserve"> PAGEREF _Toc15831019 \h </w:instrText>
            </w:r>
            <w:r w:rsidR="0012642F">
              <w:rPr>
                <w:noProof/>
                <w:webHidden/>
              </w:rPr>
            </w:r>
            <w:r w:rsidR="0012642F">
              <w:rPr>
                <w:noProof/>
                <w:webHidden/>
              </w:rPr>
              <w:fldChar w:fldCharType="separate"/>
            </w:r>
            <w:r w:rsidR="0012642F">
              <w:rPr>
                <w:noProof/>
                <w:webHidden/>
              </w:rPr>
              <w:t>13</w:t>
            </w:r>
            <w:r w:rsidR="0012642F">
              <w:rPr>
                <w:noProof/>
                <w:webHidden/>
              </w:rPr>
              <w:fldChar w:fldCharType="end"/>
            </w:r>
          </w:hyperlink>
        </w:p>
        <w:p w:rsidR="0012642F" w:rsidRDefault="00B97914">
          <w:pPr>
            <w:pStyle w:val="TOC3"/>
            <w:tabs>
              <w:tab w:val="right" w:leader="dot" w:pos="8778"/>
            </w:tabs>
            <w:rPr>
              <w:rFonts w:asciiTheme="minorHAnsi" w:eastAsiaTheme="minorEastAsia" w:hAnsiTheme="minorHAnsi"/>
              <w:noProof/>
              <w:sz w:val="22"/>
            </w:rPr>
          </w:pPr>
          <w:hyperlink w:anchor="_Toc15831020" w:history="1">
            <w:r w:rsidR="0012642F" w:rsidRPr="005F0BDE">
              <w:rPr>
                <w:rStyle w:val="Hyperlink"/>
                <w:noProof/>
              </w:rPr>
              <w:t>2.1.3. Thực trạng công tác đãi ngộ qua phụ cấp</w:t>
            </w:r>
            <w:r w:rsidR="0012642F">
              <w:rPr>
                <w:noProof/>
                <w:webHidden/>
              </w:rPr>
              <w:tab/>
            </w:r>
            <w:r w:rsidR="0012642F">
              <w:rPr>
                <w:noProof/>
                <w:webHidden/>
              </w:rPr>
              <w:fldChar w:fldCharType="begin"/>
            </w:r>
            <w:r w:rsidR="0012642F">
              <w:rPr>
                <w:noProof/>
                <w:webHidden/>
              </w:rPr>
              <w:instrText xml:space="preserve"> PAGEREF _Toc15831020 \h </w:instrText>
            </w:r>
            <w:r w:rsidR="0012642F">
              <w:rPr>
                <w:noProof/>
                <w:webHidden/>
              </w:rPr>
            </w:r>
            <w:r w:rsidR="0012642F">
              <w:rPr>
                <w:noProof/>
                <w:webHidden/>
              </w:rPr>
              <w:fldChar w:fldCharType="separate"/>
            </w:r>
            <w:r w:rsidR="0012642F">
              <w:rPr>
                <w:noProof/>
                <w:webHidden/>
              </w:rPr>
              <w:t>14</w:t>
            </w:r>
            <w:r w:rsidR="0012642F">
              <w:rPr>
                <w:noProof/>
                <w:webHidden/>
              </w:rPr>
              <w:fldChar w:fldCharType="end"/>
            </w:r>
          </w:hyperlink>
        </w:p>
        <w:p w:rsidR="0012642F" w:rsidRDefault="00B97914">
          <w:pPr>
            <w:pStyle w:val="TOC3"/>
            <w:tabs>
              <w:tab w:val="right" w:leader="dot" w:pos="8778"/>
            </w:tabs>
            <w:rPr>
              <w:rFonts w:asciiTheme="minorHAnsi" w:eastAsiaTheme="minorEastAsia" w:hAnsiTheme="minorHAnsi"/>
              <w:noProof/>
              <w:sz w:val="22"/>
            </w:rPr>
          </w:pPr>
          <w:hyperlink w:anchor="_Toc15831021" w:history="1">
            <w:r w:rsidR="0012642F" w:rsidRPr="005F0BDE">
              <w:rPr>
                <w:rStyle w:val="Hyperlink"/>
                <w:noProof/>
              </w:rPr>
              <w:t>2.1.4. Thực trạng công tác đãi ngộ qua trợ cấp</w:t>
            </w:r>
            <w:r w:rsidR="0012642F">
              <w:rPr>
                <w:noProof/>
                <w:webHidden/>
              </w:rPr>
              <w:tab/>
            </w:r>
            <w:r w:rsidR="0012642F">
              <w:rPr>
                <w:noProof/>
                <w:webHidden/>
              </w:rPr>
              <w:fldChar w:fldCharType="begin"/>
            </w:r>
            <w:r w:rsidR="0012642F">
              <w:rPr>
                <w:noProof/>
                <w:webHidden/>
              </w:rPr>
              <w:instrText xml:space="preserve"> PAGEREF _Toc15831021 \h </w:instrText>
            </w:r>
            <w:r w:rsidR="0012642F">
              <w:rPr>
                <w:noProof/>
                <w:webHidden/>
              </w:rPr>
            </w:r>
            <w:r w:rsidR="0012642F">
              <w:rPr>
                <w:noProof/>
                <w:webHidden/>
              </w:rPr>
              <w:fldChar w:fldCharType="separate"/>
            </w:r>
            <w:r w:rsidR="0012642F">
              <w:rPr>
                <w:noProof/>
                <w:webHidden/>
              </w:rPr>
              <w:t>14</w:t>
            </w:r>
            <w:r w:rsidR="0012642F">
              <w:rPr>
                <w:noProof/>
                <w:webHidden/>
              </w:rPr>
              <w:fldChar w:fldCharType="end"/>
            </w:r>
          </w:hyperlink>
        </w:p>
        <w:p w:rsidR="0012642F" w:rsidRDefault="00B97914">
          <w:pPr>
            <w:pStyle w:val="TOC3"/>
            <w:tabs>
              <w:tab w:val="right" w:leader="dot" w:pos="8778"/>
            </w:tabs>
            <w:rPr>
              <w:rFonts w:asciiTheme="minorHAnsi" w:eastAsiaTheme="minorEastAsia" w:hAnsiTheme="minorHAnsi"/>
              <w:noProof/>
              <w:sz w:val="22"/>
            </w:rPr>
          </w:pPr>
          <w:hyperlink w:anchor="_Toc15831022" w:history="1">
            <w:r w:rsidR="0012642F" w:rsidRPr="005F0BDE">
              <w:rPr>
                <w:rStyle w:val="Hyperlink"/>
                <w:noProof/>
              </w:rPr>
              <w:t>2.1.5. Thực trạng công tác đãi ngộ qua phúc lợi</w:t>
            </w:r>
            <w:r w:rsidR="0012642F">
              <w:rPr>
                <w:noProof/>
                <w:webHidden/>
              </w:rPr>
              <w:tab/>
            </w:r>
            <w:r w:rsidR="0012642F">
              <w:rPr>
                <w:noProof/>
                <w:webHidden/>
              </w:rPr>
              <w:fldChar w:fldCharType="begin"/>
            </w:r>
            <w:r w:rsidR="0012642F">
              <w:rPr>
                <w:noProof/>
                <w:webHidden/>
              </w:rPr>
              <w:instrText xml:space="preserve"> PAGEREF _Toc15831022 \h </w:instrText>
            </w:r>
            <w:r w:rsidR="0012642F">
              <w:rPr>
                <w:noProof/>
                <w:webHidden/>
              </w:rPr>
            </w:r>
            <w:r w:rsidR="0012642F">
              <w:rPr>
                <w:noProof/>
                <w:webHidden/>
              </w:rPr>
              <w:fldChar w:fldCharType="separate"/>
            </w:r>
            <w:r w:rsidR="0012642F">
              <w:rPr>
                <w:noProof/>
                <w:webHidden/>
              </w:rPr>
              <w:t>15</w:t>
            </w:r>
            <w:r w:rsidR="0012642F">
              <w:rPr>
                <w:noProof/>
                <w:webHidden/>
              </w:rPr>
              <w:fldChar w:fldCharType="end"/>
            </w:r>
          </w:hyperlink>
        </w:p>
        <w:p w:rsidR="0012642F" w:rsidRDefault="00B97914">
          <w:pPr>
            <w:pStyle w:val="TOC2"/>
            <w:tabs>
              <w:tab w:val="right" w:leader="dot" w:pos="8778"/>
            </w:tabs>
            <w:rPr>
              <w:rFonts w:asciiTheme="minorHAnsi" w:eastAsiaTheme="minorEastAsia" w:hAnsiTheme="minorHAnsi"/>
              <w:noProof/>
              <w:sz w:val="22"/>
            </w:rPr>
          </w:pPr>
          <w:hyperlink w:anchor="_Toc15831023" w:history="1">
            <w:r w:rsidR="0012642F" w:rsidRPr="005F0BDE">
              <w:rPr>
                <w:rStyle w:val="Hyperlink"/>
                <w:noProof/>
              </w:rPr>
              <w:t>2.2. Thực trạng công tác đãi ngộ phi tài chính tại Công ty TNHH Du lịch và Dịch vụ Hà Long</w:t>
            </w:r>
            <w:r w:rsidR="0012642F">
              <w:rPr>
                <w:noProof/>
                <w:webHidden/>
              </w:rPr>
              <w:tab/>
            </w:r>
            <w:r w:rsidR="0012642F">
              <w:rPr>
                <w:noProof/>
                <w:webHidden/>
              </w:rPr>
              <w:fldChar w:fldCharType="begin"/>
            </w:r>
            <w:r w:rsidR="0012642F">
              <w:rPr>
                <w:noProof/>
                <w:webHidden/>
              </w:rPr>
              <w:instrText xml:space="preserve"> PAGEREF _Toc15831023 \h </w:instrText>
            </w:r>
            <w:r w:rsidR="0012642F">
              <w:rPr>
                <w:noProof/>
                <w:webHidden/>
              </w:rPr>
            </w:r>
            <w:r w:rsidR="0012642F">
              <w:rPr>
                <w:noProof/>
                <w:webHidden/>
              </w:rPr>
              <w:fldChar w:fldCharType="separate"/>
            </w:r>
            <w:r w:rsidR="0012642F">
              <w:rPr>
                <w:noProof/>
                <w:webHidden/>
              </w:rPr>
              <w:t>15</w:t>
            </w:r>
            <w:r w:rsidR="0012642F">
              <w:rPr>
                <w:noProof/>
                <w:webHidden/>
              </w:rPr>
              <w:fldChar w:fldCharType="end"/>
            </w:r>
          </w:hyperlink>
        </w:p>
        <w:p w:rsidR="0012642F" w:rsidRDefault="00B97914">
          <w:pPr>
            <w:pStyle w:val="TOC3"/>
            <w:tabs>
              <w:tab w:val="right" w:leader="dot" w:pos="8778"/>
            </w:tabs>
            <w:rPr>
              <w:rFonts w:asciiTheme="minorHAnsi" w:eastAsiaTheme="minorEastAsia" w:hAnsiTheme="minorHAnsi"/>
              <w:noProof/>
              <w:sz w:val="22"/>
            </w:rPr>
          </w:pPr>
          <w:hyperlink w:anchor="_Toc15831024" w:history="1">
            <w:r w:rsidR="0012642F" w:rsidRPr="005F0BDE">
              <w:rPr>
                <w:rStyle w:val="Hyperlink"/>
                <w:noProof/>
              </w:rPr>
              <w:t>2.2.1. Thực trạng công tác đãi ngộ thông qua môi trường làm việc</w:t>
            </w:r>
            <w:r w:rsidR="0012642F">
              <w:rPr>
                <w:noProof/>
                <w:webHidden/>
              </w:rPr>
              <w:tab/>
            </w:r>
            <w:r w:rsidR="0012642F">
              <w:rPr>
                <w:noProof/>
                <w:webHidden/>
              </w:rPr>
              <w:fldChar w:fldCharType="begin"/>
            </w:r>
            <w:r w:rsidR="0012642F">
              <w:rPr>
                <w:noProof/>
                <w:webHidden/>
              </w:rPr>
              <w:instrText xml:space="preserve"> PAGEREF _Toc15831024 \h </w:instrText>
            </w:r>
            <w:r w:rsidR="0012642F">
              <w:rPr>
                <w:noProof/>
                <w:webHidden/>
              </w:rPr>
            </w:r>
            <w:r w:rsidR="0012642F">
              <w:rPr>
                <w:noProof/>
                <w:webHidden/>
              </w:rPr>
              <w:fldChar w:fldCharType="separate"/>
            </w:r>
            <w:r w:rsidR="0012642F">
              <w:rPr>
                <w:noProof/>
                <w:webHidden/>
              </w:rPr>
              <w:t>15</w:t>
            </w:r>
            <w:r w:rsidR="0012642F">
              <w:rPr>
                <w:noProof/>
                <w:webHidden/>
              </w:rPr>
              <w:fldChar w:fldCharType="end"/>
            </w:r>
          </w:hyperlink>
        </w:p>
        <w:p w:rsidR="0012642F" w:rsidRDefault="00B97914">
          <w:pPr>
            <w:pStyle w:val="TOC3"/>
            <w:tabs>
              <w:tab w:val="right" w:leader="dot" w:pos="8778"/>
            </w:tabs>
            <w:rPr>
              <w:rFonts w:asciiTheme="minorHAnsi" w:eastAsiaTheme="minorEastAsia" w:hAnsiTheme="minorHAnsi"/>
              <w:noProof/>
              <w:sz w:val="22"/>
            </w:rPr>
          </w:pPr>
          <w:hyperlink w:anchor="_Toc15831025" w:history="1">
            <w:r w:rsidR="0012642F" w:rsidRPr="005F0BDE">
              <w:rPr>
                <w:rStyle w:val="Hyperlink"/>
                <w:noProof/>
              </w:rPr>
              <w:t>2.2.2. Thực trạng công tác đãi ngộ thông qua chế độ đào tạo</w:t>
            </w:r>
            <w:r w:rsidR="0012642F">
              <w:rPr>
                <w:noProof/>
                <w:webHidden/>
              </w:rPr>
              <w:tab/>
            </w:r>
            <w:r w:rsidR="0012642F">
              <w:rPr>
                <w:noProof/>
                <w:webHidden/>
              </w:rPr>
              <w:fldChar w:fldCharType="begin"/>
            </w:r>
            <w:r w:rsidR="0012642F">
              <w:rPr>
                <w:noProof/>
                <w:webHidden/>
              </w:rPr>
              <w:instrText xml:space="preserve"> PAGEREF _Toc15831025 \h </w:instrText>
            </w:r>
            <w:r w:rsidR="0012642F">
              <w:rPr>
                <w:noProof/>
                <w:webHidden/>
              </w:rPr>
            </w:r>
            <w:r w:rsidR="0012642F">
              <w:rPr>
                <w:noProof/>
                <w:webHidden/>
              </w:rPr>
              <w:fldChar w:fldCharType="separate"/>
            </w:r>
            <w:r w:rsidR="0012642F">
              <w:rPr>
                <w:noProof/>
                <w:webHidden/>
              </w:rPr>
              <w:t>16</w:t>
            </w:r>
            <w:r w:rsidR="0012642F">
              <w:rPr>
                <w:noProof/>
                <w:webHidden/>
              </w:rPr>
              <w:fldChar w:fldCharType="end"/>
            </w:r>
          </w:hyperlink>
        </w:p>
        <w:p w:rsidR="0012642F" w:rsidRDefault="00B97914">
          <w:pPr>
            <w:pStyle w:val="TOC2"/>
            <w:tabs>
              <w:tab w:val="right" w:leader="dot" w:pos="8778"/>
            </w:tabs>
            <w:rPr>
              <w:rFonts w:asciiTheme="minorHAnsi" w:eastAsiaTheme="minorEastAsia" w:hAnsiTheme="minorHAnsi"/>
              <w:noProof/>
              <w:sz w:val="22"/>
            </w:rPr>
          </w:pPr>
          <w:hyperlink w:anchor="_Toc15831026" w:history="1">
            <w:r w:rsidR="0012642F" w:rsidRPr="005F0BDE">
              <w:rPr>
                <w:rStyle w:val="Hyperlink"/>
                <w:noProof/>
              </w:rPr>
              <w:t>2.3. Ảnh hưởng của các yếu tố môi trường đến công tác đãi ngộ nhân sự của Công ty TNHH Du lịch và Dịch vụ Hà Long</w:t>
            </w:r>
            <w:r w:rsidR="0012642F">
              <w:rPr>
                <w:noProof/>
                <w:webHidden/>
              </w:rPr>
              <w:tab/>
            </w:r>
            <w:r w:rsidR="0012642F">
              <w:rPr>
                <w:noProof/>
                <w:webHidden/>
              </w:rPr>
              <w:fldChar w:fldCharType="begin"/>
            </w:r>
            <w:r w:rsidR="0012642F">
              <w:rPr>
                <w:noProof/>
                <w:webHidden/>
              </w:rPr>
              <w:instrText xml:space="preserve"> PAGEREF _Toc15831026 \h </w:instrText>
            </w:r>
            <w:r w:rsidR="0012642F">
              <w:rPr>
                <w:noProof/>
                <w:webHidden/>
              </w:rPr>
            </w:r>
            <w:r w:rsidR="0012642F">
              <w:rPr>
                <w:noProof/>
                <w:webHidden/>
              </w:rPr>
              <w:fldChar w:fldCharType="separate"/>
            </w:r>
            <w:r w:rsidR="0012642F">
              <w:rPr>
                <w:noProof/>
                <w:webHidden/>
              </w:rPr>
              <w:t>17</w:t>
            </w:r>
            <w:r w:rsidR="0012642F">
              <w:rPr>
                <w:noProof/>
                <w:webHidden/>
              </w:rPr>
              <w:fldChar w:fldCharType="end"/>
            </w:r>
          </w:hyperlink>
        </w:p>
        <w:p w:rsidR="0012642F" w:rsidRDefault="00B97914">
          <w:pPr>
            <w:pStyle w:val="TOC3"/>
            <w:tabs>
              <w:tab w:val="right" w:leader="dot" w:pos="8778"/>
            </w:tabs>
            <w:rPr>
              <w:rFonts w:asciiTheme="minorHAnsi" w:eastAsiaTheme="minorEastAsia" w:hAnsiTheme="minorHAnsi"/>
              <w:noProof/>
              <w:sz w:val="22"/>
            </w:rPr>
          </w:pPr>
          <w:hyperlink w:anchor="_Toc15831027" w:history="1">
            <w:r w:rsidR="0012642F" w:rsidRPr="005F0BDE">
              <w:rPr>
                <w:rStyle w:val="Hyperlink"/>
                <w:noProof/>
              </w:rPr>
              <w:t>2.3.1. Ảnh hưởng của yếu tố môi trường bên ngoài công ty</w:t>
            </w:r>
            <w:r w:rsidR="0012642F">
              <w:rPr>
                <w:noProof/>
                <w:webHidden/>
              </w:rPr>
              <w:tab/>
            </w:r>
            <w:r w:rsidR="0012642F">
              <w:rPr>
                <w:noProof/>
                <w:webHidden/>
              </w:rPr>
              <w:fldChar w:fldCharType="begin"/>
            </w:r>
            <w:r w:rsidR="0012642F">
              <w:rPr>
                <w:noProof/>
                <w:webHidden/>
              </w:rPr>
              <w:instrText xml:space="preserve"> PAGEREF _Toc15831027 \h </w:instrText>
            </w:r>
            <w:r w:rsidR="0012642F">
              <w:rPr>
                <w:noProof/>
                <w:webHidden/>
              </w:rPr>
            </w:r>
            <w:r w:rsidR="0012642F">
              <w:rPr>
                <w:noProof/>
                <w:webHidden/>
              </w:rPr>
              <w:fldChar w:fldCharType="separate"/>
            </w:r>
            <w:r w:rsidR="0012642F">
              <w:rPr>
                <w:noProof/>
                <w:webHidden/>
              </w:rPr>
              <w:t>17</w:t>
            </w:r>
            <w:r w:rsidR="0012642F">
              <w:rPr>
                <w:noProof/>
                <w:webHidden/>
              </w:rPr>
              <w:fldChar w:fldCharType="end"/>
            </w:r>
          </w:hyperlink>
        </w:p>
        <w:p w:rsidR="0012642F" w:rsidRDefault="00B97914">
          <w:pPr>
            <w:pStyle w:val="TOC3"/>
            <w:tabs>
              <w:tab w:val="right" w:leader="dot" w:pos="8778"/>
            </w:tabs>
            <w:rPr>
              <w:rFonts w:asciiTheme="minorHAnsi" w:eastAsiaTheme="minorEastAsia" w:hAnsiTheme="minorHAnsi"/>
              <w:noProof/>
              <w:sz w:val="22"/>
            </w:rPr>
          </w:pPr>
          <w:hyperlink w:anchor="_Toc15831028" w:history="1">
            <w:r w:rsidR="0012642F" w:rsidRPr="005F0BDE">
              <w:rPr>
                <w:rStyle w:val="Hyperlink"/>
                <w:noProof/>
              </w:rPr>
              <w:t>2.3.2. Ảnh hưởng của yếu tố môi trường bên trong công ty</w:t>
            </w:r>
            <w:r w:rsidR="0012642F">
              <w:rPr>
                <w:noProof/>
                <w:webHidden/>
              </w:rPr>
              <w:tab/>
            </w:r>
            <w:r w:rsidR="0012642F">
              <w:rPr>
                <w:noProof/>
                <w:webHidden/>
              </w:rPr>
              <w:fldChar w:fldCharType="begin"/>
            </w:r>
            <w:r w:rsidR="0012642F">
              <w:rPr>
                <w:noProof/>
                <w:webHidden/>
              </w:rPr>
              <w:instrText xml:space="preserve"> PAGEREF _Toc15831028 \h </w:instrText>
            </w:r>
            <w:r w:rsidR="0012642F">
              <w:rPr>
                <w:noProof/>
                <w:webHidden/>
              </w:rPr>
            </w:r>
            <w:r w:rsidR="0012642F">
              <w:rPr>
                <w:noProof/>
                <w:webHidden/>
              </w:rPr>
              <w:fldChar w:fldCharType="separate"/>
            </w:r>
            <w:r w:rsidR="0012642F">
              <w:rPr>
                <w:noProof/>
                <w:webHidden/>
              </w:rPr>
              <w:t>17</w:t>
            </w:r>
            <w:r w:rsidR="0012642F">
              <w:rPr>
                <w:noProof/>
                <w:webHidden/>
              </w:rPr>
              <w:fldChar w:fldCharType="end"/>
            </w:r>
          </w:hyperlink>
        </w:p>
        <w:p w:rsidR="0012642F" w:rsidRDefault="00B97914">
          <w:pPr>
            <w:pStyle w:val="TOC2"/>
            <w:tabs>
              <w:tab w:val="right" w:leader="dot" w:pos="8778"/>
            </w:tabs>
            <w:rPr>
              <w:rFonts w:asciiTheme="minorHAnsi" w:eastAsiaTheme="minorEastAsia" w:hAnsiTheme="minorHAnsi"/>
              <w:noProof/>
              <w:sz w:val="22"/>
            </w:rPr>
          </w:pPr>
          <w:hyperlink w:anchor="_Toc15831029" w:history="1">
            <w:r w:rsidR="0012642F" w:rsidRPr="005F0BDE">
              <w:rPr>
                <w:rStyle w:val="Hyperlink"/>
                <w:noProof/>
              </w:rPr>
              <w:t>2.4. Đánh giá chung về công tác đãi ngộ nhân sự tại Công ty TNHH Du lịch và Dịch vụ Hà Long</w:t>
            </w:r>
            <w:r w:rsidR="0012642F">
              <w:rPr>
                <w:noProof/>
                <w:webHidden/>
              </w:rPr>
              <w:tab/>
            </w:r>
            <w:r w:rsidR="0012642F">
              <w:rPr>
                <w:noProof/>
                <w:webHidden/>
              </w:rPr>
              <w:fldChar w:fldCharType="begin"/>
            </w:r>
            <w:r w:rsidR="0012642F">
              <w:rPr>
                <w:noProof/>
                <w:webHidden/>
              </w:rPr>
              <w:instrText xml:space="preserve"> PAGEREF _Toc15831029 \h </w:instrText>
            </w:r>
            <w:r w:rsidR="0012642F">
              <w:rPr>
                <w:noProof/>
                <w:webHidden/>
              </w:rPr>
            </w:r>
            <w:r w:rsidR="0012642F">
              <w:rPr>
                <w:noProof/>
                <w:webHidden/>
              </w:rPr>
              <w:fldChar w:fldCharType="separate"/>
            </w:r>
            <w:r w:rsidR="0012642F">
              <w:rPr>
                <w:noProof/>
                <w:webHidden/>
              </w:rPr>
              <w:t>18</w:t>
            </w:r>
            <w:r w:rsidR="0012642F">
              <w:rPr>
                <w:noProof/>
                <w:webHidden/>
              </w:rPr>
              <w:fldChar w:fldCharType="end"/>
            </w:r>
          </w:hyperlink>
        </w:p>
        <w:p w:rsidR="0012642F" w:rsidRDefault="00B97914">
          <w:pPr>
            <w:pStyle w:val="TOC3"/>
            <w:tabs>
              <w:tab w:val="right" w:leader="dot" w:pos="8778"/>
            </w:tabs>
            <w:rPr>
              <w:rFonts w:asciiTheme="minorHAnsi" w:eastAsiaTheme="minorEastAsia" w:hAnsiTheme="minorHAnsi"/>
              <w:noProof/>
              <w:sz w:val="22"/>
            </w:rPr>
          </w:pPr>
          <w:hyperlink w:anchor="_Toc15831030" w:history="1">
            <w:r w:rsidR="0012642F" w:rsidRPr="005F0BDE">
              <w:rPr>
                <w:rStyle w:val="Hyperlink"/>
                <w:noProof/>
              </w:rPr>
              <w:t>2.4.1. Đánh giá công tác đãi ngộ tài chính</w:t>
            </w:r>
            <w:r w:rsidR="0012642F">
              <w:rPr>
                <w:noProof/>
                <w:webHidden/>
              </w:rPr>
              <w:tab/>
            </w:r>
            <w:r w:rsidR="0012642F">
              <w:rPr>
                <w:noProof/>
                <w:webHidden/>
              </w:rPr>
              <w:fldChar w:fldCharType="begin"/>
            </w:r>
            <w:r w:rsidR="0012642F">
              <w:rPr>
                <w:noProof/>
                <w:webHidden/>
              </w:rPr>
              <w:instrText xml:space="preserve"> PAGEREF _Toc15831030 \h </w:instrText>
            </w:r>
            <w:r w:rsidR="0012642F">
              <w:rPr>
                <w:noProof/>
                <w:webHidden/>
              </w:rPr>
            </w:r>
            <w:r w:rsidR="0012642F">
              <w:rPr>
                <w:noProof/>
                <w:webHidden/>
              </w:rPr>
              <w:fldChar w:fldCharType="separate"/>
            </w:r>
            <w:r w:rsidR="0012642F">
              <w:rPr>
                <w:noProof/>
                <w:webHidden/>
              </w:rPr>
              <w:t>20</w:t>
            </w:r>
            <w:r w:rsidR="0012642F">
              <w:rPr>
                <w:noProof/>
                <w:webHidden/>
              </w:rPr>
              <w:fldChar w:fldCharType="end"/>
            </w:r>
          </w:hyperlink>
        </w:p>
        <w:p w:rsidR="0012642F" w:rsidRDefault="00B97914">
          <w:pPr>
            <w:pStyle w:val="TOC3"/>
            <w:tabs>
              <w:tab w:val="right" w:leader="dot" w:pos="8778"/>
            </w:tabs>
            <w:rPr>
              <w:rFonts w:asciiTheme="minorHAnsi" w:eastAsiaTheme="minorEastAsia" w:hAnsiTheme="minorHAnsi"/>
              <w:noProof/>
              <w:sz w:val="22"/>
            </w:rPr>
          </w:pPr>
          <w:hyperlink w:anchor="_Toc15831031" w:history="1">
            <w:r w:rsidR="0012642F" w:rsidRPr="005F0BDE">
              <w:rPr>
                <w:rStyle w:val="Hyperlink"/>
                <w:noProof/>
              </w:rPr>
              <w:t>2.4.2. Đánh giá công tác đãi ngộ phi tài chính</w:t>
            </w:r>
            <w:r w:rsidR="0012642F">
              <w:rPr>
                <w:noProof/>
                <w:webHidden/>
              </w:rPr>
              <w:tab/>
            </w:r>
            <w:r w:rsidR="0012642F">
              <w:rPr>
                <w:noProof/>
                <w:webHidden/>
              </w:rPr>
              <w:fldChar w:fldCharType="begin"/>
            </w:r>
            <w:r w:rsidR="0012642F">
              <w:rPr>
                <w:noProof/>
                <w:webHidden/>
              </w:rPr>
              <w:instrText xml:space="preserve"> PAGEREF _Toc15831031 \h </w:instrText>
            </w:r>
            <w:r w:rsidR="0012642F">
              <w:rPr>
                <w:noProof/>
                <w:webHidden/>
              </w:rPr>
            </w:r>
            <w:r w:rsidR="0012642F">
              <w:rPr>
                <w:noProof/>
                <w:webHidden/>
              </w:rPr>
              <w:fldChar w:fldCharType="separate"/>
            </w:r>
            <w:r w:rsidR="0012642F">
              <w:rPr>
                <w:noProof/>
                <w:webHidden/>
              </w:rPr>
              <w:t>21</w:t>
            </w:r>
            <w:r w:rsidR="0012642F">
              <w:rPr>
                <w:noProof/>
                <w:webHidden/>
              </w:rPr>
              <w:fldChar w:fldCharType="end"/>
            </w:r>
          </w:hyperlink>
        </w:p>
        <w:p w:rsidR="0012642F" w:rsidRDefault="00B97914">
          <w:pPr>
            <w:pStyle w:val="TOC1"/>
            <w:tabs>
              <w:tab w:val="right" w:leader="dot" w:pos="8778"/>
            </w:tabs>
            <w:rPr>
              <w:rFonts w:asciiTheme="minorHAnsi" w:eastAsiaTheme="minorEastAsia" w:hAnsiTheme="minorHAnsi"/>
              <w:noProof/>
              <w:sz w:val="22"/>
            </w:rPr>
          </w:pPr>
          <w:hyperlink w:anchor="_Toc15831032" w:history="1">
            <w:r w:rsidR="0012642F" w:rsidRPr="005F0BDE">
              <w:rPr>
                <w:rStyle w:val="Hyperlink"/>
                <w:rFonts w:cs="Times New Roman"/>
                <w:b/>
                <w:noProof/>
              </w:rPr>
              <w:t>CHƯƠNG III: MỘT SỐ GIẢI PHÁP VÀ ĐỀ XUẤT NHẰM HOÀN THIỆN CÔNG TÁC ĐÃI NGỘ NHÂN SỰ TẠI CÔNG TY TNHH DU LỊCH VÀ DỊCH VỤ HÀ LONG</w:t>
            </w:r>
            <w:r w:rsidR="0012642F">
              <w:rPr>
                <w:noProof/>
                <w:webHidden/>
              </w:rPr>
              <w:tab/>
            </w:r>
            <w:r w:rsidR="0012642F">
              <w:rPr>
                <w:noProof/>
                <w:webHidden/>
              </w:rPr>
              <w:fldChar w:fldCharType="begin"/>
            </w:r>
            <w:r w:rsidR="0012642F">
              <w:rPr>
                <w:noProof/>
                <w:webHidden/>
              </w:rPr>
              <w:instrText xml:space="preserve"> PAGEREF _Toc15831032 \h </w:instrText>
            </w:r>
            <w:r w:rsidR="0012642F">
              <w:rPr>
                <w:noProof/>
                <w:webHidden/>
              </w:rPr>
            </w:r>
            <w:r w:rsidR="0012642F">
              <w:rPr>
                <w:noProof/>
                <w:webHidden/>
              </w:rPr>
              <w:fldChar w:fldCharType="separate"/>
            </w:r>
            <w:r w:rsidR="0012642F">
              <w:rPr>
                <w:noProof/>
                <w:webHidden/>
              </w:rPr>
              <w:t>23</w:t>
            </w:r>
            <w:r w:rsidR="0012642F">
              <w:rPr>
                <w:noProof/>
                <w:webHidden/>
              </w:rPr>
              <w:fldChar w:fldCharType="end"/>
            </w:r>
          </w:hyperlink>
        </w:p>
        <w:p w:rsidR="0012642F" w:rsidRDefault="00B97914">
          <w:pPr>
            <w:pStyle w:val="TOC2"/>
            <w:tabs>
              <w:tab w:val="right" w:leader="dot" w:pos="8778"/>
            </w:tabs>
            <w:rPr>
              <w:rFonts w:asciiTheme="minorHAnsi" w:eastAsiaTheme="minorEastAsia" w:hAnsiTheme="minorHAnsi"/>
              <w:noProof/>
              <w:sz w:val="22"/>
            </w:rPr>
          </w:pPr>
          <w:hyperlink w:anchor="_Toc15831033" w:history="1">
            <w:r w:rsidR="0012642F" w:rsidRPr="005F0BDE">
              <w:rPr>
                <w:rStyle w:val="Hyperlink"/>
                <w:noProof/>
              </w:rPr>
              <w:t>3.1. Định hướng chiến lược công ty đến năm 2025</w:t>
            </w:r>
            <w:r w:rsidR="0012642F">
              <w:rPr>
                <w:noProof/>
                <w:webHidden/>
              </w:rPr>
              <w:tab/>
            </w:r>
            <w:r w:rsidR="0012642F">
              <w:rPr>
                <w:noProof/>
                <w:webHidden/>
              </w:rPr>
              <w:fldChar w:fldCharType="begin"/>
            </w:r>
            <w:r w:rsidR="0012642F">
              <w:rPr>
                <w:noProof/>
                <w:webHidden/>
              </w:rPr>
              <w:instrText xml:space="preserve"> PAGEREF _Toc15831033 \h </w:instrText>
            </w:r>
            <w:r w:rsidR="0012642F">
              <w:rPr>
                <w:noProof/>
                <w:webHidden/>
              </w:rPr>
            </w:r>
            <w:r w:rsidR="0012642F">
              <w:rPr>
                <w:noProof/>
                <w:webHidden/>
              </w:rPr>
              <w:fldChar w:fldCharType="separate"/>
            </w:r>
            <w:r w:rsidR="0012642F">
              <w:rPr>
                <w:noProof/>
                <w:webHidden/>
              </w:rPr>
              <w:t>23</w:t>
            </w:r>
            <w:r w:rsidR="0012642F">
              <w:rPr>
                <w:noProof/>
                <w:webHidden/>
              </w:rPr>
              <w:fldChar w:fldCharType="end"/>
            </w:r>
          </w:hyperlink>
        </w:p>
        <w:p w:rsidR="0012642F" w:rsidRDefault="00B97914">
          <w:pPr>
            <w:pStyle w:val="TOC3"/>
            <w:tabs>
              <w:tab w:val="right" w:leader="dot" w:pos="8778"/>
            </w:tabs>
            <w:rPr>
              <w:rFonts w:asciiTheme="minorHAnsi" w:eastAsiaTheme="minorEastAsia" w:hAnsiTheme="minorHAnsi"/>
              <w:noProof/>
              <w:sz w:val="22"/>
            </w:rPr>
          </w:pPr>
          <w:hyperlink w:anchor="_Toc15831034" w:history="1">
            <w:r w:rsidR="0012642F" w:rsidRPr="005F0BDE">
              <w:rPr>
                <w:rStyle w:val="Hyperlink"/>
                <w:noProof/>
              </w:rPr>
              <w:t>3.1.1. Phương hướng hoạt động của công ty đến năm 2025</w:t>
            </w:r>
            <w:r w:rsidR="0012642F">
              <w:rPr>
                <w:noProof/>
                <w:webHidden/>
              </w:rPr>
              <w:tab/>
            </w:r>
            <w:r w:rsidR="0012642F">
              <w:rPr>
                <w:noProof/>
                <w:webHidden/>
              </w:rPr>
              <w:fldChar w:fldCharType="begin"/>
            </w:r>
            <w:r w:rsidR="0012642F">
              <w:rPr>
                <w:noProof/>
                <w:webHidden/>
              </w:rPr>
              <w:instrText xml:space="preserve"> PAGEREF _Toc15831034 \h </w:instrText>
            </w:r>
            <w:r w:rsidR="0012642F">
              <w:rPr>
                <w:noProof/>
                <w:webHidden/>
              </w:rPr>
            </w:r>
            <w:r w:rsidR="0012642F">
              <w:rPr>
                <w:noProof/>
                <w:webHidden/>
              </w:rPr>
              <w:fldChar w:fldCharType="separate"/>
            </w:r>
            <w:r w:rsidR="0012642F">
              <w:rPr>
                <w:noProof/>
                <w:webHidden/>
              </w:rPr>
              <w:t>23</w:t>
            </w:r>
            <w:r w:rsidR="0012642F">
              <w:rPr>
                <w:noProof/>
                <w:webHidden/>
              </w:rPr>
              <w:fldChar w:fldCharType="end"/>
            </w:r>
          </w:hyperlink>
        </w:p>
        <w:p w:rsidR="0012642F" w:rsidRDefault="00B97914">
          <w:pPr>
            <w:pStyle w:val="TOC3"/>
            <w:tabs>
              <w:tab w:val="right" w:leader="dot" w:pos="8778"/>
            </w:tabs>
            <w:rPr>
              <w:rFonts w:asciiTheme="minorHAnsi" w:eastAsiaTheme="minorEastAsia" w:hAnsiTheme="minorHAnsi"/>
              <w:noProof/>
              <w:sz w:val="22"/>
            </w:rPr>
          </w:pPr>
          <w:hyperlink w:anchor="_Toc15831035" w:history="1">
            <w:r w:rsidR="0012642F" w:rsidRPr="005F0BDE">
              <w:rPr>
                <w:rStyle w:val="Hyperlink"/>
                <w:noProof/>
              </w:rPr>
              <w:t>3.1.2. Mục tiêu phát triển của công ty đến năm 2025</w:t>
            </w:r>
            <w:r w:rsidR="0012642F">
              <w:rPr>
                <w:noProof/>
                <w:webHidden/>
              </w:rPr>
              <w:tab/>
            </w:r>
            <w:r w:rsidR="0012642F">
              <w:rPr>
                <w:noProof/>
                <w:webHidden/>
              </w:rPr>
              <w:fldChar w:fldCharType="begin"/>
            </w:r>
            <w:r w:rsidR="0012642F">
              <w:rPr>
                <w:noProof/>
                <w:webHidden/>
              </w:rPr>
              <w:instrText xml:space="preserve"> PAGEREF _Toc15831035 \h </w:instrText>
            </w:r>
            <w:r w:rsidR="0012642F">
              <w:rPr>
                <w:noProof/>
                <w:webHidden/>
              </w:rPr>
            </w:r>
            <w:r w:rsidR="0012642F">
              <w:rPr>
                <w:noProof/>
                <w:webHidden/>
              </w:rPr>
              <w:fldChar w:fldCharType="separate"/>
            </w:r>
            <w:r w:rsidR="0012642F">
              <w:rPr>
                <w:noProof/>
                <w:webHidden/>
              </w:rPr>
              <w:t>23</w:t>
            </w:r>
            <w:r w:rsidR="0012642F">
              <w:rPr>
                <w:noProof/>
                <w:webHidden/>
              </w:rPr>
              <w:fldChar w:fldCharType="end"/>
            </w:r>
          </w:hyperlink>
        </w:p>
        <w:p w:rsidR="0012642F" w:rsidRDefault="00B97914">
          <w:pPr>
            <w:pStyle w:val="TOC2"/>
            <w:tabs>
              <w:tab w:val="right" w:leader="dot" w:pos="8778"/>
            </w:tabs>
            <w:rPr>
              <w:rFonts w:asciiTheme="minorHAnsi" w:eastAsiaTheme="minorEastAsia" w:hAnsiTheme="minorHAnsi"/>
              <w:noProof/>
              <w:sz w:val="22"/>
            </w:rPr>
          </w:pPr>
          <w:hyperlink w:anchor="_Toc15831036" w:history="1">
            <w:r w:rsidR="0012642F" w:rsidRPr="005F0BDE">
              <w:rPr>
                <w:rStyle w:val="Hyperlink"/>
                <w:noProof/>
              </w:rPr>
              <w:t>3.2. Mục tiêu của công tác đãi ngộ nhân sự tại Công ty TNHH Du lịch và Dịch vụ Hà Long</w:t>
            </w:r>
            <w:r w:rsidR="0012642F">
              <w:rPr>
                <w:noProof/>
                <w:webHidden/>
              </w:rPr>
              <w:tab/>
            </w:r>
            <w:r w:rsidR="0012642F">
              <w:rPr>
                <w:noProof/>
                <w:webHidden/>
              </w:rPr>
              <w:fldChar w:fldCharType="begin"/>
            </w:r>
            <w:r w:rsidR="0012642F">
              <w:rPr>
                <w:noProof/>
                <w:webHidden/>
              </w:rPr>
              <w:instrText xml:space="preserve"> PAGEREF _Toc15831036 \h </w:instrText>
            </w:r>
            <w:r w:rsidR="0012642F">
              <w:rPr>
                <w:noProof/>
                <w:webHidden/>
              </w:rPr>
            </w:r>
            <w:r w:rsidR="0012642F">
              <w:rPr>
                <w:noProof/>
                <w:webHidden/>
              </w:rPr>
              <w:fldChar w:fldCharType="separate"/>
            </w:r>
            <w:r w:rsidR="0012642F">
              <w:rPr>
                <w:noProof/>
                <w:webHidden/>
              </w:rPr>
              <w:t>24</w:t>
            </w:r>
            <w:r w:rsidR="0012642F">
              <w:rPr>
                <w:noProof/>
                <w:webHidden/>
              </w:rPr>
              <w:fldChar w:fldCharType="end"/>
            </w:r>
          </w:hyperlink>
        </w:p>
        <w:p w:rsidR="0012642F" w:rsidRDefault="00B97914">
          <w:pPr>
            <w:pStyle w:val="TOC2"/>
            <w:tabs>
              <w:tab w:val="right" w:leader="dot" w:pos="8778"/>
            </w:tabs>
            <w:rPr>
              <w:rFonts w:asciiTheme="minorHAnsi" w:eastAsiaTheme="minorEastAsia" w:hAnsiTheme="minorHAnsi"/>
              <w:noProof/>
              <w:sz w:val="22"/>
            </w:rPr>
          </w:pPr>
          <w:hyperlink w:anchor="_Toc15831037" w:history="1">
            <w:r w:rsidR="0012642F" w:rsidRPr="005F0BDE">
              <w:rPr>
                <w:rStyle w:val="Hyperlink"/>
                <w:noProof/>
              </w:rPr>
              <w:t>3.3. Một số giải pháp và đề xuất nhằm hoàn thiện công tác đãi ngộ nhân sự tại Công ty TNHH Du lịch và Dịch vụ Hà Long</w:t>
            </w:r>
            <w:r w:rsidR="0012642F">
              <w:rPr>
                <w:noProof/>
                <w:webHidden/>
              </w:rPr>
              <w:tab/>
            </w:r>
            <w:r w:rsidR="0012642F">
              <w:rPr>
                <w:noProof/>
                <w:webHidden/>
              </w:rPr>
              <w:fldChar w:fldCharType="begin"/>
            </w:r>
            <w:r w:rsidR="0012642F">
              <w:rPr>
                <w:noProof/>
                <w:webHidden/>
              </w:rPr>
              <w:instrText xml:space="preserve"> PAGEREF _Toc15831037 \h </w:instrText>
            </w:r>
            <w:r w:rsidR="0012642F">
              <w:rPr>
                <w:noProof/>
                <w:webHidden/>
              </w:rPr>
            </w:r>
            <w:r w:rsidR="0012642F">
              <w:rPr>
                <w:noProof/>
                <w:webHidden/>
              </w:rPr>
              <w:fldChar w:fldCharType="separate"/>
            </w:r>
            <w:r w:rsidR="0012642F">
              <w:rPr>
                <w:noProof/>
                <w:webHidden/>
              </w:rPr>
              <w:t>24</w:t>
            </w:r>
            <w:r w:rsidR="0012642F">
              <w:rPr>
                <w:noProof/>
                <w:webHidden/>
              </w:rPr>
              <w:fldChar w:fldCharType="end"/>
            </w:r>
          </w:hyperlink>
        </w:p>
        <w:p w:rsidR="0012642F" w:rsidRDefault="00B97914">
          <w:pPr>
            <w:pStyle w:val="TOC3"/>
            <w:tabs>
              <w:tab w:val="right" w:leader="dot" w:pos="8778"/>
            </w:tabs>
            <w:rPr>
              <w:rFonts w:asciiTheme="minorHAnsi" w:eastAsiaTheme="minorEastAsia" w:hAnsiTheme="minorHAnsi"/>
              <w:noProof/>
              <w:sz w:val="22"/>
            </w:rPr>
          </w:pPr>
          <w:hyperlink w:anchor="_Toc15831038" w:history="1">
            <w:r w:rsidR="0012642F" w:rsidRPr="005F0BDE">
              <w:rPr>
                <w:rStyle w:val="Hyperlink"/>
                <w:noProof/>
              </w:rPr>
              <w:t>3.3.1. Xây dựng cơ chế đãi ngộ tài chính rõ ràng, minh bạch, hiệu quả, công bằng</w:t>
            </w:r>
            <w:r w:rsidR="0012642F">
              <w:rPr>
                <w:noProof/>
                <w:webHidden/>
              </w:rPr>
              <w:tab/>
            </w:r>
            <w:r w:rsidR="0012642F">
              <w:rPr>
                <w:noProof/>
                <w:webHidden/>
              </w:rPr>
              <w:fldChar w:fldCharType="begin"/>
            </w:r>
            <w:r w:rsidR="0012642F">
              <w:rPr>
                <w:noProof/>
                <w:webHidden/>
              </w:rPr>
              <w:instrText xml:space="preserve"> PAGEREF _Toc15831038 \h </w:instrText>
            </w:r>
            <w:r w:rsidR="0012642F">
              <w:rPr>
                <w:noProof/>
                <w:webHidden/>
              </w:rPr>
            </w:r>
            <w:r w:rsidR="0012642F">
              <w:rPr>
                <w:noProof/>
                <w:webHidden/>
              </w:rPr>
              <w:fldChar w:fldCharType="separate"/>
            </w:r>
            <w:r w:rsidR="0012642F">
              <w:rPr>
                <w:noProof/>
                <w:webHidden/>
              </w:rPr>
              <w:t>24</w:t>
            </w:r>
            <w:r w:rsidR="0012642F">
              <w:rPr>
                <w:noProof/>
                <w:webHidden/>
              </w:rPr>
              <w:fldChar w:fldCharType="end"/>
            </w:r>
          </w:hyperlink>
        </w:p>
        <w:p w:rsidR="0012642F" w:rsidRDefault="00B97914">
          <w:pPr>
            <w:pStyle w:val="TOC3"/>
            <w:tabs>
              <w:tab w:val="right" w:leader="dot" w:pos="8778"/>
            </w:tabs>
            <w:rPr>
              <w:rFonts w:asciiTheme="minorHAnsi" w:eastAsiaTheme="minorEastAsia" w:hAnsiTheme="minorHAnsi"/>
              <w:noProof/>
              <w:sz w:val="22"/>
            </w:rPr>
          </w:pPr>
          <w:hyperlink w:anchor="_Toc15831039" w:history="1">
            <w:r w:rsidR="0012642F" w:rsidRPr="005F0BDE">
              <w:rPr>
                <w:rStyle w:val="Hyperlink"/>
                <w:noProof/>
              </w:rPr>
              <w:t>3.3.2. Thiết lập quy trình đào tạo hợp lý, bắt nguồn từ nhu cầu phát triển của bản thân nhân viên</w:t>
            </w:r>
            <w:r w:rsidR="0012642F">
              <w:rPr>
                <w:noProof/>
                <w:webHidden/>
              </w:rPr>
              <w:tab/>
            </w:r>
            <w:r w:rsidR="0012642F">
              <w:rPr>
                <w:noProof/>
                <w:webHidden/>
              </w:rPr>
              <w:fldChar w:fldCharType="begin"/>
            </w:r>
            <w:r w:rsidR="0012642F">
              <w:rPr>
                <w:noProof/>
                <w:webHidden/>
              </w:rPr>
              <w:instrText xml:space="preserve"> PAGEREF _Toc15831039 \h </w:instrText>
            </w:r>
            <w:r w:rsidR="0012642F">
              <w:rPr>
                <w:noProof/>
                <w:webHidden/>
              </w:rPr>
            </w:r>
            <w:r w:rsidR="0012642F">
              <w:rPr>
                <w:noProof/>
                <w:webHidden/>
              </w:rPr>
              <w:fldChar w:fldCharType="separate"/>
            </w:r>
            <w:r w:rsidR="0012642F">
              <w:rPr>
                <w:noProof/>
                <w:webHidden/>
              </w:rPr>
              <w:t>25</w:t>
            </w:r>
            <w:r w:rsidR="0012642F">
              <w:rPr>
                <w:noProof/>
                <w:webHidden/>
              </w:rPr>
              <w:fldChar w:fldCharType="end"/>
            </w:r>
          </w:hyperlink>
        </w:p>
        <w:p w:rsidR="0012642F" w:rsidRDefault="00B97914">
          <w:pPr>
            <w:pStyle w:val="TOC3"/>
            <w:tabs>
              <w:tab w:val="right" w:leader="dot" w:pos="8778"/>
            </w:tabs>
            <w:rPr>
              <w:rFonts w:asciiTheme="minorHAnsi" w:eastAsiaTheme="minorEastAsia" w:hAnsiTheme="minorHAnsi"/>
              <w:noProof/>
              <w:sz w:val="22"/>
            </w:rPr>
          </w:pPr>
          <w:hyperlink w:anchor="_Toc15831040" w:history="1">
            <w:r w:rsidR="0012642F" w:rsidRPr="005F0BDE">
              <w:rPr>
                <w:rStyle w:val="Hyperlink"/>
                <w:noProof/>
              </w:rPr>
              <w:t>3.3.3. Xây dựng lộ trình công danh cho nhân viên</w:t>
            </w:r>
            <w:r w:rsidR="0012642F">
              <w:rPr>
                <w:noProof/>
                <w:webHidden/>
              </w:rPr>
              <w:tab/>
            </w:r>
            <w:r w:rsidR="0012642F">
              <w:rPr>
                <w:noProof/>
                <w:webHidden/>
              </w:rPr>
              <w:fldChar w:fldCharType="begin"/>
            </w:r>
            <w:r w:rsidR="0012642F">
              <w:rPr>
                <w:noProof/>
                <w:webHidden/>
              </w:rPr>
              <w:instrText xml:space="preserve"> PAGEREF _Toc15831040 \h </w:instrText>
            </w:r>
            <w:r w:rsidR="0012642F">
              <w:rPr>
                <w:noProof/>
                <w:webHidden/>
              </w:rPr>
            </w:r>
            <w:r w:rsidR="0012642F">
              <w:rPr>
                <w:noProof/>
                <w:webHidden/>
              </w:rPr>
              <w:fldChar w:fldCharType="separate"/>
            </w:r>
            <w:r w:rsidR="0012642F">
              <w:rPr>
                <w:noProof/>
                <w:webHidden/>
              </w:rPr>
              <w:t>26</w:t>
            </w:r>
            <w:r w:rsidR="0012642F">
              <w:rPr>
                <w:noProof/>
                <w:webHidden/>
              </w:rPr>
              <w:fldChar w:fldCharType="end"/>
            </w:r>
          </w:hyperlink>
        </w:p>
        <w:p w:rsidR="0012642F" w:rsidRDefault="00B97914">
          <w:pPr>
            <w:pStyle w:val="TOC3"/>
            <w:tabs>
              <w:tab w:val="right" w:leader="dot" w:pos="8778"/>
            </w:tabs>
            <w:rPr>
              <w:rFonts w:asciiTheme="minorHAnsi" w:eastAsiaTheme="minorEastAsia" w:hAnsiTheme="minorHAnsi"/>
              <w:noProof/>
              <w:sz w:val="22"/>
            </w:rPr>
          </w:pPr>
          <w:hyperlink w:anchor="_Toc15831041" w:history="1">
            <w:r w:rsidR="0012642F" w:rsidRPr="005F0BDE">
              <w:rPr>
                <w:rStyle w:val="Hyperlink"/>
                <w:noProof/>
              </w:rPr>
              <w:t>3.3.4. Tăng cường những hoạt động gắn kết tập thể</w:t>
            </w:r>
            <w:r w:rsidR="0012642F">
              <w:rPr>
                <w:noProof/>
                <w:webHidden/>
              </w:rPr>
              <w:tab/>
            </w:r>
            <w:r w:rsidR="0012642F">
              <w:rPr>
                <w:noProof/>
                <w:webHidden/>
              </w:rPr>
              <w:fldChar w:fldCharType="begin"/>
            </w:r>
            <w:r w:rsidR="0012642F">
              <w:rPr>
                <w:noProof/>
                <w:webHidden/>
              </w:rPr>
              <w:instrText xml:space="preserve"> PAGEREF _Toc15831041 \h </w:instrText>
            </w:r>
            <w:r w:rsidR="0012642F">
              <w:rPr>
                <w:noProof/>
                <w:webHidden/>
              </w:rPr>
            </w:r>
            <w:r w:rsidR="0012642F">
              <w:rPr>
                <w:noProof/>
                <w:webHidden/>
              </w:rPr>
              <w:fldChar w:fldCharType="separate"/>
            </w:r>
            <w:r w:rsidR="0012642F">
              <w:rPr>
                <w:noProof/>
                <w:webHidden/>
              </w:rPr>
              <w:t>26</w:t>
            </w:r>
            <w:r w:rsidR="0012642F">
              <w:rPr>
                <w:noProof/>
                <w:webHidden/>
              </w:rPr>
              <w:fldChar w:fldCharType="end"/>
            </w:r>
          </w:hyperlink>
        </w:p>
        <w:p w:rsidR="0012642F" w:rsidRDefault="00B97914">
          <w:pPr>
            <w:pStyle w:val="TOC1"/>
            <w:tabs>
              <w:tab w:val="right" w:leader="dot" w:pos="8778"/>
            </w:tabs>
            <w:rPr>
              <w:rFonts w:asciiTheme="minorHAnsi" w:eastAsiaTheme="minorEastAsia" w:hAnsiTheme="minorHAnsi"/>
              <w:noProof/>
              <w:sz w:val="22"/>
            </w:rPr>
          </w:pPr>
          <w:hyperlink w:anchor="_Toc15831042" w:history="1">
            <w:r w:rsidR="0012642F" w:rsidRPr="005F0BDE">
              <w:rPr>
                <w:rStyle w:val="Hyperlink"/>
                <w:rFonts w:cs="Times New Roman"/>
                <w:b/>
                <w:noProof/>
              </w:rPr>
              <w:t>KẾT LUẬN</w:t>
            </w:r>
            <w:r w:rsidR="0012642F">
              <w:rPr>
                <w:noProof/>
                <w:webHidden/>
              </w:rPr>
              <w:tab/>
            </w:r>
            <w:r w:rsidR="0012642F">
              <w:rPr>
                <w:noProof/>
                <w:webHidden/>
              </w:rPr>
              <w:fldChar w:fldCharType="begin"/>
            </w:r>
            <w:r w:rsidR="0012642F">
              <w:rPr>
                <w:noProof/>
                <w:webHidden/>
              </w:rPr>
              <w:instrText xml:space="preserve"> PAGEREF _Toc15831042 \h </w:instrText>
            </w:r>
            <w:r w:rsidR="0012642F">
              <w:rPr>
                <w:noProof/>
                <w:webHidden/>
              </w:rPr>
            </w:r>
            <w:r w:rsidR="0012642F">
              <w:rPr>
                <w:noProof/>
                <w:webHidden/>
              </w:rPr>
              <w:fldChar w:fldCharType="separate"/>
            </w:r>
            <w:r w:rsidR="0012642F">
              <w:rPr>
                <w:noProof/>
                <w:webHidden/>
              </w:rPr>
              <w:t>29</w:t>
            </w:r>
            <w:r w:rsidR="0012642F">
              <w:rPr>
                <w:noProof/>
                <w:webHidden/>
              </w:rPr>
              <w:fldChar w:fldCharType="end"/>
            </w:r>
          </w:hyperlink>
        </w:p>
        <w:p w:rsidR="0012642F" w:rsidRDefault="00B97914">
          <w:pPr>
            <w:pStyle w:val="TOC1"/>
            <w:tabs>
              <w:tab w:val="right" w:leader="dot" w:pos="8778"/>
            </w:tabs>
            <w:rPr>
              <w:rFonts w:asciiTheme="minorHAnsi" w:eastAsiaTheme="minorEastAsia" w:hAnsiTheme="minorHAnsi"/>
              <w:noProof/>
              <w:sz w:val="22"/>
            </w:rPr>
          </w:pPr>
          <w:hyperlink w:anchor="_Toc15831043" w:history="1">
            <w:r w:rsidR="0012642F" w:rsidRPr="005F0BDE">
              <w:rPr>
                <w:rStyle w:val="Hyperlink"/>
                <w:rFonts w:cs="Times New Roman"/>
                <w:b/>
                <w:noProof/>
              </w:rPr>
              <w:t>DANH MỤC TÀI LIỆU THAM KHẢO</w:t>
            </w:r>
            <w:r w:rsidR="0012642F">
              <w:rPr>
                <w:noProof/>
                <w:webHidden/>
              </w:rPr>
              <w:tab/>
            </w:r>
            <w:r w:rsidR="0012642F">
              <w:rPr>
                <w:noProof/>
                <w:webHidden/>
              </w:rPr>
              <w:fldChar w:fldCharType="begin"/>
            </w:r>
            <w:r w:rsidR="0012642F">
              <w:rPr>
                <w:noProof/>
                <w:webHidden/>
              </w:rPr>
              <w:instrText xml:space="preserve"> PAGEREF _Toc15831043 \h </w:instrText>
            </w:r>
            <w:r w:rsidR="0012642F">
              <w:rPr>
                <w:noProof/>
                <w:webHidden/>
              </w:rPr>
            </w:r>
            <w:r w:rsidR="0012642F">
              <w:rPr>
                <w:noProof/>
                <w:webHidden/>
              </w:rPr>
              <w:fldChar w:fldCharType="separate"/>
            </w:r>
            <w:r w:rsidR="0012642F">
              <w:rPr>
                <w:noProof/>
                <w:webHidden/>
              </w:rPr>
              <w:t>30</w:t>
            </w:r>
            <w:r w:rsidR="0012642F">
              <w:rPr>
                <w:noProof/>
                <w:webHidden/>
              </w:rPr>
              <w:fldChar w:fldCharType="end"/>
            </w:r>
          </w:hyperlink>
        </w:p>
        <w:p w:rsidR="0007621E" w:rsidRDefault="0007621E">
          <w:r>
            <w:rPr>
              <w:b/>
              <w:bCs/>
              <w:noProof/>
            </w:rPr>
            <w:fldChar w:fldCharType="end"/>
          </w:r>
        </w:p>
      </w:sdtContent>
    </w:sdt>
    <w:p w:rsidR="00E911C2" w:rsidRDefault="00E911C2" w:rsidP="00C03684">
      <w:pPr>
        <w:spacing w:after="120" w:line="276" w:lineRule="auto"/>
        <w:sectPr w:rsidR="00E911C2" w:rsidSect="00070D40">
          <w:headerReference w:type="default" r:id="rId11"/>
          <w:footerReference w:type="default" r:id="rId12"/>
          <w:footerReference w:type="first" r:id="rId13"/>
          <w:pgSz w:w="11907" w:h="16840" w:code="9"/>
          <w:pgMar w:top="1418" w:right="1134" w:bottom="1418" w:left="1985" w:header="431" w:footer="142" w:gutter="0"/>
          <w:pgNumType w:start="0"/>
          <w:cols w:space="720"/>
          <w:titlePg/>
          <w:docGrid w:linePitch="360"/>
        </w:sectPr>
      </w:pPr>
    </w:p>
    <w:p w:rsidR="00C240B2" w:rsidRDefault="00C67B06" w:rsidP="007679E0">
      <w:pPr>
        <w:spacing w:after="120" w:line="276" w:lineRule="auto"/>
        <w:jc w:val="center"/>
        <w:rPr>
          <w:b/>
          <w:sz w:val="28"/>
          <w:szCs w:val="28"/>
        </w:rPr>
      </w:pPr>
      <w:r w:rsidRPr="007679E0">
        <w:rPr>
          <w:b/>
          <w:sz w:val="28"/>
          <w:szCs w:val="28"/>
        </w:rPr>
        <w:lastRenderedPageBreak/>
        <w:t xml:space="preserve">DANH MỤC </w:t>
      </w:r>
      <w:r w:rsidR="007679E0" w:rsidRPr="007679E0">
        <w:rPr>
          <w:b/>
          <w:sz w:val="28"/>
          <w:szCs w:val="28"/>
        </w:rPr>
        <w:t>BẢNG BIỂU</w:t>
      </w:r>
      <w:r w:rsidR="002F3CE2">
        <w:rPr>
          <w:b/>
          <w:sz w:val="28"/>
          <w:szCs w:val="28"/>
        </w:rPr>
        <w:t>, SƠ ĐỒ</w:t>
      </w:r>
    </w:p>
    <w:p w:rsidR="002F3CE2" w:rsidRDefault="002F3CE2" w:rsidP="007679E0">
      <w:pPr>
        <w:spacing w:after="120" w:line="276" w:lineRule="auto"/>
        <w:jc w:val="center"/>
        <w:rPr>
          <w:b/>
          <w:sz w:val="28"/>
          <w:szCs w:val="28"/>
        </w:rPr>
      </w:pPr>
    </w:p>
    <w:p w:rsidR="00153317" w:rsidRPr="00153317" w:rsidRDefault="00153317" w:rsidP="00153317">
      <w:pPr>
        <w:tabs>
          <w:tab w:val="left" w:leader="dot" w:pos="8505"/>
        </w:tabs>
        <w:rPr>
          <w:rFonts w:eastAsia="Calibri" w:cs="Times New Roman"/>
          <w:iCs/>
          <w:szCs w:val="26"/>
          <w:lang w:val="fr-FR"/>
        </w:rPr>
      </w:pPr>
      <w:r w:rsidRPr="00153317">
        <w:rPr>
          <w:rFonts w:eastAsia="Calibri" w:cs="Times New Roman"/>
          <w:iCs/>
          <w:szCs w:val="26"/>
        </w:rPr>
        <w:t xml:space="preserve">Sơ đồ </w:t>
      </w:r>
      <w:r w:rsidRPr="00153317">
        <w:rPr>
          <w:rFonts w:eastAsia="Calibri" w:cs="Times New Roman"/>
          <w:iCs/>
          <w:szCs w:val="26"/>
        </w:rPr>
        <w:fldChar w:fldCharType="begin"/>
      </w:r>
      <w:r w:rsidRPr="00153317">
        <w:rPr>
          <w:rFonts w:eastAsia="Calibri" w:cs="Times New Roman"/>
          <w:iCs/>
          <w:szCs w:val="26"/>
        </w:rPr>
        <w:instrText xml:space="preserve"> SEQ Sơ_đồ \* ARABIC </w:instrText>
      </w:r>
      <w:r w:rsidRPr="00153317">
        <w:rPr>
          <w:rFonts w:eastAsia="Calibri" w:cs="Times New Roman"/>
          <w:iCs/>
          <w:szCs w:val="26"/>
        </w:rPr>
        <w:fldChar w:fldCharType="separate"/>
      </w:r>
      <w:r w:rsidRPr="00153317">
        <w:rPr>
          <w:rFonts w:eastAsia="Calibri" w:cs="Times New Roman"/>
          <w:iCs/>
          <w:szCs w:val="26"/>
        </w:rPr>
        <w:t>1</w:t>
      </w:r>
      <w:r w:rsidRPr="00153317">
        <w:rPr>
          <w:rFonts w:eastAsia="Calibri" w:cs="Times New Roman"/>
          <w:szCs w:val="26"/>
        </w:rPr>
        <w:fldChar w:fldCharType="end"/>
      </w:r>
      <w:r w:rsidRPr="00153317">
        <w:rPr>
          <w:rFonts w:eastAsia="Calibri" w:cs="Times New Roman"/>
          <w:iCs/>
          <w:szCs w:val="26"/>
        </w:rPr>
        <w:t>. Cơ cấu tổ chức Công ty TNHH Du lịch và Dịch vụ Hà Long</w:t>
      </w:r>
      <w:r>
        <w:rPr>
          <w:rFonts w:eastAsia="Calibri" w:cs="Times New Roman"/>
          <w:iCs/>
          <w:szCs w:val="26"/>
        </w:rPr>
        <w:tab/>
      </w:r>
      <w:r w:rsidRPr="00153317">
        <w:rPr>
          <w:rFonts w:eastAsia="Calibri" w:cs="Times New Roman"/>
          <w:iCs/>
          <w:szCs w:val="26"/>
        </w:rPr>
        <w:t xml:space="preserve"> 5</w:t>
      </w:r>
    </w:p>
    <w:p w:rsidR="00153317" w:rsidRPr="00153317" w:rsidRDefault="00153317" w:rsidP="00153317">
      <w:pPr>
        <w:tabs>
          <w:tab w:val="left" w:leader="dot" w:pos="8505"/>
        </w:tabs>
        <w:rPr>
          <w:rFonts w:eastAsia="Calibri" w:cs="Times New Roman"/>
          <w:iCs/>
          <w:szCs w:val="26"/>
        </w:rPr>
      </w:pPr>
      <w:r w:rsidRPr="00153317">
        <w:rPr>
          <w:rFonts w:eastAsia="Calibri" w:cs="Times New Roman"/>
          <w:iCs/>
          <w:szCs w:val="26"/>
        </w:rPr>
        <w:t xml:space="preserve">Bảng </w:t>
      </w:r>
      <w:r w:rsidRPr="00153317">
        <w:rPr>
          <w:rFonts w:eastAsia="Calibri" w:cs="Times New Roman"/>
          <w:iCs/>
          <w:szCs w:val="26"/>
        </w:rPr>
        <w:fldChar w:fldCharType="begin"/>
      </w:r>
      <w:r w:rsidRPr="00153317">
        <w:rPr>
          <w:rFonts w:eastAsia="Calibri" w:cs="Times New Roman"/>
          <w:iCs/>
          <w:szCs w:val="26"/>
        </w:rPr>
        <w:instrText xml:space="preserve"> SEQ Bảng \* ARABIC </w:instrText>
      </w:r>
      <w:r w:rsidRPr="00153317">
        <w:rPr>
          <w:rFonts w:eastAsia="Calibri" w:cs="Times New Roman"/>
          <w:iCs/>
          <w:szCs w:val="26"/>
        </w:rPr>
        <w:fldChar w:fldCharType="separate"/>
      </w:r>
      <w:r w:rsidRPr="00153317">
        <w:rPr>
          <w:rFonts w:eastAsia="Calibri" w:cs="Times New Roman"/>
          <w:iCs/>
          <w:szCs w:val="26"/>
        </w:rPr>
        <w:t>1</w:t>
      </w:r>
      <w:r w:rsidRPr="00153317">
        <w:rPr>
          <w:rFonts w:eastAsia="Calibri" w:cs="Times New Roman"/>
          <w:szCs w:val="26"/>
        </w:rPr>
        <w:fldChar w:fldCharType="end"/>
      </w:r>
      <w:r w:rsidRPr="00153317">
        <w:rPr>
          <w:rFonts w:eastAsia="Calibri" w:cs="Times New Roman"/>
          <w:iCs/>
          <w:szCs w:val="26"/>
        </w:rPr>
        <w:t>.</w:t>
      </w:r>
      <w:r w:rsidRPr="00153317">
        <w:rPr>
          <w:rFonts w:eastAsia="Calibri" w:cs="Times New Roman"/>
          <w:szCs w:val="26"/>
          <w:lang w:val="vi-VN"/>
        </w:rPr>
        <w:t xml:space="preserve"> </w:t>
      </w:r>
      <w:r w:rsidRPr="00153317">
        <w:rPr>
          <w:rFonts w:eastAsia="Calibri" w:cs="Times New Roman"/>
          <w:iCs/>
          <w:szCs w:val="26"/>
          <w:lang w:val="vi-VN"/>
        </w:rPr>
        <w:t xml:space="preserve">Bảng kết quả hoạt động kinh doanh công ty TNHH Du lịch và Dịch vụ Hà Long </w:t>
      </w:r>
      <w:r w:rsidRPr="00153317">
        <w:rPr>
          <w:rFonts w:eastAsia="Calibri" w:cs="Times New Roman"/>
          <w:iCs/>
          <w:szCs w:val="26"/>
        </w:rPr>
        <w:t xml:space="preserve">giai đoạn </w:t>
      </w:r>
      <w:r w:rsidRPr="00153317">
        <w:rPr>
          <w:rFonts w:eastAsia="Calibri" w:cs="Times New Roman"/>
          <w:iCs/>
          <w:szCs w:val="26"/>
          <w:lang w:val="vi-VN"/>
        </w:rPr>
        <w:t>2016-2018</w:t>
      </w:r>
      <w:r>
        <w:rPr>
          <w:rFonts w:eastAsia="Calibri" w:cs="Times New Roman"/>
          <w:iCs/>
          <w:szCs w:val="26"/>
          <w:lang w:val="vi-VN"/>
        </w:rPr>
        <w:tab/>
      </w:r>
      <w:r w:rsidRPr="00153317">
        <w:rPr>
          <w:rFonts w:eastAsia="Calibri" w:cs="Times New Roman"/>
          <w:iCs/>
          <w:szCs w:val="26"/>
        </w:rPr>
        <w:t xml:space="preserve"> 9</w:t>
      </w:r>
    </w:p>
    <w:p w:rsidR="00153317" w:rsidRPr="00153317" w:rsidRDefault="00153317" w:rsidP="00153317">
      <w:pPr>
        <w:tabs>
          <w:tab w:val="left" w:leader="dot" w:pos="8505"/>
        </w:tabs>
        <w:rPr>
          <w:rFonts w:eastAsia="Calibri" w:cs="Times New Roman"/>
          <w:iCs/>
          <w:szCs w:val="26"/>
        </w:rPr>
      </w:pPr>
      <w:r w:rsidRPr="00153317">
        <w:rPr>
          <w:rFonts w:eastAsia="Calibri" w:cs="Times New Roman"/>
          <w:iCs/>
          <w:szCs w:val="26"/>
        </w:rPr>
        <w:t xml:space="preserve">Bảng 2. Quy định về mức lương tối thiểu tại công ty </w:t>
      </w:r>
      <w:r>
        <w:rPr>
          <w:rFonts w:eastAsia="Calibri" w:cs="Times New Roman"/>
          <w:iCs/>
          <w:szCs w:val="26"/>
        </w:rPr>
        <w:tab/>
      </w:r>
      <w:r w:rsidRPr="00153317">
        <w:rPr>
          <w:rFonts w:eastAsia="Calibri" w:cs="Times New Roman"/>
          <w:iCs/>
          <w:szCs w:val="26"/>
        </w:rPr>
        <w:t>11</w:t>
      </w:r>
    </w:p>
    <w:p w:rsidR="00153317" w:rsidRPr="00153317" w:rsidRDefault="00153317" w:rsidP="00153317">
      <w:pPr>
        <w:tabs>
          <w:tab w:val="left" w:leader="dot" w:pos="8505"/>
        </w:tabs>
        <w:rPr>
          <w:rFonts w:eastAsia="Calibri" w:cs="Times New Roman"/>
          <w:bCs/>
          <w:iCs/>
          <w:szCs w:val="26"/>
        </w:rPr>
      </w:pPr>
      <w:r w:rsidRPr="00153317">
        <w:rPr>
          <w:rFonts w:eastAsia="Calibri" w:cs="Times New Roman"/>
          <w:iCs/>
          <w:szCs w:val="26"/>
        </w:rPr>
        <w:t xml:space="preserve">Bảng 3. Mức lương cố định hàng tháng theo chức danh năm 2018 </w:t>
      </w:r>
      <w:r>
        <w:rPr>
          <w:rFonts w:eastAsia="Calibri" w:cs="Times New Roman"/>
          <w:iCs/>
          <w:szCs w:val="26"/>
        </w:rPr>
        <w:tab/>
      </w:r>
      <w:r w:rsidRPr="00153317">
        <w:rPr>
          <w:rFonts w:eastAsia="Calibri" w:cs="Times New Roman"/>
          <w:iCs/>
          <w:szCs w:val="26"/>
        </w:rPr>
        <w:t>12</w:t>
      </w:r>
    </w:p>
    <w:p w:rsidR="00153317" w:rsidRPr="00153317" w:rsidRDefault="00153317" w:rsidP="00AE1931">
      <w:pPr>
        <w:tabs>
          <w:tab w:val="left" w:leader="dot" w:pos="8505"/>
        </w:tabs>
        <w:rPr>
          <w:rFonts w:eastAsia="Calibri" w:cs="Times New Roman"/>
          <w:iCs/>
          <w:szCs w:val="26"/>
        </w:rPr>
      </w:pPr>
      <w:r w:rsidRPr="00153317">
        <w:rPr>
          <w:rFonts w:eastAsia="Calibri" w:cs="Times New Roman"/>
          <w:iCs/>
          <w:szCs w:val="26"/>
        </w:rPr>
        <w:t xml:space="preserve">Bảng 4. Đặc điểm mẫu khảo sát </w:t>
      </w:r>
      <w:r w:rsidR="00AE1931">
        <w:rPr>
          <w:rFonts w:eastAsia="Calibri" w:cs="Times New Roman"/>
          <w:iCs/>
          <w:szCs w:val="26"/>
        </w:rPr>
        <w:tab/>
      </w:r>
      <w:r w:rsidRPr="00153317">
        <w:rPr>
          <w:rFonts w:eastAsia="Calibri" w:cs="Times New Roman"/>
          <w:iCs/>
          <w:szCs w:val="26"/>
        </w:rPr>
        <w:t>18</w:t>
      </w:r>
    </w:p>
    <w:p w:rsidR="00153317" w:rsidRPr="00153317" w:rsidRDefault="00153317" w:rsidP="00AE1931">
      <w:pPr>
        <w:tabs>
          <w:tab w:val="left" w:leader="dot" w:pos="8505"/>
        </w:tabs>
        <w:rPr>
          <w:rFonts w:eastAsia="Calibri" w:cs="Times New Roman"/>
          <w:iCs/>
          <w:szCs w:val="26"/>
        </w:rPr>
      </w:pPr>
      <w:r w:rsidRPr="00153317">
        <w:rPr>
          <w:rFonts w:eastAsia="Calibri" w:cs="Times New Roman"/>
          <w:iCs/>
          <w:szCs w:val="26"/>
        </w:rPr>
        <w:t xml:space="preserve">Bảng 5. Bảng kết quả khảo sát mức độ hài lòng của nhân viên về chính sách đãi ngộ công ty TNHH Du lịch và Dịch vụ Hà Long </w:t>
      </w:r>
      <w:r w:rsidR="00AE1931">
        <w:rPr>
          <w:rFonts w:eastAsia="Calibri" w:cs="Times New Roman"/>
          <w:iCs/>
          <w:szCs w:val="26"/>
        </w:rPr>
        <w:tab/>
      </w:r>
      <w:r w:rsidRPr="00153317">
        <w:rPr>
          <w:rFonts w:eastAsia="Calibri" w:cs="Times New Roman"/>
          <w:iCs/>
          <w:szCs w:val="26"/>
        </w:rPr>
        <w:t>19</w:t>
      </w:r>
    </w:p>
    <w:p w:rsidR="00153317" w:rsidRPr="00153317" w:rsidRDefault="00153317" w:rsidP="00153317">
      <w:pPr>
        <w:spacing w:after="120" w:line="276" w:lineRule="auto"/>
        <w:rPr>
          <w:sz w:val="28"/>
          <w:szCs w:val="28"/>
        </w:rPr>
      </w:pPr>
    </w:p>
    <w:p w:rsidR="00C240B2" w:rsidRPr="00153317" w:rsidRDefault="00C240B2" w:rsidP="00C03684">
      <w:pPr>
        <w:spacing w:after="120" w:line="276" w:lineRule="auto"/>
      </w:pPr>
      <w:r w:rsidRPr="00153317">
        <w:br w:type="page"/>
      </w:r>
    </w:p>
    <w:p w:rsidR="003D550E" w:rsidRPr="003F15B6" w:rsidRDefault="00AF0D83" w:rsidP="00B97C55">
      <w:pPr>
        <w:pStyle w:val="1"/>
        <w:outlineLvl w:val="0"/>
        <w:rPr>
          <w:sz w:val="28"/>
          <w:szCs w:val="28"/>
        </w:rPr>
      </w:pPr>
      <w:bookmarkStart w:id="1" w:name="_Toc15831005"/>
      <w:r w:rsidRPr="003F15B6">
        <w:rPr>
          <w:sz w:val="28"/>
          <w:szCs w:val="28"/>
        </w:rPr>
        <w:lastRenderedPageBreak/>
        <w:t>LỜI MỞ ĐẦU</w:t>
      </w:r>
      <w:bookmarkEnd w:id="1"/>
    </w:p>
    <w:p w:rsidR="00A05FDF" w:rsidRPr="000C743E" w:rsidRDefault="00EB3F58" w:rsidP="00636521">
      <w:pPr>
        <w:pStyle w:val="2"/>
        <w:rPr>
          <w:rStyle w:val="Emphasis"/>
        </w:rPr>
      </w:pPr>
      <w:r w:rsidRPr="000C743E">
        <w:rPr>
          <w:rStyle w:val="Emphasis"/>
        </w:rPr>
        <w:t>Lý do lựa chọn đề tài</w:t>
      </w:r>
    </w:p>
    <w:p w:rsidR="00E57C39" w:rsidRDefault="00B92FCA" w:rsidP="00C03684">
      <w:pPr>
        <w:spacing w:after="120" w:line="276" w:lineRule="auto"/>
        <w:ind w:firstLine="360"/>
        <w:jc w:val="both"/>
      </w:pPr>
      <w:r>
        <w:t>Hiện</w:t>
      </w:r>
      <w:r w:rsidR="00500D2A">
        <w:t xml:space="preserve"> na</w:t>
      </w:r>
      <w:r w:rsidR="00DA5931">
        <w:t xml:space="preserve">y, </w:t>
      </w:r>
      <w:r w:rsidR="00F035EC">
        <w:t xml:space="preserve">môi trường kinh doanh </w:t>
      </w:r>
      <w:r>
        <w:t>ngày càng</w:t>
      </w:r>
      <w:r w:rsidR="00552F4B">
        <w:t xml:space="preserve"> trở nên</w:t>
      </w:r>
      <w:r>
        <w:t xml:space="preserve"> khốc liệt, các doanh nghiệp luôn phải </w:t>
      </w:r>
      <w:r w:rsidR="001A2F08">
        <w:t>tìm cho mình cách để cạnh tranh, để tồn tại.</w:t>
      </w:r>
      <w:r w:rsidR="002449BF">
        <w:t xml:space="preserve"> Sự thành công </w:t>
      </w:r>
      <w:r w:rsidR="00D73A6C">
        <w:t xml:space="preserve">của một tổ chức hay một doanh nghiệp không chỉ phụ thuộc vào </w:t>
      </w:r>
      <w:r w:rsidR="00CA3AFE">
        <w:t xml:space="preserve">yếu tố tài chính, khoa học kỹ thuật, công nghệ mà còn chịu </w:t>
      </w:r>
      <w:r w:rsidR="00A435F5">
        <w:t>sự chi phối từ yếu tố con người</w:t>
      </w:r>
      <w:r w:rsidR="00B97914">
        <w:t xml:space="preserve"> </w:t>
      </w:r>
      <w:r w:rsidR="00552F4B">
        <w:t>-</w:t>
      </w:r>
      <w:r w:rsidR="00B97914">
        <w:t xml:space="preserve"> </w:t>
      </w:r>
      <w:r w:rsidR="00552F4B">
        <w:t>từ nguồn nhân lực</w:t>
      </w:r>
      <w:r w:rsidR="001932C5">
        <w:t>. Để đạt được mục tiêu,</w:t>
      </w:r>
      <w:r w:rsidR="00FB415E">
        <w:t xml:space="preserve"> </w:t>
      </w:r>
      <w:r w:rsidR="005547A4">
        <w:t>phát huy tiềm lực của bản thân doanh nghiệp, nhà quản tr</w:t>
      </w:r>
      <w:r w:rsidR="00E738F8">
        <w:t>ị luôn luôn phải duy trì động lực làm việc</w:t>
      </w:r>
      <w:r w:rsidR="00782900">
        <w:t xml:space="preserve"> cũng như</w:t>
      </w:r>
      <w:r w:rsidR="00D277D9">
        <w:t xml:space="preserve"> sự gắn kết của mỗi cá nhân đối với </w:t>
      </w:r>
      <w:r w:rsidR="00033820">
        <w:t xml:space="preserve">tổ chức. </w:t>
      </w:r>
      <w:r w:rsidR="00172A82">
        <w:t xml:space="preserve">Về vấn đề này, </w:t>
      </w:r>
      <w:r w:rsidR="00B67E54">
        <w:t xml:space="preserve">việc </w:t>
      </w:r>
      <w:r w:rsidR="00172A82">
        <w:t>x</w:t>
      </w:r>
      <w:r w:rsidR="00322D31">
        <w:t xml:space="preserve">ây dựng và hoàn thiện hệ thống đãi ngộ </w:t>
      </w:r>
      <w:r w:rsidR="00A24B40">
        <w:t>là việc làm</w:t>
      </w:r>
      <w:r w:rsidR="00AA237E">
        <w:t xml:space="preserve"> cần th</w:t>
      </w:r>
      <w:r w:rsidR="002C1405">
        <w:t>iết để hoạt động quản trị</w:t>
      </w:r>
      <w:r w:rsidR="007555E9">
        <w:t xml:space="preserve"> nhân sự</w:t>
      </w:r>
      <w:r w:rsidR="002C1405">
        <w:t xml:space="preserve"> trong </w:t>
      </w:r>
      <w:r w:rsidR="009F004F">
        <w:t>doanh nghiệp</w:t>
      </w:r>
      <w:r w:rsidR="002C1405">
        <w:t xml:space="preserve"> trở nên hiệu quả</w:t>
      </w:r>
      <w:r w:rsidR="00646D6F">
        <w:t xml:space="preserve">. </w:t>
      </w:r>
      <w:r w:rsidR="00311D01">
        <w:t xml:space="preserve">Đãi ngộ nhân sự có </w:t>
      </w:r>
      <w:r w:rsidR="00424EDF">
        <w:t>tác động to lớn</w:t>
      </w:r>
      <w:r w:rsidR="00197FAA">
        <w:t xml:space="preserve"> đối với hiệu quả làm việc của mỗi cá nhân và </w:t>
      </w:r>
      <w:r w:rsidR="00215C8C">
        <w:t xml:space="preserve">là nguồn động viên cổ vũ </w:t>
      </w:r>
      <w:r w:rsidR="00061B39">
        <w:t>giúp cho công nhân viên trong tổ chức thoải mái, hăng say lao động.</w:t>
      </w:r>
    </w:p>
    <w:p w:rsidR="00001101" w:rsidRDefault="003110C9" w:rsidP="00C03684">
      <w:pPr>
        <w:spacing w:after="120" w:line="276" w:lineRule="auto"/>
        <w:ind w:firstLine="360"/>
        <w:jc w:val="both"/>
      </w:pPr>
      <w:r>
        <w:t>Qua</w:t>
      </w:r>
      <w:r w:rsidR="0059450C">
        <w:t xml:space="preserve"> quá trình làm việc thực tế </w:t>
      </w:r>
      <w:r w:rsidR="006112C3">
        <w:t xml:space="preserve">tại phòng Nhân sự công ty TNHH Du lịch và </w:t>
      </w:r>
      <w:r w:rsidR="003D45A4">
        <w:t>Dịch vụ Hà Long</w:t>
      </w:r>
      <w:r w:rsidR="00262762">
        <w:t>, em nhận thấy</w:t>
      </w:r>
      <w:r w:rsidR="00BC419B">
        <w:t xml:space="preserve"> công tác đãi ngộ nhân sự của công ty vẫn còn nhiều hạn chế dẫn đến động lực làm việc của nhân viên chưa cao</w:t>
      </w:r>
      <w:r w:rsidR="006B64F9">
        <w:t>, hiệu quả công việc còn t</w:t>
      </w:r>
      <w:r w:rsidR="005201A0">
        <w:t xml:space="preserve">hấp. Nhận thức được thực tế đó và </w:t>
      </w:r>
      <w:r w:rsidR="00001101">
        <w:t xml:space="preserve">thấy được </w:t>
      </w:r>
      <w:r w:rsidR="005201A0">
        <w:t xml:space="preserve">tầm quan trọng của </w:t>
      </w:r>
      <w:r w:rsidR="00001101">
        <w:t xml:space="preserve">công tác đãi ngộ nhân sự trong doanh nghiệp, em xin lựa chọn đề tài: </w:t>
      </w:r>
      <w:r w:rsidR="00001101" w:rsidRPr="004777C5">
        <w:rPr>
          <w:b/>
          <w:i/>
        </w:rPr>
        <w:t>“Thực trạng công tác đãi ngộ nhân sự tại Công ty TNHH Du lịch và Dịch vụ Hà Long”</w:t>
      </w:r>
      <w:r w:rsidR="00001101">
        <w:t xml:space="preserve"> cho bài báo cáo của mình.</w:t>
      </w:r>
    </w:p>
    <w:p w:rsidR="00F85F24" w:rsidRPr="00070E99" w:rsidRDefault="00E81ED7" w:rsidP="00636521">
      <w:pPr>
        <w:pStyle w:val="2"/>
        <w:rPr>
          <w:rStyle w:val="Emphasis"/>
        </w:rPr>
      </w:pPr>
      <w:r w:rsidRPr="00070E99">
        <w:rPr>
          <w:rStyle w:val="Emphasis"/>
        </w:rPr>
        <w:t xml:space="preserve">Mục tiêu và </w:t>
      </w:r>
      <w:r w:rsidR="00276A45" w:rsidRPr="00070E99">
        <w:rPr>
          <w:rStyle w:val="Emphasis"/>
        </w:rPr>
        <w:t>nhiệm vụ</w:t>
      </w:r>
      <w:r w:rsidRPr="00070E99">
        <w:rPr>
          <w:rStyle w:val="Emphasis"/>
        </w:rPr>
        <w:t xml:space="preserve"> nghiên cứu</w:t>
      </w:r>
    </w:p>
    <w:p w:rsidR="00E07A21" w:rsidRDefault="00F85F24" w:rsidP="00C03684">
      <w:pPr>
        <w:spacing w:after="120" w:line="276" w:lineRule="auto"/>
        <w:ind w:firstLine="360"/>
        <w:jc w:val="both"/>
      </w:pPr>
      <w:r>
        <w:t xml:space="preserve">Mục tiêu: </w:t>
      </w:r>
    </w:p>
    <w:p w:rsidR="00F85F24" w:rsidRDefault="00DB51DF" w:rsidP="00C03684">
      <w:pPr>
        <w:pStyle w:val="ListParagraph"/>
        <w:numPr>
          <w:ilvl w:val="0"/>
          <w:numId w:val="3"/>
        </w:numPr>
        <w:spacing w:after="120" w:line="276" w:lineRule="auto"/>
        <w:jc w:val="both"/>
      </w:pPr>
      <w:r>
        <w:t xml:space="preserve">Đề xuất các giải pháp nhằm hoàn thiện </w:t>
      </w:r>
      <w:r w:rsidR="004777C5">
        <w:t>công tác đãi ngộ nhân sự tại Công ty TNHH Du lịch và Dịch vụ Hà Long.</w:t>
      </w:r>
    </w:p>
    <w:p w:rsidR="004777C5" w:rsidRDefault="004777C5" w:rsidP="00C03684">
      <w:pPr>
        <w:spacing w:after="120" w:line="276" w:lineRule="auto"/>
        <w:ind w:firstLine="360"/>
        <w:jc w:val="both"/>
      </w:pPr>
      <w:r>
        <w:t xml:space="preserve">Nhiệm </w:t>
      </w:r>
      <w:r w:rsidR="00E07A21">
        <w:t xml:space="preserve">vụ: </w:t>
      </w:r>
    </w:p>
    <w:p w:rsidR="00C96EE1" w:rsidRDefault="00E07A21" w:rsidP="00C03684">
      <w:pPr>
        <w:pStyle w:val="ListParagraph"/>
        <w:numPr>
          <w:ilvl w:val="0"/>
          <w:numId w:val="3"/>
        </w:numPr>
        <w:spacing w:after="120" w:line="276" w:lineRule="auto"/>
        <w:jc w:val="both"/>
      </w:pPr>
      <w:r>
        <w:t xml:space="preserve">Phân tích đánh giá </w:t>
      </w:r>
      <w:r w:rsidR="00A00C46">
        <w:t>thực trạng công tác đãi ngộ</w:t>
      </w:r>
      <w:r w:rsidR="00071626">
        <w:t xml:space="preserve"> nhân sự tại </w:t>
      </w:r>
      <w:r w:rsidR="00C96EE1">
        <w:t>Công ty TNHH Du lịch và Dịch vụ Hà Long.</w:t>
      </w:r>
    </w:p>
    <w:p w:rsidR="00C96EE1" w:rsidRDefault="00C96EE1" w:rsidP="00C03684">
      <w:pPr>
        <w:pStyle w:val="ListParagraph"/>
        <w:numPr>
          <w:ilvl w:val="0"/>
          <w:numId w:val="3"/>
        </w:numPr>
        <w:spacing w:after="120" w:line="276" w:lineRule="auto"/>
        <w:jc w:val="both"/>
      </w:pPr>
      <w:r>
        <w:t>Đưa ra các giải pháp hoàn thiện công tác đãi ngộ nhân sự Công ty TNHH Du lịch và Dịch vụ Hà Long.</w:t>
      </w:r>
    </w:p>
    <w:p w:rsidR="00E07A21" w:rsidRPr="00070E99" w:rsidRDefault="00FB0193" w:rsidP="00636521">
      <w:pPr>
        <w:pStyle w:val="2"/>
        <w:rPr>
          <w:rStyle w:val="Emphasis"/>
        </w:rPr>
      </w:pPr>
      <w:r w:rsidRPr="00070E99">
        <w:rPr>
          <w:rStyle w:val="Emphasis"/>
        </w:rPr>
        <w:t>Đối tượng và phạm vi nghiên cứu</w:t>
      </w:r>
    </w:p>
    <w:p w:rsidR="00273BF0" w:rsidRDefault="00273BF0" w:rsidP="00C03684">
      <w:pPr>
        <w:spacing w:after="120" w:line="276" w:lineRule="auto"/>
        <w:ind w:firstLine="360"/>
        <w:jc w:val="both"/>
      </w:pPr>
      <w:r>
        <w:t>Đối tượng nghiên cứu của báo cáo là công tác đãi ngộ nhân sự Công ty TNHH Du lịch và Dịch vụ Hà Long.</w:t>
      </w:r>
    </w:p>
    <w:p w:rsidR="006E1FA1" w:rsidRDefault="0068731D" w:rsidP="00C03684">
      <w:pPr>
        <w:spacing w:after="120" w:line="276" w:lineRule="auto"/>
        <w:ind w:firstLine="360"/>
      </w:pPr>
      <w:r>
        <w:t>Phạm vi nghiên cứu:</w:t>
      </w:r>
      <w:r w:rsidR="006E1FA1">
        <w:t xml:space="preserve"> do thời gian có hạn nên phạm vi nghiên cứu của đề tài chỉ trong Công ty TNHH Du lịch và Dịch vụ Hà Long.</w:t>
      </w:r>
    </w:p>
    <w:p w:rsidR="00FB0193" w:rsidRDefault="00A71162" w:rsidP="00636521">
      <w:pPr>
        <w:pStyle w:val="2"/>
      </w:pPr>
      <w:r>
        <w:t xml:space="preserve">Phương pháp </w:t>
      </w:r>
      <w:r w:rsidRPr="000C743E">
        <w:rPr>
          <w:rStyle w:val="Emphasis"/>
        </w:rPr>
        <w:t>nghiên</w:t>
      </w:r>
      <w:r>
        <w:t xml:space="preserve"> cứu</w:t>
      </w:r>
    </w:p>
    <w:p w:rsidR="00A71162" w:rsidRDefault="003F173F" w:rsidP="00C03684">
      <w:pPr>
        <w:spacing w:after="120" w:line="276" w:lineRule="auto"/>
        <w:ind w:firstLine="360"/>
        <w:jc w:val="both"/>
      </w:pPr>
      <w:r>
        <w:t xml:space="preserve">Bài báo cáo sử dụng các phương pháp nghiên cứu cụ thể như: </w:t>
      </w:r>
      <w:r w:rsidR="007213DD">
        <w:t>phương pháp so sánh, phương pháp thống kê số liệu, phương pháp tổng hợp dựa trên những số liệu</w:t>
      </w:r>
      <w:r w:rsidR="0033462E">
        <w:t xml:space="preserve"> của các báo cáo nội bộ được cung cấp từ phòng hành chính nhân sự của công ty.</w:t>
      </w:r>
    </w:p>
    <w:p w:rsidR="0033462E" w:rsidRPr="00503321" w:rsidRDefault="009C39EA" w:rsidP="00636521">
      <w:pPr>
        <w:pStyle w:val="2"/>
        <w:rPr>
          <w:rStyle w:val="Emphasis"/>
        </w:rPr>
      </w:pPr>
      <w:r w:rsidRPr="00503321">
        <w:rPr>
          <w:rStyle w:val="Emphasis"/>
        </w:rPr>
        <w:lastRenderedPageBreak/>
        <w:t>Cấu trúc báo cáo</w:t>
      </w:r>
    </w:p>
    <w:p w:rsidR="009C39EA" w:rsidRDefault="009C39EA" w:rsidP="00C03684">
      <w:pPr>
        <w:spacing w:after="120" w:line="276" w:lineRule="auto"/>
        <w:ind w:left="360"/>
        <w:jc w:val="both"/>
      </w:pPr>
      <w:r>
        <w:t xml:space="preserve">Báo cáo </w:t>
      </w:r>
      <w:r w:rsidR="00B83E26">
        <w:t>ngoài phần mở đầu và kết luận, nội dung gồm có 3 chương:</w:t>
      </w:r>
    </w:p>
    <w:p w:rsidR="00B83E26" w:rsidRDefault="00B83E26" w:rsidP="00C03684">
      <w:pPr>
        <w:spacing w:after="120" w:line="276" w:lineRule="auto"/>
        <w:ind w:left="360"/>
        <w:jc w:val="both"/>
      </w:pPr>
      <w:r w:rsidRPr="00B83E26">
        <w:rPr>
          <w:b/>
          <w:bCs/>
          <w:i/>
          <w:iCs/>
        </w:rPr>
        <w:t xml:space="preserve">Chương 1: </w:t>
      </w:r>
      <w:r w:rsidRPr="00B83E26">
        <w:t>Tổng quan về Công ty TNHH Du lịch và Dịch vụ Hà Long</w:t>
      </w:r>
    </w:p>
    <w:p w:rsidR="00B83E26" w:rsidRDefault="00B83E26" w:rsidP="00C03684">
      <w:pPr>
        <w:spacing w:after="120" w:line="276" w:lineRule="auto"/>
        <w:ind w:firstLine="360"/>
        <w:jc w:val="both"/>
      </w:pPr>
      <w:r w:rsidRPr="00B83E26">
        <w:rPr>
          <w:b/>
          <w:bCs/>
          <w:i/>
          <w:iCs/>
        </w:rPr>
        <w:t>Chương 2</w:t>
      </w:r>
      <w:r w:rsidRPr="00B83E26">
        <w:rPr>
          <w:i/>
          <w:iCs/>
        </w:rPr>
        <w:t xml:space="preserve">: </w:t>
      </w:r>
      <w:r w:rsidRPr="00B83E26">
        <w:t xml:space="preserve">Thực trạng công tác đãi ngộ nhân sự tại Công ty TNHH Du lịch và Dịch vụ Hà Long </w:t>
      </w:r>
    </w:p>
    <w:p w:rsidR="000371DE" w:rsidRDefault="000371DE" w:rsidP="00C03684">
      <w:pPr>
        <w:spacing w:after="120" w:line="276" w:lineRule="auto"/>
        <w:ind w:firstLine="360"/>
        <w:jc w:val="both"/>
      </w:pPr>
      <w:r w:rsidRPr="000371DE">
        <w:rPr>
          <w:b/>
          <w:bCs/>
          <w:i/>
          <w:iCs/>
        </w:rPr>
        <w:t>Chương 3</w:t>
      </w:r>
      <w:r w:rsidRPr="000371DE">
        <w:rPr>
          <w:i/>
          <w:iCs/>
        </w:rPr>
        <w:t>:</w:t>
      </w:r>
      <w:r w:rsidRPr="000371DE">
        <w:t xml:space="preserve"> Một số giải pháp và đề xuất nhằm hoàn thiện công tác đãi ngộ nhân sự tại Công ty TNHH Du lịch và Dịch vụ Hà Long</w:t>
      </w:r>
    </w:p>
    <w:p w:rsidR="00EB04AA" w:rsidRDefault="001E347A" w:rsidP="00C03684">
      <w:pPr>
        <w:spacing w:after="120" w:line="276" w:lineRule="auto"/>
        <w:ind w:firstLine="357"/>
        <w:jc w:val="both"/>
      </w:pPr>
      <w:r>
        <w:t xml:space="preserve">Để hoàn thiện tốt </w:t>
      </w:r>
      <w:r w:rsidR="00C0715E">
        <w:t>đề tài này, em xin cám ơn Ban Giám đốc và phòng Nhân sự công ty TNHH Du lịch và Dịch vụ</w:t>
      </w:r>
      <w:r w:rsidR="008B5159">
        <w:t xml:space="preserve"> Hà L</w:t>
      </w:r>
      <w:r w:rsidR="00C0715E">
        <w:t>ong đã tạo điều kiện thuận lợi cho em thực tập tại công ty trong thời gian qua</w:t>
      </w:r>
      <w:r w:rsidR="00A95069">
        <w:t>. Đặc biệt, em xin cám ơn</w:t>
      </w:r>
      <w:r w:rsidR="00F74E6E">
        <w:t xml:space="preserve"> </w:t>
      </w:r>
      <w:r w:rsidR="00622BD3">
        <w:t>chị</w:t>
      </w:r>
      <w:r w:rsidR="00F74E6E">
        <w:t xml:space="preserve"> Trần Thị Thơm, </w:t>
      </w:r>
      <w:r w:rsidR="00622BD3">
        <w:t>trưởng phòng nhân sự</w:t>
      </w:r>
      <w:r w:rsidR="00B85C74">
        <w:t xml:space="preserve">, </w:t>
      </w:r>
      <w:r w:rsidR="00EB04AA">
        <w:t>đã nhiệt tình hướng dẫn, đóng góp ý kiến và cung cấp những tài liệu, chỉ dạy những kinh nghiệm quý báu trong quá trình em thực tập tại công ty.</w:t>
      </w:r>
    </w:p>
    <w:p w:rsidR="001E347A" w:rsidRDefault="00AA2AF0" w:rsidP="00C03684">
      <w:pPr>
        <w:spacing w:after="120" w:line="276" w:lineRule="auto"/>
        <w:ind w:firstLine="360"/>
        <w:jc w:val="both"/>
      </w:pPr>
      <w:r>
        <w:t xml:space="preserve">Em </w:t>
      </w:r>
      <w:r w:rsidR="007B1BD2">
        <w:t>cũng xin gửi lời cám ơn chân thành tới Tiến sĩ Nguyễn Hồng Quân</w:t>
      </w:r>
      <w:r w:rsidR="00A550FE">
        <w:t xml:space="preserve"> đã hết lòng hướng dẫn, đóng góp ý kiến, giải đáp những thắc mắc cho em trong quá trình viết báo cáo.</w:t>
      </w:r>
    </w:p>
    <w:p w:rsidR="00C2510A" w:rsidRPr="00C2510A" w:rsidRDefault="00C2510A" w:rsidP="00C03684">
      <w:pPr>
        <w:spacing w:after="120" w:line="276" w:lineRule="auto"/>
        <w:ind w:firstLine="360"/>
        <w:jc w:val="both"/>
        <w:rPr>
          <w:lang w:val="nl-NL"/>
        </w:rPr>
      </w:pPr>
      <w:r w:rsidRPr="00C2510A">
        <w:rPr>
          <w:lang w:val="nl-NL"/>
        </w:rPr>
        <w:t>Mặc dù đã cố gắng hoàn thiện đề tài nhưng do thời gian thực tập ngắn cùng với sự hiểu biết còn hạn hẹp, nên bài báo cáo thực tập này không tránh khỏi những sai sót. Rấ</w:t>
      </w:r>
      <w:r w:rsidR="008B5159">
        <w:rPr>
          <w:lang w:val="nl-NL"/>
        </w:rPr>
        <w:t>t mong Q</w:t>
      </w:r>
      <w:r w:rsidRPr="00C2510A">
        <w:rPr>
          <w:lang w:val="nl-NL"/>
        </w:rPr>
        <w:t>uý thầy cô đóng góp ý kiến thêm để đề tài của em được hoàn thiện hơn.</w:t>
      </w:r>
    </w:p>
    <w:p w:rsidR="00B85C74" w:rsidRDefault="00AF0D83" w:rsidP="00C03684">
      <w:pPr>
        <w:spacing w:after="120" w:line="276" w:lineRule="auto"/>
      </w:pPr>
      <w:r>
        <w:br w:type="page"/>
      </w:r>
    </w:p>
    <w:p w:rsidR="00405AD0" w:rsidRPr="00405AD0" w:rsidRDefault="004B48C0" w:rsidP="00AA536D">
      <w:pPr>
        <w:pStyle w:val="10"/>
        <w:outlineLvl w:val="0"/>
      </w:pPr>
      <w:bookmarkStart w:id="2" w:name="_Toc15831006"/>
      <w:r w:rsidRPr="00405AD0">
        <w:lastRenderedPageBreak/>
        <w:t>CHƯƠNG I: TỔNG QUAN VỀ CÔNG TY TNHH DU LỊCH VÀ DỊCH VỤ HÀ LONG</w:t>
      </w:r>
      <w:bookmarkEnd w:id="2"/>
    </w:p>
    <w:p w:rsidR="00CD232D" w:rsidRPr="00070E99" w:rsidRDefault="00F8795A" w:rsidP="00810C9E">
      <w:pPr>
        <w:pStyle w:val="22"/>
        <w:numPr>
          <w:ilvl w:val="1"/>
          <w:numId w:val="29"/>
        </w:numPr>
        <w:outlineLvl w:val="1"/>
        <w:rPr>
          <w:rStyle w:val="Emphasis"/>
        </w:rPr>
      </w:pPr>
      <w:bookmarkStart w:id="3" w:name="_Toc15831007"/>
      <w:r w:rsidRPr="00070E99">
        <w:rPr>
          <w:rStyle w:val="Emphasis"/>
        </w:rPr>
        <w:t>Quá trình hình thành và phát triển</w:t>
      </w:r>
      <w:bookmarkEnd w:id="3"/>
    </w:p>
    <w:p w:rsidR="000C0C12" w:rsidRPr="00405AD0" w:rsidRDefault="000C0C12" w:rsidP="00810C9E">
      <w:pPr>
        <w:pStyle w:val="3"/>
        <w:numPr>
          <w:ilvl w:val="2"/>
          <w:numId w:val="29"/>
        </w:numPr>
        <w:outlineLvl w:val="2"/>
        <w:rPr>
          <w:rStyle w:val="Strong"/>
        </w:rPr>
      </w:pPr>
      <w:bookmarkStart w:id="4" w:name="_Toc15831008"/>
      <w:r w:rsidRPr="00405AD0">
        <w:rPr>
          <w:rStyle w:val="Strong"/>
        </w:rPr>
        <w:t>Giới thiệu chung về công ty</w:t>
      </w:r>
      <w:bookmarkEnd w:id="4"/>
    </w:p>
    <w:p w:rsidR="006A6CD6" w:rsidRPr="006A6CD6" w:rsidRDefault="00847EA7" w:rsidP="00C03684">
      <w:pPr>
        <w:tabs>
          <w:tab w:val="left" w:pos="357"/>
          <w:tab w:val="left" w:pos="5265"/>
        </w:tabs>
        <w:spacing w:after="120" w:line="276" w:lineRule="auto"/>
      </w:pPr>
      <w:r>
        <w:tab/>
      </w:r>
      <w:r w:rsidR="006A6CD6" w:rsidRPr="006A6CD6">
        <w:t>Tên công ty</w:t>
      </w:r>
      <w:r w:rsidR="006A6CD6">
        <w:t>:</w:t>
      </w:r>
      <w:r w:rsidR="003747B9">
        <w:t xml:space="preserve"> </w:t>
      </w:r>
      <w:r w:rsidR="006A6CD6" w:rsidRPr="006A6CD6">
        <w:t>CÔNG TY TNHH DU LỊCH VÀ DỊCH VỤ HÀ LONG</w:t>
      </w:r>
    </w:p>
    <w:p w:rsidR="00AE0ACD" w:rsidRDefault="003747B9" w:rsidP="00C03684">
      <w:pPr>
        <w:tabs>
          <w:tab w:val="left" w:pos="357"/>
          <w:tab w:val="left" w:pos="5265"/>
        </w:tabs>
        <w:spacing w:after="120" w:line="276" w:lineRule="auto"/>
      </w:pPr>
      <w:r>
        <w:tab/>
      </w:r>
      <w:r w:rsidR="006A6CD6" w:rsidRPr="006A6CD6">
        <w:t xml:space="preserve">Tên giao dịch: </w:t>
      </w:r>
      <w:r w:rsidR="00790611">
        <w:t>HA LONG TOUR AND SERVICE CO., LTD</w:t>
      </w:r>
    </w:p>
    <w:p w:rsidR="00DF7CFB" w:rsidRDefault="00AE0ACD" w:rsidP="00C03684">
      <w:pPr>
        <w:tabs>
          <w:tab w:val="left" w:pos="357"/>
          <w:tab w:val="left" w:pos="5265"/>
        </w:tabs>
        <w:spacing w:after="120" w:line="276" w:lineRule="auto"/>
      </w:pPr>
      <w:r>
        <w:tab/>
      </w:r>
      <w:r w:rsidRPr="006A6CD6">
        <w:t xml:space="preserve">Mã số thuế: </w:t>
      </w:r>
      <w:r w:rsidRPr="00AE0ACD">
        <w:t>0102149880</w:t>
      </w:r>
    </w:p>
    <w:p w:rsidR="00790611" w:rsidRDefault="00DF7CFB" w:rsidP="00C03684">
      <w:pPr>
        <w:tabs>
          <w:tab w:val="left" w:pos="357"/>
          <w:tab w:val="left" w:pos="5265"/>
        </w:tabs>
        <w:spacing w:after="120" w:line="276" w:lineRule="auto"/>
      </w:pPr>
      <w:r>
        <w:tab/>
        <w:t xml:space="preserve">Ngày thành lập: </w:t>
      </w:r>
      <w:r w:rsidRPr="00DF7CFB">
        <w:t>26/01/2007</w:t>
      </w:r>
      <w:r w:rsidR="003747B9">
        <w:tab/>
      </w:r>
    </w:p>
    <w:p w:rsidR="005064A9" w:rsidRDefault="00790611" w:rsidP="00C03684">
      <w:pPr>
        <w:tabs>
          <w:tab w:val="left" w:pos="357"/>
          <w:tab w:val="left" w:pos="5265"/>
        </w:tabs>
        <w:spacing w:after="120" w:line="276" w:lineRule="auto"/>
        <w:rPr>
          <w:bCs/>
        </w:rPr>
      </w:pPr>
      <w:r>
        <w:tab/>
      </w:r>
      <w:r w:rsidR="006A6CD6" w:rsidRPr="006A6CD6">
        <w:t xml:space="preserve">Địa chỉ: </w:t>
      </w:r>
      <w:r w:rsidRPr="00790611">
        <w:rPr>
          <w:bCs/>
        </w:rPr>
        <w:t>Số 45 Hàng Bún - Phường Nguyễn Trung Trực - Quận Ba Đình - Hà Nội</w:t>
      </w:r>
    </w:p>
    <w:p w:rsidR="009A1530" w:rsidRPr="00790611" w:rsidRDefault="00A34994" w:rsidP="00C03684">
      <w:pPr>
        <w:tabs>
          <w:tab w:val="left" w:pos="357"/>
          <w:tab w:val="left" w:pos="5265"/>
        </w:tabs>
        <w:spacing w:after="120" w:line="276" w:lineRule="auto"/>
        <w:rPr>
          <w:bCs/>
        </w:rPr>
      </w:pPr>
      <w:r w:rsidRPr="009A1530">
        <w:rPr>
          <w:bCs/>
          <w:noProof/>
        </w:rPr>
        <w:drawing>
          <wp:anchor distT="0" distB="0" distL="114300" distR="114300" simplePos="0" relativeHeight="251658240" behindDoc="0" locked="0" layoutInCell="1" allowOverlap="1" wp14:anchorId="3DA563F4" wp14:editId="0CF85E90">
            <wp:simplePos x="0" y="0"/>
            <wp:positionH relativeFrom="column">
              <wp:posOffset>872490</wp:posOffset>
            </wp:positionH>
            <wp:positionV relativeFrom="paragraph">
              <wp:posOffset>245110</wp:posOffset>
            </wp:positionV>
            <wp:extent cx="3854450" cy="1100455"/>
            <wp:effectExtent l="0" t="0" r="0" b="4445"/>
            <wp:wrapTopAndBottom/>
            <wp:docPr id="1" name="Picture 1"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n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4450" cy="1100455"/>
                    </a:xfrm>
                    <a:prstGeom prst="rect">
                      <a:avLst/>
                    </a:prstGeom>
                    <a:noFill/>
                    <a:ln>
                      <a:noFill/>
                    </a:ln>
                  </pic:spPr>
                </pic:pic>
              </a:graphicData>
            </a:graphic>
            <wp14:sizeRelH relativeFrom="page">
              <wp14:pctWidth>0</wp14:pctWidth>
            </wp14:sizeRelH>
            <wp14:sizeRelV relativeFrom="page">
              <wp14:pctHeight>0</wp14:pctHeight>
            </wp14:sizeRelV>
          </wp:anchor>
        </w:drawing>
      </w:r>
      <w:r w:rsidR="005064A9">
        <w:rPr>
          <w:bCs/>
        </w:rPr>
        <w:tab/>
      </w:r>
      <w:r w:rsidR="009A1530">
        <w:rPr>
          <w:bCs/>
        </w:rPr>
        <w:t>Logo:</w:t>
      </w:r>
      <w:r w:rsidR="009A1530" w:rsidRPr="009A1530">
        <w:t xml:space="preserve"> </w:t>
      </w:r>
    </w:p>
    <w:p w:rsidR="006A6CD6" w:rsidRPr="006A6CD6" w:rsidRDefault="003747B9" w:rsidP="00C03684">
      <w:pPr>
        <w:tabs>
          <w:tab w:val="left" w:pos="357"/>
          <w:tab w:val="left" w:pos="5265"/>
        </w:tabs>
        <w:spacing w:after="120" w:line="276" w:lineRule="auto"/>
      </w:pPr>
      <w:r>
        <w:tab/>
      </w:r>
      <w:r w:rsidR="006A6CD6" w:rsidRPr="006A6CD6">
        <w:t>Điện thoạ</w:t>
      </w:r>
      <w:r w:rsidR="00C12681">
        <w:t>i:</w:t>
      </w:r>
      <w:r w:rsidR="00C12681" w:rsidRPr="00C12681">
        <w:t> +84 24 38281628</w:t>
      </w:r>
      <w:r w:rsidR="00DC6758">
        <w:tab/>
        <w:t>Fax: +84 439 272 548</w:t>
      </w:r>
    </w:p>
    <w:p w:rsidR="004D46C9" w:rsidRPr="004D46C9" w:rsidRDefault="003747B9" w:rsidP="00C03684">
      <w:pPr>
        <w:tabs>
          <w:tab w:val="left" w:pos="357"/>
          <w:tab w:val="left" w:pos="5265"/>
        </w:tabs>
        <w:spacing w:after="120" w:line="276" w:lineRule="auto"/>
        <w:rPr>
          <w:color w:val="000000" w:themeColor="text1"/>
          <w:lang w:val="fr-FR"/>
        </w:rPr>
      </w:pPr>
      <w:r>
        <w:rPr>
          <w:lang w:val="fr-FR"/>
        </w:rPr>
        <w:tab/>
      </w:r>
      <w:r w:rsidR="006A6CD6" w:rsidRPr="006A6CD6">
        <w:rPr>
          <w:lang w:val="fr-FR"/>
        </w:rPr>
        <w:t xml:space="preserve">Email: </w:t>
      </w:r>
      <w:hyperlink r:id="rId15" w:history="1">
        <w:r w:rsidR="004D46C9" w:rsidRPr="004D46C9">
          <w:rPr>
            <w:rStyle w:val="Hyperlink"/>
            <w:color w:val="000000" w:themeColor="text1"/>
            <w:u w:val="none"/>
            <w:lang w:val="fr-FR"/>
          </w:rPr>
          <w:t>sales@halongtour.com.vn</w:t>
        </w:r>
      </w:hyperlink>
    </w:p>
    <w:p w:rsidR="006A6CD6" w:rsidRDefault="003747B9" w:rsidP="00C03684">
      <w:pPr>
        <w:tabs>
          <w:tab w:val="left" w:pos="357"/>
          <w:tab w:val="left" w:pos="5265"/>
        </w:tabs>
        <w:spacing w:after="120" w:line="276" w:lineRule="auto"/>
      </w:pPr>
      <w:r>
        <w:rPr>
          <w:lang w:val="fr-FR"/>
        </w:rPr>
        <w:tab/>
      </w:r>
      <w:r w:rsidR="00CF60B5">
        <w:rPr>
          <w:lang w:val="fr-FR"/>
        </w:rPr>
        <w:t xml:space="preserve">Website : </w:t>
      </w:r>
      <w:hyperlink r:id="rId16" w:history="1">
        <w:r w:rsidR="00157F37" w:rsidRPr="00157F37">
          <w:rPr>
            <w:rStyle w:val="Hyperlink"/>
            <w:color w:val="000000" w:themeColor="text1"/>
            <w:u w:val="none"/>
          </w:rPr>
          <w:t>www.halongtour.com.vn</w:t>
        </w:r>
      </w:hyperlink>
    </w:p>
    <w:p w:rsidR="00157F37" w:rsidRPr="00405AD0" w:rsidRDefault="00F6543D" w:rsidP="00810C9E">
      <w:pPr>
        <w:pStyle w:val="3"/>
        <w:numPr>
          <w:ilvl w:val="2"/>
          <w:numId w:val="29"/>
        </w:numPr>
        <w:outlineLvl w:val="2"/>
        <w:rPr>
          <w:rStyle w:val="Strong"/>
        </w:rPr>
      </w:pPr>
      <w:bookmarkStart w:id="5" w:name="_Toc15831009"/>
      <w:r w:rsidRPr="00405AD0">
        <w:rPr>
          <w:rStyle w:val="Strong"/>
        </w:rPr>
        <w:t>Quá trình hình thành và phát triển</w:t>
      </w:r>
      <w:bookmarkEnd w:id="5"/>
    </w:p>
    <w:p w:rsidR="00237BD0" w:rsidRDefault="00237BD0" w:rsidP="00C03684">
      <w:pPr>
        <w:tabs>
          <w:tab w:val="left" w:pos="357"/>
          <w:tab w:val="left" w:pos="5265"/>
        </w:tabs>
        <w:spacing w:after="120" w:line="276" w:lineRule="auto"/>
        <w:jc w:val="both"/>
        <w:rPr>
          <w:lang w:val="fr-FR"/>
        </w:rPr>
      </w:pPr>
      <w:r>
        <w:rPr>
          <w:lang w:val="fr-FR"/>
        </w:rPr>
        <w:tab/>
      </w:r>
      <w:r w:rsidRPr="00237BD0">
        <w:rPr>
          <w:lang w:val="fr-FR"/>
        </w:rPr>
        <w:t>Công ty TNHH Du lịch và Dịch vụ Hà Long là công ty du lịch lữ hành cung cấp</w:t>
      </w:r>
      <w:r>
        <w:rPr>
          <w:lang w:val="fr-FR"/>
        </w:rPr>
        <w:t xml:space="preserve"> </w:t>
      </w:r>
      <w:r w:rsidRPr="00237BD0">
        <w:rPr>
          <w:lang w:val="fr-FR"/>
        </w:rPr>
        <w:t>các</w:t>
      </w:r>
      <w:r>
        <w:rPr>
          <w:lang w:val="fr-FR"/>
        </w:rPr>
        <w:t xml:space="preserve"> </w:t>
      </w:r>
      <w:r w:rsidR="005A666C">
        <w:rPr>
          <w:lang w:val="fr-FR"/>
        </w:rPr>
        <w:t>chương trình du lịch cho du khách trong và ngoài nước</w:t>
      </w:r>
      <w:r w:rsidR="002F3BE9">
        <w:rPr>
          <w:lang w:val="fr-FR"/>
        </w:rPr>
        <w:t xml:space="preserve"> </w:t>
      </w:r>
      <w:r w:rsidR="008A3F12">
        <w:rPr>
          <w:lang w:val="fr-FR"/>
        </w:rPr>
        <w:t>tham quan Việt Nam, Lào, Campuchia.</w:t>
      </w:r>
      <w:r w:rsidR="0081485F">
        <w:rPr>
          <w:lang w:val="fr-FR"/>
        </w:rPr>
        <w:t xml:space="preserve"> Công ty </w:t>
      </w:r>
      <w:r w:rsidR="00A93147">
        <w:rPr>
          <w:lang w:val="fr-FR"/>
        </w:rPr>
        <w:t xml:space="preserve">hoạt động theo giấy phép kinh doanh </w:t>
      </w:r>
      <w:r w:rsidR="00083225">
        <w:rPr>
          <w:lang w:val="fr-FR"/>
        </w:rPr>
        <w:t xml:space="preserve">lữ hành quốc tế </w:t>
      </w:r>
      <w:r w:rsidR="00A93147">
        <w:rPr>
          <w:lang w:val="fr-FR"/>
        </w:rPr>
        <w:t>số</w:t>
      </w:r>
      <w:r w:rsidR="000039BE">
        <w:rPr>
          <w:lang w:val="fr-FR"/>
        </w:rPr>
        <w:t xml:space="preserve"> 01-</w:t>
      </w:r>
      <w:r w:rsidR="005C39B1" w:rsidRPr="005C39B1">
        <w:rPr>
          <w:lang w:val="fr-FR"/>
        </w:rPr>
        <w:t>434/2015/TCDL-GPLHQT</w:t>
      </w:r>
      <w:r w:rsidR="000039BE">
        <w:rPr>
          <w:lang w:val="fr-FR"/>
        </w:rPr>
        <w:t xml:space="preserve"> do Tổng cục Du lịch </w:t>
      </w:r>
      <w:r w:rsidR="0090580D">
        <w:rPr>
          <w:lang w:val="fr-FR"/>
        </w:rPr>
        <w:t>cấp ngày 27/4/2015</w:t>
      </w:r>
      <w:r w:rsidR="00083225">
        <w:rPr>
          <w:lang w:val="fr-FR"/>
        </w:rPr>
        <w:t>.</w:t>
      </w:r>
      <w:r w:rsidR="00B562CE">
        <w:rPr>
          <w:lang w:val="fr-FR"/>
        </w:rPr>
        <w:t xml:space="preserve"> </w:t>
      </w:r>
    </w:p>
    <w:p w:rsidR="00B562CE" w:rsidRDefault="00B562CE" w:rsidP="00C03684">
      <w:pPr>
        <w:tabs>
          <w:tab w:val="left" w:pos="357"/>
          <w:tab w:val="left" w:pos="5265"/>
        </w:tabs>
        <w:spacing w:after="120" w:line="276" w:lineRule="auto"/>
        <w:jc w:val="both"/>
        <w:rPr>
          <w:lang w:val="fr-FR"/>
        </w:rPr>
      </w:pPr>
      <w:r>
        <w:rPr>
          <w:lang w:val="fr-FR"/>
        </w:rPr>
        <w:tab/>
      </w:r>
      <w:r w:rsidR="00945103">
        <w:rPr>
          <w:lang w:val="fr-FR"/>
        </w:rPr>
        <w:t>Công ty b</w:t>
      </w:r>
      <w:r>
        <w:rPr>
          <w:lang w:val="fr-FR"/>
        </w:rPr>
        <w:t>ắt đầu đi vào hoạt động từ năm 2002</w:t>
      </w:r>
      <w:r w:rsidR="00945103">
        <w:rPr>
          <w:lang w:val="fr-FR"/>
        </w:rPr>
        <w:t xml:space="preserve"> </w:t>
      </w:r>
      <w:r w:rsidR="00945103" w:rsidRPr="00945103">
        <w:rPr>
          <w:lang w:val="fr-FR"/>
        </w:rPr>
        <w:t>với tên gọi Công ty Du lịch Thanh niên Quảng Ninh - Chi nhánh Hà Nội</w:t>
      </w:r>
      <w:r w:rsidR="00561286">
        <w:rPr>
          <w:lang w:val="fr-FR"/>
        </w:rPr>
        <w:t xml:space="preserve">. </w:t>
      </w:r>
      <w:r w:rsidR="000527D1">
        <w:rPr>
          <w:lang w:val="fr-FR"/>
        </w:rPr>
        <w:t xml:space="preserve">Năm 2005, công ty bắt đầu triển khai các tour hàng tuần đến các tỉnh miền Bắc cho du khách </w:t>
      </w:r>
      <w:r w:rsidR="00ED7191">
        <w:rPr>
          <w:lang w:val="fr-FR"/>
        </w:rPr>
        <w:t>ở thành phố Hồ Chí Minh và người Việt Nam ở nước ngoài. Kể từ đây, công ty đã thu hút được nhiều</w:t>
      </w:r>
      <w:r w:rsidR="00457BD7">
        <w:rPr>
          <w:lang w:val="fr-FR"/>
        </w:rPr>
        <w:t xml:space="preserve"> sự chú ý của </w:t>
      </w:r>
      <w:r w:rsidR="002E58ED">
        <w:rPr>
          <w:lang w:val="fr-FR"/>
        </w:rPr>
        <w:t>các đại lý du lịch ở địa phương.</w:t>
      </w:r>
    </w:p>
    <w:p w:rsidR="00B562CE" w:rsidRDefault="002E58ED" w:rsidP="00C03684">
      <w:pPr>
        <w:tabs>
          <w:tab w:val="left" w:pos="357"/>
          <w:tab w:val="left" w:pos="5265"/>
        </w:tabs>
        <w:spacing w:after="120" w:line="276" w:lineRule="auto"/>
        <w:jc w:val="both"/>
        <w:rPr>
          <w:lang w:val="fr-FR"/>
        </w:rPr>
      </w:pPr>
      <w:r>
        <w:rPr>
          <w:lang w:val="fr-FR"/>
        </w:rPr>
        <w:tab/>
        <w:t xml:space="preserve">Năm 2007 là một cột mốc quan trọng để công ty đa dạng hóa các </w:t>
      </w:r>
      <w:r w:rsidR="00CB16E7">
        <w:rPr>
          <w:lang w:val="fr-FR"/>
        </w:rPr>
        <w:t>loại hình du lị</w:t>
      </w:r>
      <w:r w:rsidR="00C84EBC">
        <w:rPr>
          <w:lang w:val="fr-FR"/>
        </w:rPr>
        <w:t xml:space="preserve">ch và bắt đầu cung cấp các tour inbound cho khách quốc tế. </w:t>
      </w:r>
      <w:r w:rsidR="00BB5DC6">
        <w:rPr>
          <w:lang w:val="fr-FR"/>
        </w:rPr>
        <w:t>Cũng vào năm này, công ty đổi tên thành Công ty TNHH Du lịch và Dịch vụ</w:t>
      </w:r>
      <w:r w:rsidR="008F25B0">
        <w:rPr>
          <w:lang w:val="fr-FR"/>
        </w:rPr>
        <w:t xml:space="preserve"> Hà Long, trở thành </w:t>
      </w:r>
      <w:r w:rsidR="00456BF3">
        <w:rPr>
          <w:lang w:val="fr-FR"/>
        </w:rPr>
        <w:t>công ty lữ hành chuyên cung cấp các dịch vụ du lịch chất lượng cao đến Việt Nam, Lào, Campuchia với giá cả phải chăng</w:t>
      </w:r>
      <w:r w:rsidR="005D66FF">
        <w:rPr>
          <w:lang w:val="fr-FR"/>
        </w:rPr>
        <w:t xml:space="preserve">. Khách hàng </w:t>
      </w:r>
      <w:r w:rsidR="000F606E">
        <w:rPr>
          <w:lang w:val="fr-FR"/>
        </w:rPr>
        <w:t xml:space="preserve">của công ty là các cá nhân, tổ chức và các đại lý du lịch </w:t>
      </w:r>
      <w:r w:rsidR="00524DAA">
        <w:rPr>
          <w:lang w:val="fr-FR"/>
        </w:rPr>
        <w:t>từ các nước châu Á, Bắc Mỹ và châu Âu.</w:t>
      </w:r>
    </w:p>
    <w:p w:rsidR="00232FEA" w:rsidRDefault="005759CC" w:rsidP="00C03684">
      <w:pPr>
        <w:tabs>
          <w:tab w:val="left" w:pos="357"/>
          <w:tab w:val="left" w:pos="5265"/>
        </w:tabs>
        <w:spacing w:after="120" w:line="276" w:lineRule="auto"/>
        <w:jc w:val="both"/>
        <w:rPr>
          <w:lang w:val="fr-FR"/>
        </w:rPr>
      </w:pPr>
      <w:r>
        <w:rPr>
          <w:lang w:val="fr-FR"/>
        </w:rPr>
        <w:lastRenderedPageBreak/>
        <w:tab/>
      </w:r>
      <w:r w:rsidR="00524DAA">
        <w:rPr>
          <w:lang w:val="fr-FR"/>
        </w:rPr>
        <w:t xml:space="preserve">Năm 2009, công ty </w:t>
      </w:r>
      <w:r w:rsidR="00A06CB4">
        <w:rPr>
          <w:lang w:val="fr-FR"/>
        </w:rPr>
        <w:t xml:space="preserve">phát </w:t>
      </w:r>
      <w:r w:rsidR="00C701E6">
        <w:rPr>
          <w:lang w:val="fr-FR"/>
        </w:rPr>
        <w:t>triển thêm các tour du lịch MICE – loại hình du lịch kết hợp hội nghị, hội thảo, triển lãm, tổ chức sự kiện, du lịch khen thưởng của các công ty cho nhân viên, đối tác</w:t>
      </w:r>
      <w:r w:rsidR="00D119AD">
        <w:rPr>
          <w:lang w:val="fr-FR"/>
        </w:rPr>
        <w:t xml:space="preserve">. Công ty đã </w:t>
      </w:r>
      <w:r w:rsidR="00304FA0">
        <w:rPr>
          <w:lang w:val="fr-FR"/>
        </w:rPr>
        <w:t>đạt nhiều thành công khi cung cấp loại hình du lị</w:t>
      </w:r>
      <w:r w:rsidR="005F2A0C">
        <w:rPr>
          <w:lang w:val="fr-FR"/>
        </w:rPr>
        <w:t xml:space="preserve">ch này cho nhóm khách hàng trong và ngoài nước. </w:t>
      </w:r>
    </w:p>
    <w:p w:rsidR="004A65BA" w:rsidRDefault="00232FEA" w:rsidP="00C03684">
      <w:pPr>
        <w:tabs>
          <w:tab w:val="left" w:pos="357"/>
          <w:tab w:val="left" w:pos="5265"/>
        </w:tabs>
        <w:spacing w:after="120" w:line="276" w:lineRule="auto"/>
        <w:jc w:val="both"/>
        <w:rPr>
          <w:lang w:val="fr-FR"/>
        </w:rPr>
      </w:pPr>
      <w:r>
        <w:rPr>
          <w:lang w:val="fr-FR"/>
        </w:rPr>
        <w:tab/>
        <w:t>Năm 2015, công ty mở rộng lĩnh vực kinh doanh</w:t>
      </w:r>
      <w:r w:rsidR="002470CB">
        <w:rPr>
          <w:lang w:val="fr-FR"/>
        </w:rPr>
        <w:t xml:space="preserve">, </w:t>
      </w:r>
      <w:r w:rsidR="00F41468">
        <w:rPr>
          <w:lang w:val="fr-FR"/>
        </w:rPr>
        <w:t>xây dựng chuỗi nhà hàng gồm 3 nhà hàng tại thành phố Hạ Long và 1 nhà hàng ở Hà Nội.</w:t>
      </w:r>
      <w:r w:rsidR="004F3363">
        <w:rPr>
          <w:lang w:val="fr-FR"/>
        </w:rPr>
        <w:t xml:space="preserve"> Sau khi mở rộng, công ty có điều kiện phát triển kết hợp </w:t>
      </w:r>
      <w:r w:rsidR="000D4E7C">
        <w:rPr>
          <w:lang w:val="fr-FR"/>
        </w:rPr>
        <w:t>hai loại hình du lịch và ăn uống, khai thác tối đa nhu cầu củ</w:t>
      </w:r>
      <w:r w:rsidR="0044364B">
        <w:rPr>
          <w:lang w:val="fr-FR"/>
        </w:rPr>
        <w:t xml:space="preserve">a du khách, </w:t>
      </w:r>
      <w:r w:rsidR="000D4E7C">
        <w:rPr>
          <w:lang w:val="fr-FR"/>
        </w:rPr>
        <w:t>tuy nhiên</w:t>
      </w:r>
      <w:r w:rsidR="0044364B">
        <w:rPr>
          <w:lang w:val="fr-FR"/>
        </w:rPr>
        <w:t xml:space="preserve"> bên cạnh đó việc quản lý hoạt động kinh doanh, quản lý nhân sự cũng </w:t>
      </w:r>
      <w:r w:rsidR="00485925">
        <w:rPr>
          <w:lang w:val="fr-FR"/>
        </w:rPr>
        <w:t>gặp phải nhiều thách thức lớn.</w:t>
      </w:r>
    </w:p>
    <w:p w:rsidR="00B562CE" w:rsidRDefault="004A65BA" w:rsidP="00C03684">
      <w:pPr>
        <w:tabs>
          <w:tab w:val="left" w:pos="357"/>
          <w:tab w:val="left" w:pos="5265"/>
        </w:tabs>
        <w:spacing w:after="120" w:line="276" w:lineRule="auto"/>
        <w:jc w:val="both"/>
        <w:rPr>
          <w:lang w:val="fr-FR"/>
        </w:rPr>
      </w:pPr>
      <w:r>
        <w:rPr>
          <w:lang w:val="fr-FR"/>
        </w:rPr>
        <w:tab/>
      </w:r>
      <w:r w:rsidR="007D195A">
        <w:rPr>
          <w:lang w:val="fr-FR"/>
        </w:rPr>
        <w:t>Sau 12 năm xây dựng và trưởng thành, Công ty TNHH Du lịch và Dịch vụ Hà long đã gặt hái được những thành công nhất định và</w:t>
      </w:r>
      <w:r w:rsidR="009F5C3E">
        <w:rPr>
          <w:lang w:val="fr-FR"/>
        </w:rPr>
        <w:t xml:space="preserve"> trở thành công ty hàng đầu về du lịch nội địa, quản lý điểm đến (D.M.C), </w:t>
      </w:r>
      <w:r w:rsidR="009C7A44">
        <w:rPr>
          <w:lang w:val="fr-FR"/>
        </w:rPr>
        <w:t>mang tới</w:t>
      </w:r>
      <w:r w:rsidR="00A51A44">
        <w:rPr>
          <w:lang w:val="fr-FR"/>
        </w:rPr>
        <w:t xml:space="preserve"> cho du khách những trải nghiệm tuyệt vời, đáng nhớ</w:t>
      </w:r>
      <w:r w:rsidR="003E72CC">
        <w:rPr>
          <w:lang w:val="fr-FR"/>
        </w:rPr>
        <w:t>.</w:t>
      </w:r>
    </w:p>
    <w:p w:rsidR="00985ACD" w:rsidRPr="00405AD0" w:rsidRDefault="00536394" w:rsidP="00810C9E">
      <w:pPr>
        <w:pStyle w:val="22"/>
        <w:numPr>
          <w:ilvl w:val="1"/>
          <w:numId w:val="29"/>
        </w:numPr>
        <w:outlineLvl w:val="1"/>
        <w:rPr>
          <w:rStyle w:val="Emphasis"/>
        </w:rPr>
      </w:pPr>
      <w:bookmarkStart w:id="6" w:name="_Toc15831010"/>
      <w:r w:rsidRPr="00405AD0">
        <w:rPr>
          <w:rStyle w:val="Emphasis"/>
        </w:rPr>
        <w:t>Cơ cấu tổ chức và chức năng</w:t>
      </w:r>
      <w:r w:rsidR="009D663C" w:rsidRPr="00405AD0">
        <w:rPr>
          <w:rStyle w:val="Emphasis"/>
        </w:rPr>
        <w:t xml:space="preserve"> của từng bộ phận</w:t>
      </w:r>
      <w:bookmarkEnd w:id="6"/>
    </w:p>
    <w:p w:rsidR="005C50F5" w:rsidRPr="00405AD0" w:rsidRDefault="003F11AF" w:rsidP="00810C9E">
      <w:pPr>
        <w:pStyle w:val="3"/>
        <w:numPr>
          <w:ilvl w:val="2"/>
          <w:numId w:val="29"/>
        </w:numPr>
        <w:outlineLvl w:val="2"/>
        <w:rPr>
          <w:rStyle w:val="Strong"/>
        </w:rPr>
      </w:pPr>
      <w:bookmarkStart w:id="7" w:name="_Toc15831011"/>
      <w:r w:rsidRPr="00405AD0">
        <w:rPr>
          <w:rStyle w:val="Strong"/>
        </w:rPr>
        <w:t>Cơ cấu tổ chức của công ty</w:t>
      </w:r>
      <w:bookmarkEnd w:id="7"/>
    </w:p>
    <w:p w:rsidR="006D4AD8" w:rsidRDefault="00460A7F" w:rsidP="00C03684">
      <w:pPr>
        <w:tabs>
          <w:tab w:val="left" w:pos="357"/>
          <w:tab w:val="left" w:pos="5265"/>
        </w:tabs>
        <w:spacing w:after="120" w:line="276" w:lineRule="auto"/>
        <w:jc w:val="both"/>
        <w:rPr>
          <w:lang w:val="fr-FR"/>
        </w:rPr>
      </w:pPr>
      <w:r>
        <w:rPr>
          <w:lang w:val="fr-FR"/>
        </w:rPr>
        <w:tab/>
      </w:r>
      <w:r w:rsidR="00406F9E">
        <w:rPr>
          <w:lang w:val="fr-FR"/>
        </w:rPr>
        <w:t xml:space="preserve">Công ty TNHH Du lịch và Dịch vụ Hà Long có cơ cấu tổ chức theo mô hình kết hợp trực tuyến – chức năng. </w:t>
      </w:r>
      <w:r>
        <w:rPr>
          <w:lang w:val="fr-FR"/>
        </w:rPr>
        <w:t xml:space="preserve">Người lãnh đạo là giám đốc được sự giúp sức của các phòng ban chức năng : Sales – Marketing, điều hành, hướng dẫn, kế toán, hành chính. </w:t>
      </w:r>
      <w:r w:rsidR="00AB2C9C">
        <w:rPr>
          <w:lang w:val="fr-FR"/>
        </w:rPr>
        <w:t>Họ là đội ngũ chuyên</w:t>
      </w:r>
      <w:r w:rsidR="00093B8D">
        <w:rPr>
          <w:lang w:val="fr-FR"/>
        </w:rPr>
        <w:t xml:space="preserve"> gia giỏi về từng chuyên môn giúp giám đốc có những cơ sở để ra quyết định, hướng dẫn và kiểm tra việc thực hiện quyết định. Các trưởng bộ phận có nhiệm vụ giám sát</w:t>
      </w:r>
      <w:r w:rsidR="00A250D7">
        <w:rPr>
          <w:lang w:val="fr-FR"/>
        </w:rPr>
        <w:t xml:space="preserve"> việc thực hiện quyết định trong phòng ban của mình. Trưởng các phòng ban không có quyền chỉ huy các bộ phận khác.</w:t>
      </w:r>
    </w:p>
    <w:p w:rsidR="00A250D7" w:rsidRDefault="00A250D7" w:rsidP="00C03684">
      <w:pPr>
        <w:tabs>
          <w:tab w:val="left" w:pos="357"/>
          <w:tab w:val="left" w:pos="5265"/>
        </w:tabs>
        <w:spacing w:after="120" w:line="276" w:lineRule="auto"/>
        <w:jc w:val="both"/>
        <w:rPr>
          <w:lang w:val="fr-FR"/>
        </w:rPr>
      </w:pPr>
      <w:r>
        <w:rPr>
          <w:lang w:val="fr-FR"/>
        </w:rPr>
        <w:tab/>
        <w:t>Với mô hình cơ cấu tổ chức này, công ty có được tính thống nhất trong quản lý</w:t>
      </w:r>
      <w:r w:rsidR="00A85955">
        <w:rPr>
          <w:lang w:val="fr-FR"/>
        </w:rPr>
        <w:t>, đảm bảo nguyên tắc giám đốc lãnh đạo toàn bộ công ty song giám đốc vẫn có thể chia sẻ công việc với các bộ phận chức năng khác để quản lý tốt hơn, thu hút được nhiều nhân tài ở các lĩnh vực cho hệ thống tổ chức.</w:t>
      </w:r>
    </w:p>
    <w:p w:rsidR="00A85955" w:rsidRDefault="00A85955" w:rsidP="00C03684">
      <w:pPr>
        <w:tabs>
          <w:tab w:val="left" w:pos="357"/>
          <w:tab w:val="left" w:pos="5265"/>
        </w:tabs>
        <w:spacing w:after="120" w:line="276" w:lineRule="auto"/>
        <w:jc w:val="both"/>
        <w:rPr>
          <w:lang w:val="fr-FR"/>
        </w:rPr>
      </w:pPr>
      <w:r>
        <w:rPr>
          <w:lang w:val="fr-FR"/>
        </w:rPr>
        <w:tab/>
        <w:t>Bên cạnh đó, kiểu cơ cấu tổ chức này có nhiều bộ phận chức năng nên dễ làm bộ máy cồng kềnh. Các bộ phận này có quyền ra những quyết định chức năng thuộc thẩm</w:t>
      </w:r>
      <w:r w:rsidR="00EC5BF8">
        <w:rPr>
          <w:lang w:val="fr-FR"/>
        </w:rPr>
        <w:t xml:space="preserve"> quyền mình quản lý nên dễ dẫn đến việc ra </w:t>
      </w:r>
      <w:r w:rsidR="00FA6CE3">
        <w:rPr>
          <w:lang w:val="fr-FR"/>
        </w:rPr>
        <w:t xml:space="preserve">quyết định chồng chéo nhau. Vì thế, giám đốc phải là người điều hòa, phối hợp hoạt động của các bộ phận để khắc phục hiện tượng không ăn khớp, cục </w:t>
      </w:r>
      <w:proofErr w:type="gramStart"/>
      <w:r w:rsidR="00FA6CE3">
        <w:rPr>
          <w:lang w:val="fr-FR"/>
        </w:rPr>
        <w:t>bộ,…</w:t>
      </w:r>
      <w:proofErr w:type="gramEnd"/>
    </w:p>
    <w:p w:rsidR="00AB25F0" w:rsidRDefault="00AB25F0" w:rsidP="00C03684">
      <w:pPr>
        <w:spacing w:after="120" w:line="276" w:lineRule="auto"/>
        <w:rPr>
          <w:lang w:val="fr-FR"/>
        </w:rPr>
      </w:pPr>
      <w:r>
        <w:rPr>
          <w:lang w:val="fr-FR"/>
        </w:rPr>
        <w:br w:type="page"/>
      </w:r>
    </w:p>
    <w:p w:rsidR="00AB25F0" w:rsidRDefault="00AB25F0" w:rsidP="00C03684">
      <w:pPr>
        <w:tabs>
          <w:tab w:val="left" w:pos="357"/>
          <w:tab w:val="left" w:pos="5265"/>
        </w:tabs>
        <w:spacing w:after="120" w:line="276" w:lineRule="auto"/>
        <w:jc w:val="both"/>
        <w:rPr>
          <w:lang w:val="fr-FR"/>
        </w:rPr>
      </w:pPr>
    </w:p>
    <w:p w:rsidR="00AB25F0" w:rsidRPr="00AB25F0" w:rsidRDefault="00AB25F0" w:rsidP="00C03684">
      <w:pPr>
        <w:tabs>
          <w:tab w:val="left" w:pos="357"/>
          <w:tab w:val="left" w:pos="5265"/>
        </w:tabs>
        <w:spacing w:after="120" w:line="276" w:lineRule="auto"/>
        <w:jc w:val="right"/>
        <w:rPr>
          <w:i/>
          <w:lang w:val="fr-FR"/>
        </w:rPr>
      </w:pPr>
      <w:r w:rsidRPr="00AB25F0">
        <w:rPr>
          <w:i/>
          <w:lang w:val="fr-FR"/>
        </w:rPr>
        <w:t>Nguồn : Phòng hành chính</w:t>
      </w:r>
    </w:p>
    <w:p w:rsidR="0073155D" w:rsidRDefault="007A415E" w:rsidP="00C03684">
      <w:pPr>
        <w:keepNext/>
        <w:tabs>
          <w:tab w:val="left" w:pos="357"/>
          <w:tab w:val="left" w:pos="5265"/>
        </w:tabs>
        <w:spacing w:after="120" w:line="276" w:lineRule="auto"/>
        <w:jc w:val="both"/>
      </w:pPr>
      <w:r w:rsidRPr="007A415E">
        <w:rPr>
          <w:rFonts w:eastAsia="Calibri" w:cs="Times New Roman"/>
          <w:b/>
          <w:noProof/>
          <w:szCs w:val="26"/>
        </w:rPr>
        <w:drawing>
          <wp:inline distT="0" distB="0" distL="0" distR="0" wp14:anchorId="2F506267" wp14:editId="39DBC3B6">
            <wp:extent cx="6219825" cy="4581525"/>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FA6CE3" w:rsidRPr="00231B99" w:rsidRDefault="0073155D" w:rsidP="00C03684">
      <w:pPr>
        <w:pStyle w:val="Caption"/>
        <w:spacing w:after="120" w:line="276" w:lineRule="auto"/>
        <w:jc w:val="center"/>
        <w:rPr>
          <w:b/>
          <w:color w:val="000000" w:themeColor="text1"/>
          <w:sz w:val="26"/>
          <w:szCs w:val="26"/>
          <w:lang w:val="fr-FR"/>
        </w:rPr>
      </w:pPr>
      <w:r w:rsidRPr="00231B99">
        <w:rPr>
          <w:b/>
          <w:color w:val="000000" w:themeColor="text1"/>
          <w:sz w:val="26"/>
          <w:szCs w:val="26"/>
        </w:rPr>
        <w:t xml:space="preserve">Sơ đồ </w:t>
      </w:r>
      <w:r w:rsidRPr="00231B99">
        <w:rPr>
          <w:b/>
          <w:color w:val="000000" w:themeColor="text1"/>
          <w:sz w:val="26"/>
          <w:szCs w:val="26"/>
        </w:rPr>
        <w:fldChar w:fldCharType="begin"/>
      </w:r>
      <w:r w:rsidRPr="00231B99">
        <w:rPr>
          <w:b/>
          <w:color w:val="000000" w:themeColor="text1"/>
          <w:sz w:val="26"/>
          <w:szCs w:val="26"/>
        </w:rPr>
        <w:instrText xml:space="preserve"> SEQ Sơ_đồ \* ARABIC </w:instrText>
      </w:r>
      <w:r w:rsidRPr="00231B99">
        <w:rPr>
          <w:b/>
          <w:color w:val="000000" w:themeColor="text1"/>
          <w:sz w:val="26"/>
          <w:szCs w:val="26"/>
        </w:rPr>
        <w:fldChar w:fldCharType="separate"/>
      </w:r>
      <w:r w:rsidRPr="00231B99">
        <w:rPr>
          <w:b/>
          <w:noProof/>
          <w:color w:val="000000" w:themeColor="text1"/>
          <w:sz w:val="26"/>
          <w:szCs w:val="26"/>
        </w:rPr>
        <w:t>1</w:t>
      </w:r>
      <w:r w:rsidRPr="00231B99">
        <w:rPr>
          <w:b/>
          <w:color w:val="000000" w:themeColor="text1"/>
          <w:sz w:val="26"/>
          <w:szCs w:val="26"/>
        </w:rPr>
        <w:fldChar w:fldCharType="end"/>
      </w:r>
      <w:r w:rsidRPr="00231B99">
        <w:rPr>
          <w:b/>
          <w:color w:val="000000" w:themeColor="text1"/>
          <w:sz w:val="26"/>
          <w:szCs w:val="26"/>
        </w:rPr>
        <w:t>.</w:t>
      </w:r>
      <w:r w:rsidR="00C96E89" w:rsidRPr="00231B99">
        <w:rPr>
          <w:b/>
          <w:color w:val="000000" w:themeColor="text1"/>
          <w:sz w:val="26"/>
          <w:szCs w:val="26"/>
        </w:rPr>
        <w:t xml:space="preserve"> </w:t>
      </w:r>
      <w:r w:rsidRPr="00231B99">
        <w:rPr>
          <w:b/>
          <w:color w:val="000000" w:themeColor="text1"/>
          <w:sz w:val="26"/>
          <w:szCs w:val="26"/>
        </w:rPr>
        <w:t>Cơ cấu tổ chức Công ty TNHH Du lịch và Dịch vụ Hà Long</w:t>
      </w:r>
    </w:p>
    <w:p w:rsidR="006D4AD8" w:rsidRPr="00B76C28" w:rsidRDefault="00E415E9" w:rsidP="0012642F">
      <w:pPr>
        <w:pStyle w:val="3"/>
        <w:numPr>
          <w:ilvl w:val="2"/>
          <w:numId w:val="29"/>
        </w:numPr>
        <w:outlineLvl w:val="2"/>
        <w:rPr>
          <w:rStyle w:val="Strong"/>
        </w:rPr>
      </w:pPr>
      <w:bookmarkStart w:id="8" w:name="_Toc15831012"/>
      <w:r w:rsidRPr="00B76C28">
        <w:rPr>
          <w:rStyle w:val="Strong"/>
        </w:rPr>
        <w:t>Chức năng của từng bộ phận</w:t>
      </w:r>
      <w:bookmarkEnd w:id="8"/>
    </w:p>
    <w:p w:rsidR="00E415E9" w:rsidRDefault="00E415E9" w:rsidP="00C03684">
      <w:pPr>
        <w:pStyle w:val="ListParagraph"/>
        <w:numPr>
          <w:ilvl w:val="0"/>
          <w:numId w:val="8"/>
        </w:numPr>
        <w:tabs>
          <w:tab w:val="left" w:pos="357"/>
          <w:tab w:val="left" w:pos="5265"/>
        </w:tabs>
        <w:spacing w:after="120" w:line="276" w:lineRule="auto"/>
        <w:jc w:val="both"/>
        <w:rPr>
          <w:lang w:val="fr-FR"/>
        </w:rPr>
      </w:pPr>
      <w:r>
        <w:rPr>
          <w:lang w:val="fr-FR"/>
        </w:rPr>
        <w:t>Giám đốc</w:t>
      </w:r>
    </w:p>
    <w:p w:rsidR="004F0012" w:rsidRDefault="004F0012" w:rsidP="00C03684">
      <w:pPr>
        <w:tabs>
          <w:tab w:val="left" w:pos="357"/>
          <w:tab w:val="left" w:pos="5265"/>
        </w:tabs>
        <w:spacing w:after="120" w:line="276" w:lineRule="auto"/>
        <w:jc w:val="both"/>
        <w:rPr>
          <w:lang w:val="fr-FR"/>
        </w:rPr>
      </w:pPr>
      <w:r>
        <w:rPr>
          <w:lang w:val="fr-FR"/>
        </w:rPr>
        <w:tab/>
        <w:t xml:space="preserve">- </w:t>
      </w:r>
      <w:r w:rsidRPr="004F0012">
        <w:rPr>
          <w:lang w:val="fr-FR"/>
        </w:rPr>
        <w:t>Trực tiếp tổ chức và điều hành những hoạt động của công ty theo đúng luật, đúng điều lệ của công ty. Đồng thời xác định mục tiêu, xây dựng phương hướng phát triển của công ty ở mọi lĩnh vực công tác kế hoạch, tài chính, đầu tư</w:t>
      </w:r>
      <w:r>
        <w:rPr>
          <w:lang w:val="fr-FR"/>
        </w:rPr>
        <w:t>, nhân sự…</w:t>
      </w:r>
    </w:p>
    <w:p w:rsidR="006D4AD8" w:rsidRDefault="009C0A99" w:rsidP="00C03684">
      <w:pPr>
        <w:pStyle w:val="ListParagraph"/>
        <w:numPr>
          <w:ilvl w:val="0"/>
          <w:numId w:val="8"/>
        </w:numPr>
        <w:tabs>
          <w:tab w:val="left" w:pos="357"/>
          <w:tab w:val="left" w:pos="5265"/>
        </w:tabs>
        <w:spacing w:after="120" w:line="276" w:lineRule="auto"/>
        <w:jc w:val="both"/>
        <w:rPr>
          <w:lang w:val="fr-FR"/>
        </w:rPr>
      </w:pPr>
      <w:r>
        <w:rPr>
          <w:lang w:val="fr-FR"/>
        </w:rPr>
        <w:t>Phó giám đốc</w:t>
      </w:r>
    </w:p>
    <w:p w:rsidR="009C0A99" w:rsidRPr="009C0A99" w:rsidRDefault="009C0A99" w:rsidP="00C03684">
      <w:pPr>
        <w:tabs>
          <w:tab w:val="left" w:pos="357"/>
          <w:tab w:val="left" w:pos="5265"/>
        </w:tabs>
        <w:spacing w:after="120" w:line="276" w:lineRule="auto"/>
        <w:jc w:val="both"/>
        <w:rPr>
          <w:lang w:val="fr-FR"/>
        </w:rPr>
      </w:pPr>
      <w:r>
        <w:rPr>
          <w:lang w:val="fr-FR"/>
        </w:rPr>
        <w:tab/>
        <w:t xml:space="preserve">- </w:t>
      </w:r>
      <w:r w:rsidR="00A14843" w:rsidRPr="00EE27F7">
        <w:rPr>
          <w:rFonts w:cs="Times New Roman"/>
          <w:szCs w:val="26"/>
        </w:rPr>
        <w:t>Là người hỗ trợ trực tiếp của giám đốc trong công ty về mọi lĩnh vực kinh doanh và chịu sự quản lý trực tiếp của giám đốc.</w:t>
      </w:r>
    </w:p>
    <w:p w:rsidR="003F11AF" w:rsidRDefault="002E0516" w:rsidP="00C03684">
      <w:pPr>
        <w:tabs>
          <w:tab w:val="left" w:pos="357"/>
          <w:tab w:val="left" w:pos="5265"/>
        </w:tabs>
        <w:spacing w:after="120" w:line="276" w:lineRule="auto"/>
        <w:jc w:val="both"/>
      </w:pPr>
      <w:r>
        <w:rPr>
          <w:lang w:val="fr-FR"/>
        </w:rPr>
        <w:tab/>
        <w:t xml:space="preserve">- </w:t>
      </w:r>
      <w:r w:rsidRPr="002E0516">
        <w:t>Là người trợ giúp đắc lực cho mọi hoạt động kinh doanh của công ty trong việc xây dựng chính sách, phương hướng kinh doanh sao cho hiệu quả kinh tế thu lại cao nhất.</w:t>
      </w:r>
    </w:p>
    <w:p w:rsidR="002E0516" w:rsidRDefault="002E0516" w:rsidP="00C03684">
      <w:pPr>
        <w:tabs>
          <w:tab w:val="left" w:pos="357"/>
          <w:tab w:val="left" w:pos="5265"/>
        </w:tabs>
        <w:spacing w:after="120" w:line="276" w:lineRule="auto"/>
        <w:jc w:val="both"/>
      </w:pPr>
      <w:r>
        <w:tab/>
        <w:t>- Thay giám đốc quyết định và chịu trách nhiệm trong một số hoạt động kinh doanh khi giám đốc vắng mặt tại công ty.</w:t>
      </w:r>
    </w:p>
    <w:p w:rsidR="00532B5E" w:rsidRDefault="00532B5E" w:rsidP="00C03684">
      <w:pPr>
        <w:pStyle w:val="ListParagraph"/>
        <w:numPr>
          <w:ilvl w:val="0"/>
          <w:numId w:val="8"/>
        </w:numPr>
        <w:tabs>
          <w:tab w:val="left" w:pos="357"/>
          <w:tab w:val="left" w:pos="5265"/>
        </w:tabs>
        <w:spacing w:after="120" w:line="276" w:lineRule="auto"/>
        <w:jc w:val="both"/>
      </w:pPr>
      <w:r>
        <w:lastRenderedPageBreak/>
        <w:t>Phòng điều hành</w:t>
      </w:r>
    </w:p>
    <w:p w:rsidR="00532B5E" w:rsidRDefault="00532B5E" w:rsidP="00C03684">
      <w:pPr>
        <w:tabs>
          <w:tab w:val="left" w:pos="357"/>
          <w:tab w:val="left" w:pos="5265"/>
        </w:tabs>
        <w:spacing w:after="120" w:line="276" w:lineRule="auto"/>
        <w:jc w:val="both"/>
      </w:pPr>
      <w:r>
        <w:tab/>
        <w:t>- Ch</w:t>
      </w:r>
      <w:r w:rsidR="00972C1E">
        <w:t>ịu trách nhiệm thực hiện toàn bộ</w:t>
      </w:r>
      <w:r w:rsidR="003C7213">
        <w:t xml:space="preserve"> các chương trình mà b</w:t>
      </w:r>
      <w:r w:rsidR="00972C1E">
        <w:t>ộ phận Sales đưa về (bao gồm cả tour khởi hành hàng tuần, tour Nội địa, tour Outbound, tour Inbound, tour MICE</w:t>
      </w:r>
      <w:r w:rsidR="00A160FA">
        <w:t>).</w:t>
      </w:r>
    </w:p>
    <w:p w:rsidR="00A160FA" w:rsidRDefault="00A160FA" w:rsidP="00C03684">
      <w:pPr>
        <w:tabs>
          <w:tab w:val="left" w:pos="357"/>
          <w:tab w:val="left" w:pos="5265"/>
        </w:tabs>
        <w:spacing w:after="120" w:line="276" w:lineRule="auto"/>
        <w:jc w:val="both"/>
      </w:pPr>
      <w:r>
        <w:tab/>
        <w:t>- Lên chương trình chi tiết, bảng kê chi phí tour, liên hệ với các nhà cung cấp dịch vụ có liên quan đến chương trình tour như: khách sạn, vận chuyển, nhà hàng, hướng dẫn viên, các điểm tham quan, bảo hiểm du lịch.</w:t>
      </w:r>
    </w:p>
    <w:p w:rsidR="00A12AEF" w:rsidRDefault="00A12AEF" w:rsidP="00C03684">
      <w:pPr>
        <w:pStyle w:val="ListParagraph"/>
        <w:numPr>
          <w:ilvl w:val="0"/>
          <w:numId w:val="8"/>
        </w:numPr>
        <w:tabs>
          <w:tab w:val="left" w:pos="357"/>
          <w:tab w:val="left" w:pos="5265"/>
        </w:tabs>
        <w:spacing w:after="120" w:line="276" w:lineRule="auto"/>
        <w:jc w:val="both"/>
      </w:pPr>
      <w:r>
        <w:t>Phòng hành chính – nhân sự</w:t>
      </w:r>
    </w:p>
    <w:p w:rsidR="003161BA" w:rsidRDefault="003161BA" w:rsidP="00C03684">
      <w:pPr>
        <w:tabs>
          <w:tab w:val="left" w:pos="357"/>
          <w:tab w:val="left" w:pos="5265"/>
        </w:tabs>
        <w:spacing w:after="120" w:line="276" w:lineRule="auto"/>
        <w:jc w:val="both"/>
      </w:pPr>
      <w:r>
        <w:tab/>
        <w:t>- Lập bảng báo cáo hàng tháng về tình hình biến động nhân sự. Chịu trách nhiệm theo dõi, quản lý nhân sự, tổ chức tuyển dụng, bố trí lao động đảm bảo nhân lực cho sản xuất, sa thải nhân viên và đào tạo nhân viên mới. Chịu trách nhiệm soạn thảo và lưu trữ các loại giấy tờ, hồ sơ, văn bản, hợp đồng củ</w:t>
      </w:r>
      <w:r w:rsidR="003C7213">
        <w:t>a c</w:t>
      </w:r>
      <w:r>
        <w:t>ông ty và những thông tin có liên quan đế</w:t>
      </w:r>
      <w:r w:rsidR="003C7213">
        <w:t>n c</w:t>
      </w:r>
      <w:r>
        <w:t>ông ty. Tiếp nhận và theo dõi các công văn, chỉ thị, quyết định….</w:t>
      </w:r>
    </w:p>
    <w:p w:rsidR="00A12AEF" w:rsidRDefault="003161BA" w:rsidP="00C03684">
      <w:pPr>
        <w:tabs>
          <w:tab w:val="left" w:pos="357"/>
          <w:tab w:val="left" w:pos="5265"/>
        </w:tabs>
        <w:spacing w:after="120" w:line="276" w:lineRule="auto"/>
        <w:jc w:val="both"/>
      </w:pPr>
      <w:r>
        <w:tab/>
        <w:t>- Tổ chức, triển khai, thực hiện nội quy lao động củ</w:t>
      </w:r>
      <w:r w:rsidR="003C7213">
        <w:t>a c</w:t>
      </w:r>
      <w:r>
        <w:t>ông ty, theo dõi quản lý lao động, đề xuất khen thưởng. Thực hiện các quy định nhằm đảm bảo quyền lợi và nghĩa vụ đối với người lao động như lương, thưởng, trợ cấp, phúc lợi….</w:t>
      </w:r>
    </w:p>
    <w:p w:rsidR="00A160FA" w:rsidRDefault="00925EEE" w:rsidP="00C03684">
      <w:pPr>
        <w:pStyle w:val="ListParagraph"/>
        <w:numPr>
          <w:ilvl w:val="0"/>
          <w:numId w:val="8"/>
        </w:numPr>
        <w:tabs>
          <w:tab w:val="left" w:pos="357"/>
          <w:tab w:val="left" w:pos="5265"/>
        </w:tabs>
        <w:spacing w:after="120" w:line="276" w:lineRule="auto"/>
        <w:jc w:val="both"/>
      </w:pPr>
      <w:r>
        <w:t>Phòng hướng</w:t>
      </w:r>
      <w:r w:rsidR="00AA7171">
        <w:t xml:space="preserve"> dẫn</w:t>
      </w:r>
    </w:p>
    <w:p w:rsidR="00AA7171" w:rsidRDefault="00AA7171" w:rsidP="00C03684">
      <w:pPr>
        <w:tabs>
          <w:tab w:val="left" w:pos="357"/>
          <w:tab w:val="left" w:pos="5265"/>
        </w:tabs>
        <w:spacing w:after="120" w:line="276" w:lineRule="auto"/>
        <w:jc w:val="both"/>
      </w:pPr>
      <w:r>
        <w:tab/>
        <w:t xml:space="preserve">- </w:t>
      </w:r>
      <w:r w:rsidR="00BA2A88">
        <w:t xml:space="preserve">Hướng dẫn viên là đại diện cho </w:t>
      </w:r>
      <w:r w:rsidR="00AC5B6A">
        <w:t>công ty du lịch thực hiện chương trình du lịch cho khách và trở thành cầu nối giữa khách du lịch và công ty kinh doanh du lịch.</w:t>
      </w:r>
    </w:p>
    <w:p w:rsidR="00AC5B6A" w:rsidRDefault="00AC5B6A" w:rsidP="00C03684">
      <w:pPr>
        <w:tabs>
          <w:tab w:val="left" w:pos="357"/>
          <w:tab w:val="left" w:pos="5265"/>
        </w:tabs>
        <w:spacing w:after="120" w:line="276" w:lineRule="auto"/>
        <w:jc w:val="both"/>
      </w:pPr>
      <w:r>
        <w:tab/>
        <w:t xml:space="preserve">- </w:t>
      </w:r>
      <w:r w:rsidR="00E96CA5">
        <w:t xml:space="preserve">Quản </w:t>
      </w:r>
      <w:r w:rsidR="00325D05">
        <w:t>lý, duy trì và phát triển</w:t>
      </w:r>
      <w:r w:rsidR="00E96CA5">
        <w:t xml:space="preserve"> đội ngũ hướng dẫn viên của công ty</w:t>
      </w:r>
      <w:r w:rsidR="00325D05">
        <w:t xml:space="preserve"> cũng như</w:t>
      </w:r>
      <w:r w:rsidR="006A3A97">
        <w:t xml:space="preserve"> hướng dẫn viên cộng tác.</w:t>
      </w:r>
    </w:p>
    <w:p w:rsidR="006A3A97" w:rsidRDefault="006A3A97" w:rsidP="00C03684">
      <w:pPr>
        <w:tabs>
          <w:tab w:val="left" w:pos="357"/>
          <w:tab w:val="left" w:pos="5265"/>
        </w:tabs>
        <w:spacing w:after="120" w:line="276" w:lineRule="auto"/>
        <w:jc w:val="both"/>
      </w:pPr>
      <w:r>
        <w:tab/>
        <w:t>- Căn cứ</w:t>
      </w:r>
      <w:r w:rsidR="000D6542">
        <w:t xml:space="preserve"> theo </w:t>
      </w:r>
      <w:r w:rsidR="006D7638">
        <w:t xml:space="preserve">kế </w:t>
      </w:r>
      <w:r w:rsidR="00325D05">
        <w:t>hoạch để điều động, bố trí, sắp xếp hướng dẫn viên cho các chương trình du lịch.</w:t>
      </w:r>
    </w:p>
    <w:p w:rsidR="00325D05" w:rsidRDefault="00325D05" w:rsidP="00C03684">
      <w:pPr>
        <w:pStyle w:val="ListParagraph"/>
        <w:numPr>
          <w:ilvl w:val="0"/>
          <w:numId w:val="8"/>
        </w:numPr>
        <w:tabs>
          <w:tab w:val="left" w:pos="357"/>
          <w:tab w:val="left" w:pos="5265"/>
        </w:tabs>
        <w:spacing w:after="120" w:line="276" w:lineRule="auto"/>
        <w:jc w:val="both"/>
      </w:pPr>
      <w:r>
        <w:t>Phòng Sales</w:t>
      </w:r>
    </w:p>
    <w:p w:rsidR="00325D05" w:rsidRDefault="00325D05" w:rsidP="00C03684">
      <w:pPr>
        <w:tabs>
          <w:tab w:val="left" w:pos="357"/>
          <w:tab w:val="left" w:pos="5265"/>
        </w:tabs>
        <w:spacing w:after="120" w:line="276" w:lineRule="auto"/>
        <w:jc w:val="both"/>
      </w:pPr>
      <w:r>
        <w:tab/>
        <w:t>- Tìm kiếm thông tin khách hàng qua nhiều kênh khác nhau để xây dựng hệ thống khách hàng tiềm năng.</w:t>
      </w:r>
    </w:p>
    <w:p w:rsidR="00325D05" w:rsidRDefault="00325D05" w:rsidP="00C03684">
      <w:pPr>
        <w:tabs>
          <w:tab w:val="left" w:pos="357"/>
          <w:tab w:val="left" w:pos="5265"/>
        </w:tabs>
        <w:spacing w:after="120" w:line="276" w:lineRule="auto"/>
        <w:jc w:val="both"/>
      </w:pPr>
      <w:r>
        <w:tab/>
        <w:t>- Chủ động liên hệ với khách hàng tiềm năng trong danh sách tự tìm kiếm hoặc từ hệ thống dữ liệ</w:t>
      </w:r>
      <w:r w:rsidR="00F91059">
        <w:t>u từ phòng Marketing</w:t>
      </w:r>
      <w:r>
        <w:t xml:space="preserve"> để giới thiệu các dịch vụ, chương trình ưu đãi.</w:t>
      </w:r>
    </w:p>
    <w:p w:rsidR="00325D05" w:rsidRPr="00325D05" w:rsidRDefault="00325D05" w:rsidP="00C03684">
      <w:pPr>
        <w:tabs>
          <w:tab w:val="left" w:pos="357"/>
          <w:tab w:val="left" w:pos="5265"/>
        </w:tabs>
        <w:spacing w:after="120" w:line="276" w:lineRule="auto"/>
        <w:jc w:val="both"/>
        <w:rPr>
          <w:lang w:val="fr-FR"/>
        </w:rPr>
      </w:pPr>
      <w:r>
        <w:rPr>
          <w:lang w:val="fr-FR"/>
        </w:rPr>
        <w:tab/>
        <w:t xml:space="preserve">- </w:t>
      </w:r>
      <w:r w:rsidRPr="00325D05">
        <w:rPr>
          <w:lang w:val="fr-FR"/>
        </w:rPr>
        <w:t>Chủ động liên hệ với các khách đang sử dụng dịch vụ để nắ</w:t>
      </w:r>
      <w:r>
        <w:rPr>
          <w:lang w:val="fr-FR"/>
        </w:rPr>
        <w:t xml:space="preserve">m tình hình, phát </w:t>
      </w:r>
      <w:r w:rsidRPr="00325D05">
        <w:rPr>
          <w:lang w:val="fr-FR"/>
        </w:rPr>
        <w:t>triển mối quan hệ tốt đẹp với khách hàng.</w:t>
      </w:r>
    </w:p>
    <w:p w:rsidR="00325D05" w:rsidRPr="00325D05" w:rsidRDefault="00325D05" w:rsidP="00C03684">
      <w:pPr>
        <w:tabs>
          <w:tab w:val="left" w:pos="357"/>
          <w:tab w:val="left" w:pos="5265"/>
        </w:tabs>
        <w:spacing w:after="120" w:line="276" w:lineRule="auto"/>
        <w:jc w:val="both"/>
        <w:rPr>
          <w:lang w:val="fr-FR"/>
        </w:rPr>
      </w:pPr>
      <w:r>
        <w:rPr>
          <w:lang w:val="fr-FR"/>
        </w:rPr>
        <w:tab/>
        <w:t xml:space="preserve">- </w:t>
      </w:r>
      <w:r w:rsidRPr="00325D05">
        <w:rPr>
          <w:lang w:val="fr-FR"/>
        </w:rPr>
        <w:t>Kịp thời hỗ trợ, giải đáp các yêu cầu, phàn nàn từ khách hàng.</w:t>
      </w:r>
    </w:p>
    <w:p w:rsidR="002E0516" w:rsidRPr="0021595E" w:rsidRDefault="00325D05" w:rsidP="00C03684">
      <w:pPr>
        <w:tabs>
          <w:tab w:val="left" w:pos="357"/>
          <w:tab w:val="left" w:pos="5265"/>
        </w:tabs>
        <w:spacing w:after="120" w:line="276" w:lineRule="auto"/>
        <w:jc w:val="both"/>
        <w:rPr>
          <w:lang w:val="fr-FR"/>
        </w:rPr>
      </w:pPr>
      <w:r>
        <w:rPr>
          <w:lang w:val="fr-FR"/>
        </w:rPr>
        <w:tab/>
        <w:t xml:space="preserve">- </w:t>
      </w:r>
      <w:r w:rsidRPr="00325D05">
        <w:rPr>
          <w:lang w:val="fr-FR"/>
        </w:rPr>
        <w:t>Theo dõi thời gian kết thúc hợp đồng để thuyết phục khách tái ký hợp đồng</w:t>
      </w:r>
    </w:p>
    <w:p w:rsidR="003F11AF" w:rsidRPr="00325D05" w:rsidRDefault="00325D05" w:rsidP="00C03684">
      <w:pPr>
        <w:tabs>
          <w:tab w:val="left" w:pos="357"/>
          <w:tab w:val="left" w:pos="5265"/>
        </w:tabs>
        <w:spacing w:after="120" w:line="276" w:lineRule="auto"/>
        <w:jc w:val="both"/>
        <w:rPr>
          <w:lang w:val="fr-FR"/>
        </w:rPr>
      </w:pPr>
      <w:r>
        <w:rPr>
          <w:lang w:val="fr-FR"/>
        </w:rPr>
        <w:tab/>
        <w:t xml:space="preserve">- </w:t>
      </w:r>
      <w:r w:rsidRPr="00325D05">
        <w:rPr>
          <w:lang w:val="fr-FR"/>
        </w:rPr>
        <w:t>Sau khi đã chốt hợp đồng với khách, nhân viên kinh doanh phối hợp với các bộ phận liên quan triển khai thực hiện hợp đồng, đảm bảo các yêu cầu của khách.</w:t>
      </w:r>
    </w:p>
    <w:p w:rsidR="003F11AF" w:rsidRDefault="00F91059" w:rsidP="00C03684">
      <w:pPr>
        <w:pStyle w:val="ListParagraph"/>
        <w:numPr>
          <w:ilvl w:val="0"/>
          <w:numId w:val="8"/>
        </w:numPr>
        <w:tabs>
          <w:tab w:val="left" w:pos="357"/>
          <w:tab w:val="left" w:pos="5265"/>
        </w:tabs>
        <w:spacing w:after="120" w:line="276" w:lineRule="auto"/>
        <w:jc w:val="both"/>
        <w:rPr>
          <w:lang w:val="fr-FR"/>
        </w:rPr>
      </w:pPr>
      <w:r>
        <w:rPr>
          <w:lang w:val="fr-FR"/>
        </w:rPr>
        <w:lastRenderedPageBreak/>
        <w:t>Phòng Marketing</w:t>
      </w:r>
    </w:p>
    <w:p w:rsidR="00F91059" w:rsidRDefault="004E70E1" w:rsidP="00C03684">
      <w:pPr>
        <w:tabs>
          <w:tab w:val="left" w:pos="357"/>
          <w:tab w:val="left" w:pos="5265"/>
        </w:tabs>
        <w:spacing w:after="120" w:line="276" w:lineRule="auto"/>
        <w:jc w:val="both"/>
        <w:rPr>
          <w:lang w:val="fr-FR"/>
        </w:rPr>
      </w:pPr>
      <w:r>
        <w:rPr>
          <w:lang w:val="fr-FR"/>
        </w:rPr>
        <w:tab/>
        <w:t xml:space="preserve">- </w:t>
      </w:r>
      <w:r w:rsidRPr="004E70E1">
        <w:rPr>
          <w:lang w:val="fr-FR"/>
        </w:rPr>
        <w:t>Xác lập chiến lược marketing và marketing hỗn hợp, lập kế hoạch marketing và chương trình hoạt động marketing củ</w:t>
      </w:r>
      <w:r>
        <w:rPr>
          <w:lang w:val="fr-FR"/>
        </w:rPr>
        <w:t>a công ty.</w:t>
      </w:r>
    </w:p>
    <w:p w:rsidR="004E70E1" w:rsidRDefault="004E70E1" w:rsidP="00C03684">
      <w:pPr>
        <w:tabs>
          <w:tab w:val="left" w:pos="357"/>
          <w:tab w:val="left" w:pos="5265"/>
        </w:tabs>
        <w:spacing w:after="120" w:line="276" w:lineRule="auto"/>
        <w:jc w:val="both"/>
        <w:rPr>
          <w:lang w:val="fr-FR"/>
        </w:rPr>
      </w:pPr>
      <w:r>
        <w:rPr>
          <w:lang w:val="fr-FR"/>
        </w:rPr>
        <w:tab/>
        <w:t xml:space="preserve">- Thu thập thông </w:t>
      </w:r>
      <w:r w:rsidR="00354C2F">
        <w:rPr>
          <w:lang w:val="fr-FR"/>
        </w:rPr>
        <w:t xml:space="preserve">tin thị </w:t>
      </w:r>
      <w:r w:rsidR="00D03D34">
        <w:rPr>
          <w:lang w:val="fr-FR"/>
        </w:rPr>
        <w:t>trường, khảo sát nhu cầu của du khách để đề xuất các phương án tiếp cận tối ưu.</w:t>
      </w:r>
    </w:p>
    <w:p w:rsidR="00D03D34" w:rsidRDefault="00D03D34" w:rsidP="00C03684">
      <w:pPr>
        <w:tabs>
          <w:tab w:val="left" w:pos="357"/>
          <w:tab w:val="left" w:pos="5265"/>
        </w:tabs>
        <w:spacing w:after="120" w:line="276" w:lineRule="auto"/>
        <w:jc w:val="both"/>
        <w:rPr>
          <w:lang w:val="fr-FR"/>
        </w:rPr>
      </w:pPr>
      <w:r>
        <w:rPr>
          <w:lang w:val="fr-FR"/>
        </w:rPr>
        <w:tab/>
        <w:t xml:space="preserve">- </w:t>
      </w:r>
      <w:r w:rsidR="0075277E">
        <w:rPr>
          <w:lang w:val="fr-FR"/>
        </w:rPr>
        <w:t>Xây dựng hệ thống dữ liệu khách hàng tiềm năng để cung cấp cho phòng Sales.</w:t>
      </w:r>
    </w:p>
    <w:p w:rsidR="0075277E" w:rsidRDefault="00E73879" w:rsidP="00C03684">
      <w:pPr>
        <w:pStyle w:val="ListParagraph"/>
        <w:numPr>
          <w:ilvl w:val="0"/>
          <w:numId w:val="8"/>
        </w:numPr>
        <w:tabs>
          <w:tab w:val="left" w:pos="357"/>
          <w:tab w:val="left" w:pos="5265"/>
        </w:tabs>
        <w:spacing w:after="120" w:line="276" w:lineRule="auto"/>
        <w:jc w:val="both"/>
        <w:rPr>
          <w:lang w:val="fr-FR"/>
        </w:rPr>
      </w:pPr>
      <w:r>
        <w:rPr>
          <w:lang w:val="fr-FR"/>
        </w:rPr>
        <w:t>Phòng kế toán</w:t>
      </w:r>
    </w:p>
    <w:p w:rsidR="00A12AEF" w:rsidRDefault="0075277E" w:rsidP="00C03684">
      <w:pPr>
        <w:tabs>
          <w:tab w:val="left" w:pos="357"/>
          <w:tab w:val="left" w:pos="5265"/>
        </w:tabs>
        <w:spacing w:after="120" w:line="276" w:lineRule="auto"/>
        <w:jc w:val="both"/>
        <w:rPr>
          <w:lang w:val="fr-FR"/>
        </w:rPr>
      </w:pPr>
      <w:r>
        <w:rPr>
          <w:lang w:val="fr-FR"/>
        </w:rPr>
        <w:tab/>
      </w:r>
      <w:r w:rsidR="00F6079D">
        <w:rPr>
          <w:lang w:val="fr-FR"/>
        </w:rPr>
        <w:t xml:space="preserve">- </w:t>
      </w:r>
      <w:r w:rsidR="00F6079D" w:rsidRPr="00F6079D">
        <w:rPr>
          <w:lang w:val="fr-FR"/>
        </w:rPr>
        <w:t>Quản lý vấn đề thu chi tài chính, trợ giúp giám đốc trong việc cân đối tài chính củ</w:t>
      </w:r>
      <w:r w:rsidR="00922301">
        <w:rPr>
          <w:lang w:val="fr-FR"/>
        </w:rPr>
        <w:t>a c</w:t>
      </w:r>
      <w:r w:rsidR="00F6079D" w:rsidRPr="00F6079D">
        <w:rPr>
          <w:lang w:val="fr-FR"/>
        </w:rPr>
        <w:t xml:space="preserve">ông ty. </w:t>
      </w:r>
    </w:p>
    <w:p w:rsidR="00A12AEF" w:rsidRDefault="00A12AEF" w:rsidP="00C03684">
      <w:pPr>
        <w:tabs>
          <w:tab w:val="left" w:pos="357"/>
          <w:tab w:val="left" w:pos="5265"/>
        </w:tabs>
        <w:spacing w:after="120" w:line="276" w:lineRule="auto"/>
        <w:jc w:val="both"/>
        <w:rPr>
          <w:lang w:val="fr-FR"/>
        </w:rPr>
      </w:pPr>
      <w:r>
        <w:rPr>
          <w:lang w:val="fr-FR"/>
        </w:rPr>
        <w:tab/>
        <w:t xml:space="preserve">- </w:t>
      </w:r>
      <w:r w:rsidR="00F6079D" w:rsidRPr="00F6079D">
        <w:rPr>
          <w:lang w:val="fr-FR"/>
        </w:rPr>
        <w:t>Kiểm tra các dịch vụ trong chương trình đã thực hiện, quyế</w:t>
      </w:r>
      <w:r>
        <w:rPr>
          <w:lang w:val="fr-FR"/>
        </w:rPr>
        <w:t>t toán chi phí cho h</w:t>
      </w:r>
      <w:r w:rsidR="00F6079D" w:rsidRPr="00F6079D">
        <w:rPr>
          <w:lang w:val="fr-FR"/>
        </w:rPr>
        <w:t>ướng dẫn viên khi kết thúc, giám sát việc thanh toán của các đối tác, các hợp đồng du lịch đã và đang thực hiệ</w:t>
      </w:r>
      <w:r>
        <w:rPr>
          <w:lang w:val="fr-FR"/>
        </w:rPr>
        <w:t>n.</w:t>
      </w:r>
    </w:p>
    <w:p w:rsidR="003F11AF" w:rsidRPr="00184205" w:rsidRDefault="00A12AEF" w:rsidP="00C03684">
      <w:pPr>
        <w:tabs>
          <w:tab w:val="left" w:pos="357"/>
          <w:tab w:val="left" w:pos="5265"/>
        </w:tabs>
        <w:spacing w:after="120" w:line="276" w:lineRule="auto"/>
        <w:jc w:val="both"/>
        <w:rPr>
          <w:lang w:val="fr-FR"/>
        </w:rPr>
      </w:pPr>
      <w:r>
        <w:rPr>
          <w:lang w:val="fr-FR"/>
        </w:rPr>
        <w:tab/>
        <w:t>- T</w:t>
      </w:r>
      <w:r w:rsidR="00F6079D" w:rsidRPr="00F6079D">
        <w:rPr>
          <w:lang w:val="fr-FR"/>
        </w:rPr>
        <w:t>ổng kết công nợ với các nhà cung cấp dịch vụ, tổng kết thu chi hàng tháng báo cáo giám đốc, tổng kết báo cáo và nộp thuế, chịu trách nhiệm trong việc lưu giữ và kiểm soát tiền.</w:t>
      </w:r>
    </w:p>
    <w:p w:rsidR="003E72CC" w:rsidRPr="00B76C28" w:rsidRDefault="008E3198" w:rsidP="000B25D6">
      <w:pPr>
        <w:pStyle w:val="22"/>
        <w:numPr>
          <w:ilvl w:val="1"/>
          <w:numId w:val="29"/>
        </w:numPr>
        <w:outlineLvl w:val="1"/>
        <w:rPr>
          <w:rStyle w:val="Emphasis"/>
        </w:rPr>
      </w:pPr>
      <w:bookmarkStart w:id="9" w:name="_Toc15831013"/>
      <w:r w:rsidRPr="00B76C28">
        <w:rPr>
          <w:rStyle w:val="Emphasis"/>
        </w:rPr>
        <w:t>Tình hình kinh doanh của công ty</w:t>
      </w:r>
      <w:bookmarkEnd w:id="9"/>
    </w:p>
    <w:p w:rsidR="00B87FF7" w:rsidRPr="00B76C28" w:rsidRDefault="00EE4A60" w:rsidP="000B25D6">
      <w:pPr>
        <w:pStyle w:val="3"/>
        <w:numPr>
          <w:ilvl w:val="2"/>
          <w:numId w:val="29"/>
        </w:numPr>
        <w:outlineLvl w:val="2"/>
        <w:rPr>
          <w:rStyle w:val="Strong"/>
        </w:rPr>
      </w:pPr>
      <w:bookmarkStart w:id="10" w:name="_Toc15831014"/>
      <w:r w:rsidRPr="00B76C28">
        <w:rPr>
          <w:rStyle w:val="Strong"/>
        </w:rPr>
        <w:t>Đặc điểm ngành nghề, lĩnh vực kinh doanh</w:t>
      </w:r>
      <w:bookmarkEnd w:id="10"/>
      <w:r w:rsidRPr="00B76C28">
        <w:rPr>
          <w:rStyle w:val="Strong"/>
        </w:rPr>
        <w:tab/>
      </w:r>
    </w:p>
    <w:p w:rsidR="00B37343" w:rsidRPr="00B87FF7" w:rsidRDefault="001E4915" w:rsidP="00C03684">
      <w:pPr>
        <w:pStyle w:val="ListParagraph"/>
        <w:numPr>
          <w:ilvl w:val="0"/>
          <w:numId w:val="7"/>
        </w:numPr>
        <w:tabs>
          <w:tab w:val="left" w:pos="357"/>
          <w:tab w:val="left" w:pos="5265"/>
        </w:tabs>
        <w:spacing w:after="120" w:line="276" w:lineRule="auto"/>
        <w:jc w:val="both"/>
        <w:rPr>
          <w:lang w:val="fr-FR"/>
        </w:rPr>
      </w:pPr>
      <w:r>
        <w:rPr>
          <w:lang w:val="fr-FR"/>
        </w:rPr>
        <w:t>Kinh doanh lữ hành</w:t>
      </w:r>
    </w:p>
    <w:p w:rsidR="00B87FF7" w:rsidRPr="00B87FF7" w:rsidRDefault="005160F6" w:rsidP="00C03684">
      <w:pPr>
        <w:tabs>
          <w:tab w:val="left" w:pos="357"/>
          <w:tab w:val="left" w:pos="5265"/>
        </w:tabs>
        <w:spacing w:after="120" w:line="276" w:lineRule="auto"/>
        <w:jc w:val="both"/>
        <w:rPr>
          <w:lang w:val="fr-FR"/>
        </w:rPr>
      </w:pPr>
      <w:r>
        <w:rPr>
          <w:lang w:val="fr-FR"/>
        </w:rPr>
        <w:tab/>
      </w:r>
      <w:r w:rsidR="00B87FF7" w:rsidRPr="00B87FF7">
        <w:rPr>
          <w:lang w:val="fr-FR"/>
        </w:rPr>
        <w:t>Hoạt động kinh doanh dịch vụ</w:t>
      </w:r>
      <w:r w:rsidR="00B87FF7">
        <w:rPr>
          <w:lang w:val="fr-FR"/>
        </w:rPr>
        <w:t xml:space="preserve"> nói chung và</w:t>
      </w:r>
      <w:r w:rsidR="00B87FF7" w:rsidRPr="00B87FF7">
        <w:rPr>
          <w:lang w:val="fr-FR"/>
        </w:rPr>
        <w:t xml:space="preserve"> kinh doanh dịch vụ du lịch nói riêng mang tính thời vụ, phụ thuộc nhiều vào các điều kiện tự nhiên, điều kiện kinh tế, văn hóa, xã hội, điều kiện di sản lịch sử văn hóa, </w:t>
      </w:r>
      <w:r>
        <w:rPr>
          <w:lang w:val="fr-FR"/>
        </w:rPr>
        <w:t>danh lam thắng cảnh.</w:t>
      </w:r>
    </w:p>
    <w:p w:rsidR="00EE4A60" w:rsidRDefault="005160F6" w:rsidP="00C03684">
      <w:pPr>
        <w:tabs>
          <w:tab w:val="left" w:pos="357"/>
          <w:tab w:val="left" w:pos="5265"/>
        </w:tabs>
        <w:spacing w:after="120" w:line="276" w:lineRule="auto"/>
        <w:jc w:val="both"/>
        <w:rPr>
          <w:lang w:val="fr-FR"/>
        </w:rPr>
      </w:pPr>
      <w:r>
        <w:rPr>
          <w:lang w:val="fr-FR"/>
        </w:rPr>
        <w:tab/>
        <w:t>Đối</w:t>
      </w:r>
      <w:r w:rsidR="00B87FF7" w:rsidRPr="00B87FF7">
        <w:rPr>
          <w:lang w:val="fr-FR"/>
        </w:rPr>
        <w:t xml:space="preserve"> tượng phục vụ của ngành kinh doanh dịch vụ du lịch rất đa dạng và phức tạp về thành phần, nghề nghiệp, giới tính, tuổi tác, trình độ họ</w:t>
      </w:r>
      <w:r w:rsidR="003E7419">
        <w:rPr>
          <w:lang w:val="fr-FR"/>
        </w:rPr>
        <w:t>c vấn</w:t>
      </w:r>
      <w:r w:rsidR="00B87FF7" w:rsidRPr="00B87FF7">
        <w:rPr>
          <w:lang w:val="fr-FR"/>
        </w:rPr>
        <w:t>, sở thích, phong tục tập quán, nế</w:t>
      </w:r>
      <w:r w:rsidR="003E7419">
        <w:rPr>
          <w:lang w:val="fr-FR"/>
        </w:rPr>
        <w:t>p sống... K</w:t>
      </w:r>
      <w:r w:rsidR="00B87FF7" w:rsidRPr="00B87FF7">
        <w:rPr>
          <w:lang w:val="fr-FR"/>
        </w:rPr>
        <w:t>inh doanh dịch vụ du lịch là ngành kinh doanh đặc biệt, hoạt động vừa mang tính kinh doanh vừa mang tính phục vụ xã hộ</w:t>
      </w:r>
      <w:r w:rsidR="003E7419">
        <w:rPr>
          <w:lang w:val="fr-FR"/>
        </w:rPr>
        <w:t>i.</w:t>
      </w:r>
      <w:r w:rsidR="00CB3F1C">
        <w:rPr>
          <w:lang w:val="fr-FR"/>
        </w:rPr>
        <w:t xml:space="preserve"> </w:t>
      </w:r>
    </w:p>
    <w:p w:rsidR="007C2C4D" w:rsidRDefault="007C2C4D" w:rsidP="00C03684">
      <w:pPr>
        <w:tabs>
          <w:tab w:val="left" w:pos="357"/>
          <w:tab w:val="left" w:pos="5265"/>
        </w:tabs>
        <w:spacing w:after="120" w:line="276" w:lineRule="auto"/>
        <w:jc w:val="both"/>
        <w:rPr>
          <w:lang w:val="fr-FR"/>
        </w:rPr>
      </w:pPr>
      <w:r>
        <w:rPr>
          <w:lang w:val="fr-FR"/>
        </w:rPr>
        <w:tab/>
      </w:r>
      <w:r w:rsidR="00AC6EF1">
        <w:rPr>
          <w:lang w:val="fr-FR"/>
        </w:rPr>
        <w:t>Là một công ty du lịch lữ hành, những hoạt động chủ chốt củ</w:t>
      </w:r>
      <w:r w:rsidR="001D2912">
        <w:rPr>
          <w:lang w:val="fr-FR"/>
        </w:rPr>
        <w:t>a công ty bao gồm nghiên cứu thị trường, thiết lập các chương trình du lịch trọn gói hay từng phần, quả</w:t>
      </w:r>
      <w:r w:rsidR="00D43366">
        <w:rPr>
          <w:lang w:val="fr-FR"/>
        </w:rPr>
        <w:t>ng cáo,</w:t>
      </w:r>
      <w:r w:rsidR="001D2912">
        <w:rPr>
          <w:lang w:val="fr-FR"/>
        </w:rPr>
        <w:t xml:space="preserve"> bán các chương trình này trực tiếp hoặc gián tiếp qua </w:t>
      </w:r>
      <w:r w:rsidR="00D43366">
        <w:rPr>
          <w:lang w:val="fr-FR"/>
        </w:rPr>
        <w:t>các trung gian và hướng dẫn du lịch. Sản phẩm của du lịch lữ hành có tính chất tổng hợp</w:t>
      </w:r>
      <w:r w:rsidR="004B4F16">
        <w:rPr>
          <w:lang w:val="fr-FR"/>
        </w:rPr>
        <w:t>, là sự kết hợp của nhiều dịch vụ như : dịch vụ vận chuyển, dịch vụ lưu trú, dịch vụ ăn uống… của các nhà sản xuất riêng lẻ thành một sản phẩm mới hoàn chỉnh.</w:t>
      </w:r>
      <w:r w:rsidR="005815F5">
        <w:rPr>
          <w:lang w:val="fr-FR"/>
        </w:rPr>
        <w:t xml:space="preserve"> </w:t>
      </w:r>
    </w:p>
    <w:p w:rsidR="005815F5" w:rsidRDefault="005815F5" w:rsidP="00C03684">
      <w:pPr>
        <w:tabs>
          <w:tab w:val="left" w:pos="357"/>
          <w:tab w:val="left" w:pos="5265"/>
        </w:tabs>
        <w:spacing w:after="120" w:line="276" w:lineRule="auto"/>
        <w:jc w:val="both"/>
        <w:rPr>
          <w:lang w:val="fr-FR"/>
        </w:rPr>
      </w:pPr>
      <w:r>
        <w:rPr>
          <w:lang w:val="fr-FR"/>
        </w:rPr>
        <w:tab/>
        <w:t>Sả</w:t>
      </w:r>
      <w:r w:rsidR="00023FCB">
        <w:rPr>
          <w:lang w:val="fr-FR"/>
        </w:rPr>
        <w:t>n</w:t>
      </w:r>
      <w:r>
        <w:rPr>
          <w:lang w:val="fr-FR"/>
        </w:rPr>
        <w:t xml:space="preserve"> phẩm của du lịch lữ hành không đồng nhất giữa các lần cung ứng do chất lượng dịch vụ cấu thành phụ thuộc vào tâm trạ</w:t>
      </w:r>
      <w:r w:rsidR="007D2772">
        <w:rPr>
          <w:lang w:val="fr-FR"/>
        </w:rPr>
        <w:t>ng, trạng thái tình cảm của cả người phục vụ lẫn người cảm nhận.</w:t>
      </w:r>
      <w:r w:rsidR="008152D8">
        <w:rPr>
          <w:lang w:val="fr-FR"/>
        </w:rPr>
        <w:t xml:space="preserve"> Chính vì thế, việc </w:t>
      </w:r>
      <w:r w:rsidR="00C478F2">
        <w:rPr>
          <w:lang w:val="fr-FR"/>
        </w:rPr>
        <w:t>đảm bảo chất lượng dịch vụ cũng như sự hài lòng của khách hàng là điều không hề dễ dàng.</w:t>
      </w:r>
    </w:p>
    <w:p w:rsidR="00C478F2" w:rsidRDefault="00C478F2" w:rsidP="00C03684">
      <w:pPr>
        <w:tabs>
          <w:tab w:val="left" w:pos="357"/>
          <w:tab w:val="left" w:pos="5265"/>
        </w:tabs>
        <w:spacing w:after="120" w:line="276" w:lineRule="auto"/>
        <w:jc w:val="both"/>
        <w:rPr>
          <w:lang w:val="fr-FR"/>
        </w:rPr>
      </w:pPr>
      <w:r>
        <w:rPr>
          <w:lang w:val="fr-FR"/>
        </w:rPr>
        <w:lastRenderedPageBreak/>
        <w:tab/>
        <w:t xml:space="preserve">Kinh doanh lữ hành </w:t>
      </w:r>
      <w:r w:rsidR="00023FCB">
        <w:rPr>
          <w:lang w:val="fr-FR"/>
        </w:rPr>
        <w:t>còn mang tính thời vụ rõ nét. Ở các thời điểm khác nhau trong năm, nhu cầu của du khách cũng khác nhau. Chẳng hạn, vào mùa hè nhu cầ</w:t>
      </w:r>
      <w:r w:rsidR="001E4915">
        <w:rPr>
          <w:lang w:val="fr-FR"/>
        </w:rPr>
        <w:t>u du lịch</w:t>
      </w:r>
      <w:r w:rsidR="00023FCB">
        <w:rPr>
          <w:lang w:val="fr-FR"/>
        </w:rPr>
        <w:t xml:space="preserve"> nghỉ biển tăng rất cao nhưng vào mùa đông thì ngược lạ</w:t>
      </w:r>
      <w:r w:rsidR="008B3060">
        <w:rPr>
          <w:lang w:val="fr-FR"/>
        </w:rPr>
        <w:t xml:space="preserve">i, hay vào mùa xuân, nhu cầu du lịch lễ hội lại tăng đáng kể. Chính vì </w:t>
      </w:r>
      <w:r w:rsidR="00CC28D0">
        <w:rPr>
          <w:lang w:val="fr-FR"/>
        </w:rPr>
        <w:t>thế,</w:t>
      </w:r>
      <w:r w:rsidR="008B3060">
        <w:rPr>
          <w:lang w:val="fr-FR"/>
        </w:rPr>
        <w:t xml:space="preserve"> trong kinh doanh lữ hành, nhà quản trị cần phải nắm bắt được </w:t>
      </w:r>
      <w:r w:rsidR="00D342B2">
        <w:rPr>
          <w:lang w:val="fr-FR"/>
        </w:rPr>
        <w:t>tính thời vụ để có những biện pháp hạn chế nhằm duy trì nhịp độ phát triền đều đặn và nâng cao hiệu quả</w:t>
      </w:r>
      <w:r w:rsidR="00F6723F">
        <w:rPr>
          <w:lang w:val="fr-FR"/>
        </w:rPr>
        <w:t xml:space="preserve"> kinh doanh.</w:t>
      </w:r>
    </w:p>
    <w:p w:rsidR="00E77E23" w:rsidRDefault="00E77E23" w:rsidP="00C03684">
      <w:pPr>
        <w:pStyle w:val="ListParagraph"/>
        <w:numPr>
          <w:ilvl w:val="0"/>
          <w:numId w:val="7"/>
        </w:numPr>
        <w:tabs>
          <w:tab w:val="left" w:pos="357"/>
          <w:tab w:val="left" w:pos="5265"/>
        </w:tabs>
        <w:spacing w:after="120" w:line="276" w:lineRule="auto"/>
        <w:jc w:val="both"/>
        <w:rPr>
          <w:lang w:val="fr-FR"/>
        </w:rPr>
      </w:pPr>
      <w:r>
        <w:rPr>
          <w:lang w:val="fr-FR"/>
        </w:rPr>
        <w:t>Kinh doanh tour MICE</w:t>
      </w:r>
    </w:p>
    <w:p w:rsidR="00B14EC7" w:rsidRDefault="00391A0C" w:rsidP="00C03684">
      <w:pPr>
        <w:tabs>
          <w:tab w:val="left" w:pos="357"/>
          <w:tab w:val="left" w:pos="5265"/>
        </w:tabs>
        <w:spacing w:after="120" w:line="276" w:lineRule="auto"/>
        <w:jc w:val="both"/>
      </w:pPr>
      <w:r>
        <w:rPr>
          <w:lang w:val="fr-FR"/>
        </w:rPr>
        <w:tab/>
      </w:r>
      <w:r w:rsidR="00B14EC7" w:rsidRPr="00B14EC7">
        <w:t>MICE là cách viết tắt của từ tiếng Anh: Meeting (hội họp, gặp gỡ), Incentive (khen thưởng), Conference (hội nghị, hội thảo), Event (sự kiện, triển lãm).</w:t>
      </w:r>
      <w:r w:rsidR="00B14EC7">
        <w:t xml:space="preserve"> D</w:t>
      </w:r>
      <w:r w:rsidR="00B14EC7" w:rsidRPr="00B14EC7">
        <w:t>u lịch MICE là hoạt động du lịch kết hợp với hội nghị, hội thảo, sự kiện, khen thưởng được các công ty tổ chức dành riêng cho nhân viên, khách hàng, đối tác.</w:t>
      </w:r>
    </w:p>
    <w:p w:rsidR="00B14EC7" w:rsidRDefault="00B14EC7" w:rsidP="00C03684">
      <w:pPr>
        <w:tabs>
          <w:tab w:val="left" w:pos="357"/>
          <w:tab w:val="left" w:pos="5265"/>
        </w:tabs>
        <w:spacing w:after="120" w:line="276" w:lineRule="auto"/>
        <w:jc w:val="both"/>
      </w:pPr>
      <w:r>
        <w:tab/>
        <w:t>Du lịch MICE là loại hình du lịch cao cấp với đối tượng khách hạng sang. Các dịch vụ trong chương trình MICE tour đòi hỏi chất lượng và khả năng cung ứng hoàn hảo. Bên cạnh những nội dung quan trọng như hội nghị, hội thảo triển lãm… chương trình du lịch MICE còn bao gồm các hoạt động tham quan, nghỉ dưỡng, ăn uống, thư giãn, giải trí…đòi hỏi đáp ứng và thỏa mãn tối đa nhu cầu đa dạng của khách tham gia.</w:t>
      </w:r>
    </w:p>
    <w:p w:rsidR="00E77E23" w:rsidRPr="00B14EC7" w:rsidRDefault="00B14EC7" w:rsidP="00C03684">
      <w:pPr>
        <w:tabs>
          <w:tab w:val="left" w:pos="357"/>
          <w:tab w:val="left" w:pos="5265"/>
        </w:tabs>
        <w:spacing w:after="120" w:line="276" w:lineRule="auto"/>
        <w:jc w:val="both"/>
      </w:pPr>
      <w:r>
        <w:tab/>
        <w:t>MICE tour có thể được tổ chức vào bất cứ khoảng thời gian nào trong năm, tùy theo nhu cầu của đơn vị tổ chức. Với những yêu cầu về sự hoàn hảo từ nơi lưu trú sang trọng, dịch vụ ăn uống tiện nghi cho đến các trang thiết bị hiện đại, phục vụ chuyên nghiệp, … địa điểm tổ chức du lịch MICE thường là các khách sạn 3-5 sao, các trung tâm hội nghị, resort cao cấp đạt tiêu chuẩn quốc tế.</w:t>
      </w:r>
    </w:p>
    <w:p w:rsidR="00EE4A60" w:rsidRDefault="001E4915" w:rsidP="00C03684">
      <w:pPr>
        <w:pStyle w:val="ListParagraph"/>
        <w:numPr>
          <w:ilvl w:val="0"/>
          <w:numId w:val="7"/>
        </w:numPr>
        <w:tabs>
          <w:tab w:val="left" w:pos="357"/>
          <w:tab w:val="left" w:pos="5265"/>
        </w:tabs>
        <w:spacing w:after="120" w:line="276" w:lineRule="auto"/>
        <w:jc w:val="both"/>
        <w:rPr>
          <w:lang w:val="fr-FR"/>
        </w:rPr>
      </w:pPr>
      <w:r>
        <w:rPr>
          <w:lang w:val="fr-FR"/>
        </w:rPr>
        <w:t>Kinh doanh nhà hàng</w:t>
      </w:r>
    </w:p>
    <w:p w:rsidR="001E4915" w:rsidRPr="00231B99" w:rsidRDefault="001E4915" w:rsidP="00C03684">
      <w:pPr>
        <w:tabs>
          <w:tab w:val="left" w:pos="357"/>
          <w:tab w:val="left" w:pos="5265"/>
        </w:tabs>
        <w:spacing w:after="120" w:line="276" w:lineRule="auto"/>
        <w:jc w:val="both"/>
        <w:rPr>
          <w:szCs w:val="26"/>
          <w:shd w:val="clear" w:color="auto" w:fill="FFFFFF"/>
        </w:rPr>
      </w:pPr>
      <w:r>
        <w:rPr>
          <w:lang w:val="fr-FR"/>
        </w:rPr>
        <w:tab/>
      </w:r>
      <w:r w:rsidR="00E57815">
        <w:rPr>
          <w:lang w:val="fr-FR"/>
        </w:rPr>
        <w:t>Kinh doanh nhà hàng là một trong những xu hướng kinh doanh phát triển bậc nhất hiện nay không chỉ tại Việt Nam mà trên toàn thế giới. Đây là hoạt động phức tạp và cần có sự liên kết</w:t>
      </w:r>
      <w:r w:rsidR="0055143A">
        <w:rPr>
          <w:lang w:val="fr-FR"/>
        </w:rPr>
        <w:t xml:space="preserve">, thống nhất cao bởi nhiều yếu tố. </w:t>
      </w:r>
      <w:r w:rsidR="0055143A">
        <w:rPr>
          <w:color w:val="303030"/>
          <w:szCs w:val="26"/>
          <w:shd w:val="clear" w:color="auto" w:fill="FFFFFF"/>
        </w:rPr>
        <w:t>Sản phẩm của hoạt động kinh doanh nhà hàng bao gồm sản phẩm hàng hóa và dịch vụ, trong đó dịch vụ chiếm vai trò rất quan trọng quyết định sự hài lòng của thực khách. Tuy nhiên, dịch vụ lại là thứ không thể nhìn thấy, cũng không thể sờ được mà chỉ cảm nhận sau khi đã sử dụng nó.</w:t>
      </w:r>
    </w:p>
    <w:p w:rsidR="005106AB" w:rsidRPr="00231B99" w:rsidRDefault="005106AB" w:rsidP="00C03684">
      <w:pPr>
        <w:tabs>
          <w:tab w:val="left" w:pos="357"/>
          <w:tab w:val="left" w:pos="5265"/>
        </w:tabs>
        <w:spacing w:after="120" w:line="276" w:lineRule="auto"/>
        <w:jc w:val="both"/>
        <w:rPr>
          <w:lang w:val="fr-FR"/>
        </w:rPr>
      </w:pPr>
      <w:r w:rsidRPr="00231B99">
        <w:rPr>
          <w:szCs w:val="26"/>
          <w:shd w:val="clear" w:color="auto" w:fill="FFFFFF"/>
        </w:rPr>
        <w:tab/>
        <w:t>Quá trình sản xuất và tiêu dùng trong kinh doanh nhà hàng gần như diễn ra cùng một lúc, tại cùng một khoảng thời gian và cùng một địa điểm, khi khách hàng có nhu cầu sử dụng dịch vụ, các bộ phận trong nhà hàng sẽ tiếp nhận và đáp ứng nhu cầu đó. Sự phục vụ không thể diễn ra nếu không có người tiêu dùng (thực khách).</w:t>
      </w:r>
    </w:p>
    <w:p w:rsidR="00EE4A60" w:rsidRPr="00EE4A60" w:rsidRDefault="005106AB" w:rsidP="00C03684">
      <w:pPr>
        <w:tabs>
          <w:tab w:val="left" w:pos="357"/>
          <w:tab w:val="left" w:pos="5265"/>
        </w:tabs>
        <w:spacing w:after="120" w:line="276" w:lineRule="auto"/>
        <w:jc w:val="both"/>
        <w:rPr>
          <w:lang w:val="fr-FR"/>
        </w:rPr>
      </w:pPr>
      <w:r w:rsidRPr="00231B99">
        <w:rPr>
          <w:lang w:val="fr-FR"/>
        </w:rPr>
        <w:tab/>
      </w:r>
      <w:r w:rsidR="00F26B4F" w:rsidRPr="00231B99">
        <w:rPr>
          <w:lang w:val="fr-FR"/>
        </w:rPr>
        <w:t xml:space="preserve">Khách hàng đến với nhà hàng của công ty chủ yếu là khách du lịch hoặc khách </w:t>
      </w:r>
      <w:r w:rsidR="00F26B4F">
        <w:rPr>
          <w:lang w:val="fr-FR"/>
        </w:rPr>
        <w:t>đến vào những diệp đặc biệt (sinh nhật, họp mặt, tiệc, hội nghị…</w:t>
      </w:r>
      <w:r w:rsidR="00D7357F">
        <w:rPr>
          <w:lang w:val="fr-FR"/>
        </w:rPr>
        <w:t xml:space="preserve">). Những người này có khả năng thanh toán cao cùng với đó là nhu cầu sử dụng dịch vụ chất lượng tốt </w:t>
      </w:r>
      <w:r w:rsidR="00D7357F">
        <w:rPr>
          <w:lang w:val="fr-FR"/>
        </w:rPr>
        <w:lastRenderedPageBreak/>
        <w:t xml:space="preserve">tương xứng với chi phí mà họ bỏ ra, bao gồm dịch vụ tốt, món ăn ngon, tính thẩm mỹ và không gian </w:t>
      </w:r>
      <w:r w:rsidR="0039735E">
        <w:rPr>
          <w:lang w:val="fr-FR"/>
        </w:rPr>
        <w:t>n</w:t>
      </w:r>
      <w:r w:rsidR="00D7357F">
        <w:rPr>
          <w:lang w:val="fr-FR"/>
        </w:rPr>
        <w:t>hà hàng tiện nghi, sang trọng để có được tâm lý thoải mái nhất khi dùng bữa.</w:t>
      </w:r>
    </w:p>
    <w:p w:rsidR="00EE4A60" w:rsidRPr="006650B2" w:rsidRDefault="00B14EC7" w:rsidP="000B25D6">
      <w:pPr>
        <w:pStyle w:val="3"/>
        <w:numPr>
          <w:ilvl w:val="2"/>
          <w:numId w:val="29"/>
        </w:numPr>
        <w:outlineLvl w:val="2"/>
        <w:rPr>
          <w:rStyle w:val="Strong"/>
        </w:rPr>
      </w:pPr>
      <w:bookmarkStart w:id="11" w:name="_Toc15831015"/>
      <w:r w:rsidRPr="006650B2">
        <w:rPr>
          <w:rStyle w:val="Strong"/>
        </w:rPr>
        <w:t>Tình hình kinh doanh của công ty trong những năm gần đây</w:t>
      </w:r>
      <w:r w:rsidR="00773D3F" w:rsidRPr="006650B2">
        <w:rPr>
          <w:rStyle w:val="Strong"/>
        </w:rPr>
        <w:t xml:space="preserve"> (giai đoạn 2016-2018)</w:t>
      </w:r>
      <w:bookmarkEnd w:id="11"/>
    </w:p>
    <w:p w:rsidR="00DA0CB1" w:rsidRPr="00DA0CB1" w:rsidRDefault="00DA0CB1" w:rsidP="00C03684">
      <w:pPr>
        <w:pStyle w:val="ListParagraph"/>
        <w:tabs>
          <w:tab w:val="left" w:pos="357"/>
          <w:tab w:val="left" w:pos="5265"/>
        </w:tabs>
        <w:spacing w:after="120" w:line="276" w:lineRule="auto"/>
        <w:ind w:left="357"/>
        <w:jc w:val="right"/>
        <w:rPr>
          <w:i/>
          <w:lang w:val="fr-FR"/>
        </w:rPr>
      </w:pPr>
      <w:r w:rsidRPr="00DA0CB1">
        <w:rPr>
          <w:i/>
          <w:lang w:val="fr-FR"/>
        </w:rPr>
        <w:t>Nguồn : Phòng kế toán</w:t>
      </w:r>
    </w:p>
    <w:tbl>
      <w:tblPr>
        <w:tblW w:w="5184" w:type="pct"/>
        <w:tblInd w:w="-5" w:type="dxa"/>
        <w:tblLayout w:type="fixed"/>
        <w:tblLook w:val="04A0" w:firstRow="1" w:lastRow="0" w:firstColumn="1" w:lastColumn="0" w:noHBand="0" w:noVBand="1"/>
      </w:tblPr>
      <w:tblGrid>
        <w:gridCol w:w="1536"/>
        <w:gridCol w:w="1777"/>
        <w:gridCol w:w="1775"/>
        <w:gridCol w:w="1775"/>
        <w:gridCol w:w="1119"/>
        <w:gridCol w:w="1119"/>
      </w:tblGrid>
      <w:tr w:rsidR="00BA0A4C" w:rsidRPr="009A7ABC" w:rsidTr="00231B99">
        <w:trPr>
          <w:trHeight w:val="157"/>
        </w:trPr>
        <w:tc>
          <w:tcPr>
            <w:tcW w:w="844" w:type="pct"/>
            <w:vMerge w:val="restart"/>
            <w:tcBorders>
              <w:top w:val="single" w:sz="4" w:space="0" w:color="auto"/>
              <w:left w:val="single" w:sz="4" w:space="0" w:color="auto"/>
              <w:bottom w:val="single" w:sz="4" w:space="0" w:color="auto"/>
              <w:right w:val="single" w:sz="4" w:space="0" w:color="auto"/>
              <w:tl2br w:val="single" w:sz="4" w:space="0" w:color="auto"/>
            </w:tcBorders>
            <w:noWrap/>
          </w:tcPr>
          <w:p w:rsidR="009A7ABC" w:rsidRDefault="009A7ABC" w:rsidP="00C03684">
            <w:pPr>
              <w:spacing w:after="120" w:line="276" w:lineRule="auto"/>
              <w:jc w:val="right"/>
              <w:rPr>
                <w:rFonts w:eastAsia="Times New Roman" w:cs="Times New Roman"/>
                <w:szCs w:val="26"/>
                <w:lang w:val="vi-VN" w:eastAsia="ko-KR"/>
              </w:rPr>
            </w:pPr>
            <w:r w:rsidRPr="009A7ABC">
              <w:rPr>
                <w:rFonts w:eastAsia="Times New Roman" w:cs="Times New Roman"/>
                <w:szCs w:val="26"/>
                <w:lang w:val="vi-VN" w:eastAsia="ko-KR"/>
              </w:rPr>
              <w:t>Năm</w:t>
            </w:r>
          </w:p>
          <w:p w:rsidR="00E92E45" w:rsidRPr="009A7ABC" w:rsidRDefault="00E92E45" w:rsidP="00C03684">
            <w:pPr>
              <w:spacing w:after="120" w:line="276" w:lineRule="auto"/>
              <w:rPr>
                <w:rFonts w:eastAsia="Times New Roman" w:cs="Times New Roman"/>
                <w:color w:val="000000"/>
                <w:szCs w:val="26"/>
                <w:lang w:val="vi-VN" w:eastAsia="ko-KR"/>
              </w:rPr>
            </w:pPr>
          </w:p>
          <w:p w:rsidR="009A7ABC" w:rsidRPr="009A7ABC" w:rsidRDefault="009A7ABC" w:rsidP="00C03684">
            <w:pPr>
              <w:spacing w:after="120" w:line="276" w:lineRule="auto"/>
              <w:rPr>
                <w:rFonts w:eastAsia="Times New Roman" w:cs="Times New Roman"/>
                <w:color w:val="000000"/>
                <w:szCs w:val="26"/>
              </w:rPr>
            </w:pPr>
            <w:r w:rsidRPr="009A7ABC">
              <w:rPr>
                <w:rFonts w:eastAsia="Times New Roman" w:cs="Times New Roman"/>
                <w:szCs w:val="26"/>
                <w:lang w:val="vi-VN" w:eastAsia="ko-KR"/>
              </w:rPr>
              <w:t>Chỉ tiêu</w:t>
            </w:r>
          </w:p>
        </w:tc>
        <w:tc>
          <w:tcPr>
            <w:tcW w:w="976" w:type="pct"/>
            <w:vMerge w:val="restart"/>
            <w:tcBorders>
              <w:top w:val="single" w:sz="4" w:space="0" w:color="auto"/>
              <w:left w:val="single" w:sz="4" w:space="0" w:color="auto"/>
              <w:bottom w:val="single" w:sz="4" w:space="0" w:color="000000"/>
              <w:right w:val="single" w:sz="4" w:space="0" w:color="auto"/>
            </w:tcBorders>
            <w:noWrap/>
            <w:vAlign w:val="center"/>
            <w:hideMark/>
          </w:tcPr>
          <w:p w:rsidR="009A7ABC" w:rsidRPr="009A7ABC" w:rsidRDefault="009A7ABC" w:rsidP="00C03684">
            <w:pPr>
              <w:spacing w:after="120" w:line="276" w:lineRule="auto"/>
              <w:jc w:val="center"/>
              <w:rPr>
                <w:rFonts w:eastAsia="Times New Roman" w:cs="Times New Roman"/>
                <w:color w:val="000000"/>
                <w:szCs w:val="26"/>
              </w:rPr>
            </w:pPr>
            <w:r>
              <w:rPr>
                <w:rFonts w:eastAsia="Times New Roman" w:cs="Times New Roman"/>
                <w:szCs w:val="26"/>
                <w:lang w:val="vi-VN" w:eastAsia="ko-KR"/>
              </w:rPr>
              <w:t>201</w:t>
            </w:r>
            <w:r>
              <w:rPr>
                <w:rFonts w:eastAsia="Times New Roman" w:cs="Times New Roman"/>
                <w:szCs w:val="26"/>
                <w:lang w:eastAsia="ko-KR"/>
              </w:rPr>
              <w:t>6</w:t>
            </w:r>
          </w:p>
        </w:tc>
        <w:tc>
          <w:tcPr>
            <w:tcW w:w="975" w:type="pct"/>
            <w:vMerge w:val="restart"/>
            <w:tcBorders>
              <w:top w:val="single" w:sz="4" w:space="0" w:color="auto"/>
              <w:left w:val="single" w:sz="4" w:space="0" w:color="auto"/>
              <w:bottom w:val="single" w:sz="4" w:space="0" w:color="000000"/>
              <w:right w:val="single" w:sz="4" w:space="0" w:color="auto"/>
            </w:tcBorders>
            <w:noWrap/>
            <w:vAlign w:val="center"/>
            <w:hideMark/>
          </w:tcPr>
          <w:p w:rsidR="009A7ABC" w:rsidRPr="009A7ABC" w:rsidRDefault="009A7ABC" w:rsidP="00C03684">
            <w:pPr>
              <w:spacing w:after="120" w:line="276" w:lineRule="auto"/>
              <w:jc w:val="center"/>
              <w:rPr>
                <w:rFonts w:eastAsia="Times New Roman" w:cs="Times New Roman"/>
                <w:color w:val="000000"/>
                <w:szCs w:val="26"/>
              </w:rPr>
            </w:pPr>
            <w:r>
              <w:rPr>
                <w:rFonts w:eastAsia="Times New Roman" w:cs="Times New Roman"/>
                <w:szCs w:val="26"/>
                <w:lang w:val="vi-VN" w:eastAsia="ko-KR"/>
              </w:rPr>
              <w:t>2017</w:t>
            </w:r>
          </w:p>
        </w:tc>
        <w:tc>
          <w:tcPr>
            <w:tcW w:w="975" w:type="pct"/>
            <w:vMerge w:val="restart"/>
            <w:tcBorders>
              <w:top w:val="single" w:sz="4" w:space="0" w:color="auto"/>
              <w:left w:val="single" w:sz="4" w:space="0" w:color="auto"/>
              <w:bottom w:val="single" w:sz="4" w:space="0" w:color="000000"/>
              <w:right w:val="single" w:sz="4" w:space="0" w:color="auto"/>
            </w:tcBorders>
            <w:noWrap/>
            <w:vAlign w:val="center"/>
            <w:hideMark/>
          </w:tcPr>
          <w:p w:rsidR="009A7ABC" w:rsidRPr="009A7ABC" w:rsidRDefault="009A7ABC" w:rsidP="00C03684">
            <w:pPr>
              <w:spacing w:after="120" w:line="276" w:lineRule="auto"/>
              <w:jc w:val="center"/>
              <w:rPr>
                <w:rFonts w:eastAsia="Times New Roman" w:cs="Times New Roman"/>
                <w:color w:val="000000"/>
                <w:szCs w:val="26"/>
              </w:rPr>
            </w:pPr>
            <w:r>
              <w:rPr>
                <w:rFonts w:eastAsia="Times New Roman" w:cs="Times New Roman"/>
                <w:szCs w:val="26"/>
                <w:lang w:val="vi-VN" w:eastAsia="ko-KR"/>
              </w:rPr>
              <w:t>2018</w:t>
            </w:r>
          </w:p>
        </w:tc>
        <w:tc>
          <w:tcPr>
            <w:tcW w:w="1230" w:type="pct"/>
            <w:gridSpan w:val="2"/>
            <w:tcBorders>
              <w:top w:val="single" w:sz="4" w:space="0" w:color="auto"/>
              <w:left w:val="nil"/>
              <w:bottom w:val="single" w:sz="4" w:space="0" w:color="auto"/>
              <w:right w:val="single" w:sz="4" w:space="0" w:color="000000"/>
            </w:tcBorders>
            <w:noWrap/>
            <w:vAlign w:val="center"/>
            <w:hideMark/>
          </w:tcPr>
          <w:p w:rsidR="009A7ABC" w:rsidRPr="009A7ABC" w:rsidRDefault="009A7ABC" w:rsidP="00C03684">
            <w:pPr>
              <w:spacing w:after="120" w:line="276" w:lineRule="auto"/>
              <w:jc w:val="center"/>
              <w:rPr>
                <w:rFonts w:eastAsia="Times New Roman" w:cs="Times New Roman"/>
                <w:color w:val="000000"/>
                <w:szCs w:val="26"/>
              </w:rPr>
            </w:pPr>
            <w:r w:rsidRPr="009A7ABC">
              <w:rPr>
                <w:rFonts w:eastAsia="Times New Roman" w:cs="Times New Roman"/>
                <w:szCs w:val="26"/>
                <w:lang w:val="vi-VN" w:eastAsia="ko-KR"/>
              </w:rPr>
              <w:t>Tăng trưởng</w:t>
            </w:r>
          </w:p>
        </w:tc>
      </w:tr>
      <w:tr w:rsidR="00BA0A4C" w:rsidRPr="009A7ABC" w:rsidTr="00231B99">
        <w:trPr>
          <w:cantSplit/>
          <w:trHeight w:val="812"/>
        </w:trPr>
        <w:tc>
          <w:tcPr>
            <w:tcW w:w="844" w:type="pct"/>
            <w:vMerge/>
            <w:tcBorders>
              <w:top w:val="single" w:sz="4" w:space="0" w:color="auto"/>
              <w:left w:val="single" w:sz="4" w:space="0" w:color="auto"/>
              <w:bottom w:val="single" w:sz="4" w:space="0" w:color="auto"/>
              <w:right w:val="single" w:sz="4" w:space="0" w:color="auto"/>
            </w:tcBorders>
            <w:vAlign w:val="center"/>
            <w:hideMark/>
          </w:tcPr>
          <w:p w:rsidR="009A7ABC" w:rsidRPr="009A7ABC" w:rsidRDefault="009A7ABC" w:rsidP="00C03684">
            <w:pPr>
              <w:spacing w:after="120" w:line="276" w:lineRule="auto"/>
              <w:rPr>
                <w:rFonts w:eastAsia="Times New Roman" w:cs="Times New Roman"/>
                <w:color w:val="000000"/>
                <w:szCs w:val="26"/>
              </w:rPr>
            </w:pPr>
          </w:p>
        </w:tc>
        <w:tc>
          <w:tcPr>
            <w:tcW w:w="976" w:type="pct"/>
            <w:vMerge/>
            <w:tcBorders>
              <w:top w:val="single" w:sz="4" w:space="0" w:color="auto"/>
              <w:left w:val="single" w:sz="4" w:space="0" w:color="auto"/>
              <w:bottom w:val="single" w:sz="4" w:space="0" w:color="000000"/>
              <w:right w:val="single" w:sz="4" w:space="0" w:color="auto"/>
            </w:tcBorders>
            <w:vAlign w:val="center"/>
            <w:hideMark/>
          </w:tcPr>
          <w:p w:rsidR="009A7ABC" w:rsidRPr="009A7ABC" w:rsidRDefault="009A7ABC" w:rsidP="00C03684">
            <w:pPr>
              <w:spacing w:after="120" w:line="276" w:lineRule="auto"/>
              <w:rPr>
                <w:rFonts w:eastAsia="Times New Roman" w:cs="Times New Roman"/>
                <w:color w:val="000000"/>
                <w:szCs w:val="26"/>
              </w:rPr>
            </w:pPr>
          </w:p>
        </w:tc>
        <w:tc>
          <w:tcPr>
            <w:tcW w:w="975" w:type="pct"/>
            <w:vMerge/>
            <w:tcBorders>
              <w:top w:val="single" w:sz="4" w:space="0" w:color="auto"/>
              <w:left w:val="single" w:sz="4" w:space="0" w:color="auto"/>
              <w:bottom w:val="single" w:sz="4" w:space="0" w:color="000000"/>
              <w:right w:val="single" w:sz="4" w:space="0" w:color="auto"/>
            </w:tcBorders>
            <w:vAlign w:val="center"/>
            <w:hideMark/>
          </w:tcPr>
          <w:p w:rsidR="009A7ABC" w:rsidRPr="009A7ABC" w:rsidRDefault="009A7ABC" w:rsidP="00C03684">
            <w:pPr>
              <w:spacing w:after="120" w:line="276" w:lineRule="auto"/>
              <w:rPr>
                <w:rFonts w:eastAsia="Times New Roman" w:cs="Times New Roman"/>
                <w:color w:val="000000"/>
                <w:szCs w:val="26"/>
              </w:rPr>
            </w:pPr>
          </w:p>
        </w:tc>
        <w:tc>
          <w:tcPr>
            <w:tcW w:w="975" w:type="pct"/>
            <w:vMerge/>
            <w:tcBorders>
              <w:top w:val="single" w:sz="4" w:space="0" w:color="auto"/>
              <w:left w:val="single" w:sz="4" w:space="0" w:color="auto"/>
              <w:bottom w:val="single" w:sz="4" w:space="0" w:color="000000"/>
              <w:right w:val="single" w:sz="4" w:space="0" w:color="auto"/>
            </w:tcBorders>
            <w:vAlign w:val="center"/>
            <w:hideMark/>
          </w:tcPr>
          <w:p w:rsidR="009A7ABC" w:rsidRPr="009A7ABC" w:rsidRDefault="009A7ABC" w:rsidP="00C03684">
            <w:pPr>
              <w:spacing w:after="120" w:line="276" w:lineRule="auto"/>
              <w:rPr>
                <w:rFonts w:eastAsia="Times New Roman" w:cs="Times New Roman"/>
                <w:color w:val="000000"/>
                <w:szCs w:val="26"/>
              </w:rPr>
            </w:pPr>
          </w:p>
        </w:tc>
        <w:tc>
          <w:tcPr>
            <w:tcW w:w="615" w:type="pct"/>
            <w:tcBorders>
              <w:top w:val="nil"/>
              <w:left w:val="nil"/>
              <w:bottom w:val="single" w:sz="4" w:space="0" w:color="auto"/>
              <w:right w:val="single" w:sz="4" w:space="0" w:color="auto"/>
            </w:tcBorders>
            <w:noWrap/>
            <w:vAlign w:val="center"/>
            <w:hideMark/>
          </w:tcPr>
          <w:p w:rsidR="009A7ABC" w:rsidRPr="009A7ABC" w:rsidRDefault="009A7ABC" w:rsidP="00C03684">
            <w:pPr>
              <w:spacing w:after="120" w:line="276" w:lineRule="auto"/>
              <w:jc w:val="center"/>
              <w:rPr>
                <w:rFonts w:eastAsia="Times New Roman" w:cs="Times New Roman"/>
                <w:color w:val="000000"/>
                <w:szCs w:val="26"/>
              </w:rPr>
            </w:pPr>
            <w:r>
              <w:rPr>
                <w:rFonts w:eastAsia="Times New Roman" w:cs="Times New Roman"/>
                <w:szCs w:val="26"/>
                <w:lang w:val="vi-VN" w:eastAsia="ko-KR"/>
              </w:rPr>
              <w:t>2016-2017</w:t>
            </w:r>
          </w:p>
        </w:tc>
        <w:tc>
          <w:tcPr>
            <w:tcW w:w="615" w:type="pct"/>
            <w:tcBorders>
              <w:top w:val="nil"/>
              <w:left w:val="nil"/>
              <w:bottom w:val="single" w:sz="4" w:space="0" w:color="auto"/>
              <w:right w:val="single" w:sz="4" w:space="0" w:color="auto"/>
            </w:tcBorders>
            <w:noWrap/>
            <w:vAlign w:val="center"/>
            <w:hideMark/>
          </w:tcPr>
          <w:p w:rsidR="009A7ABC" w:rsidRPr="009A7ABC" w:rsidRDefault="009A7ABC" w:rsidP="00C03684">
            <w:pPr>
              <w:spacing w:after="120" w:line="276" w:lineRule="auto"/>
              <w:jc w:val="center"/>
              <w:rPr>
                <w:rFonts w:eastAsia="Times New Roman" w:cs="Times New Roman"/>
                <w:color w:val="000000"/>
                <w:szCs w:val="26"/>
              </w:rPr>
            </w:pPr>
            <w:r>
              <w:rPr>
                <w:rFonts w:eastAsia="Times New Roman" w:cs="Times New Roman"/>
                <w:szCs w:val="26"/>
                <w:lang w:val="vi-VN" w:eastAsia="ko-KR"/>
              </w:rPr>
              <w:t>2017-2018</w:t>
            </w:r>
          </w:p>
        </w:tc>
      </w:tr>
      <w:tr w:rsidR="00BA0A4C" w:rsidRPr="009A7ABC" w:rsidTr="00231B99">
        <w:trPr>
          <w:trHeight w:val="608"/>
        </w:trPr>
        <w:tc>
          <w:tcPr>
            <w:tcW w:w="844" w:type="pct"/>
            <w:vMerge w:val="restart"/>
            <w:tcBorders>
              <w:top w:val="nil"/>
              <w:left w:val="single" w:sz="4" w:space="0" w:color="auto"/>
              <w:bottom w:val="single" w:sz="4" w:space="0" w:color="000000"/>
              <w:right w:val="single" w:sz="4" w:space="0" w:color="auto"/>
            </w:tcBorders>
            <w:noWrap/>
            <w:vAlign w:val="center"/>
            <w:hideMark/>
          </w:tcPr>
          <w:p w:rsidR="009A7ABC" w:rsidRPr="009A7ABC" w:rsidRDefault="009A7ABC" w:rsidP="00C03684">
            <w:pPr>
              <w:spacing w:after="120" w:line="276" w:lineRule="auto"/>
              <w:jc w:val="center"/>
              <w:rPr>
                <w:rFonts w:eastAsia="Times New Roman" w:cs="Times New Roman"/>
                <w:color w:val="000000"/>
                <w:szCs w:val="26"/>
              </w:rPr>
            </w:pPr>
            <w:r w:rsidRPr="009A7ABC">
              <w:rPr>
                <w:rFonts w:eastAsia="Times New Roman" w:cs="Times New Roman"/>
                <w:szCs w:val="26"/>
                <w:lang w:val="vi-VN" w:eastAsia="ko-KR"/>
              </w:rPr>
              <w:t>Doanh thu</w:t>
            </w:r>
          </w:p>
        </w:tc>
        <w:tc>
          <w:tcPr>
            <w:tcW w:w="976" w:type="pct"/>
            <w:vMerge w:val="restart"/>
            <w:tcBorders>
              <w:top w:val="nil"/>
              <w:left w:val="single" w:sz="4" w:space="0" w:color="auto"/>
              <w:bottom w:val="single" w:sz="4" w:space="0" w:color="auto"/>
              <w:right w:val="single" w:sz="4" w:space="0" w:color="auto"/>
            </w:tcBorders>
            <w:vAlign w:val="center"/>
            <w:hideMark/>
          </w:tcPr>
          <w:p w:rsidR="009A7ABC" w:rsidRPr="009A7ABC" w:rsidRDefault="009A7ABC" w:rsidP="00C03684">
            <w:pPr>
              <w:spacing w:after="120" w:line="276" w:lineRule="auto"/>
              <w:jc w:val="center"/>
              <w:rPr>
                <w:rFonts w:eastAsia="Times New Roman" w:cs="Times New Roman"/>
                <w:color w:val="000000"/>
                <w:szCs w:val="26"/>
              </w:rPr>
            </w:pPr>
            <w:r w:rsidRPr="009A7ABC">
              <w:rPr>
                <w:rFonts w:eastAsia="Times New Roman" w:cs="Times New Roman"/>
                <w:szCs w:val="26"/>
                <w:lang w:val="vi-VN" w:eastAsia="ko-KR"/>
              </w:rPr>
              <w:t>1,340,665,739</w:t>
            </w:r>
          </w:p>
        </w:tc>
        <w:tc>
          <w:tcPr>
            <w:tcW w:w="975" w:type="pct"/>
            <w:vMerge w:val="restart"/>
            <w:tcBorders>
              <w:top w:val="nil"/>
              <w:left w:val="single" w:sz="4" w:space="0" w:color="auto"/>
              <w:bottom w:val="single" w:sz="4" w:space="0" w:color="000000"/>
              <w:right w:val="single" w:sz="4" w:space="0" w:color="auto"/>
            </w:tcBorders>
            <w:vAlign w:val="center"/>
            <w:hideMark/>
          </w:tcPr>
          <w:p w:rsidR="009A7ABC" w:rsidRPr="009A7ABC" w:rsidRDefault="009A7ABC" w:rsidP="00C03684">
            <w:pPr>
              <w:spacing w:after="120" w:line="276" w:lineRule="auto"/>
              <w:jc w:val="center"/>
              <w:rPr>
                <w:rFonts w:eastAsia="Times New Roman" w:cs="Times New Roman"/>
                <w:color w:val="000000"/>
                <w:szCs w:val="26"/>
              </w:rPr>
            </w:pPr>
            <w:r w:rsidRPr="009A7ABC">
              <w:rPr>
                <w:rFonts w:eastAsia="Times New Roman" w:cs="Times New Roman"/>
                <w:szCs w:val="26"/>
                <w:lang w:val="vi-VN" w:eastAsia="ko-KR"/>
              </w:rPr>
              <w:t>1,467,823,514</w:t>
            </w:r>
          </w:p>
        </w:tc>
        <w:tc>
          <w:tcPr>
            <w:tcW w:w="975" w:type="pct"/>
            <w:vMerge w:val="restart"/>
            <w:tcBorders>
              <w:top w:val="nil"/>
              <w:left w:val="single" w:sz="4" w:space="0" w:color="auto"/>
              <w:bottom w:val="single" w:sz="4" w:space="0" w:color="000000"/>
              <w:right w:val="single" w:sz="4" w:space="0" w:color="auto"/>
            </w:tcBorders>
            <w:vAlign w:val="center"/>
            <w:hideMark/>
          </w:tcPr>
          <w:p w:rsidR="009A7ABC" w:rsidRPr="009A7ABC" w:rsidRDefault="009A7ABC" w:rsidP="00C03684">
            <w:pPr>
              <w:spacing w:after="120" w:line="276" w:lineRule="auto"/>
              <w:jc w:val="center"/>
              <w:rPr>
                <w:rFonts w:eastAsia="Times New Roman" w:cs="Times New Roman"/>
                <w:color w:val="000000"/>
                <w:szCs w:val="26"/>
              </w:rPr>
            </w:pPr>
            <w:r w:rsidRPr="009A7ABC">
              <w:rPr>
                <w:rFonts w:eastAsia="Times New Roman" w:cs="Times New Roman"/>
                <w:szCs w:val="26"/>
                <w:lang w:val="vi-VN" w:eastAsia="ko-KR"/>
              </w:rPr>
              <w:t>1,612,438,065</w:t>
            </w:r>
          </w:p>
        </w:tc>
        <w:tc>
          <w:tcPr>
            <w:tcW w:w="615" w:type="pct"/>
            <w:vMerge w:val="restart"/>
            <w:tcBorders>
              <w:top w:val="nil"/>
              <w:left w:val="single" w:sz="4" w:space="0" w:color="auto"/>
              <w:bottom w:val="single" w:sz="4" w:space="0" w:color="000000"/>
              <w:right w:val="single" w:sz="4" w:space="0" w:color="auto"/>
            </w:tcBorders>
            <w:vAlign w:val="center"/>
            <w:hideMark/>
          </w:tcPr>
          <w:p w:rsidR="009A7ABC" w:rsidRPr="009A7ABC" w:rsidRDefault="009A7ABC" w:rsidP="00C03684">
            <w:pPr>
              <w:spacing w:after="120" w:line="276" w:lineRule="auto"/>
              <w:jc w:val="center"/>
              <w:rPr>
                <w:rFonts w:eastAsia="Times New Roman" w:cs="Times New Roman"/>
                <w:color w:val="000000"/>
                <w:szCs w:val="26"/>
              </w:rPr>
            </w:pPr>
            <w:r w:rsidRPr="009A7ABC">
              <w:rPr>
                <w:rFonts w:eastAsia="Times New Roman" w:cs="Times New Roman"/>
                <w:szCs w:val="26"/>
                <w:lang w:val="vi-VN" w:eastAsia="ko-KR"/>
              </w:rPr>
              <w:t>9.48%</w:t>
            </w:r>
          </w:p>
        </w:tc>
        <w:tc>
          <w:tcPr>
            <w:tcW w:w="615" w:type="pct"/>
            <w:vMerge w:val="restart"/>
            <w:tcBorders>
              <w:top w:val="nil"/>
              <w:left w:val="single" w:sz="4" w:space="0" w:color="auto"/>
              <w:bottom w:val="single" w:sz="4" w:space="0" w:color="000000"/>
              <w:right w:val="single" w:sz="4" w:space="0" w:color="auto"/>
            </w:tcBorders>
            <w:vAlign w:val="center"/>
            <w:hideMark/>
          </w:tcPr>
          <w:p w:rsidR="009A7ABC" w:rsidRPr="009A7ABC" w:rsidRDefault="009A7ABC" w:rsidP="00C03684">
            <w:pPr>
              <w:spacing w:after="120" w:line="276" w:lineRule="auto"/>
              <w:jc w:val="center"/>
              <w:rPr>
                <w:rFonts w:eastAsia="Times New Roman" w:cs="Times New Roman"/>
                <w:color w:val="000000"/>
                <w:szCs w:val="26"/>
              </w:rPr>
            </w:pPr>
            <w:r w:rsidRPr="009A7ABC">
              <w:rPr>
                <w:rFonts w:eastAsia="Times New Roman" w:cs="Times New Roman"/>
                <w:szCs w:val="26"/>
                <w:lang w:val="vi-VN" w:eastAsia="ko-KR"/>
              </w:rPr>
              <w:t>9.85%</w:t>
            </w:r>
          </w:p>
        </w:tc>
      </w:tr>
      <w:tr w:rsidR="00BA0A4C" w:rsidRPr="009A7ABC" w:rsidTr="00231B99">
        <w:trPr>
          <w:trHeight w:val="491"/>
        </w:trPr>
        <w:tc>
          <w:tcPr>
            <w:tcW w:w="844" w:type="pct"/>
            <w:vMerge/>
            <w:tcBorders>
              <w:top w:val="nil"/>
              <w:left w:val="single" w:sz="4" w:space="0" w:color="auto"/>
              <w:bottom w:val="single" w:sz="4" w:space="0" w:color="000000"/>
              <w:right w:val="single" w:sz="4" w:space="0" w:color="auto"/>
            </w:tcBorders>
            <w:vAlign w:val="center"/>
            <w:hideMark/>
          </w:tcPr>
          <w:p w:rsidR="009A7ABC" w:rsidRPr="009A7ABC" w:rsidRDefault="009A7ABC" w:rsidP="00C03684">
            <w:pPr>
              <w:spacing w:after="120" w:line="276" w:lineRule="auto"/>
              <w:rPr>
                <w:rFonts w:eastAsia="Times New Roman" w:cs="Times New Roman"/>
                <w:color w:val="000000"/>
                <w:szCs w:val="26"/>
              </w:rPr>
            </w:pPr>
          </w:p>
        </w:tc>
        <w:tc>
          <w:tcPr>
            <w:tcW w:w="976" w:type="pct"/>
            <w:vMerge/>
            <w:tcBorders>
              <w:top w:val="nil"/>
              <w:left w:val="single" w:sz="4" w:space="0" w:color="auto"/>
              <w:bottom w:val="single" w:sz="4" w:space="0" w:color="auto"/>
              <w:right w:val="single" w:sz="4" w:space="0" w:color="auto"/>
            </w:tcBorders>
            <w:vAlign w:val="center"/>
            <w:hideMark/>
          </w:tcPr>
          <w:p w:rsidR="009A7ABC" w:rsidRPr="009A7ABC" w:rsidRDefault="009A7ABC" w:rsidP="00C03684">
            <w:pPr>
              <w:spacing w:after="120" w:line="276" w:lineRule="auto"/>
              <w:rPr>
                <w:rFonts w:eastAsia="Times New Roman" w:cs="Times New Roman"/>
                <w:color w:val="000000"/>
                <w:szCs w:val="26"/>
              </w:rPr>
            </w:pPr>
          </w:p>
        </w:tc>
        <w:tc>
          <w:tcPr>
            <w:tcW w:w="975" w:type="pct"/>
            <w:vMerge/>
            <w:tcBorders>
              <w:top w:val="nil"/>
              <w:left w:val="single" w:sz="4" w:space="0" w:color="auto"/>
              <w:bottom w:val="single" w:sz="4" w:space="0" w:color="000000"/>
              <w:right w:val="single" w:sz="4" w:space="0" w:color="auto"/>
            </w:tcBorders>
            <w:vAlign w:val="center"/>
            <w:hideMark/>
          </w:tcPr>
          <w:p w:rsidR="009A7ABC" w:rsidRPr="009A7ABC" w:rsidRDefault="009A7ABC" w:rsidP="00C03684">
            <w:pPr>
              <w:spacing w:after="120" w:line="276" w:lineRule="auto"/>
              <w:rPr>
                <w:rFonts w:eastAsia="Times New Roman" w:cs="Times New Roman"/>
                <w:color w:val="000000"/>
                <w:szCs w:val="26"/>
              </w:rPr>
            </w:pPr>
          </w:p>
        </w:tc>
        <w:tc>
          <w:tcPr>
            <w:tcW w:w="975" w:type="pct"/>
            <w:vMerge/>
            <w:tcBorders>
              <w:top w:val="nil"/>
              <w:left w:val="single" w:sz="4" w:space="0" w:color="auto"/>
              <w:bottom w:val="single" w:sz="4" w:space="0" w:color="000000"/>
              <w:right w:val="single" w:sz="4" w:space="0" w:color="auto"/>
            </w:tcBorders>
            <w:vAlign w:val="center"/>
            <w:hideMark/>
          </w:tcPr>
          <w:p w:rsidR="009A7ABC" w:rsidRPr="009A7ABC" w:rsidRDefault="009A7ABC" w:rsidP="00C03684">
            <w:pPr>
              <w:spacing w:after="120" w:line="276" w:lineRule="auto"/>
              <w:rPr>
                <w:rFonts w:eastAsia="Times New Roman" w:cs="Times New Roman"/>
                <w:color w:val="000000"/>
                <w:szCs w:val="26"/>
              </w:rPr>
            </w:pPr>
          </w:p>
        </w:tc>
        <w:tc>
          <w:tcPr>
            <w:tcW w:w="615" w:type="pct"/>
            <w:vMerge/>
            <w:tcBorders>
              <w:top w:val="nil"/>
              <w:left w:val="single" w:sz="4" w:space="0" w:color="auto"/>
              <w:bottom w:val="single" w:sz="4" w:space="0" w:color="000000"/>
              <w:right w:val="single" w:sz="4" w:space="0" w:color="auto"/>
            </w:tcBorders>
            <w:vAlign w:val="center"/>
            <w:hideMark/>
          </w:tcPr>
          <w:p w:rsidR="009A7ABC" w:rsidRPr="009A7ABC" w:rsidRDefault="009A7ABC" w:rsidP="00C03684">
            <w:pPr>
              <w:spacing w:after="120" w:line="276" w:lineRule="auto"/>
              <w:rPr>
                <w:rFonts w:eastAsia="Times New Roman" w:cs="Times New Roman"/>
                <w:color w:val="000000"/>
                <w:szCs w:val="26"/>
              </w:rPr>
            </w:pPr>
          </w:p>
        </w:tc>
        <w:tc>
          <w:tcPr>
            <w:tcW w:w="615" w:type="pct"/>
            <w:vMerge/>
            <w:tcBorders>
              <w:top w:val="nil"/>
              <w:left w:val="single" w:sz="4" w:space="0" w:color="auto"/>
              <w:bottom w:val="single" w:sz="4" w:space="0" w:color="000000"/>
              <w:right w:val="single" w:sz="4" w:space="0" w:color="auto"/>
            </w:tcBorders>
            <w:vAlign w:val="center"/>
            <w:hideMark/>
          </w:tcPr>
          <w:p w:rsidR="009A7ABC" w:rsidRPr="009A7ABC" w:rsidRDefault="009A7ABC" w:rsidP="00C03684">
            <w:pPr>
              <w:spacing w:after="120" w:line="276" w:lineRule="auto"/>
              <w:rPr>
                <w:rFonts w:eastAsia="Times New Roman" w:cs="Times New Roman"/>
                <w:color w:val="000000"/>
                <w:szCs w:val="26"/>
              </w:rPr>
            </w:pPr>
          </w:p>
        </w:tc>
      </w:tr>
      <w:tr w:rsidR="00BA0A4C" w:rsidRPr="009A7ABC" w:rsidTr="00231B99">
        <w:trPr>
          <w:trHeight w:val="608"/>
        </w:trPr>
        <w:tc>
          <w:tcPr>
            <w:tcW w:w="844" w:type="pct"/>
            <w:vMerge w:val="restart"/>
            <w:tcBorders>
              <w:top w:val="nil"/>
              <w:left w:val="single" w:sz="4" w:space="0" w:color="auto"/>
              <w:bottom w:val="single" w:sz="4" w:space="0" w:color="000000"/>
              <w:right w:val="single" w:sz="4" w:space="0" w:color="auto"/>
            </w:tcBorders>
            <w:noWrap/>
            <w:vAlign w:val="center"/>
            <w:hideMark/>
          </w:tcPr>
          <w:p w:rsidR="009A7ABC" w:rsidRPr="009A7ABC" w:rsidRDefault="009A7ABC" w:rsidP="00C03684">
            <w:pPr>
              <w:spacing w:after="120" w:line="276" w:lineRule="auto"/>
              <w:jc w:val="center"/>
              <w:rPr>
                <w:rFonts w:eastAsia="Times New Roman" w:cs="Times New Roman"/>
                <w:color w:val="000000"/>
                <w:szCs w:val="26"/>
              </w:rPr>
            </w:pPr>
            <w:r>
              <w:rPr>
                <w:rFonts w:eastAsia="Times New Roman" w:cs="Times New Roman"/>
                <w:szCs w:val="26"/>
                <w:lang w:val="vi-VN" w:eastAsia="ko-KR"/>
              </w:rPr>
              <w:t xml:space="preserve">Chi </w:t>
            </w:r>
            <w:r>
              <w:rPr>
                <w:rFonts w:eastAsia="Times New Roman" w:cs="Times New Roman"/>
                <w:szCs w:val="26"/>
                <w:lang w:eastAsia="ko-KR"/>
              </w:rPr>
              <w:t>phí</w:t>
            </w:r>
          </w:p>
        </w:tc>
        <w:tc>
          <w:tcPr>
            <w:tcW w:w="976" w:type="pct"/>
            <w:vMerge w:val="restart"/>
            <w:tcBorders>
              <w:top w:val="nil"/>
              <w:left w:val="single" w:sz="4" w:space="0" w:color="auto"/>
              <w:bottom w:val="single" w:sz="4" w:space="0" w:color="auto"/>
              <w:right w:val="single" w:sz="4" w:space="0" w:color="auto"/>
            </w:tcBorders>
            <w:vAlign w:val="center"/>
            <w:hideMark/>
          </w:tcPr>
          <w:p w:rsidR="009A7ABC" w:rsidRPr="009A7ABC" w:rsidRDefault="009A7ABC" w:rsidP="00C03684">
            <w:pPr>
              <w:spacing w:after="120" w:line="276" w:lineRule="auto"/>
              <w:jc w:val="center"/>
              <w:rPr>
                <w:rFonts w:eastAsia="Times New Roman" w:cs="Times New Roman"/>
                <w:color w:val="000000"/>
                <w:szCs w:val="26"/>
              </w:rPr>
            </w:pPr>
            <w:r w:rsidRPr="009A7ABC">
              <w:rPr>
                <w:rFonts w:eastAsia="Times New Roman" w:cs="Times New Roman"/>
                <w:szCs w:val="26"/>
                <w:lang w:val="vi-VN" w:eastAsia="ko-KR"/>
              </w:rPr>
              <w:t>445,672,559</w:t>
            </w:r>
          </w:p>
        </w:tc>
        <w:tc>
          <w:tcPr>
            <w:tcW w:w="975" w:type="pct"/>
            <w:vMerge w:val="restart"/>
            <w:tcBorders>
              <w:top w:val="nil"/>
              <w:left w:val="single" w:sz="4" w:space="0" w:color="auto"/>
              <w:bottom w:val="single" w:sz="4" w:space="0" w:color="000000"/>
              <w:right w:val="single" w:sz="4" w:space="0" w:color="auto"/>
            </w:tcBorders>
            <w:vAlign w:val="center"/>
            <w:hideMark/>
          </w:tcPr>
          <w:p w:rsidR="009A7ABC" w:rsidRPr="009A7ABC" w:rsidRDefault="009A7ABC" w:rsidP="00C03684">
            <w:pPr>
              <w:spacing w:after="120" w:line="276" w:lineRule="auto"/>
              <w:jc w:val="center"/>
              <w:rPr>
                <w:rFonts w:eastAsia="Times New Roman" w:cs="Times New Roman"/>
                <w:color w:val="000000"/>
                <w:szCs w:val="26"/>
              </w:rPr>
            </w:pPr>
            <w:r w:rsidRPr="009A7ABC">
              <w:rPr>
                <w:rFonts w:eastAsia="Times New Roman" w:cs="Times New Roman"/>
                <w:szCs w:val="26"/>
                <w:lang w:val="vi-VN" w:eastAsia="ko-KR"/>
              </w:rPr>
              <w:t>577,623,990</w:t>
            </w:r>
          </w:p>
        </w:tc>
        <w:tc>
          <w:tcPr>
            <w:tcW w:w="975" w:type="pct"/>
            <w:vMerge w:val="restart"/>
            <w:tcBorders>
              <w:top w:val="nil"/>
              <w:left w:val="single" w:sz="4" w:space="0" w:color="auto"/>
              <w:bottom w:val="single" w:sz="4" w:space="0" w:color="000000"/>
              <w:right w:val="single" w:sz="4" w:space="0" w:color="auto"/>
            </w:tcBorders>
            <w:vAlign w:val="center"/>
            <w:hideMark/>
          </w:tcPr>
          <w:p w:rsidR="009A7ABC" w:rsidRPr="009A7ABC" w:rsidRDefault="009A7ABC" w:rsidP="00C03684">
            <w:pPr>
              <w:spacing w:after="120" w:line="276" w:lineRule="auto"/>
              <w:jc w:val="center"/>
              <w:rPr>
                <w:rFonts w:eastAsia="Times New Roman" w:cs="Times New Roman"/>
                <w:color w:val="000000"/>
                <w:szCs w:val="26"/>
              </w:rPr>
            </w:pPr>
            <w:r w:rsidRPr="009A7ABC">
              <w:rPr>
                <w:rFonts w:eastAsia="Times New Roman" w:cs="Times New Roman"/>
                <w:szCs w:val="26"/>
                <w:lang w:val="vi-VN" w:eastAsia="ko-KR"/>
              </w:rPr>
              <w:t>697,401,533</w:t>
            </w:r>
          </w:p>
        </w:tc>
        <w:tc>
          <w:tcPr>
            <w:tcW w:w="615" w:type="pct"/>
            <w:vMerge w:val="restart"/>
            <w:tcBorders>
              <w:top w:val="nil"/>
              <w:left w:val="single" w:sz="4" w:space="0" w:color="auto"/>
              <w:bottom w:val="single" w:sz="4" w:space="0" w:color="000000"/>
              <w:right w:val="single" w:sz="4" w:space="0" w:color="auto"/>
            </w:tcBorders>
            <w:vAlign w:val="center"/>
            <w:hideMark/>
          </w:tcPr>
          <w:p w:rsidR="009A7ABC" w:rsidRPr="009A7ABC" w:rsidRDefault="009A7ABC" w:rsidP="00C03684">
            <w:pPr>
              <w:spacing w:after="120" w:line="276" w:lineRule="auto"/>
              <w:jc w:val="center"/>
              <w:rPr>
                <w:rFonts w:eastAsia="Times New Roman" w:cs="Times New Roman"/>
                <w:color w:val="000000"/>
                <w:szCs w:val="26"/>
              </w:rPr>
            </w:pPr>
            <w:r w:rsidRPr="009A7ABC">
              <w:rPr>
                <w:rFonts w:eastAsia="Times New Roman" w:cs="Times New Roman"/>
                <w:szCs w:val="26"/>
                <w:lang w:val="vi-VN" w:eastAsia="ko-KR"/>
              </w:rPr>
              <w:t>29.61%</w:t>
            </w:r>
          </w:p>
        </w:tc>
        <w:tc>
          <w:tcPr>
            <w:tcW w:w="615" w:type="pct"/>
            <w:vMerge w:val="restart"/>
            <w:tcBorders>
              <w:top w:val="nil"/>
              <w:left w:val="single" w:sz="4" w:space="0" w:color="auto"/>
              <w:bottom w:val="single" w:sz="4" w:space="0" w:color="000000"/>
              <w:right w:val="single" w:sz="4" w:space="0" w:color="auto"/>
            </w:tcBorders>
            <w:vAlign w:val="center"/>
            <w:hideMark/>
          </w:tcPr>
          <w:p w:rsidR="009A7ABC" w:rsidRPr="009A7ABC" w:rsidRDefault="009A7ABC" w:rsidP="00C03684">
            <w:pPr>
              <w:spacing w:after="120" w:line="276" w:lineRule="auto"/>
              <w:jc w:val="center"/>
              <w:rPr>
                <w:rFonts w:eastAsia="Times New Roman" w:cs="Times New Roman"/>
                <w:color w:val="000000"/>
                <w:szCs w:val="26"/>
              </w:rPr>
            </w:pPr>
            <w:r w:rsidRPr="009A7ABC">
              <w:rPr>
                <w:rFonts w:eastAsia="Times New Roman" w:cs="Times New Roman"/>
                <w:szCs w:val="26"/>
                <w:lang w:val="vi-VN" w:eastAsia="ko-KR"/>
              </w:rPr>
              <w:t>20.74%</w:t>
            </w:r>
          </w:p>
        </w:tc>
      </w:tr>
      <w:tr w:rsidR="00BA0A4C" w:rsidRPr="009A7ABC" w:rsidTr="00231B99">
        <w:trPr>
          <w:trHeight w:val="464"/>
        </w:trPr>
        <w:tc>
          <w:tcPr>
            <w:tcW w:w="844" w:type="pct"/>
            <w:vMerge/>
            <w:tcBorders>
              <w:top w:val="nil"/>
              <w:left w:val="single" w:sz="4" w:space="0" w:color="auto"/>
              <w:bottom w:val="single" w:sz="4" w:space="0" w:color="000000"/>
              <w:right w:val="single" w:sz="4" w:space="0" w:color="auto"/>
            </w:tcBorders>
            <w:vAlign w:val="center"/>
            <w:hideMark/>
          </w:tcPr>
          <w:p w:rsidR="009A7ABC" w:rsidRPr="009A7ABC" w:rsidRDefault="009A7ABC" w:rsidP="00C03684">
            <w:pPr>
              <w:spacing w:after="120" w:line="276" w:lineRule="auto"/>
              <w:rPr>
                <w:rFonts w:eastAsia="Times New Roman" w:cs="Times New Roman"/>
                <w:color w:val="000000"/>
                <w:szCs w:val="26"/>
              </w:rPr>
            </w:pPr>
          </w:p>
        </w:tc>
        <w:tc>
          <w:tcPr>
            <w:tcW w:w="976" w:type="pct"/>
            <w:vMerge/>
            <w:tcBorders>
              <w:top w:val="nil"/>
              <w:left w:val="single" w:sz="4" w:space="0" w:color="auto"/>
              <w:bottom w:val="single" w:sz="4" w:space="0" w:color="auto"/>
              <w:right w:val="single" w:sz="4" w:space="0" w:color="auto"/>
            </w:tcBorders>
            <w:vAlign w:val="center"/>
            <w:hideMark/>
          </w:tcPr>
          <w:p w:rsidR="009A7ABC" w:rsidRPr="009A7ABC" w:rsidRDefault="009A7ABC" w:rsidP="00C03684">
            <w:pPr>
              <w:spacing w:after="120" w:line="276" w:lineRule="auto"/>
              <w:rPr>
                <w:rFonts w:eastAsia="Times New Roman" w:cs="Times New Roman"/>
                <w:color w:val="000000"/>
                <w:szCs w:val="26"/>
              </w:rPr>
            </w:pPr>
          </w:p>
        </w:tc>
        <w:tc>
          <w:tcPr>
            <w:tcW w:w="975" w:type="pct"/>
            <w:vMerge/>
            <w:tcBorders>
              <w:top w:val="nil"/>
              <w:left w:val="single" w:sz="4" w:space="0" w:color="auto"/>
              <w:bottom w:val="single" w:sz="4" w:space="0" w:color="000000"/>
              <w:right w:val="single" w:sz="4" w:space="0" w:color="auto"/>
            </w:tcBorders>
            <w:vAlign w:val="center"/>
            <w:hideMark/>
          </w:tcPr>
          <w:p w:rsidR="009A7ABC" w:rsidRPr="009A7ABC" w:rsidRDefault="009A7ABC" w:rsidP="00C03684">
            <w:pPr>
              <w:spacing w:after="120" w:line="276" w:lineRule="auto"/>
              <w:rPr>
                <w:rFonts w:eastAsia="Times New Roman" w:cs="Times New Roman"/>
                <w:color w:val="000000"/>
                <w:szCs w:val="26"/>
              </w:rPr>
            </w:pPr>
          </w:p>
        </w:tc>
        <w:tc>
          <w:tcPr>
            <w:tcW w:w="975" w:type="pct"/>
            <w:vMerge/>
            <w:tcBorders>
              <w:top w:val="nil"/>
              <w:left w:val="single" w:sz="4" w:space="0" w:color="auto"/>
              <w:bottom w:val="single" w:sz="4" w:space="0" w:color="000000"/>
              <w:right w:val="single" w:sz="4" w:space="0" w:color="auto"/>
            </w:tcBorders>
            <w:vAlign w:val="center"/>
            <w:hideMark/>
          </w:tcPr>
          <w:p w:rsidR="009A7ABC" w:rsidRPr="009A7ABC" w:rsidRDefault="009A7ABC" w:rsidP="00C03684">
            <w:pPr>
              <w:spacing w:after="120" w:line="276" w:lineRule="auto"/>
              <w:rPr>
                <w:rFonts w:eastAsia="Times New Roman" w:cs="Times New Roman"/>
                <w:color w:val="000000"/>
                <w:szCs w:val="26"/>
              </w:rPr>
            </w:pPr>
          </w:p>
        </w:tc>
        <w:tc>
          <w:tcPr>
            <w:tcW w:w="615" w:type="pct"/>
            <w:vMerge/>
            <w:tcBorders>
              <w:top w:val="nil"/>
              <w:left w:val="single" w:sz="4" w:space="0" w:color="auto"/>
              <w:bottom w:val="single" w:sz="4" w:space="0" w:color="000000"/>
              <w:right w:val="single" w:sz="4" w:space="0" w:color="auto"/>
            </w:tcBorders>
            <w:vAlign w:val="center"/>
            <w:hideMark/>
          </w:tcPr>
          <w:p w:rsidR="009A7ABC" w:rsidRPr="009A7ABC" w:rsidRDefault="009A7ABC" w:rsidP="00C03684">
            <w:pPr>
              <w:spacing w:after="120" w:line="276" w:lineRule="auto"/>
              <w:rPr>
                <w:rFonts w:eastAsia="Times New Roman" w:cs="Times New Roman"/>
                <w:color w:val="000000"/>
                <w:szCs w:val="26"/>
              </w:rPr>
            </w:pPr>
          </w:p>
        </w:tc>
        <w:tc>
          <w:tcPr>
            <w:tcW w:w="615" w:type="pct"/>
            <w:vMerge/>
            <w:tcBorders>
              <w:top w:val="nil"/>
              <w:left w:val="single" w:sz="4" w:space="0" w:color="auto"/>
              <w:bottom w:val="single" w:sz="4" w:space="0" w:color="000000"/>
              <w:right w:val="single" w:sz="4" w:space="0" w:color="auto"/>
            </w:tcBorders>
            <w:vAlign w:val="center"/>
            <w:hideMark/>
          </w:tcPr>
          <w:p w:rsidR="009A7ABC" w:rsidRPr="009A7ABC" w:rsidRDefault="009A7ABC" w:rsidP="00C03684">
            <w:pPr>
              <w:spacing w:after="120" w:line="276" w:lineRule="auto"/>
              <w:rPr>
                <w:rFonts w:eastAsia="Times New Roman" w:cs="Times New Roman"/>
                <w:color w:val="000000"/>
                <w:szCs w:val="26"/>
              </w:rPr>
            </w:pPr>
          </w:p>
        </w:tc>
      </w:tr>
      <w:tr w:rsidR="00BA0A4C" w:rsidRPr="009A7ABC" w:rsidTr="00231B99">
        <w:trPr>
          <w:trHeight w:val="721"/>
        </w:trPr>
        <w:tc>
          <w:tcPr>
            <w:tcW w:w="844" w:type="pct"/>
            <w:tcBorders>
              <w:top w:val="nil"/>
              <w:left w:val="single" w:sz="4" w:space="0" w:color="auto"/>
              <w:bottom w:val="single" w:sz="4" w:space="0" w:color="auto"/>
              <w:right w:val="single" w:sz="4" w:space="0" w:color="auto"/>
            </w:tcBorders>
            <w:noWrap/>
            <w:vAlign w:val="center"/>
            <w:hideMark/>
          </w:tcPr>
          <w:p w:rsidR="009A7ABC" w:rsidRPr="009A7ABC" w:rsidRDefault="009A7ABC" w:rsidP="00C03684">
            <w:pPr>
              <w:spacing w:after="120" w:line="276" w:lineRule="auto"/>
              <w:jc w:val="center"/>
              <w:rPr>
                <w:rFonts w:eastAsia="Times New Roman" w:cs="Times New Roman"/>
                <w:color w:val="000000"/>
                <w:szCs w:val="26"/>
              </w:rPr>
            </w:pPr>
            <w:r w:rsidRPr="009A7ABC">
              <w:rPr>
                <w:rFonts w:eastAsia="Times New Roman" w:cs="Times New Roman"/>
                <w:szCs w:val="26"/>
                <w:lang w:val="vi-VN" w:eastAsia="ko-KR"/>
              </w:rPr>
              <w:t>Lợi nhuận thuần</w:t>
            </w:r>
          </w:p>
        </w:tc>
        <w:tc>
          <w:tcPr>
            <w:tcW w:w="976" w:type="pct"/>
            <w:tcBorders>
              <w:top w:val="nil"/>
              <w:left w:val="nil"/>
              <w:bottom w:val="single" w:sz="4" w:space="0" w:color="auto"/>
              <w:right w:val="single" w:sz="4" w:space="0" w:color="auto"/>
            </w:tcBorders>
            <w:vAlign w:val="center"/>
            <w:hideMark/>
          </w:tcPr>
          <w:p w:rsidR="009A7ABC" w:rsidRPr="009A7ABC" w:rsidRDefault="009A7ABC" w:rsidP="00C03684">
            <w:pPr>
              <w:spacing w:after="120" w:line="276" w:lineRule="auto"/>
              <w:jc w:val="center"/>
              <w:rPr>
                <w:rFonts w:eastAsia="Times New Roman" w:cs="Times New Roman"/>
                <w:color w:val="000000"/>
                <w:szCs w:val="26"/>
              </w:rPr>
            </w:pPr>
            <w:r w:rsidRPr="009A7ABC">
              <w:rPr>
                <w:rFonts w:eastAsia="Times New Roman" w:cs="Times New Roman"/>
                <w:szCs w:val="26"/>
                <w:lang w:val="vi-VN" w:eastAsia="ko-KR"/>
              </w:rPr>
              <w:t>894,993,180</w:t>
            </w:r>
          </w:p>
        </w:tc>
        <w:tc>
          <w:tcPr>
            <w:tcW w:w="975" w:type="pct"/>
            <w:tcBorders>
              <w:top w:val="nil"/>
              <w:left w:val="nil"/>
              <w:bottom w:val="single" w:sz="4" w:space="0" w:color="auto"/>
              <w:right w:val="single" w:sz="4" w:space="0" w:color="auto"/>
            </w:tcBorders>
            <w:vAlign w:val="center"/>
            <w:hideMark/>
          </w:tcPr>
          <w:p w:rsidR="009A7ABC" w:rsidRPr="009A7ABC" w:rsidRDefault="009A7ABC" w:rsidP="00C03684">
            <w:pPr>
              <w:spacing w:after="120" w:line="276" w:lineRule="auto"/>
              <w:jc w:val="center"/>
              <w:rPr>
                <w:rFonts w:eastAsia="Times New Roman" w:cs="Times New Roman"/>
                <w:color w:val="000000"/>
                <w:szCs w:val="26"/>
              </w:rPr>
            </w:pPr>
            <w:r w:rsidRPr="009A7ABC">
              <w:rPr>
                <w:rFonts w:eastAsia="Times New Roman" w:cs="Times New Roman"/>
                <w:szCs w:val="26"/>
                <w:lang w:val="vi-VN" w:eastAsia="ko-KR"/>
              </w:rPr>
              <w:t>890,199,524</w:t>
            </w:r>
          </w:p>
        </w:tc>
        <w:tc>
          <w:tcPr>
            <w:tcW w:w="975" w:type="pct"/>
            <w:tcBorders>
              <w:top w:val="nil"/>
              <w:left w:val="nil"/>
              <w:bottom w:val="single" w:sz="4" w:space="0" w:color="auto"/>
              <w:right w:val="single" w:sz="4" w:space="0" w:color="auto"/>
            </w:tcBorders>
            <w:vAlign w:val="center"/>
            <w:hideMark/>
          </w:tcPr>
          <w:p w:rsidR="009A7ABC" w:rsidRPr="009A7ABC" w:rsidRDefault="009A7ABC" w:rsidP="00C03684">
            <w:pPr>
              <w:spacing w:after="120" w:line="276" w:lineRule="auto"/>
              <w:jc w:val="center"/>
              <w:rPr>
                <w:rFonts w:eastAsia="Times New Roman" w:cs="Times New Roman"/>
                <w:color w:val="000000"/>
                <w:szCs w:val="26"/>
              </w:rPr>
            </w:pPr>
            <w:r w:rsidRPr="009A7ABC">
              <w:rPr>
                <w:rFonts w:eastAsia="Times New Roman" w:cs="Times New Roman"/>
                <w:szCs w:val="26"/>
                <w:lang w:val="vi-VN" w:eastAsia="ko-KR"/>
              </w:rPr>
              <w:t>915,036,532</w:t>
            </w:r>
          </w:p>
        </w:tc>
        <w:tc>
          <w:tcPr>
            <w:tcW w:w="615" w:type="pct"/>
            <w:tcBorders>
              <w:top w:val="nil"/>
              <w:left w:val="nil"/>
              <w:bottom w:val="single" w:sz="4" w:space="0" w:color="auto"/>
              <w:right w:val="single" w:sz="4" w:space="0" w:color="auto"/>
            </w:tcBorders>
            <w:vAlign w:val="center"/>
            <w:hideMark/>
          </w:tcPr>
          <w:p w:rsidR="009A7ABC" w:rsidRPr="009A7ABC" w:rsidRDefault="009A7ABC" w:rsidP="00C03684">
            <w:pPr>
              <w:spacing w:after="120" w:line="276" w:lineRule="auto"/>
              <w:jc w:val="center"/>
              <w:rPr>
                <w:rFonts w:eastAsia="Times New Roman" w:cs="Times New Roman"/>
                <w:color w:val="000000"/>
                <w:szCs w:val="26"/>
              </w:rPr>
            </w:pPr>
            <w:r w:rsidRPr="009A7ABC">
              <w:rPr>
                <w:rFonts w:eastAsia="Times New Roman" w:cs="Times New Roman"/>
                <w:szCs w:val="26"/>
                <w:lang w:val="vi-VN" w:eastAsia="ko-KR"/>
              </w:rPr>
              <w:t>-0.54%</w:t>
            </w:r>
          </w:p>
        </w:tc>
        <w:tc>
          <w:tcPr>
            <w:tcW w:w="615" w:type="pct"/>
            <w:tcBorders>
              <w:top w:val="nil"/>
              <w:left w:val="nil"/>
              <w:bottom w:val="single" w:sz="4" w:space="0" w:color="auto"/>
              <w:right w:val="single" w:sz="4" w:space="0" w:color="auto"/>
            </w:tcBorders>
            <w:vAlign w:val="center"/>
            <w:hideMark/>
          </w:tcPr>
          <w:p w:rsidR="009A7ABC" w:rsidRPr="009A7ABC" w:rsidRDefault="009A7ABC" w:rsidP="00C03684">
            <w:pPr>
              <w:spacing w:after="120" w:line="276" w:lineRule="auto"/>
              <w:jc w:val="center"/>
              <w:rPr>
                <w:rFonts w:eastAsia="Times New Roman" w:cs="Times New Roman"/>
                <w:color w:val="000000"/>
                <w:szCs w:val="26"/>
              </w:rPr>
            </w:pPr>
            <w:r w:rsidRPr="009A7ABC">
              <w:rPr>
                <w:rFonts w:eastAsia="Times New Roman" w:cs="Times New Roman"/>
                <w:szCs w:val="26"/>
                <w:lang w:val="vi-VN" w:eastAsia="ko-KR"/>
              </w:rPr>
              <w:t>2.79%</w:t>
            </w:r>
          </w:p>
        </w:tc>
      </w:tr>
      <w:tr w:rsidR="00BA0A4C" w:rsidRPr="009A7ABC" w:rsidTr="00231B99">
        <w:trPr>
          <w:trHeight w:val="608"/>
        </w:trPr>
        <w:tc>
          <w:tcPr>
            <w:tcW w:w="844" w:type="pct"/>
            <w:vMerge w:val="restart"/>
            <w:tcBorders>
              <w:top w:val="nil"/>
              <w:left w:val="single" w:sz="4" w:space="0" w:color="auto"/>
              <w:bottom w:val="single" w:sz="4" w:space="0" w:color="000000"/>
              <w:right w:val="single" w:sz="4" w:space="0" w:color="auto"/>
            </w:tcBorders>
            <w:noWrap/>
            <w:vAlign w:val="center"/>
            <w:hideMark/>
          </w:tcPr>
          <w:p w:rsidR="009A7ABC" w:rsidRPr="009A7ABC" w:rsidRDefault="009A7ABC" w:rsidP="00C03684">
            <w:pPr>
              <w:spacing w:after="120" w:line="276" w:lineRule="auto"/>
              <w:jc w:val="center"/>
              <w:rPr>
                <w:rFonts w:eastAsia="Times New Roman" w:cs="Times New Roman"/>
                <w:color w:val="000000"/>
                <w:szCs w:val="26"/>
              </w:rPr>
            </w:pPr>
            <w:r w:rsidRPr="009A7ABC">
              <w:rPr>
                <w:rFonts w:eastAsia="Times New Roman" w:cs="Times New Roman"/>
                <w:szCs w:val="26"/>
                <w:lang w:val="vi-VN" w:eastAsia="ko-KR"/>
              </w:rPr>
              <w:t>Lợi nhuận sau thuế</w:t>
            </w:r>
          </w:p>
        </w:tc>
        <w:tc>
          <w:tcPr>
            <w:tcW w:w="976" w:type="pct"/>
            <w:vMerge w:val="restart"/>
            <w:tcBorders>
              <w:top w:val="nil"/>
              <w:left w:val="single" w:sz="4" w:space="0" w:color="auto"/>
              <w:bottom w:val="single" w:sz="4" w:space="0" w:color="000000"/>
              <w:right w:val="single" w:sz="4" w:space="0" w:color="auto"/>
            </w:tcBorders>
            <w:vAlign w:val="center"/>
            <w:hideMark/>
          </w:tcPr>
          <w:p w:rsidR="009A7ABC" w:rsidRPr="009A7ABC" w:rsidRDefault="009A7ABC" w:rsidP="00C03684">
            <w:pPr>
              <w:spacing w:after="120" w:line="276" w:lineRule="auto"/>
              <w:jc w:val="center"/>
              <w:rPr>
                <w:rFonts w:eastAsia="Times New Roman" w:cs="Times New Roman"/>
                <w:color w:val="000000"/>
                <w:szCs w:val="26"/>
              </w:rPr>
            </w:pPr>
            <w:r w:rsidRPr="009A7ABC">
              <w:rPr>
                <w:rFonts w:eastAsia="Times New Roman" w:cs="Times New Roman"/>
                <w:szCs w:val="26"/>
                <w:lang w:val="vi-VN" w:eastAsia="ko-KR"/>
              </w:rPr>
              <w:t>715,994,544</w:t>
            </w:r>
          </w:p>
        </w:tc>
        <w:tc>
          <w:tcPr>
            <w:tcW w:w="975" w:type="pct"/>
            <w:vMerge w:val="restart"/>
            <w:tcBorders>
              <w:top w:val="nil"/>
              <w:left w:val="single" w:sz="4" w:space="0" w:color="auto"/>
              <w:bottom w:val="single" w:sz="4" w:space="0" w:color="000000"/>
              <w:right w:val="single" w:sz="4" w:space="0" w:color="auto"/>
            </w:tcBorders>
            <w:vAlign w:val="center"/>
            <w:hideMark/>
          </w:tcPr>
          <w:p w:rsidR="009A7ABC" w:rsidRPr="009A7ABC" w:rsidRDefault="009A7ABC" w:rsidP="00C03684">
            <w:pPr>
              <w:spacing w:after="120" w:line="276" w:lineRule="auto"/>
              <w:jc w:val="center"/>
              <w:rPr>
                <w:rFonts w:eastAsia="Times New Roman" w:cs="Times New Roman"/>
                <w:color w:val="000000"/>
                <w:szCs w:val="26"/>
              </w:rPr>
            </w:pPr>
            <w:r w:rsidRPr="009A7ABC">
              <w:rPr>
                <w:rFonts w:eastAsia="Times New Roman" w:cs="Times New Roman"/>
                <w:szCs w:val="26"/>
                <w:lang w:val="vi-VN" w:eastAsia="ko-KR"/>
              </w:rPr>
              <w:t>702,159,619</w:t>
            </w:r>
          </w:p>
        </w:tc>
        <w:tc>
          <w:tcPr>
            <w:tcW w:w="975" w:type="pct"/>
            <w:vMerge w:val="restart"/>
            <w:tcBorders>
              <w:top w:val="nil"/>
              <w:left w:val="single" w:sz="4" w:space="0" w:color="auto"/>
              <w:bottom w:val="single" w:sz="4" w:space="0" w:color="000000"/>
              <w:right w:val="single" w:sz="4" w:space="0" w:color="auto"/>
            </w:tcBorders>
            <w:vAlign w:val="center"/>
            <w:hideMark/>
          </w:tcPr>
          <w:p w:rsidR="009A7ABC" w:rsidRPr="009A7ABC" w:rsidRDefault="009A7ABC" w:rsidP="00C03684">
            <w:pPr>
              <w:spacing w:after="120" w:line="276" w:lineRule="auto"/>
              <w:jc w:val="center"/>
              <w:rPr>
                <w:rFonts w:eastAsia="Times New Roman" w:cs="Times New Roman"/>
                <w:color w:val="000000"/>
                <w:szCs w:val="26"/>
              </w:rPr>
            </w:pPr>
            <w:r w:rsidRPr="009A7ABC">
              <w:rPr>
                <w:rFonts w:eastAsia="Times New Roman" w:cs="Times New Roman"/>
                <w:szCs w:val="26"/>
                <w:lang w:val="vi-VN" w:eastAsia="ko-KR"/>
              </w:rPr>
              <w:t>762,029,225</w:t>
            </w:r>
          </w:p>
        </w:tc>
        <w:tc>
          <w:tcPr>
            <w:tcW w:w="615" w:type="pct"/>
            <w:vMerge w:val="restart"/>
            <w:tcBorders>
              <w:top w:val="nil"/>
              <w:left w:val="single" w:sz="4" w:space="0" w:color="auto"/>
              <w:bottom w:val="single" w:sz="4" w:space="0" w:color="000000"/>
              <w:right w:val="single" w:sz="4" w:space="0" w:color="auto"/>
            </w:tcBorders>
            <w:vAlign w:val="center"/>
            <w:hideMark/>
          </w:tcPr>
          <w:p w:rsidR="009A7ABC" w:rsidRPr="009A7ABC" w:rsidRDefault="009A7ABC" w:rsidP="00C03684">
            <w:pPr>
              <w:spacing w:after="120" w:line="276" w:lineRule="auto"/>
              <w:jc w:val="center"/>
              <w:rPr>
                <w:rFonts w:eastAsia="Times New Roman" w:cs="Times New Roman"/>
                <w:color w:val="000000"/>
                <w:szCs w:val="26"/>
              </w:rPr>
            </w:pPr>
            <w:r w:rsidRPr="009A7ABC">
              <w:rPr>
                <w:rFonts w:eastAsia="Times New Roman" w:cs="Times New Roman"/>
                <w:szCs w:val="26"/>
                <w:lang w:val="vi-VN" w:eastAsia="ko-KR"/>
              </w:rPr>
              <w:t>-1.93%</w:t>
            </w:r>
          </w:p>
        </w:tc>
        <w:tc>
          <w:tcPr>
            <w:tcW w:w="615" w:type="pct"/>
            <w:vMerge w:val="restart"/>
            <w:tcBorders>
              <w:top w:val="nil"/>
              <w:left w:val="single" w:sz="4" w:space="0" w:color="auto"/>
              <w:bottom w:val="single" w:sz="4" w:space="0" w:color="000000"/>
              <w:right w:val="single" w:sz="4" w:space="0" w:color="auto"/>
            </w:tcBorders>
            <w:vAlign w:val="center"/>
            <w:hideMark/>
          </w:tcPr>
          <w:p w:rsidR="009A7ABC" w:rsidRPr="009A7ABC" w:rsidRDefault="009A7ABC" w:rsidP="00C03684">
            <w:pPr>
              <w:spacing w:after="120" w:line="276" w:lineRule="auto"/>
              <w:jc w:val="center"/>
              <w:rPr>
                <w:rFonts w:eastAsia="Times New Roman" w:cs="Times New Roman"/>
                <w:color w:val="000000"/>
                <w:szCs w:val="26"/>
              </w:rPr>
            </w:pPr>
            <w:r w:rsidRPr="009A7ABC">
              <w:rPr>
                <w:rFonts w:eastAsia="Times New Roman" w:cs="Times New Roman"/>
                <w:szCs w:val="26"/>
                <w:lang w:val="vi-VN" w:eastAsia="ko-KR"/>
              </w:rPr>
              <w:t>8.53%</w:t>
            </w:r>
          </w:p>
        </w:tc>
      </w:tr>
      <w:tr w:rsidR="00BA0A4C" w:rsidRPr="009A7ABC" w:rsidTr="00231B99">
        <w:trPr>
          <w:trHeight w:val="487"/>
        </w:trPr>
        <w:tc>
          <w:tcPr>
            <w:tcW w:w="844" w:type="pct"/>
            <w:vMerge/>
            <w:tcBorders>
              <w:top w:val="nil"/>
              <w:left w:val="single" w:sz="4" w:space="0" w:color="auto"/>
              <w:bottom w:val="single" w:sz="4" w:space="0" w:color="000000"/>
              <w:right w:val="single" w:sz="4" w:space="0" w:color="auto"/>
            </w:tcBorders>
            <w:vAlign w:val="center"/>
            <w:hideMark/>
          </w:tcPr>
          <w:p w:rsidR="009A7ABC" w:rsidRPr="009A7ABC" w:rsidRDefault="009A7ABC" w:rsidP="00C03684">
            <w:pPr>
              <w:spacing w:after="120" w:line="276" w:lineRule="auto"/>
              <w:rPr>
                <w:rFonts w:eastAsia="Times New Roman" w:cs="Times New Roman"/>
                <w:color w:val="000000"/>
                <w:szCs w:val="26"/>
              </w:rPr>
            </w:pPr>
          </w:p>
        </w:tc>
        <w:tc>
          <w:tcPr>
            <w:tcW w:w="976" w:type="pct"/>
            <w:vMerge/>
            <w:tcBorders>
              <w:top w:val="nil"/>
              <w:left w:val="single" w:sz="4" w:space="0" w:color="auto"/>
              <w:bottom w:val="single" w:sz="4" w:space="0" w:color="000000"/>
              <w:right w:val="single" w:sz="4" w:space="0" w:color="auto"/>
            </w:tcBorders>
            <w:vAlign w:val="center"/>
            <w:hideMark/>
          </w:tcPr>
          <w:p w:rsidR="009A7ABC" w:rsidRPr="009A7ABC" w:rsidRDefault="009A7ABC" w:rsidP="00C03684">
            <w:pPr>
              <w:spacing w:after="120" w:line="276" w:lineRule="auto"/>
              <w:rPr>
                <w:rFonts w:eastAsia="Times New Roman" w:cs="Times New Roman"/>
                <w:color w:val="000000"/>
                <w:szCs w:val="26"/>
              </w:rPr>
            </w:pPr>
          </w:p>
        </w:tc>
        <w:tc>
          <w:tcPr>
            <w:tcW w:w="975" w:type="pct"/>
            <w:vMerge/>
            <w:tcBorders>
              <w:top w:val="nil"/>
              <w:left w:val="single" w:sz="4" w:space="0" w:color="auto"/>
              <w:bottom w:val="single" w:sz="4" w:space="0" w:color="000000"/>
              <w:right w:val="single" w:sz="4" w:space="0" w:color="auto"/>
            </w:tcBorders>
            <w:vAlign w:val="center"/>
            <w:hideMark/>
          </w:tcPr>
          <w:p w:rsidR="009A7ABC" w:rsidRPr="009A7ABC" w:rsidRDefault="009A7ABC" w:rsidP="00C03684">
            <w:pPr>
              <w:spacing w:after="120" w:line="276" w:lineRule="auto"/>
              <w:rPr>
                <w:rFonts w:eastAsia="Times New Roman" w:cs="Times New Roman"/>
                <w:color w:val="000000"/>
                <w:szCs w:val="26"/>
              </w:rPr>
            </w:pPr>
          </w:p>
        </w:tc>
        <w:tc>
          <w:tcPr>
            <w:tcW w:w="975" w:type="pct"/>
            <w:vMerge/>
            <w:tcBorders>
              <w:top w:val="nil"/>
              <w:left w:val="single" w:sz="4" w:space="0" w:color="auto"/>
              <w:bottom w:val="single" w:sz="4" w:space="0" w:color="000000"/>
              <w:right w:val="single" w:sz="4" w:space="0" w:color="auto"/>
            </w:tcBorders>
            <w:vAlign w:val="center"/>
            <w:hideMark/>
          </w:tcPr>
          <w:p w:rsidR="009A7ABC" w:rsidRPr="009A7ABC" w:rsidRDefault="009A7ABC" w:rsidP="00C03684">
            <w:pPr>
              <w:spacing w:after="120" w:line="276" w:lineRule="auto"/>
              <w:rPr>
                <w:rFonts w:eastAsia="Times New Roman" w:cs="Times New Roman"/>
                <w:color w:val="000000"/>
                <w:szCs w:val="26"/>
              </w:rPr>
            </w:pPr>
          </w:p>
        </w:tc>
        <w:tc>
          <w:tcPr>
            <w:tcW w:w="615" w:type="pct"/>
            <w:vMerge/>
            <w:tcBorders>
              <w:top w:val="nil"/>
              <w:left w:val="single" w:sz="4" w:space="0" w:color="auto"/>
              <w:bottom w:val="single" w:sz="4" w:space="0" w:color="000000"/>
              <w:right w:val="single" w:sz="4" w:space="0" w:color="auto"/>
            </w:tcBorders>
            <w:vAlign w:val="center"/>
            <w:hideMark/>
          </w:tcPr>
          <w:p w:rsidR="009A7ABC" w:rsidRPr="009A7ABC" w:rsidRDefault="009A7ABC" w:rsidP="00C03684">
            <w:pPr>
              <w:spacing w:after="120" w:line="276" w:lineRule="auto"/>
              <w:rPr>
                <w:rFonts w:eastAsia="Times New Roman" w:cs="Times New Roman"/>
                <w:color w:val="000000"/>
                <w:szCs w:val="26"/>
              </w:rPr>
            </w:pPr>
          </w:p>
        </w:tc>
        <w:tc>
          <w:tcPr>
            <w:tcW w:w="615" w:type="pct"/>
            <w:vMerge/>
            <w:tcBorders>
              <w:top w:val="nil"/>
              <w:left w:val="single" w:sz="4" w:space="0" w:color="auto"/>
              <w:bottom w:val="single" w:sz="4" w:space="0" w:color="000000"/>
              <w:right w:val="single" w:sz="4" w:space="0" w:color="auto"/>
            </w:tcBorders>
            <w:vAlign w:val="center"/>
            <w:hideMark/>
          </w:tcPr>
          <w:p w:rsidR="009A7ABC" w:rsidRPr="009A7ABC" w:rsidRDefault="009A7ABC" w:rsidP="00C03684">
            <w:pPr>
              <w:keepNext/>
              <w:spacing w:after="120" w:line="276" w:lineRule="auto"/>
              <w:rPr>
                <w:rFonts w:eastAsia="Times New Roman" w:cs="Times New Roman"/>
                <w:color w:val="000000"/>
                <w:szCs w:val="26"/>
              </w:rPr>
            </w:pPr>
          </w:p>
        </w:tc>
      </w:tr>
    </w:tbl>
    <w:p w:rsidR="00773D3F" w:rsidRPr="00231B99" w:rsidRDefault="00867DCE" w:rsidP="00C03684">
      <w:pPr>
        <w:pStyle w:val="Caption"/>
        <w:spacing w:before="120" w:after="120" w:line="276" w:lineRule="auto"/>
        <w:jc w:val="center"/>
        <w:rPr>
          <w:b/>
          <w:color w:val="auto"/>
          <w:sz w:val="26"/>
          <w:szCs w:val="26"/>
          <w:lang w:val="fr-FR"/>
        </w:rPr>
      </w:pPr>
      <w:r w:rsidRPr="00231B99">
        <w:rPr>
          <w:b/>
          <w:color w:val="auto"/>
          <w:sz w:val="26"/>
          <w:szCs w:val="26"/>
        </w:rPr>
        <w:t xml:space="preserve">Bảng </w:t>
      </w:r>
      <w:r w:rsidRPr="00231B99">
        <w:rPr>
          <w:b/>
          <w:color w:val="auto"/>
          <w:sz w:val="26"/>
          <w:szCs w:val="26"/>
        </w:rPr>
        <w:fldChar w:fldCharType="begin"/>
      </w:r>
      <w:r w:rsidRPr="00231B99">
        <w:rPr>
          <w:b/>
          <w:color w:val="auto"/>
          <w:sz w:val="26"/>
          <w:szCs w:val="26"/>
        </w:rPr>
        <w:instrText xml:space="preserve"> SEQ Bảng \* ARABIC </w:instrText>
      </w:r>
      <w:r w:rsidRPr="00231B99">
        <w:rPr>
          <w:b/>
          <w:color w:val="auto"/>
          <w:sz w:val="26"/>
          <w:szCs w:val="26"/>
        </w:rPr>
        <w:fldChar w:fldCharType="separate"/>
      </w:r>
      <w:r w:rsidR="00C6555F">
        <w:rPr>
          <w:b/>
          <w:noProof/>
          <w:color w:val="auto"/>
          <w:sz w:val="26"/>
          <w:szCs w:val="26"/>
        </w:rPr>
        <w:t>1</w:t>
      </w:r>
      <w:r w:rsidRPr="00231B99">
        <w:rPr>
          <w:b/>
          <w:color w:val="auto"/>
          <w:sz w:val="26"/>
          <w:szCs w:val="26"/>
        </w:rPr>
        <w:fldChar w:fldCharType="end"/>
      </w:r>
      <w:r w:rsidRPr="00231B99">
        <w:rPr>
          <w:b/>
          <w:color w:val="auto"/>
          <w:sz w:val="26"/>
          <w:szCs w:val="26"/>
        </w:rPr>
        <w:t>.</w:t>
      </w:r>
      <w:r w:rsidR="003745D9" w:rsidRPr="00231B99">
        <w:rPr>
          <w:rFonts w:cs="Times New Roman"/>
          <w:b/>
          <w:i w:val="0"/>
          <w:iCs w:val="0"/>
          <w:color w:val="auto"/>
          <w:sz w:val="26"/>
          <w:szCs w:val="26"/>
          <w:lang w:val="vi-VN"/>
        </w:rPr>
        <w:t xml:space="preserve"> </w:t>
      </w:r>
      <w:r w:rsidR="003745D9" w:rsidRPr="00231B99">
        <w:rPr>
          <w:b/>
          <w:color w:val="auto"/>
          <w:sz w:val="26"/>
          <w:szCs w:val="26"/>
          <w:lang w:val="vi-VN"/>
        </w:rPr>
        <w:t xml:space="preserve">Bảng kết quả hoạt động kinh doanh công ty TNHH Du lịch và Dịch vụ Hà Long </w:t>
      </w:r>
      <w:r w:rsidR="003745D9" w:rsidRPr="00231B99">
        <w:rPr>
          <w:b/>
          <w:color w:val="auto"/>
          <w:sz w:val="26"/>
          <w:szCs w:val="26"/>
        </w:rPr>
        <w:t xml:space="preserve">giai đoạn </w:t>
      </w:r>
      <w:r w:rsidR="003745D9" w:rsidRPr="00231B99">
        <w:rPr>
          <w:b/>
          <w:color w:val="auto"/>
          <w:sz w:val="26"/>
          <w:szCs w:val="26"/>
          <w:lang w:val="vi-VN"/>
        </w:rPr>
        <w:t>2016-2018</w:t>
      </w:r>
    </w:p>
    <w:p w:rsidR="00D250BF" w:rsidRDefault="00C06FA4" w:rsidP="00C03684">
      <w:pPr>
        <w:tabs>
          <w:tab w:val="left" w:pos="357"/>
          <w:tab w:val="left" w:pos="5265"/>
        </w:tabs>
        <w:spacing w:after="120" w:line="276" w:lineRule="auto"/>
        <w:jc w:val="both"/>
      </w:pPr>
      <w:r>
        <w:tab/>
        <w:t>Thông qua bảng báo cáo kết quả hoạt động kinh doanh của Công ty TNHH Du lịch và Dịch vụ Hà Long, ta nhận thấy tình hình kinh doanh của công ty tương đối ổn định và có nhữ</w:t>
      </w:r>
      <w:r w:rsidR="00173274">
        <w:t>ng xu hướng tiến triển tốt.</w:t>
      </w:r>
    </w:p>
    <w:p w:rsidR="005551F0" w:rsidRDefault="00173274" w:rsidP="00C03684">
      <w:pPr>
        <w:tabs>
          <w:tab w:val="left" w:pos="357"/>
          <w:tab w:val="left" w:pos="5265"/>
        </w:tabs>
        <w:spacing w:after="120" w:line="276" w:lineRule="auto"/>
        <w:jc w:val="both"/>
      </w:pPr>
      <w:r>
        <w:tab/>
        <w:t>Giai đoạn 2016-2017, lợi n</w:t>
      </w:r>
      <w:r w:rsidR="00AD6121">
        <w:t xml:space="preserve">huận sau thuế của công ty giảm nhẹ (giảm 1,93%) do </w:t>
      </w:r>
      <w:r w:rsidR="00692235">
        <w:t xml:space="preserve">hoạt động kinh doanh nhà hàng chưa ổn định dẫn tới chi phí </w:t>
      </w:r>
      <w:r w:rsidR="00A625EB">
        <w:t xml:space="preserve">để quản lý và giám sát tăng. </w:t>
      </w:r>
      <w:r w:rsidR="008B5F58">
        <w:t>Giai đoạn 2017-2018, sau nhiều cố gắng nỗ lự</w:t>
      </w:r>
      <w:r w:rsidR="008834DC">
        <w:t xml:space="preserve">c, hoạt động nhà hàng đã được ổn định, vận hành tốt và mang đến những tín hiệu khả quan. Cùng với đó, lĩnh vực kinh doanh chính của công ty cũng được duy trì tốt, các tour du lịch </w:t>
      </w:r>
      <w:r w:rsidR="000107B6">
        <w:t>đáp ứng đúng nhu cầu của khách hàng đã giúp doanh thu tăng lên đáng kể</w:t>
      </w:r>
      <w:r w:rsidR="00C27F48">
        <w:t xml:space="preserve"> (tăng 9,85%).</w:t>
      </w:r>
    </w:p>
    <w:p w:rsidR="005551F0" w:rsidRDefault="005551F0" w:rsidP="00C03684">
      <w:pPr>
        <w:spacing w:after="120" w:line="276" w:lineRule="auto"/>
      </w:pPr>
      <w:r>
        <w:br w:type="page"/>
      </w:r>
    </w:p>
    <w:p w:rsidR="00173274" w:rsidRDefault="005551F0" w:rsidP="00AA536D">
      <w:pPr>
        <w:pStyle w:val="10"/>
        <w:outlineLvl w:val="0"/>
      </w:pPr>
      <w:bookmarkStart w:id="12" w:name="_Toc15831016"/>
      <w:r>
        <w:lastRenderedPageBreak/>
        <w:t>CHƯƠNG II</w:t>
      </w:r>
      <w:r w:rsidR="00FB5BF4">
        <w:t>: THỰC TRẠNG CÔNG TÁC ĐÃI NGỘ TẠI CÔNG TY TNHH DU LỊCH VÀ DỊCH VỤ HÀ LONG</w:t>
      </w:r>
      <w:bookmarkEnd w:id="12"/>
    </w:p>
    <w:p w:rsidR="00412500" w:rsidRDefault="00751589" w:rsidP="00A07187">
      <w:pPr>
        <w:pStyle w:val="22"/>
        <w:numPr>
          <w:ilvl w:val="1"/>
          <w:numId w:val="5"/>
        </w:numPr>
        <w:outlineLvl w:val="1"/>
      </w:pPr>
      <w:bookmarkStart w:id="13" w:name="_Toc15831017"/>
      <w:r>
        <w:t>Thực trạng công tác đãi ngộ tài chính tại Công ty TNHH Du lịch và Dịch vụ Hà Long</w:t>
      </w:r>
      <w:bookmarkEnd w:id="13"/>
    </w:p>
    <w:p w:rsidR="00E92B7B" w:rsidRDefault="00433211" w:rsidP="00A07187">
      <w:pPr>
        <w:pStyle w:val="ListParagraph"/>
        <w:numPr>
          <w:ilvl w:val="2"/>
          <w:numId w:val="9"/>
        </w:numPr>
        <w:tabs>
          <w:tab w:val="left" w:pos="357"/>
          <w:tab w:val="left" w:pos="5265"/>
        </w:tabs>
        <w:spacing w:after="120" w:line="276" w:lineRule="auto"/>
        <w:jc w:val="both"/>
        <w:outlineLvl w:val="2"/>
      </w:pPr>
      <w:bookmarkStart w:id="14" w:name="_Toc15831018"/>
      <w:r>
        <w:t>Thực trạng công tác đãi ngộ qua tiền lương</w:t>
      </w:r>
      <w:bookmarkEnd w:id="14"/>
    </w:p>
    <w:p w:rsidR="00AA0736" w:rsidRPr="00B633FC" w:rsidRDefault="00651AC7" w:rsidP="00C03684">
      <w:pPr>
        <w:tabs>
          <w:tab w:val="left" w:pos="357"/>
          <w:tab w:val="left" w:pos="5265"/>
        </w:tabs>
        <w:spacing w:after="120" w:line="276" w:lineRule="auto"/>
        <w:jc w:val="both"/>
      </w:pPr>
      <w:r>
        <w:tab/>
      </w:r>
      <w:r w:rsidR="00DC1C9C">
        <w:t>Tiền lương là phần cơ bản nhất trong thu nhập của người lao đ</w:t>
      </w:r>
      <w:r w:rsidR="001E5162">
        <w:t>ộ</w:t>
      </w:r>
      <w:r w:rsidR="00DC1C9C">
        <w:t>ng, giúp cho họ và gia đình trang trải các chi tiêu, sinh hoạt, dịch vụ cần thiết.</w:t>
      </w:r>
      <w:r w:rsidR="00422779">
        <w:t xml:space="preserve"> Tiền lương luôn là mối quan tâm hàng đầu của người lao động trong công ty bên cạnh những yếu tố quan trọng khác như ngành nghề kinh doanh, danh tiếng, uy tín của công ty, môi trường làm việc… Một chính sách lương phù hợp có tác dụng nâng cao năng suất và chất lượng lao động, giúp công ty </w:t>
      </w:r>
      <w:r>
        <w:t>duy trì được nguồn lực lao động cần thiết.</w:t>
      </w:r>
    </w:p>
    <w:p w:rsidR="00143D63" w:rsidRDefault="004862AE" w:rsidP="00C03684">
      <w:pPr>
        <w:tabs>
          <w:tab w:val="left" w:pos="357"/>
          <w:tab w:val="left" w:pos="5265"/>
        </w:tabs>
        <w:spacing w:before="120" w:after="120" w:line="276" w:lineRule="auto"/>
        <w:jc w:val="both"/>
      </w:pPr>
      <w:r>
        <w:tab/>
      </w:r>
      <w:r w:rsidR="00143D63" w:rsidRPr="00143D63">
        <w:rPr>
          <w:lang w:val="vi-VN"/>
        </w:rPr>
        <w:t>Hiện nay có 2 phương pháp trả lương là theo thời gian và theo sản phẩm. Lực lượng lao động tạ</w:t>
      </w:r>
      <w:r w:rsidR="00B9471A">
        <w:rPr>
          <w:lang w:val="vi-VN"/>
        </w:rPr>
        <w:t xml:space="preserve">i </w:t>
      </w:r>
      <w:r w:rsidR="00B9471A">
        <w:t>C</w:t>
      </w:r>
      <w:r w:rsidR="00143D63" w:rsidRPr="00143D63">
        <w:rPr>
          <w:lang w:val="vi-VN"/>
        </w:rPr>
        <w:t xml:space="preserve">ông ty TNHH </w:t>
      </w:r>
      <w:r w:rsidR="00143D63">
        <w:t>Du lịch và Dịch vụ Hà Long</w:t>
      </w:r>
      <w:r w:rsidR="00143D63" w:rsidRPr="00143D63">
        <w:rPr>
          <w:lang w:val="vi-VN"/>
        </w:rPr>
        <w:t xml:space="preserve"> </w:t>
      </w:r>
      <w:r w:rsidR="008D5933">
        <w:t>phần lớn là nhân viên văn phòng</w:t>
      </w:r>
      <w:r w:rsidR="00194202">
        <w:rPr>
          <w:lang w:val="vi-VN"/>
        </w:rPr>
        <w:t>, bên cạnh đó có bộ phận hướng dẫn viên du lị</w:t>
      </w:r>
      <w:r w:rsidR="00EE5EE5">
        <w:rPr>
          <w:lang w:val="vi-VN"/>
        </w:rPr>
        <w:t>ch và</w:t>
      </w:r>
      <w:r w:rsidR="00194202">
        <w:rPr>
          <w:lang w:val="vi-VN"/>
        </w:rPr>
        <w:t xml:space="preserve"> nhân viên phục vụ nhà hàng</w:t>
      </w:r>
      <w:r w:rsidR="00EE5EE5">
        <w:t>. Chính vì thế, công ty đã áp dụng linh hoạt cả hai hình thức trả lương.</w:t>
      </w:r>
    </w:p>
    <w:p w:rsidR="00E14AB6" w:rsidRDefault="00E370DE" w:rsidP="00C03684">
      <w:pPr>
        <w:pStyle w:val="ListParagraph"/>
        <w:numPr>
          <w:ilvl w:val="0"/>
          <w:numId w:val="7"/>
        </w:numPr>
        <w:tabs>
          <w:tab w:val="left" w:pos="357"/>
          <w:tab w:val="left" w:pos="5265"/>
        </w:tabs>
        <w:spacing w:before="120" w:after="120" w:line="276" w:lineRule="auto"/>
        <w:jc w:val="both"/>
      </w:pPr>
      <w:r>
        <w:t>Trả lương theo thời gian</w:t>
      </w:r>
    </w:p>
    <w:p w:rsidR="00B633FC" w:rsidRDefault="00E370DE" w:rsidP="00C03684">
      <w:pPr>
        <w:tabs>
          <w:tab w:val="left" w:pos="357"/>
          <w:tab w:val="left" w:pos="5265"/>
        </w:tabs>
        <w:spacing w:before="120" w:after="120" w:line="276" w:lineRule="auto"/>
        <w:jc w:val="both"/>
      </w:pPr>
      <w:r>
        <w:tab/>
      </w:r>
      <w:r w:rsidRPr="00E370DE">
        <w:t xml:space="preserve">Trả lương theo thời gian là hình thức trả lương </w:t>
      </w:r>
      <w:r w:rsidR="00121CBC">
        <w:t xml:space="preserve">mà thu nhập của một người phụ thuộc vào hai yếu tố: số thời gian lao </w:t>
      </w:r>
      <w:r w:rsidR="00121CBC" w:rsidRPr="00121CBC">
        <w:t>động thực tế trong tháng và trình độ</w:t>
      </w:r>
      <w:r w:rsidR="00767ED6">
        <w:t xml:space="preserve"> lành nghề </w:t>
      </w:r>
      <w:r w:rsidR="00121CBC" w:rsidRPr="00121CBC">
        <w:t>của người lao động.</w:t>
      </w:r>
      <w:r w:rsidRPr="00E370DE">
        <w:t xml:space="preserve"> Công ty áp dụ</w:t>
      </w:r>
      <w:r>
        <w:t xml:space="preserve">ng </w:t>
      </w:r>
      <w:r w:rsidRPr="00E370DE">
        <w:t>công thức tính tiền lương</w:t>
      </w:r>
      <w:r w:rsidR="00BD2B98">
        <w:t xml:space="preserve"> này</w:t>
      </w:r>
      <w:r w:rsidRPr="00E370DE">
        <w:t xml:space="preserve"> cho </w:t>
      </w:r>
      <w:r w:rsidR="00BD2B98">
        <w:t>bộ phận nhân viên văn phòng</w:t>
      </w:r>
      <w:r w:rsidR="00537E7B">
        <w:t xml:space="preserve"> ngoại trừ phòng Sales, phòng Marketing </w:t>
      </w:r>
      <w:r w:rsidR="004B4DD7">
        <w:t>và nhân viên phục vụ nhà hàng</w:t>
      </w:r>
      <w:r w:rsidR="00BD2B98">
        <w:t xml:space="preserve">. </w:t>
      </w:r>
    </w:p>
    <w:p w:rsidR="00B633FC" w:rsidRPr="00B633FC" w:rsidRDefault="00B633FC" w:rsidP="00C03684">
      <w:pPr>
        <w:tabs>
          <w:tab w:val="left" w:pos="357"/>
          <w:tab w:val="left" w:pos="5265"/>
        </w:tabs>
        <w:spacing w:after="120" w:line="276" w:lineRule="auto"/>
        <w:jc w:val="both"/>
        <w:rPr>
          <w:i/>
        </w:rPr>
      </w:pPr>
      <w:r>
        <w:tab/>
      </w:r>
      <w:r w:rsidRPr="00B633FC">
        <w:t>Để đảm bảo chính sách tiền lương phù hợp, tuân thủ pháp luật, Ban lãnh đạo công ty đã xác định mặt bằng mức lương bình quân của các vị trí lao động trong cùng ngành và trong cùng khu vực địa lý. Việc tìm hiểu và tuân thủ đúng các quy định của Pháp luật về vấn đề lao động trước khi xây dựng quy chế trả lương là bắt buộc và phải xem xét mức lương tối thiểu do Nhà nước quy định để xây dựng mức lương tối thiểu cho công ty. Căn cứ vào vị trí địa lý của công ty tại Quận Ba Đình, TP Hà Nội thuộc vùng I trong danh mục các địa bàn áp dụng mức lương tối thiểu vùng. Trong 3 năm qua mức lương tối thiểu của công ty đã được điều chỉnh dựa trên mức lương tối thiểu vùng I do Nhà nước quy định</w:t>
      </w:r>
      <w:r w:rsidRPr="00B633FC">
        <w:rPr>
          <w:i/>
        </w:rPr>
        <w:t>. (xem bảng 2)</w:t>
      </w:r>
    </w:p>
    <w:p w:rsidR="00B633FC" w:rsidRDefault="00B633FC" w:rsidP="00C03684">
      <w:pPr>
        <w:tabs>
          <w:tab w:val="left" w:pos="357"/>
          <w:tab w:val="left" w:pos="5265"/>
        </w:tabs>
        <w:spacing w:after="120" w:line="276" w:lineRule="auto"/>
        <w:jc w:val="both"/>
        <w:rPr>
          <w:i/>
        </w:rPr>
      </w:pPr>
    </w:p>
    <w:p w:rsidR="00B633FC" w:rsidRDefault="00B633FC" w:rsidP="00C03684">
      <w:pPr>
        <w:tabs>
          <w:tab w:val="left" w:pos="357"/>
          <w:tab w:val="left" w:pos="5265"/>
        </w:tabs>
        <w:spacing w:after="120" w:line="276" w:lineRule="auto"/>
        <w:jc w:val="both"/>
        <w:rPr>
          <w:i/>
        </w:rPr>
      </w:pPr>
    </w:p>
    <w:p w:rsidR="00B633FC" w:rsidRDefault="00B633FC" w:rsidP="00C03684">
      <w:pPr>
        <w:tabs>
          <w:tab w:val="left" w:pos="357"/>
          <w:tab w:val="left" w:pos="5265"/>
        </w:tabs>
        <w:spacing w:after="120" w:line="276" w:lineRule="auto"/>
        <w:jc w:val="both"/>
        <w:rPr>
          <w:i/>
        </w:rPr>
      </w:pPr>
    </w:p>
    <w:p w:rsidR="00B633FC" w:rsidRDefault="00B633FC" w:rsidP="00C03684">
      <w:pPr>
        <w:tabs>
          <w:tab w:val="left" w:pos="357"/>
          <w:tab w:val="left" w:pos="5265"/>
        </w:tabs>
        <w:spacing w:after="120" w:line="276" w:lineRule="auto"/>
        <w:jc w:val="both"/>
        <w:rPr>
          <w:i/>
        </w:rPr>
      </w:pPr>
    </w:p>
    <w:p w:rsidR="00A002E6" w:rsidRDefault="00A002E6">
      <w:pPr>
        <w:rPr>
          <w:i/>
        </w:rPr>
      </w:pPr>
      <w:r>
        <w:rPr>
          <w:i/>
        </w:rPr>
        <w:br w:type="page"/>
      </w:r>
    </w:p>
    <w:p w:rsidR="00B633FC" w:rsidRDefault="00B633FC" w:rsidP="00C03684">
      <w:pPr>
        <w:tabs>
          <w:tab w:val="left" w:pos="357"/>
          <w:tab w:val="left" w:pos="5265"/>
        </w:tabs>
        <w:spacing w:after="120" w:line="276" w:lineRule="auto"/>
        <w:jc w:val="both"/>
        <w:rPr>
          <w:i/>
        </w:rPr>
      </w:pPr>
    </w:p>
    <w:p w:rsidR="00B633FC" w:rsidRPr="00B633FC" w:rsidRDefault="00B633FC" w:rsidP="00C03684">
      <w:pPr>
        <w:tabs>
          <w:tab w:val="left" w:pos="357"/>
          <w:tab w:val="left" w:pos="5265"/>
        </w:tabs>
        <w:spacing w:after="120" w:line="276" w:lineRule="auto"/>
        <w:jc w:val="right"/>
        <w:rPr>
          <w:i/>
        </w:rPr>
      </w:pPr>
      <w:r w:rsidRPr="00B633FC">
        <w:rPr>
          <w:i/>
        </w:rPr>
        <w:t>Nguồn: Phòng kế toán</w:t>
      </w:r>
    </w:p>
    <w:tbl>
      <w:tblPr>
        <w:tblStyle w:val="TableGrid"/>
        <w:tblW w:w="0" w:type="auto"/>
        <w:tblLook w:val="04A0" w:firstRow="1" w:lastRow="0" w:firstColumn="1" w:lastColumn="0" w:noHBand="0" w:noVBand="1"/>
      </w:tblPr>
      <w:tblGrid>
        <w:gridCol w:w="680"/>
        <w:gridCol w:w="3143"/>
        <w:gridCol w:w="1489"/>
        <w:gridCol w:w="1733"/>
        <w:gridCol w:w="1733"/>
      </w:tblGrid>
      <w:tr w:rsidR="00B633FC" w:rsidRPr="00B633FC" w:rsidTr="001B36E6">
        <w:tc>
          <w:tcPr>
            <w:tcW w:w="680" w:type="dxa"/>
            <w:vMerge w:val="restart"/>
            <w:vAlign w:val="center"/>
          </w:tcPr>
          <w:p w:rsidR="00B633FC" w:rsidRPr="00B633FC" w:rsidRDefault="00B633FC" w:rsidP="00C03684">
            <w:pPr>
              <w:tabs>
                <w:tab w:val="left" w:pos="357"/>
                <w:tab w:val="left" w:pos="5265"/>
              </w:tabs>
              <w:spacing w:after="120" w:line="276" w:lineRule="auto"/>
              <w:jc w:val="both"/>
            </w:pPr>
            <w:r w:rsidRPr="00B633FC">
              <w:t>STT</w:t>
            </w:r>
          </w:p>
        </w:tc>
        <w:tc>
          <w:tcPr>
            <w:tcW w:w="3143" w:type="dxa"/>
            <w:vMerge w:val="restart"/>
            <w:vAlign w:val="center"/>
          </w:tcPr>
          <w:p w:rsidR="00B633FC" w:rsidRPr="00B633FC" w:rsidRDefault="00B633FC" w:rsidP="00C03684">
            <w:pPr>
              <w:tabs>
                <w:tab w:val="left" w:pos="357"/>
                <w:tab w:val="left" w:pos="5265"/>
              </w:tabs>
              <w:spacing w:after="120" w:line="276" w:lineRule="auto"/>
              <w:jc w:val="both"/>
            </w:pPr>
            <w:r w:rsidRPr="00B633FC">
              <w:t>Nội dung</w:t>
            </w:r>
          </w:p>
        </w:tc>
        <w:tc>
          <w:tcPr>
            <w:tcW w:w="4955" w:type="dxa"/>
            <w:gridSpan w:val="3"/>
            <w:vAlign w:val="center"/>
          </w:tcPr>
          <w:p w:rsidR="00B633FC" w:rsidRPr="00B633FC" w:rsidRDefault="00B633FC" w:rsidP="00C03684">
            <w:pPr>
              <w:tabs>
                <w:tab w:val="left" w:pos="357"/>
                <w:tab w:val="left" w:pos="5265"/>
              </w:tabs>
              <w:spacing w:after="120" w:line="276" w:lineRule="auto"/>
              <w:jc w:val="both"/>
            </w:pPr>
            <w:r w:rsidRPr="00B633FC">
              <w:t>Mức lương tối thiểu (đồng/tháng)</w:t>
            </w:r>
          </w:p>
        </w:tc>
      </w:tr>
      <w:tr w:rsidR="00B633FC" w:rsidRPr="00B633FC" w:rsidTr="001B36E6">
        <w:tc>
          <w:tcPr>
            <w:tcW w:w="680" w:type="dxa"/>
            <w:vMerge/>
          </w:tcPr>
          <w:p w:rsidR="00B633FC" w:rsidRPr="00B633FC" w:rsidRDefault="00B633FC" w:rsidP="00C03684">
            <w:pPr>
              <w:tabs>
                <w:tab w:val="left" w:pos="357"/>
                <w:tab w:val="left" w:pos="5265"/>
              </w:tabs>
              <w:spacing w:after="120" w:line="276" w:lineRule="auto"/>
              <w:jc w:val="both"/>
            </w:pPr>
          </w:p>
        </w:tc>
        <w:tc>
          <w:tcPr>
            <w:tcW w:w="3143" w:type="dxa"/>
            <w:vMerge/>
          </w:tcPr>
          <w:p w:rsidR="00B633FC" w:rsidRPr="00B633FC" w:rsidRDefault="00B633FC" w:rsidP="00C03684">
            <w:pPr>
              <w:tabs>
                <w:tab w:val="left" w:pos="357"/>
                <w:tab w:val="left" w:pos="5265"/>
              </w:tabs>
              <w:spacing w:after="120" w:line="276" w:lineRule="auto"/>
              <w:jc w:val="both"/>
            </w:pPr>
          </w:p>
        </w:tc>
        <w:tc>
          <w:tcPr>
            <w:tcW w:w="1489" w:type="dxa"/>
            <w:vAlign w:val="center"/>
          </w:tcPr>
          <w:p w:rsidR="00B633FC" w:rsidRPr="00B633FC" w:rsidRDefault="00B633FC" w:rsidP="00C03684">
            <w:pPr>
              <w:tabs>
                <w:tab w:val="left" w:pos="357"/>
                <w:tab w:val="left" w:pos="5265"/>
              </w:tabs>
              <w:spacing w:after="120" w:line="276" w:lineRule="auto"/>
              <w:jc w:val="both"/>
            </w:pPr>
            <w:r w:rsidRPr="00B633FC">
              <w:t>2016</w:t>
            </w:r>
          </w:p>
        </w:tc>
        <w:tc>
          <w:tcPr>
            <w:tcW w:w="1733" w:type="dxa"/>
            <w:vAlign w:val="center"/>
          </w:tcPr>
          <w:p w:rsidR="00B633FC" w:rsidRPr="00B633FC" w:rsidRDefault="00B633FC" w:rsidP="00C03684">
            <w:pPr>
              <w:tabs>
                <w:tab w:val="left" w:pos="357"/>
                <w:tab w:val="left" w:pos="5265"/>
              </w:tabs>
              <w:spacing w:after="120" w:line="276" w:lineRule="auto"/>
              <w:jc w:val="both"/>
            </w:pPr>
            <w:r w:rsidRPr="00B633FC">
              <w:t>2017</w:t>
            </w:r>
          </w:p>
        </w:tc>
        <w:tc>
          <w:tcPr>
            <w:tcW w:w="1733" w:type="dxa"/>
            <w:vAlign w:val="center"/>
          </w:tcPr>
          <w:p w:rsidR="00B633FC" w:rsidRPr="00B633FC" w:rsidRDefault="00B633FC" w:rsidP="00C03684">
            <w:pPr>
              <w:tabs>
                <w:tab w:val="left" w:pos="357"/>
                <w:tab w:val="left" w:pos="5265"/>
              </w:tabs>
              <w:spacing w:after="120" w:line="276" w:lineRule="auto"/>
              <w:jc w:val="both"/>
            </w:pPr>
            <w:r w:rsidRPr="00B633FC">
              <w:t>2018</w:t>
            </w:r>
          </w:p>
        </w:tc>
      </w:tr>
      <w:tr w:rsidR="00B633FC" w:rsidRPr="00B633FC" w:rsidTr="001B36E6">
        <w:tc>
          <w:tcPr>
            <w:tcW w:w="680" w:type="dxa"/>
            <w:vAlign w:val="center"/>
          </w:tcPr>
          <w:p w:rsidR="00B633FC" w:rsidRPr="00B633FC" w:rsidRDefault="00B633FC" w:rsidP="00C03684">
            <w:pPr>
              <w:tabs>
                <w:tab w:val="left" w:pos="357"/>
                <w:tab w:val="left" w:pos="5265"/>
              </w:tabs>
              <w:spacing w:after="120" w:line="276" w:lineRule="auto"/>
              <w:jc w:val="both"/>
            </w:pPr>
            <w:r w:rsidRPr="00B633FC">
              <w:t>1</w:t>
            </w:r>
          </w:p>
        </w:tc>
        <w:tc>
          <w:tcPr>
            <w:tcW w:w="3143" w:type="dxa"/>
          </w:tcPr>
          <w:p w:rsidR="00B633FC" w:rsidRPr="00B633FC" w:rsidRDefault="00B633FC" w:rsidP="00C03684">
            <w:pPr>
              <w:tabs>
                <w:tab w:val="left" w:pos="357"/>
                <w:tab w:val="left" w:pos="5265"/>
              </w:tabs>
              <w:spacing w:after="120" w:line="276" w:lineRule="auto"/>
              <w:jc w:val="both"/>
            </w:pPr>
            <w:r w:rsidRPr="00B633FC">
              <w:t>Theo Nghị định Chính phủ</w:t>
            </w:r>
          </w:p>
        </w:tc>
        <w:tc>
          <w:tcPr>
            <w:tcW w:w="1489" w:type="dxa"/>
          </w:tcPr>
          <w:p w:rsidR="00B633FC" w:rsidRPr="00B633FC" w:rsidRDefault="00B633FC" w:rsidP="00C03684">
            <w:pPr>
              <w:tabs>
                <w:tab w:val="left" w:pos="357"/>
                <w:tab w:val="left" w:pos="5265"/>
              </w:tabs>
              <w:spacing w:after="120" w:line="276" w:lineRule="auto"/>
              <w:jc w:val="both"/>
            </w:pPr>
            <w:r w:rsidRPr="00B633FC">
              <w:t>3.500.000</w:t>
            </w:r>
          </w:p>
        </w:tc>
        <w:tc>
          <w:tcPr>
            <w:tcW w:w="1733" w:type="dxa"/>
          </w:tcPr>
          <w:p w:rsidR="00B633FC" w:rsidRPr="00B633FC" w:rsidRDefault="00B633FC" w:rsidP="00C03684">
            <w:pPr>
              <w:tabs>
                <w:tab w:val="left" w:pos="357"/>
                <w:tab w:val="left" w:pos="5265"/>
              </w:tabs>
              <w:spacing w:after="120" w:line="276" w:lineRule="auto"/>
              <w:jc w:val="both"/>
            </w:pPr>
            <w:r w:rsidRPr="00B633FC">
              <w:t>3.750.000</w:t>
            </w:r>
          </w:p>
        </w:tc>
        <w:tc>
          <w:tcPr>
            <w:tcW w:w="1733" w:type="dxa"/>
          </w:tcPr>
          <w:p w:rsidR="00B633FC" w:rsidRPr="00B633FC" w:rsidRDefault="00B633FC" w:rsidP="00C03684">
            <w:pPr>
              <w:tabs>
                <w:tab w:val="left" w:pos="357"/>
                <w:tab w:val="left" w:pos="5265"/>
              </w:tabs>
              <w:spacing w:after="120" w:line="276" w:lineRule="auto"/>
              <w:jc w:val="both"/>
            </w:pPr>
            <w:r w:rsidRPr="00B633FC">
              <w:t>3.980.000</w:t>
            </w:r>
          </w:p>
        </w:tc>
      </w:tr>
      <w:tr w:rsidR="00B633FC" w:rsidRPr="00B633FC" w:rsidTr="001B36E6">
        <w:tc>
          <w:tcPr>
            <w:tcW w:w="680" w:type="dxa"/>
            <w:vAlign w:val="center"/>
          </w:tcPr>
          <w:p w:rsidR="00B633FC" w:rsidRPr="00B633FC" w:rsidRDefault="00B633FC" w:rsidP="00C03684">
            <w:pPr>
              <w:tabs>
                <w:tab w:val="left" w:pos="357"/>
                <w:tab w:val="left" w:pos="5265"/>
              </w:tabs>
              <w:spacing w:after="120" w:line="276" w:lineRule="auto"/>
              <w:jc w:val="both"/>
            </w:pPr>
            <w:r w:rsidRPr="00B633FC">
              <w:t>2</w:t>
            </w:r>
          </w:p>
        </w:tc>
        <w:tc>
          <w:tcPr>
            <w:tcW w:w="3143" w:type="dxa"/>
          </w:tcPr>
          <w:p w:rsidR="00B633FC" w:rsidRPr="00B633FC" w:rsidRDefault="00B633FC" w:rsidP="00C03684">
            <w:pPr>
              <w:tabs>
                <w:tab w:val="left" w:pos="357"/>
                <w:tab w:val="left" w:pos="5265"/>
              </w:tabs>
              <w:spacing w:after="120" w:line="276" w:lineRule="auto"/>
              <w:jc w:val="both"/>
            </w:pPr>
            <w:r w:rsidRPr="00B633FC">
              <w:t>Theo Quy định của Công ty</w:t>
            </w:r>
          </w:p>
        </w:tc>
        <w:tc>
          <w:tcPr>
            <w:tcW w:w="1489" w:type="dxa"/>
          </w:tcPr>
          <w:p w:rsidR="00B633FC" w:rsidRPr="00B633FC" w:rsidRDefault="00B633FC" w:rsidP="00C03684">
            <w:pPr>
              <w:tabs>
                <w:tab w:val="left" w:pos="357"/>
                <w:tab w:val="left" w:pos="5265"/>
              </w:tabs>
              <w:spacing w:after="120" w:line="276" w:lineRule="auto"/>
              <w:jc w:val="both"/>
            </w:pPr>
            <w:r w:rsidRPr="00B633FC">
              <w:t>3.700.000</w:t>
            </w:r>
          </w:p>
        </w:tc>
        <w:tc>
          <w:tcPr>
            <w:tcW w:w="1733" w:type="dxa"/>
          </w:tcPr>
          <w:p w:rsidR="00B633FC" w:rsidRPr="00B633FC" w:rsidRDefault="00B633FC" w:rsidP="00C03684">
            <w:pPr>
              <w:tabs>
                <w:tab w:val="left" w:pos="357"/>
                <w:tab w:val="left" w:pos="5265"/>
              </w:tabs>
              <w:spacing w:after="120" w:line="276" w:lineRule="auto"/>
              <w:jc w:val="both"/>
            </w:pPr>
            <w:r w:rsidRPr="00B633FC">
              <w:t>4.000.000</w:t>
            </w:r>
          </w:p>
        </w:tc>
        <w:tc>
          <w:tcPr>
            <w:tcW w:w="1733" w:type="dxa"/>
          </w:tcPr>
          <w:p w:rsidR="00B633FC" w:rsidRPr="00B633FC" w:rsidRDefault="00B633FC" w:rsidP="00C03684">
            <w:pPr>
              <w:tabs>
                <w:tab w:val="left" w:pos="357"/>
                <w:tab w:val="left" w:pos="5265"/>
              </w:tabs>
              <w:spacing w:after="120" w:line="276" w:lineRule="auto"/>
              <w:jc w:val="both"/>
            </w:pPr>
            <w:r w:rsidRPr="00B633FC">
              <w:t>4.250.000</w:t>
            </w:r>
          </w:p>
        </w:tc>
      </w:tr>
      <w:tr w:rsidR="00B633FC" w:rsidRPr="00B633FC" w:rsidTr="001B36E6">
        <w:tc>
          <w:tcPr>
            <w:tcW w:w="680" w:type="dxa"/>
            <w:vAlign w:val="center"/>
          </w:tcPr>
          <w:p w:rsidR="00B633FC" w:rsidRPr="00B633FC" w:rsidRDefault="00B633FC" w:rsidP="00C03684">
            <w:pPr>
              <w:tabs>
                <w:tab w:val="left" w:pos="357"/>
                <w:tab w:val="left" w:pos="5265"/>
              </w:tabs>
              <w:spacing w:after="120" w:line="276" w:lineRule="auto"/>
              <w:jc w:val="both"/>
            </w:pPr>
          </w:p>
        </w:tc>
        <w:tc>
          <w:tcPr>
            <w:tcW w:w="3143" w:type="dxa"/>
          </w:tcPr>
          <w:p w:rsidR="00B633FC" w:rsidRPr="00B633FC" w:rsidRDefault="00B633FC" w:rsidP="00C03684">
            <w:pPr>
              <w:tabs>
                <w:tab w:val="left" w:pos="357"/>
                <w:tab w:val="left" w:pos="5265"/>
              </w:tabs>
              <w:spacing w:after="120" w:line="276" w:lineRule="auto"/>
              <w:jc w:val="both"/>
            </w:pPr>
            <w:r w:rsidRPr="00B633FC">
              <w:t>Tỷ lệ tăng</w:t>
            </w:r>
          </w:p>
        </w:tc>
        <w:tc>
          <w:tcPr>
            <w:tcW w:w="1489" w:type="dxa"/>
          </w:tcPr>
          <w:p w:rsidR="00B633FC" w:rsidRPr="00B633FC" w:rsidRDefault="00B633FC" w:rsidP="00C03684">
            <w:pPr>
              <w:tabs>
                <w:tab w:val="left" w:pos="357"/>
                <w:tab w:val="left" w:pos="5265"/>
              </w:tabs>
              <w:spacing w:after="120" w:line="276" w:lineRule="auto"/>
              <w:jc w:val="both"/>
            </w:pPr>
          </w:p>
        </w:tc>
        <w:tc>
          <w:tcPr>
            <w:tcW w:w="1733" w:type="dxa"/>
          </w:tcPr>
          <w:p w:rsidR="00B633FC" w:rsidRPr="00B633FC" w:rsidRDefault="00B633FC" w:rsidP="00C03684">
            <w:pPr>
              <w:tabs>
                <w:tab w:val="left" w:pos="357"/>
                <w:tab w:val="left" w:pos="5265"/>
              </w:tabs>
              <w:spacing w:after="120" w:line="276" w:lineRule="auto"/>
              <w:jc w:val="both"/>
            </w:pPr>
            <w:r w:rsidRPr="00B633FC">
              <w:t>108%</w:t>
            </w:r>
          </w:p>
        </w:tc>
        <w:tc>
          <w:tcPr>
            <w:tcW w:w="1733" w:type="dxa"/>
          </w:tcPr>
          <w:p w:rsidR="00B633FC" w:rsidRPr="00B633FC" w:rsidRDefault="00B633FC" w:rsidP="00C03684">
            <w:pPr>
              <w:tabs>
                <w:tab w:val="left" w:pos="357"/>
                <w:tab w:val="left" w:pos="5265"/>
              </w:tabs>
              <w:spacing w:after="120" w:line="276" w:lineRule="auto"/>
              <w:jc w:val="both"/>
            </w:pPr>
            <w:r w:rsidRPr="00B633FC">
              <w:t>106.25%</w:t>
            </w:r>
          </w:p>
        </w:tc>
      </w:tr>
    </w:tbl>
    <w:p w:rsidR="00B633FC" w:rsidRPr="00B633FC" w:rsidRDefault="00B633FC" w:rsidP="00C03684">
      <w:pPr>
        <w:tabs>
          <w:tab w:val="left" w:pos="357"/>
          <w:tab w:val="left" w:pos="5265"/>
        </w:tabs>
        <w:spacing w:before="120" w:after="120" w:line="276" w:lineRule="auto"/>
        <w:jc w:val="center"/>
        <w:rPr>
          <w:b/>
          <w:iCs/>
        </w:rPr>
      </w:pPr>
      <w:r w:rsidRPr="00B633FC">
        <w:rPr>
          <w:b/>
          <w:i/>
          <w:iCs/>
        </w:rPr>
        <w:t>Bảng 2. Quy định về mức lương tối thiểu tại công ty</w:t>
      </w:r>
    </w:p>
    <w:p w:rsidR="00B633FC" w:rsidRDefault="00E9032C" w:rsidP="00C03684">
      <w:pPr>
        <w:tabs>
          <w:tab w:val="left" w:pos="357"/>
          <w:tab w:val="left" w:pos="5265"/>
        </w:tabs>
        <w:spacing w:after="120" w:line="276" w:lineRule="auto"/>
        <w:jc w:val="both"/>
      </w:pPr>
      <w:r>
        <w:tab/>
        <w:t>Tiền lương được trả đúng hạn vào ngày 10 hàng tháng qua hình thức chuyển khoản và được tính theo công thức:</w:t>
      </w:r>
    </w:p>
    <w:p w:rsidR="00BD2B98" w:rsidRPr="00BD2B98" w:rsidRDefault="00BD2B98" w:rsidP="00C03684">
      <w:pPr>
        <w:spacing w:after="120" w:line="276" w:lineRule="auto"/>
        <w:rPr>
          <w:rFonts w:asciiTheme="majorHAnsi" w:eastAsia="Malgun Gothic" w:hAnsiTheme="majorHAnsi" w:cstheme="majorHAnsi"/>
          <w:bCs/>
          <w:i/>
          <w:iCs/>
          <w:sz w:val="24"/>
          <w:lang w:val="vi-VN" w:eastAsia="ko-KR"/>
        </w:rPr>
      </w:pPr>
      <m:oMathPara>
        <m:oMath>
          <m:r>
            <w:rPr>
              <w:rFonts w:ascii="Cambria Math" w:eastAsia="Malgun Gothic" w:hAnsi="Cambria Math" w:cstheme="majorHAnsi"/>
              <w:sz w:val="24"/>
              <w:lang w:val="nl-NL" w:eastAsia="ko-KR"/>
            </w:rPr>
            <m:t xml:space="preserve">   </m:t>
          </m:r>
          <m:r>
            <w:rPr>
              <w:rFonts w:ascii="Cambria Math" w:eastAsia="Malgun Gothic" w:hAnsi="Cambria Math" w:cstheme="majorHAnsi"/>
              <w:sz w:val="24"/>
              <w:lang w:val="vi-VN" w:eastAsia="ko-KR"/>
            </w:rPr>
            <m:t>LƯƠNG=</m:t>
          </m:r>
          <m:f>
            <m:fPr>
              <m:ctrlPr>
                <w:rPr>
                  <w:rFonts w:ascii="Cambria Math" w:eastAsia="Malgun Gothic" w:hAnsi="Cambria Math" w:cstheme="majorHAnsi"/>
                  <w:bCs/>
                  <w:i/>
                  <w:iCs/>
                  <w:color w:val="000000"/>
                  <w:szCs w:val="26"/>
                </w:rPr>
              </m:ctrlPr>
            </m:fPr>
            <m:num>
              <m:r>
                <w:rPr>
                  <w:rFonts w:ascii="Cambria Math" w:eastAsia="Malgun Gothic" w:hAnsi="Cambria Math" w:cstheme="majorHAnsi"/>
                  <w:sz w:val="24"/>
                  <w:lang w:val="vi-VN" w:eastAsia="ko-KR"/>
                </w:rPr>
                <m:t xml:space="preserve">Lương cơ bản theo cấp bậc </m:t>
              </m:r>
            </m:num>
            <m:den>
              <m:r>
                <w:rPr>
                  <w:rFonts w:ascii="Cambria Math" w:eastAsia="Malgun Gothic" w:hAnsi="Cambria Math" w:cstheme="majorHAnsi"/>
                  <w:sz w:val="24"/>
                  <w:lang w:val="vi-VN" w:eastAsia="ko-KR"/>
                </w:rPr>
                <m:t>Ngày công chuẩn của tháng</m:t>
              </m:r>
            </m:den>
          </m:f>
          <m:r>
            <w:rPr>
              <w:rFonts w:ascii="Cambria Math" w:eastAsia="Malgun Gothic" w:hAnsi="Cambria Math" w:cstheme="majorHAnsi"/>
              <w:sz w:val="24"/>
              <w:lang w:val="vi-VN" w:eastAsia="ko-KR"/>
            </w:rPr>
            <m:t>x NCTT+A-D</m:t>
          </m:r>
        </m:oMath>
      </m:oMathPara>
    </w:p>
    <w:p w:rsidR="00142CD5" w:rsidRPr="00142CD5" w:rsidRDefault="00E9032C" w:rsidP="00C03684">
      <w:pPr>
        <w:tabs>
          <w:tab w:val="left" w:pos="357"/>
          <w:tab w:val="left" w:pos="5265"/>
        </w:tabs>
        <w:spacing w:after="120" w:line="276" w:lineRule="auto"/>
        <w:jc w:val="both"/>
        <w:rPr>
          <w:bCs/>
          <w:iCs/>
          <w:lang w:val="vi-VN"/>
        </w:rPr>
      </w:pPr>
      <w:r>
        <w:rPr>
          <w:bCs/>
          <w:iCs/>
          <w:lang w:val="vi-VN"/>
        </w:rPr>
        <w:tab/>
      </w:r>
      <w:r w:rsidR="00142CD5" w:rsidRPr="00142CD5">
        <w:rPr>
          <w:bCs/>
          <w:iCs/>
          <w:lang w:val="vi-VN"/>
        </w:rPr>
        <w:t xml:space="preserve">Trong đó: </w:t>
      </w:r>
    </w:p>
    <w:p w:rsidR="00142CD5" w:rsidRDefault="004F1928" w:rsidP="00C03684">
      <w:pPr>
        <w:tabs>
          <w:tab w:val="left" w:pos="357"/>
          <w:tab w:val="left" w:pos="5265"/>
        </w:tabs>
        <w:spacing w:after="120" w:line="276" w:lineRule="auto"/>
        <w:jc w:val="both"/>
        <w:rPr>
          <w:bCs/>
          <w:iCs/>
        </w:rPr>
      </w:pPr>
      <w:r>
        <w:rPr>
          <w:bCs/>
          <w:iCs/>
          <w:lang w:val="vi-VN"/>
        </w:rPr>
        <w:tab/>
      </w:r>
      <w:r w:rsidR="00AB434C">
        <w:rPr>
          <w:bCs/>
          <w:iCs/>
        </w:rPr>
        <w:t>NCTT: Ngày công thực tế</w:t>
      </w:r>
    </w:p>
    <w:p w:rsidR="00AB434C" w:rsidRDefault="00AB434C" w:rsidP="00C03684">
      <w:pPr>
        <w:tabs>
          <w:tab w:val="left" w:pos="357"/>
          <w:tab w:val="left" w:pos="5265"/>
        </w:tabs>
        <w:spacing w:after="120" w:line="276" w:lineRule="auto"/>
        <w:jc w:val="both"/>
        <w:rPr>
          <w:bCs/>
          <w:iCs/>
        </w:rPr>
      </w:pPr>
      <w:r>
        <w:rPr>
          <w:bCs/>
          <w:iCs/>
        </w:rPr>
        <w:tab/>
        <w:t>A: Các khoản được cộng thêm trong tháng</w:t>
      </w:r>
    </w:p>
    <w:p w:rsidR="00AB434C" w:rsidRPr="00142CD5" w:rsidRDefault="00AB434C" w:rsidP="00C03684">
      <w:pPr>
        <w:tabs>
          <w:tab w:val="left" w:pos="357"/>
          <w:tab w:val="left" w:pos="5265"/>
        </w:tabs>
        <w:spacing w:after="120" w:line="276" w:lineRule="auto"/>
        <w:jc w:val="both"/>
        <w:rPr>
          <w:lang w:val="vi-VN"/>
        </w:rPr>
      </w:pPr>
      <w:r>
        <w:rPr>
          <w:bCs/>
          <w:iCs/>
        </w:rPr>
        <w:tab/>
        <w:t>D: Các khoản bị trừ trong tháng</w:t>
      </w:r>
    </w:p>
    <w:p w:rsidR="002B5188" w:rsidRPr="00225B2C" w:rsidRDefault="00225B2C" w:rsidP="00C03684">
      <w:pPr>
        <w:tabs>
          <w:tab w:val="left" w:pos="357"/>
          <w:tab w:val="left" w:pos="5265"/>
        </w:tabs>
        <w:spacing w:after="120" w:line="276" w:lineRule="auto"/>
        <w:jc w:val="both"/>
      </w:pPr>
      <w:r>
        <w:tab/>
      </w:r>
      <w:r w:rsidR="00980854">
        <w:t>Các khoản</w:t>
      </w:r>
      <w:r w:rsidR="000D7872">
        <w:t xml:space="preserve"> được cộng thêm trong</w:t>
      </w:r>
      <w:r w:rsidR="00690E9D">
        <w:t xml:space="preserve"> tháng bao gồm:</w:t>
      </w:r>
      <w:r>
        <w:t xml:space="preserve"> tiền tăng ca, phụ cấp, trợ cấp, tiền thưởng.</w:t>
      </w:r>
      <w:r>
        <w:rPr>
          <w:bCs/>
          <w:iCs/>
          <w:lang w:val="vi-VN"/>
        </w:rPr>
        <w:t xml:space="preserve"> Trong đó, t</w:t>
      </w:r>
      <w:r w:rsidR="00142CD5" w:rsidRPr="00142CD5">
        <w:rPr>
          <w:bCs/>
          <w:iCs/>
          <w:lang w:val="vi-VN"/>
        </w:rPr>
        <w:t>iền tăng ca được tính theo quy định củ</w:t>
      </w:r>
      <w:r w:rsidR="00646285">
        <w:rPr>
          <w:bCs/>
          <w:iCs/>
          <w:lang w:val="vi-VN"/>
        </w:rPr>
        <w:t>a N</w:t>
      </w:r>
      <w:r w:rsidR="00142CD5" w:rsidRPr="00142CD5">
        <w:rPr>
          <w:bCs/>
          <w:iCs/>
          <w:lang w:val="vi-VN"/>
        </w:rPr>
        <w:t xml:space="preserve">hà nước: </w:t>
      </w:r>
      <w:r w:rsidR="00646285">
        <w:rPr>
          <w:bCs/>
          <w:iCs/>
          <w:lang w:val="vi-VN"/>
        </w:rPr>
        <w:t>n</w:t>
      </w:r>
      <w:r w:rsidR="002B5188" w:rsidRPr="002B5188">
        <w:rPr>
          <w:bCs/>
          <w:iCs/>
          <w:lang w:val="vi-VN"/>
        </w:rPr>
        <w:t>gười lao động làm thêm giờ được trả lương tính theo đơn giá tiền lương hoặc tiền lương theo công việ</w:t>
      </w:r>
      <w:r w:rsidR="002B5188">
        <w:rPr>
          <w:bCs/>
          <w:iCs/>
          <w:lang w:val="vi-VN"/>
        </w:rPr>
        <w:t>c đang làm như sau:</w:t>
      </w:r>
    </w:p>
    <w:p w:rsidR="002B5188" w:rsidRDefault="002B5188" w:rsidP="00C03684">
      <w:pPr>
        <w:tabs>
          <w:tab w:val="left" w:pos="357"/>
          <w:tab w:val="left" w:pos="5265"/>
        </w:tabs>
        <w:spacing w:after="120" w:line="276" w:lineRule="auto"/>
        <w:jc w:val="both"/>
        <w:rPr>
          <w:bCs/>
          <w:iCs/>
          <w:lang w:val="vi-VN"/>
        </w:rPr>
      </w:pPr>
      <w:r>
        <w:rPr>
          <w:bCs/>
          <w:iCs/>
          <w:lang w:val="vi-VN"/>
        </w:rPr>
        <w:tab/>
      </w:r>
      <w:r>
        <w:rPr>
          <w:bCs/>
          <w:iCs/>
        </w:rPr>
        <w:t xml:space="preserve">+ </w:t>
      </w:r>
      <w:r w:rsidRPr="002B5188">
        <w:rPr>
          <w:bCs/>
          <w:iCs/>
          <w:lang w:val="vi-VN"/>
        </w:rPr>
        <w:t>Vào ngày thường, ít nhất bằ</w:t>
      </w:r>
      <w:r>
        <w:rPr>
          <w:bCs/>
          <w:iCs/>
          <w:lang w:val="vi-VN"/>
        </w:rPr>
        <w:t>ng 150%;</w:t>
      </w:r>
    </w:p>
    <w:p w:rsidR="002B5188" w:rsidRPr="002B5188" w:rsidRDefault="002B5188" w:rsidP="00C03684">
      <w:pPr>
        <w:tabs>
          <w:tab w:val="left" w:pos="357"/>
          <w:tab w:val="left" w:pos="5265"/>
        </w:tabs>
        <w:spacing w:after="120" w:line="276" w:lineRule="auto"/>
        <w:jc w:val="both"/>
        <w:rPr>
          <w:bCs/>
          <w:iCs/>
          <w:lang w:val="vi-VN"/>
        </w:rPr>
      </w:pPr>
      <w:r>
        <w:rPr>
          <w:bCs/>
          <w:iCs/>
          <w:lang w:val="vi-VN"/>
        </w:rPr>
        <w:tab/>
      </w:r>
      <w:r>
        <w:rPr>
          <w:bCs/>
          <w:iCs/>
        </w:rPr>
        <w:t>+</w:t>
      </w:r>
      <w:r w:rsidRPr="002B5188">
        <w:rPr>
          <w:bCs/>
          <w:iCs/>
          <w:lang w:val="vi-VN"/>
        </w:rPr>
        <w:t xml:space="preserve"> Vào ngày nghỉ hằng tuần, ít nhất bằng 200%;</w:t>
      </w:r>
    </w:p>
    <w:p w:rsidR="004862AE" w:rsidRDefault="00166EAF" w:rsidP="00C03684">
      <w:pPr>
        <w:tabs>
          <w:tab w:val="left" w:pos="357"/>
          <w:tab w:val="left" w:pos="5265"/>
        </w:tabs>
        <w:spacing w:after="120" w:line="276" w:lineRule="auto"/>
        <w:jc w:val="both"/>
        <w:rPr>
          <w:bCs/>
          <w:iCs/>
        </w:rPr>
      </w:pPr>
      <w:r>
        <w:rPr>
          <w:bCs/>
          <w:iCs/>
          <w:lang w:val="vi-VN"/>
        </w:rPr>
        <w:tab/>
        <w:t xml:space="preserve">+ </w:t>
      </w:r>
      <w:r w:rsidR="002B5188" w:rsidRPr="002B5188">
        <w:rPr>
          <w:bCs/>
          <w:iCs/>
          <w:lang w:val="vi-VN"/>
        </w:rPr>
        <w:t>Vào ngày nghỉ lễ, ngày nghỉ có hưởng lương, ít nhất bằng 300% chưa kể tiền lương ngày lễ, ngày nghỉ có hưởng lương đối với người lao động hưởng lương ngày.</w:t>
      </w:r>
      <w:r w:rsidR="00052990">
        <w:rPr>
          <w:bCs/>
          <w:iCs/>
          <w:lang w:val="vi-VN"/>
        </w:rPr>
        <w:tab/>
      </w:r>
      <w:r w:rsidR="001501E0">
        <w:rPr>
          <w:bCs/>
          <w:iCs/>
        </w:rPr>
        <w:t>Các khoản bị trừ</w:t>
      </w:r>
      <w:r w:rsidR="00BF4972">
        <w:rPr>
          <w:bCs/>
          <w:iCs/>
        </w:rPr>
        <w:t xml:space="preserve"> vào tiền lương hàng tháng của người lao động</w:t>
      </w:r>
      <w:r w:rsidR="00DA2AB3">
        <w:rPr>
          <w:bCs/>
          <w:iCs/>
        </w:rPr>
        <w:t xml:space="preserve"> bao gồm:</w:t>
      </w:r>
    </w:p>
    <w:p w:rsidR="00DA2AB3" w:rsidRDefault="00DA2AB3" w:rsidP="00C03684">
      <w:pPr>
        <w:tabs>
          <w:tab w:val="left" w:pos="357"/>
          <w:tab w:val="left" w:pos="5265"/>
        </w:tabs>
        <w:spacing w:after="120" w:line="276" w:lineRule="auto"/>
        <w:jc w:val="both"/>
        <w:rPr>
          <w:bCs/>
          <w:iCs/>
        </w:rPr>
      </w:pPr>
      <w:r>
        <w:rPr>
          <w:bCs/>
          <w:iCs/>
        </w:rPr>
        <w:tab/>
        <w:t xml:space="preserve">+ Tiền đóng bảo hiểm xã hội: </w:t>
      </w:r>
      <w:r w:rsidRPr="00DA2AB3">
        <w:rPr>
          <w:bCs/>
          <w:iCs/>
        </w:rPr>
        <w:t>Căn cứ khoản 1 Điều 85 Luật Bảo hiểm xã hội 2014, người lao động phải đóng bảo hiểm xã hội bắt buộc bằng 8% tiền lương tháng đóng bảo hiểm xã hội.</w:t>
      </w:r>
    </w:p>
    <w:p w:rsidR="00DA2AB3" w:rsidRDefault="00DA2AB3" w:rsidP="00C03684">
      <w:pPr>
        <w:tabs>
          <w:tab w:val="left" w:pos="357"/>
          <w:tab w:val="left" w:pos="5265"/>
        </w:tabs>
        <w:spacing w:after="120" w:line="276" w:lineRule="auto"/>
        <w:jc w:val="both"/>
        <w:rPr>
          <w:bCs/>
          <w:iCs/>
        </w:rPr>
      </w:pPr>
      <w:r>
        <w:rPr>
          <w:bCs/>
          <w:iCs/>
        </w:rPr>
        <w:tab/>
        <w:t>+ Bảo hiểm thất nghiệp</w:t>
      </w:r>
      <w:r w:rsidR="00EA79A6">
        <w:rPr>
          <w:bCs/>
          <w:iCs/>
        </w:rPr>
        <w:t xml:space="preserve">: </w:t>
      </w:r>
      <w:r w:rsidR="00EA79A6" w:rsidRPr="00EA79A6">
        <w:rPr>
          <w:bCs/>
          <w:iCs/>
        </w:rPr>
        <w:t>Căn cứ Điểm a Khoản 1 Điều 57 Luật Việc làm 2013, người lao động phải đóng bảo hiểm thất nghiệp bằng 1% tiền lương tháng đóng bảo hiểm xã hội.</w:t>
      </w:r>
    </w:p>
    <w:p w:rsidR="00EA79A6" w:rsidRPr="00EA79A6" w:rsidRDefault="00EA79A6" w:rsidP="00C03684">
      <w:pPr>
        <w:tabs>
          <w:tab w:val="left" w:pos="357"/>
          <w:tab w:val="left" w:pos="5265"/>
        </w:tabs>
        <w:spacing w:after="120" w:line="276" w:lineRule="auto"/>
        <w:jc w:val="both"/>
        <w:rPr>
          <w:bCs/>
          <w:iCs/>
        </w:rPr>
      </w:pPr>
      <w:r>
        <w:rPr>
          <w:bCs/>
          <w:iCs/>
        </w:rPr>
        <w:lastRenderedPageBreak/>
        <w:tab/>
        <w:t xml:space="preserve">+ Bảo hiểm y tế: </w:t>
      </w:r>
      <w:r w:rsidRPr="00EA79A6">
        <w:rPr>
          <w:bCs/>
          <w:iCs/>
        </w:rPr>
        <w:t>Theo Điểm a Khoản 1 Điều 13 Luật Bảo hiểm y tế 2008 và Điểm a Khoản 1 Điều 7 Nghị định 146/2018/NĐ-CP thì mức đóng bảo hiểm y tế bằng 4,5% tiền lương tháng của người lao độ</w:t>
      </w:r>
      <w:r>
        <w:rPr>
          <w:bCs/>
          <w:iCs/>
        </w:rPr>
        <w:t>ng.</w:t>
      </w:r>
    </w:p>
    <w:p w:rsidR="00EA79A6" w:rsidRDefault="00EA79A6" w:rsidP="00C03684">
      <w:pPr>
        <w:tabs>
          <w:tab w:val="left" w:pos="357"/>
          <w:tab w:val="left" w:pos="5265"/>
        </w:tabs>
        <w:spacing w:after="120" w:line="276" w:lineRule="auto"/>
        <w:jc w:val="both"/>
        <w:rPr>
          <w:bCs/>
          <w:iCs/>
        </w:rPr>
      </w:pPr>
      <w:r w:rsidRPr="00EA79A6">
        <w:rPr>
          <w:bCs/>
          <w:iCs/>
        </w:rPr>
        <w:t>Trong đó, người sử dụng lao động chịu tỷ lệ là 2/3 (tương ứng với 3%), người lao động chịu tỷ lệ 1/3 (tương ứng với 1,5% tiền lương tháng đóng bảo hiểm xã hội).</w:t>
      </w:r>
    </w:p>
    <w:p w:rsidR="00D90055" w:rsidRDefault="00D90055" w:rsidP="00C03684">
      <w:pPr>
        <w:tabs>
          <w:tab w:val="left" w:pos="357"/>
          <w:tab w:val="left" w:pos="5265"/>
        </w:tabs>
        <w:spacing w:after="120" w:line="276" w:lineRule="auto"/>
        <w:jc w:val="both"/>
        <w:rPr>
          <w:bCs/>
          <w:iCs/>
        </w:rPr>
      </w:pPr>
      <w:r>
        <w:rPr>
          <w:bCs/>
          <w:iCs/>
        </w:rPr>
        <w:tab/>
        <w:t xml:space="preserve">+ </w:t>
      </w:r>
      <w:r w:rsidRPr="00D90055">
        <w:rPr>
          <w:bCs/>
          <w:iCs/>
        </w:rPr>
        <w:t>Thuế thu nhậ</w:t>
      </w:r>
      <w:r>
        <w:rPr>
          <w:bCs/>
          <w:iCs/>
        </w:rPr>
        <w:t xml:space="preserve">p cá nhân: </w:t>
      </w:r>
      <w:r w:rsidRPr="00D90055">
        <w:rPr>
          <w:bCs/>
          <w:iCs/>
        </w:rPr>
        <w:t>Sau khi đã trừ các khoản đóng BHXH, BHYT, bảo hiểm trách nhiệm nghề nghiệp đối với một số ngành nghề, các khoản giảm trừ khác (giảm trừ gia cảnh, đóng góp từ thiện) cùng với các khoản được miễn giảm thuế thì người lao động phải chịu thuế thu nhập cá nhân nếu có mức tiền lương tối thiểu trên 9 triệu đồng.</w:t>
      </w:r>
    </w:p>
    <w:p w:rsidR="00080CA2" w:rsidRDefault="00080CA2" w:rsidP="00C03684">
      <w:pPr>
        <w:tabs>
          <w:tab w:val="left" w:pos="357"/>
          <w:tab w:val="left" w:pos="5265"/>
        </w:tabs>
        <w:spacing w:after="120" w:line="276" w:lineRule="auto"/>
        <w:jc w:val="both"/>
        <w:rPr>
          <w:bCs/>
          <w:iCs/>
        </w:rPr>
      </w:pPr>
      <w:r>
        <w:rPr>
          <w:bCs/>
          <w:iCs/>
        </w:rPr>
        <w:tab/>
        <w:t xml:space="preserve">Theo công thức tính lương này, nếu người lao động làm đủ số ngày công chuẩn trong tháng, không tính các khoản thưởng, phụ cấp hay </w:t>
      </w:r>
      <w:r w:rsidR="0012716E">
        <w:rPr>
          <w:bCs/>
          <w:iCs/>
        </w:rPr>
        <w:t>các khoản bị trừ</w:t>
      </w:r>
      <w:r w:rsidR="00BC31A2">
        <w:rPr>
          <w:bCs/>
          <w:iCs/>
        </w:rPr>
        <w:t xml:space="preserve"> và</w:t>
      </w:r>
      <w:r w:rsidR="0012716E">
        <w:rPr>
          <w:bCs/>
          <w:iCs/>
        </w:rPr>
        <w:t>o lương</w:t>
      </w:r>
      <w:r w:rsidR="0039151C">
        <w:rPr>
          <w:bCs/>
          <w:iCs/>
        </w:rPr>
        <w:t>, lương hàng tháng của nhân viên trong công ty sẽ cố định như sau:</w:t>
      </w:r>
    </w:p>
    <w:p w:rsidR="006B5AA1" w:rsidRPr="006B5AA1" w:rsidRDefault="006B5AA1" w:rsidP="00C03684">
      <w:pPr>
        <w:tabs>
          <w:tab w:val="left" w:pos="357"/>
          <w:tab w:val="left" w:pos="5265"/>
        </w:tabs>
        <w:spacing w:after="120" w:line="276" w:lineRule="auto"/>
        <w:jc w:val="right"/>
        <w:rPr>
          <w:bCs/>
          <w:i/>
          <w:iCs/>
        </w:rPr>
      </w:pPr>
      <w:r w:rsidRPr="006B5AA1">
        <w:rPr>
          <w:bCs/>
          <w:i/>
          <w:iCs/>
        </w:rPr>
        <w:t>Nguồn: Phòng kế toán</w:t>
      </w:r>
    </w:p>
    <w:tbl>
      <w:tblPr>
        <w:tblStyle w:val="TableGrid"/>
        <w:tblW w:w="0" w:type="auto"/>
        <w:tblLook w:val="04A0" w:firstRow="1" w:lastRow="0" w:firstColumn="1" w:lastColumn="0" w:noHBand="0" w:noVBand="1"/>
      </w:tblPr>
      <w:tblGrid>
        <w:gridCol w:w="1802"/>
        <w:gridCol w:w="1920"/>
        <w:gridCol w:w="1802"/>
        <w:gridCol w:w="1604"/>
        <w:gridCol w:w="1650"/>
      </w:tblGrid>
      <w:tr w:rsidR="0018777B" w:rsidTr="00D72BD3">
        <w:tc>
          <w:tcPr>
            <w:tcW w:w="1802" w:type="dxa"/>
            <w:vAlign w:val="center"/>
          </w:tcPr>
          <w:p w:rsidR="0018777B" w:rsidRDefault="0018777B" w:rsidP="00C03684">
            <w:pPr>
              <w:tabs>
                <w:tab w:val="left" w:pos="357"/>
                <w:tab w:val="left" w:pos="5265"/>
              </w:tabs>
              <w:spacing w:after="120" w:line="276" w:lineRule="auto"/>
              <w:jc w:val="center"/>
              <w:rPr>
                <w:bCs/>
                <w:iCs/>
              </w:rPr>
            </w:pPr>
            <w:r>
              <w:rPr>
                <w:bCs/>
                <w:iCs/>
              </w:rPr>
              <w:t>Chức danh</w:t>
            </w:r>
          </w:p>
        </w:tc>
        <w:tc>
          <w:tcPr>
            <w:tcW w:w="1920" w:type="dxa"/>
            <w:vAlign w:val="center"/>
          </w:tcPr>
          <w:p w:rsidR="0018777B" w:rsidRDefault="0018777B" w:rsidP="00C03684">
            <w:pPr>
              <w:tabs>
                <w:tab w:val="left" w:pos="357"/>
                <w:tab w:val="left" w:pos="5265"/>
              </w:tabs>
              <w:spacing w:after="120" w:line="276" w:lineRule="auto"/>
              <w:jc w:val="center"/>
              <w:rPr>
                <w:bCs/>
                <w:iCs/>
              </w:rPr>
            </w:pPr>
            <w:r>
              <w:rPr>
                <w:bCs/>
                <w:iCs/>
              </w:rPr>
              <w:t>Mức lương tối thiểu</w:t>
            </w:r>
            <w:r w:rsidR="00BD2464">
              <w:rPr>
                <w:bCs/>
                <w:iCs/>
              </w:rPr>
              <w:t xml:space="preserve"> (đồng)</w:t>
            </w:r>
          </w:p>
        </w:tc>
        <w:tc>
          <w:tcPr>
            <w:tcW w:w="1802" w:type="dxa"/>
            <w:vAlign w:val="center"/>
          </w:tcPr>
          <w:p w:rsidR="0018777B" w:rsidRDefault="0018777B" w:rsidP="00C03684">
            <w:pPr>
              <w:tabs>
                <w:tab w:val="left" w:pos="357"/>
                <w:tab w:val="left" w:pos="5265"/>
              </w:tabs>
              <w:spacing w:after="120" w:line="276" w:lineRule="auto"/>
              <w:jc w:val="center"/>
              <w:rPr>
                <w:bCs/>
                <w:iCs/>
              </w:rPr>
            </w:pPr>
            <w:r>
              <w:rPr>
                <w:bCs/>
                <w:iCs/>
              </w:rPr>
              <w:t>Đã qua đào tạo</w:t>
            </w:r>
          </w:p>
          <w:p w:rsidR="0018777B" w:rsidRDefault="0018777B" w:rsidP="00C03684">
            <w:pPr>
              <w:tabs>
                <w:tab w:val="left" w:pos="357"/>
                <w:tab w:val="left" w:pos="5265"/>
              </w:tabs>
              <w:spacing w:after="120" w:line="276" w:lineRule="auto"/>
              <w:jc w:val="center"/>
              <w:rPr>
                <w:bCs/>
                <w:iCs/>
              </w:rPr>
            </w:pPr>
            <w:r>
              <w:rPr>
                <w:bCs/>
                <w:iCs/>
              </w:rPr>
              <w:t>(nếu có)</w:t>
            </w:r>
          </w:p>
        </w:tc>
        <w:tc>
          <w:tcPr>
            <w:tcW w:w="1604" w:type="dxa"/>
            <w:vAlign w:val="center"/>
          </w:tcPr>
          <w:p w:rsidR="0018777B" w:rsidRDefault="0018777B" w:rsidP="00C03684">
            <w:pPr>
              <w:tabs>
                <w:tab w:val="left" w:pos="357"/>
                <w:tab w:val="left" w:pos="5265"/>
              </w:tabs>
              <w:spacing w:after="120" w:line="276" w:lineRule="auto"/>
              <w:jc w:val="center"/>
              <w:rPr>
                <w:bCs/>
                <w:iCs/>
              </w:rPr>
            </w:pPr>
            <w:r>
              <w:rPr>
                <w:bCs/>
                <w:iCs/>
              </w:rPr>
              <w:t>Hệ số</w:t>
            </w:r>
          </w:p>
        </w:tc>
        <w:tc>
          <w:tcPr>
            <w:tcW w:w="1650" w:type="dxa"/>
            <w:vAlign w:val="center"/>
          </w:tcPr>
          <w:p w:rsidR="0018777B" w:rsidRDefault="001D36C4" w:rsidP="00C03684">
            <w:pPr>
              <w:tabs>
                <w:tab w:val="left" w:pos="357"/>
                <w:tab w:val="left" w:pos="5265"/>
              </w:tabs>
              <w:spacing w:after="120" w:line="276" w:lineRule="auto"/>
              <w:jc w:val="center"/>
              <w:rPr>
                <w:bCs/>
                <w:iCs/>
              </w:rPr>
            </w:pPr>
            <w:r>
              <w:rPr>
                <w:bCs/>
                <w:iCs/>
              </w:rPr>
              <w:t>Lương cố định hàng tháng</w:t>
            </w:r>
            <w:r w:rsidR="00F92C3F">
              <w:rPr>
                <w:bCs/>
                <w:iCs/>
              </w:rPr>
              <w:t xml:space="preserve"> (đồng)</w:t>
            </w:r>
          </w:p>
        </w:tc>
      </w:tr>
      <w:tr w:rsidR="0018777B" w:rsidTr="00D72BD3">
        <w:tc>
          <w:tcPr>
            <w:tcW w:w="1802" w:type="dxa"/>
            <w:vAlign w:val="center"/>
          </w:tcPr>
          <w:p w:rsidR="0018777B" w:rsidRDefault="001D36C4" w:rsidP="00C03684">
            <w:pPr>
              <w:tabs>
                <w:tab w:val="left" w:pos="357"/>
                <w:tab w:val="left" w:pos="5265"/>
              </w:tabs>
              <w:spacing w:after="120" w:line="276" w:lineRule="auto"/>
              <w:rPr>
                <w:bCs/>
                <w:iCs/>
              </w:rPr>
            </w:pPr>
            <w:r>
              <w:rPr>
                <w:bCs/>
                <w:iCs/>
              </w:rPr>
              <w:t>Giám đốc</w:t>
            </w:r>
          </w:p>
        </w:tc>
        <w:tc>
          <w:tcPr>
            <w:tcW w:w="1920" w:type="dxa"/>
            <w:vAlign w:val="center"/>
          </w:tcPr>
          <w:p w:rsidR="0018777B" w:rsidRDefault="00BD2464" w:rsidP="00C03684">
            <w:pPr>
              <w:tabs>
                <w:tab w:val="left" w:pos="357"/>
                <w:tab w:val="left" w:pos="5265"/>
              </w:tabs>
              <w:spacing w:after="120" w:line="276" w:lineRule="auto"/>
              <w:jc w:val="center"/>
              <w:rPr>
                <w:bCs/>
                <w:iCs/>
              </w:rPr>
            </w:pPr>
            <w:r>
              <w:rPr>
                <w:bCs/>
                <w:iCs/>
              </w:rPr>
              <w:t>4.250.000</w:t>
            </w:r>
          </w:p>
        </w:tc>
        <w:tc>
          <w:tcPr>
            <w:tcW w:w="1802" w:type="dxa"/>
            <w:vAlign w:val="center"/>
          </w:tcPr>
          <w:p w:rsidR="0018777B" w:rsidRDefault="00BD2464" w:rsidP="00C03684">
            <w:pPr>
              <w:tabs>
                <w:tab w:val="left" w:pos="357"/>
                <w:tab w:val="left" w:pos="5265"/>
              </w:tabs>
              <w:spacing w:after="120" w:line="276" w:lineRule="auto"/>
              <w:jc w:val="center"/>
              <w:rPr>
                <w:bCs/>
                <w:iCs/>
              </w:rPr>
            </w:pPr>
            <w:r>
              <w:rPr>
                <w:bCs/>
                <w:iCs/>
              </w:rPr>
              <w:t>7%</w:t>
            </w:r>
          </w:p>
        </w:tc>
        <w:tc>
          <w:tcPr>
            <w:tcW w:w="1604" w:type="dxa"/>
            <w:vAlign w:val="center"/>
          </w:tcPr>
          <w:p w:rsidR="0018777B" w:rsidRDefault="00872632" w:rsidP="00C03684">
            <w:pPr>
              <w:tabs>
                <w:tab w:val="left" w:pos="357"/>
                <w:tab w:val="left" w:pos="5265"/>
              </w:tabs>
              <w:spacing w:after="120" w:line="276" w:lineRule="auto"/>
              <w:jc w:val="center"/>
              <w:rPr>
                <w:bCs/>
                <w:iCs/>
              </w:rPr>
            </w:pPr>
            <w:r>
              <w:rPr>
                <w:bCs/>
                <w:iCs/>
              </w:rPr>
              <w:t>2.7</w:t>
            </w:r>
          </w:p>
        </w:tc>
        <w:tc>
          <w:tcPr>
            <w:tcW w:w="1650" w:type="dxa"/>
            <w:vAlign w:val="center"/>
          </w:tcPr>
          <w:p w:rsidR="0018777B" w:rsidRDefault="00C5615F" w:rsidP="00C03684">
            <w:pPr>
              <w:tabs>
                <w:tab w:val="left" w:pos="357"/>
                <w:tab w:val="left" w:pos="5265"/>
              </w:tabs>
              <w:spacing w:after="120" w:line="276" w:lineRule="auto"/>
              <w:jc w:val="center"/>
              <w:rPr>
                <w:bCs/>
                <w:iCs/>
              </w:rPr>
            </w:pPr>
            <w:r>
              <w:rPr>
                <w:bCs/>
                <w:iCs/>
              </w:rPr>
              <w:t>12.278.250</w:t>
            </w:r>
          </w:p>
        </w:tc>
      </w:tr>
      <w:tr w:rsidR="00BD2464" w:rsidTr="00D72BD3">
        <w:tc>
          <w:tcPr>
            <w:tcW w:w="1802" w:type="dxa"/>
            <w:vAlign w:val="center"/>
          </w:tcPr>
          <w:p w:rsidR="00BD2464" w:rsidRDefault="00BD2464" w:rsidP="00C03684">
            <w:pPr>
              <w:tabs>
                <w:tab w:val="left" w:pos="357"/>
                <w:tab w:val="left" w:pos="5265"/>
              </w:tabs>
              <w:spacing w:after="120" w:line="276" w:lineRule="auto"/>
              <w:rPr>
                <w:bCs/>
                <w:iCs/>
              </w:rPr>
            </w:pPr>
            <w:r>
              <w:rPr>
                <w:bCs/>
                <w:iCs/>
              </w:rPr>
              <w:t>Phó giám đốc</w:t>
            </w:r>
          </w:p>
        </w:tc>
        <w:tc>
          <w:tcPr>
            <w:tcW w:w="1920" w:type="dxa"/>
            <w:vAlign w:val="center"/>
          </w:tcPr>
          <w:p w:rsidR="00BD2464" w:rsidRDefault="00BD2464" w:rsidP="00C03684">
            <w:pPr>
              <w:tabs>
                <w:tab w:val="left" w:pos="357"/>
                <w:tab w:val="left" w:pos="5265"/>
              </w:tabs>
              <w:spacing w:after="120" w:line="276" w:lineRule="auto"/>
              <w:jc w:val="center"/>
              <w:rPr>
                <w:bCs/>
                <w:iCs/>
              </w:rPr>
            </w:pPr>
            <w:r>
              <w:rPr>
                <w:bCs/>
                <w:iCs/>
              </w:rPr>
              <w:t>4.250.000</w:t>
            </w:r>
          </w:p>
        </w:tc>
        <w:tc>
          <w:tcPr>
            <w:tcW w:w="1802" w:type="dxa"/>
            <w:vAlign w:val="center"/>
          </w:tcPr>
          <w:p w:rsidR="00BD2464" w:rsidRDefault="00BD2464" w:rsidP="00C03684">
            <w:pPr>
              <w:tabs>
                <w:tab w:val="left" w:pos="357"/>
                <w:tab w:val="left" w:pos="5265"/>
              </w:tabs>
              <w:spacing w:after="120" w:line="276" w:lineRule="auto"/>
              <w:jc w:val="center"/>
              <w:rPr>
                <w:bCs/>
                <w:iCs/>
              </w:rPr>
            </w:pPr>
            <w:r>
              <w:rPr>
                <w:bCs/>
                <w:iCs/>
              </w:rPr>
              <w:t>7%</w:t>
            </w:r>
          </w:p>
        </w:tc>
        <w:tc>
          <w:tcPr>
            <w:tcW w:w="1604" w:type="dxa"/>
            <w:vAlign w:val="center"/>
          </w:tcPr>
          <w:p w:rsidR="00BD2464" w:rsidRDefault="002C254A" w:rsidP="00C03684">
            <w:pPr>
              <w:tabs>
                <w:tab w:val="left" w:pos="357"/>
                <w:tab w:val="left" w:pos="5265"/>
              </w:tabs>
              <w:spacing w:after="120" w:line="276" w:lineRule="auto"/>
              <w:jc w:val="center"/>
              <w:rPr>
                <w:bCs/>
                <w:iCs/>
              </w:rPr>
            </w:pPr>
            <w:r>
              <w:rPr>
                <w:bCs/>
                <w:iCs/>
              </w:rPr>
              <w:t>2.2</w:t>
            </w:r>
          </w:p>
        </w:tc>
        <w:tc>
          <w:tcPr>
            <w:tcW w:w="1650" w:type="dxa"/>
            <w:vAlign w:val="center"/>
          </w:tcPr>
          <w:p w:rsidR="00BD2464" w:rsidRDefault="002C254A" w:rsidP="00C03684">
            <w:pPr>
              <w:tabs>
                <w:tab w:val="left" w:pos="357"/>
                <w:tab w:val="left" w:pos="5265"/>
              </w:tabs>
              <w:spacing w:after="120" w:line="276" w:lineRule="auto"/>
              <w:jc w:val="center"/>
              <w:rPr>
                <w:bCs/>
                <w:iCs/>
              </w:rPr>
            </w:pPr>
            <w:r>
              <w:rPr>
                <w:bCs/>
                <w:iCs/>
              </w:rPr>
              <w:t>10.004.500</w:t>
            </w:r>
          </w:p>
        </w:tc>
      </w:tr>
      <w:tr w:rsidR="00BD2464" w:rsidTr="00D72BD3">
        <w:tc>
          <w:tcPr>
            <w:tcW w:w="1802" w:type="dxa"/>
            <w:vAlign w:val="center"/>
          </w:tcPr>
          <w:p w:rsidR="00BD2464" w:rsidRDefault="00BD2464" w:rsidP="00C03684">
            <w:pPr>
              <w:tabs>
                <w:tab w:val="left" w:pos="357"/>
                <w:tab w:val="left" w:pos="5265"/>
              </w:tabs>
              <w:spacing w:after="120" w:line="276" w:lineRule="auto"/>
              <w:rPr>
                <w:bCs/>
                <w:iCs/>
              </w:rPr>
            </w:pPr>
            <w:r>
              <w:rPr>
                <w:bCs/>
                <w:iCs/>
              </w:rPr>
              <w:t>Nhân viên hành chính</w:t>
            </w:r>
          </w:p>
        </w:tc>
        <w:tc>
          <w:tcPr>
            <w:tcW w:w="1920" w:type="dxa"/>
            <w:vAlign w:val="center"/>
          </w:tcPr>
          <w:p w:rsidR="00BD2464" w:rsidRDefault="00BD2464" w:rsidP="00C03684">
            <w:pPr>
              <w:tabs>
                <w:tab w:val="left" w:pos="357"/>
                <w:tab w:val="left" w:pos="5265"/>
              </w:tabs>
              <w:spacing w:after="120" w:line="276" w:lineRule="auto"/>
              <w:jc w:val="center"/>
              <w:rPr>
                <w:bCs/>
                <w:iCs/>
              </w:rPr>
            </w:pPr>
            <w:r>
              <w:rPr>
                <w:bCs/>
                <w:iCs/>
              </w:rPr>
              <w:t>4.250.000</w:t>
            </w:r>
          </w:p>
        </w:tc>
        <w:tc>
          <w:tcPr>
            <w:tcW w:w="1802" w:type="dxa"/>
            <w:vAlign w:val="center"/>
          </w:tcPr>
          <w:p w:rsidR="00BD2464" w:rsidRDefault="00B32A2C" w:rsidP="00C03684">
            <w:pPr>
              <w:tabs>
                <w:tab w:val="left" w:pos="357"/>
                <w:tab w:val="left" w:pos="5265"/>
              </w:tabs>
              <w:spacing w:after="120" w:line="276" w:lineRule="auto"/>
              <w:jc w:val="center"/>
              <w:rPr>
                <w:bCs/>
                <w:iCs/>
              </w:rPr>
            </w:pPr>
            <w:r>
              <w:rPr>
                <w:bCs/>
                <w:iCs/>
              </w:rPr>
              <w:t>7%</w:t>
            </w:r>
          </w:p>
        </w:tc>
        <w:tc>
          <w:tcPr>
            <w:tcW w:w="1604" w:type="dxa"/>
            <w:vAlign w:val="center"/>
          </w:tcPr>
          <w:p w:rsidR="00BD2464" w:rsidRDefault="0006665E" w:rsidP="00C03684">
            <w:pPr>
              <w:tabs>
                <w:tab w:val="left" w:pos="357"/>
                <w:tab w:val="left" w:pos="5265"/>
              </w:tabs>
              <w:spacing w:after="120" w:line="276" w:lineRule="auto"/>
              <w:jc w:val="center"/>
              <w:rPr>
                <w:bCs/>
                <w:iCs/>
              </w:rPr>
            </w:pPr>
            <w:r>
              <w:rPr>
                <w:bCs/>
                <w:iCs/>
              </w:rPr>
              <w:t>1.5</w:t>
            </w:r>
          </w:p>
        </w:tc>
        <w:tc>
          <w:tcPr>
            <w:tcW w:w="1650" w:type="dxa"/>
            <w:vAlign w:val="center"/>
          </w:tcPr>
          <w:p w:rsidR="00BD2464" w:rsidRDefault="0006665E" w:rsidP="00C03684">
            <w:pPr>
              <w:tabs>
                <w:tab w:val="left" w:pos="357"/>
                <w:tab w:val="left" w:pos="5265"/>
              </w:tabs>
              <w:spacing w:after="120" w:line="276" w:lineRule="auto"/>
              <w:jc w:val="center"/>
              <w:rPr>
                <w:bCs/>
                <w:iCs/>
              </w:rPr>
            </w:pPr>
            <w:r>
              <w:rPr>
                <w:bCs/>
                <w:iCs/>
              </w:rPr>
              <w:t>6.821.250</w:t>
            </w:r>
          </w:p>
        </w:tc>
      </w:tr>
      <w:tr w:rsidR="00BD2464" w:rsidTr="00D72BD3">
        <w:tc>
          <w:tcPr>
            <w:tcW w:w="1802" w:type="dxa"/>
            <w:vAlign w:val="center"/>
          </w:tcPr>
          <w:p w:rsidR="00BD2464" w:rsidRDefault="00BD2464" w:rsidP="00C03684">
            <w:pPr>
              <w:tabs>
                <w:tab w:val="left" w:pos="357"/>
                <w:tab w:val="left" w:pos="5265"/>
              </w:tabs>
              <w:spacing w:after="120" w:line="276" w:lineRule="auto"/>
              <w:rPr>
                <w:bCs/>
                <w:iCs/>
              </w:rPr>
            </w:pPr>
            <w:r>
              <w:rPr>
                <w:bCs/>
                <w:iCs/>
              </w:rPr>
              <w:t>Nhân viên nhà hàng</w:t>
            </w:r>
          </w:p>
        </w:tc>
        <w:tc>
          <w:tcPr>
            <w:tcW w:w="1920" w:type="dxa"/>
            <w:vAlign w:val="center"/>
          </w:tcPr>
          <w:p w:rsidR="00BD2464" w:rsidRDefault="00BD2464" w:rsidP="00C03684">
            <w:pPr>
              <w:tabs>
                <w:tab w:val="left" w:pos="357"/>
                <w:tab w:val="left" w:pos="5265"/>
              </w:tabs>
              <w:spacing w:after="120" w:line="276" w:lineRule="auto"/>
              <w:jc w:val="center"/>
              <w:rPr>
                <w:bCs/>
                <w:iCs/>
              </w:rPr>
            </w:pPr>
            <w:r>
              <w:rPr>
                <w:bCs/>
                <w:iCs/>
              </w:rPr>
              <w:t>4.250.000</w:t>
            </w:r>
          </w:p>
        </w:tc>
        <w:tc>
          <w:tcPr>
            <w:tcW w:w="1802" w:type="dxa"/>
            <w:vAlign w:val="center"/>
          </w:tcPr>
          <w:p w:rsidR="00BD2464" w:rsidRDefault="00BD2464" w:rsidP="00C03684">
            <w:pPr>
              <w:tabs>
                <w:tab w:val="left" w:pos="357"/>
                <w:tab w:val="left" w:pos="5265"/>
              </w:tabs>
              <w:spacing w:after="120" w:line="276" w:lineRule="auto"/>
              <w:jc w:val="center"/>
              <w:rPr>
                <w:bCs/>
                <w:iCs/>
              </w:rPr>
            </w:pPr>
          </w:p>
        </w:tc>
        <w:tc>
          <w:tcPr>
            <w:tcW w:w="1604" w:type="dxa"/>
            <w:vAlign w:val="center"/>
          </w:tcPr>
          <w:p w:rsidR="00BD2464" w:rsidRDefault="00872632" w:rsidP="00C03684">
            <w:pPr>
              <w:tabs>
                <w:tab w:val="left" w:pos="357"/>
                <w:tab w:val="left" w:pos="5265"/>
              </w:tabs>
              <w:spacing w:after="120" w:line="276" w:lineRule="auto"/>
              <w:jc w:val="center"/>
              <w:rPr>
                <w:bCs/>
                <w:iCs/>
              </w:rPr>
            </w:pPr>
            <w:r>
              <w:rPr>
                <w:bCs/>
                <w:iCs/>
              </w:rPr>
              <w:t>1.2</w:t>
            </w:r>
          </w:p>
        </w:tc>
        <w:tc>
          <w:tcPr>
            <w:tcW w:w="1650" w:type="dxa"/>
            <w:vAlign w:val="center"/>
          </w:tcPr>
          <w:p w:rsidR="00BD2464" w:rsidRDefault="00F92C3F" w:rsidP="00C03684">
            <w:pPr>
              <w:keepNext/>
              <w:tabs>
                <w:tab w:val="left" w:pos="357"/>
                <w:tab w:val="left" w:pos="5265"/>
              </w:tabs>
              <w:spacing w:after="120" w:line="276" w:lineRule="auto"/>
              <w:jc w:val="center"/>
              <w:rPr>
                <w:bCs/>
                <w:iCs/>
              </w:rPr>
            </w:pPr>
            <w:r>
              <w:rPr>
                <w:bCs/>
                <w:iCs/>
              </w:rPr>
              <w:t>5.100.000</w:t>
            </w:r>
          </w:p>
        </w:tc>
      </w:tr>
    </w:tbl>
    <w:p w:rsidR="0039151C" w:rsidRPr="00D72BD3" w:rsidRDefault="00D72BD3" w:rsidP="00C03684">
      <w:pPr>
        <w:pStyle w:val="Caption"/>
        <w:spacing w:before="120" w:after="120"/>
        <w:jc w:val="center"/>
        <w:rPr>
          <w:b/>
          <w:bCs/>
          <w:iCs w:val="0"/>
          <w:color w:val="auto"/>
          <w:sz w:val="26"/>
          <w:szCs w:val="26"/>
        </w:rPr>
      </w:pPr>
      <w:r w:rsidRPr="00D72BD3">
        <w:rPr>
          <w:b/>
          <w:color w:val="auto"/>
          <w:sz w:val="26"/>
          <w:szCs w:val="26"/>
        </w:rPr>
        <w:t xml:space="preserve">Bảng </w:t>
      </w:r>
      <w:r w:rsidR="006B5AA1">
        <w:rPr>
          <w:b/>
          <w:color w:val="auto"/>
          <w:sz w:val="26"/>
          <w:szCs w:val="26"/>
        </w:rPr>
        <w:t>3</w:t>
      </w:r>
      <w:r w:rsidRPr="00D72BD3">
        <w:rPr>
          <w:b/>
          <w:color w:val="auto"/>
          <w:sz w:val="26"/>
          <w:szCs w:val="26"/>
        </w:rPr>
        <w:t>. Mức lương cố định hàng tháng theo chức danh năm 2018</w:t>
      </w:r>
    </w:p>
    <w:p w:rsidR="008A3FD5" w:rsidRDefault="00F73887" w:rsidP="00C03684">
      <w:pPr>
        <w:tabs>
          <w:tab w:val="left" w:pos="357"/>
        </w:tabs>
        <w:spacing w:after="120" w:line="276" w:lineRule="auto"/>
        <w:jc w:val="both"/>
      </w:pPr>
      <w:r>
        <w:tab/>
      </w:r>
      <w:r w:rsidR="000B3F13">
        <w:t xml:space="preserve">Trả lương theo thời gian là phương thức trả lương phổ biến, phương thức này có ưu điểm là đơn giản, dễ tính toán. Tuy nhiên theo hình thức trả lương này, ta không nhìn thấy được mối quan hệ </w:t>
      </w:r>
      <w:r w:rsidR="008B7356">
        <w:t>giữa lượng tiền lương người lao động nhận được với kết quả làm việc của họ.</w:t>
      </w:r>
    </w:p>
    <w:p w:rsidR="009B54E0" w:rsidRDefault="00B0278A" w:rsidP="00C03684">
      <w:pPr>
        <w:pStyle w:val="ListParagraph"/>
        <w:numPr>
          <w:ilvl w:val="0"/>
          <w:numId w:val="7"/>
        </w:numPr>
        <w:spacing w:after="120" w:line="276" w:lineRule="auto"/>
        <w:jc w:val="both"/>
      </w:pPr>
      <w:r>
        <w:t>Trả lương theo sản phẩm</w:t>
      </w:r>
    </w:p>
    <w:p w:rsidR="00674E0F" w:rsidRDefault="00674E0F" w:rsidP="00C03684">
      <w:pPr>
        <w:tabs>
          <w:tab w:val="left" w:pos="357"/>
        </w:tabs>
        <w:spacing w:after="120" w:line="276" w:lineRule="auto"/>
        <w:jc w:val="both"/>
      </w:pPr>
      <w:r>
        <w:tab/>
        <w:t>Trả lương theo sản phẩm là hình thức trả lương căn cứ vào chất lượng, số lượng sản phẩm (dịch vụ) sản xuấ</w:t>
      </w:r>
      <w:r w:rsidR="00AA3320">
        <w:t>t ra của mỗi người</w:t>
      </w:r>
      <w:r w:rsidR="00F510BD">
        <w:t>.</w:t>
      </w:r>
    </w:p>
    <w:p w:rsidR="00E373D9" w:rsidRDefault="00F510BD" w:rsidP="00C03684">
      <w:pPr>
        <w:tabs>
          <w:tab w:val="left" w:pos="357"/>
        </w:tabs>
        <w:spacing w:after="120" w:line="276" w:lineRule="auto"/>
        <w:jc w:val="both"/>
      </w:pPr>
      <w:r>
        <w:tab/>
        <w:t>Công ty Hà Long hiện đang áp dụng cách tính lương này cho phòng Sales, Marketing và bộ phận hướng dẫn viên du lịch.</w:t>
      </w:r>
      <w:r w:rsidR="0094116D">
        <w:t xml:space="preserve"> Đối với phòng Sales và Marketing công ty áp dụng chế độ tiền lương hoa hồ</w:t>
      </w:r>
      <w:r w:rsidR="00603F93">
        <w:t>ng:</w:t>
      </w:r>
    </w:p>
    <w:p w:rsidR="00E20F8B" w:rsidRPr="00D568FB" w:rsidRDefault="00E20F8B" w:rsidP="00C03684">
      <w:pPr>
        <w:tabs>
          <w:tab w:val="left" w:pos="357"/>
        </w:tabs>
        <w:spacing w:after="120" w:line="276" w:lineRule="auto"/>
        <w:jc w:val="both"/>
        <w:rPr>
          <w:bCs/>
          <w:i/>
          <w:iCs/>
          <w:lang w:val="vi-VN"/>
        </w:rPr>
      </w:pPr>
      <m:oMathPara>
        <m:oMath>
          <m:r>
            <w:rPr>
              <w:rFonts w:ascii="Cambria Math" w:hAnsi="Cambria Math"/>
              <w:lang w:val="nl-NL"/>
            </w:rPr>
            <m:t xml:space="preserve">   </m:t>
          </m:r>
          <m:r>
            <w:rPr>
              <w:rFonts w:ascii="Cambria Math" w:hAnsi="Cambria Math"/>
              <w:lang w:val="vi-VN"/>
            </w:rPr>
            <m:t>LƯƠNG=</m:t>
          </m:r>
          <m:r>
            <w:rPr>
              <w:rFonts w:ascii="Cambria Math" w:hAnsi="Cambria Math"/>
            </w:rPr>
            <m:t>lương cố định</m:t>
          </m:r>
          <m:r>
            <w:rPr>
              <w:rFonts w:ascii="Cambria Math" w:hAnsi="Cambria Math"/>
              <w:lang w:val="vi-VN"/>
            </w:rPr>
            <m:t>+%hoa hồng x doanh số bán</m:t>
          </m:r>
        </m:oMath>
      </m:oMathPara>
    </w:p>
    <w:p w:rsidR="00B0278A" w:rsidRPr="00E20F8B" w:rsidRDefault="0041571D" w:rsidP="00C03684">
      <w:pPr>
        <w:tabs>
          <w:tab w:val="left" w:pos="357"/>
        </w:tabs>
        <w:spacing w:after="120" w:line="276" w:lineRule="auto"/>
        <w:jc w:val="both"/>
      </w:pPr>
      <w:r>
        <w:lastRenderedPageBreak/>
        <w:tab/>
        <w:t xml:space="preserve">Theo đó, tiền lương cố định hàng tháng của bộ phận Sales là </w:t>
      </w:r>
      <w:r w:rsidR="0028703A">
        <w:t>4.500.000 đồng, củ</w:t>
      </w:r>
      <w:r w:rsidR="00466451">
        <w:t>a</w:t>
      </w:r>
      <w:r w:rsidR="0028703A">
        <w:t xml:space="preserve"> bộ phận Marketing là 4.700.000 đồng. Mức hoa hồng </w:t>
      </w:r>
      <w:r w:rsidR="006204A9">
        <w:t xml:space="preserve">nhận được khi </w:t>
      </w:r>
      <w:r w:rsidR="003B6662">
        <w:t xml:space="preserve">ký hợp đồng thành công một tour là từ </w:t>
      </w:r>
      <w:r w:rsidR="0077100B">
        <w:t>3.4 – 5.6</w:t>
      </w:r>
      <w:r w:rsidR="003B6662">
        <w:t xml:space="preserve">% tùy theo mỗi loại hình. </w:t>
      </w:r>
    </w:p>
    <w:p w:rsidR="00E373D9" w:rsidRDefault="0077100B" w:rsidP="00C03684">
      <w:pPr>
        <w:tabs>
          <w:tab w:val="left" w:pos="357"/>
        </w:tabs>
        <w:spacing w:after="120" w:line="276" w:lineRule="auto"/>
        <w:jc w:val="both"/>
      </w:pPr>
      <w:r>
        <w:tab/>
        <w:t>Hình thức trả lương này giúp cho nhân viên nhìn thấy mối liên hệ trực tiếp giữa tiền công mà họ nhận được với số lượ</w:t>
      </w:r>
      <w:r w:rsidR="001D1430">
        <w:t>ng hợp đồng tour ký được mỗi tháng từ nó kích thích nâng cao năng suất lao động và tính chủ động trong công việc.</w:t>
      </w:r>
    </w:p>
    <w:p w:rsidR="007D1CB8" w:rsidRDefault="007D1CB8" w:rsidP="00C03684">
      <w:pPr>
        <w:tabs>
          <w:tab w:val="left" w:pos="357"/>
        </w:tabs>
        <w:spacing w:after="120" w:line="276" w:lineRule="auto"/>
        <w:jc w:val="both"/>
      </w:pPr>
      <w:r>
        <w:tab/>
        <w:t xml:space="preserve">Đối với hướng dẫn viên du lịch, tiền </w:t>
      </w:r>
      <w:r w:rsidR="00042904">
        <w:t xml:space="preserve">lương chủ yếu phụ thuộc vào </w:t>
      </w:r>
      <w:r w:rsidR="008C29EC">
        <w:t xml:space="preserve">số lượng tour dẫn. </w:t>
      </w:r>
      <w:r w:rsidR="00ED5479">
        <w:t>Mức lương cơ bản của hướng dẫn viên khá thấp: 3.500.000 đồng đối với hướng dẫn viên nội đị</w:t>
      </w:r>
      <w:r w:rsidR="002938FC">
        <w:t>a và 4.5</w:t>
      </w:r>
      <w:r w:rsidR="00ED5479">
        <w:t xml:space="preserve">00.000 đồng đối với </w:t>
      </w:r>
      <w:r w:rsidR="00E44223">
        <w:t xml:space="preserve">hướng dẫn viên quốc tế. </w:t>
      </w:r>
      <w:r w:rsidR="00A43B2D">
        <w:t>Lương thực lĩnh của hướng dẫn viên</w:t>
      </w:r>
      <w:r w:rsidR="00B13654">
        <w:t xml:space="preserve"> </w:t>
      </w:r>
      <w:r w:rsidR="00A16F12">
        <w:t>tại công ty thường rơi vào khoảng 9</w:t>
      </w:r>
      <w:r w:rsidR="002D2767">
        <w:t>.000.000 đồng –</w:t>
      </w:r>
      <w:r w:rsidR="005601B6">
        <w:t xml:space="preserve"> 15</w:t>
      </w:r>
      <w:r w:rsidR="002D2767">
        <w:t>.000.000 đồng</w:t>
      </w:r>
      <w:r w:rsidR="005601B6">
        <w:t xml:space="preserve"> tùy theo số lượng và loại hình tour dẫn. Mỗi tour có mức thù lao dao động từ 2.000.000 đồng – 5.000.000 đồng</w:t>
      </w:r>
      <w:r w:rsidR="00C53090">
        <w:t>.</w:t>
      </w:r>
    </w:p>
    <w:p w:rsidR="00C53090" w:rsidRDefault="009B2A94" w:rsidP="00A07187">
      <w:pPr>
        <w:pStyle w:val="ListParagraph"/>
        <w:numPr>
          <w:ilvl w:val="2"/>
          <w:numId w:val="9"/>
        </w:numPr>
        <w:tabs>
          <w:tab w:val="left" w:pos="357"/>
        </w:tabs>
        <w:spacing w:after="120" w:line="276" w:lineRule="auto"/>
        <w:jc w:val="both"/>
        <w:outlineLvl w:val="2"/>
      </w:pPr>
      <w:bookmarkStart w:id="15" w:name="_Toc15831019"/>
      <w:r w:rsidRPr="009B2A94">
        <w:t>Thực trạng công tác đãi ngộ qua tiền thưởng</w:t>
      </w:r>
      <w:bookmarkEnd w:id="15"/>
    </w:p>
    <w:p w:rsidR="00083B97" w:rsidRDefault="00083B97" w:rsidP="00C03684">
      <w:pPr>
        <w:tabs>
          <w:tab w:val="left" w:pos="357"/>
        </w:tabs>
        <w:spacing w:after="120" w:line="276" w:lineRule="auto"/>
        <w:jc w:val="both"/>
      </w:pPr>
      <w:r>
        <w:tab/>
      </w:r>
      <w:r w:rsidRPr="00083B97">
        <w:t xml:space="preserve">Tiền thưởng là một trong những khoản bổ sung cho tiền lương, nhằm khuyến khích người lao động khi họ hoàn thành tốt công việc được giao, là một trong những cách để người lao động gia tăng thu nhập của mình. Đối với công ty thì đây là công cụ kích thích tinh thần và tạo động lực cho các thành viên. Chính vì thế mà chính sách tiền thường cũng được bổ sung và cập nhật thường </w:t>
      </w:r>
      <w:r w:rsidR="00F6574F">
        <w:t>xuyên.</w:t>
      </w:r>
    </w:p>
    <w:p w:rsidR="00722D56" w:rsidRDefault="00722D56" w:rsidP="00C03684">
      <w:pPr>
        <w:tabs>
          <w:tab w:val="left" w:pos="357"/>
        </w:tabs>
        <w:spacing w:after="120" w:line="276" w:lineRule="auto"/>
        <w:jc w:val="both"/>
      </w:pPr>
      <w:r>
        <w:tab/>
        <w:t>Việc xét thưởng được công ty thực hiện mỗi năm một lần vào cuối năm hoặc 6 tháng một lần tùy theo khả năng và điều kiện thực tế của công ty</w:t>
      </w:r>
      <w:r w:rsidR="0009530A">
        <w:t>. Tiền thưởng tùy thuộc vào biểu hiện và thành tích trong công việc, việc chấp hành nội quy quy chế trong công ty của người lao động</w:t>
      </w:r>
      <w:r w:rsidR="00135B66">
        <w:t>. Hiện công ty đang áp dụng các chính sách tiền thưởng sau:</w:t>
      </w:r>
    </w:p>
    <w:p w:rsidR="005A07C6" w:rsidRDefault="00291066" w:rsidP="00C03684">
      <w:pPr>
        <w:pStyle w:val="ListParagraph"/>
        <w:numPr>
          <w:ilvl w:val="0"/>
          <w:numId w:val="7"/>
        </w:numPr>
        <w:tabs>
          <w:tab w:val="left" w:pos="357"/>
        </w:tabs>
        <w:spacing w:after="120" w:line="276" w:lineRule="auto"/>
        <w:jc w:val="both"/>
      </w:pPr>
      <w:r w:rsidRPr="00291066">
        <w:t>Tiề</w:t>
      </w:r>
      <w:r>
        <w:t>n thư</w:t>
      </w:r>
      <w:r w:rsidRPr="00291066">
        <w:t>ởng hàng năm:</w:t>
      </w:r>
    </w:p>
    <w:p w:rsidR="00291066" w:rsidRDefault="005A07C6" w:rsidP="00C03684">
      <w:pPr>
        <w:tabs>
          <w:tab w:val="left" w:pos="357"/>
        </w:tabs>
        <w:spacing w:after="120" w:line="276" w:lineRule="auto"/>
        <w:jc w:val="both"/>
      </w:pPr>
      <w:r>
        <w:tab/>
        <w:t>Tiền thưởng hàng năm</w:t>
      </w:r>
      <w:r w:rsidR="00291066" w:rsidRPr="00291066">
        <w:t xml:space="preserve"> áp dụng cho các nhân viên đã làm việ</w:t>
      </w:r>
      <w:r w:rsidR="000F7DBE">
        <w:t>c đư</w:t>
      </w:r>
      <w:r w:rsidR="00291066" w:rsidRPr="00291066">
        <w:t>ợc từ 6 tháng trở lên. Khoản tiền hay còn gọ</w:t>
      </w:r>
      <w:r w:rsidR="000F7DBE">
        <w:t>i là tháng lư</w:t>
      </w:r>
      <w:r w:rsidR="00291066" w:rsidRPr="00291066">
        <w:t>ơng thứ</w:t>
      </w:r>
      <w:r w:rsidR="000F7DBE">
        <w:t xml:space="preserve"> 13 tương đư</w:t>
      </w:r>
      <w:r w:rsidR="00291066" w:rsidRPr="00291066">
        <w:t>ơng với mộ</w:t>
      </w:r>
      <w:r w:rsidR="000F7DBE">
        <w:t>t tháng lư</w:t>
      </w:r>
      <w:r w:rsidR="00291066" w:rsidRPr="00291066">
        <w:t>ơng cơ bản, sẽ</w:t>
      </w:r>
      <w:r w:rsidR="000F7DBE">
        <w:t xml:space="preserve"> đư</w:t>
      </w:r>
      <w:r w:rsidR="00291066" w:rsidRPr="00291066">
        <w:t>ợc trả vào khoảng gần tết âm lịch. Mức tiề</w:t>
      </w:r>
      <w:r w:rsidR="002648BA">
        <w:t>n thư</w:t>
      </w:r>
      <w:r w:rsidR="00291066" w:rsidRPr="00291066">
        <w:t>ởng phụ thuộc vào nguồn kinh phí của công ty, hình thức phân phối theo ngày công thực tế làm việc, cấp bậc và năng suất làm việc của từ</w:t>
      </w:r>
      <w:r w:rsidR="002648BA">
        <w:t>ng ngư</w:t>
      </w:r>
      <w:r w:rsidR="00291066" w:rsidRPr="00291066">
        <w:t>ời. Các cá nhân tập thể đạt thành tích tốt trong công việc đề</w:t>
      </w:r>
      <w:r w:rsidR="002648BA">
        <w:t>u đư</w:t>
      </w:r>
      <w:r w:rsidR="00291066" w:rsidRPr="00291066">
        <w:t>ợ</w:t>
      </w:r>
      <w:r w:rsidR="002648BA">
        <w:t>c xét khen thư</w:t>
      </w:r>
      <w:r w:rsidR="00291066" w:rsidRPr="00291066">
        <w:t>ở</w:t>
      </w:r>
      <w:r w:rsidR="002648BA">
        <w:t>ng và đư</w:t>
      </w:r>
      <w:r w:rsidR="00291066" w:rsidRPr="00291066">
        <w:t>ợ</w:t>
      </w:r>
      <w:r w:rsidR="002648BA">
        <w:t>c nâng lư</w:t>
      </w:r>
      <w:r w:rsidR="00291066" w:rsidRPr="00291066">
        <w:t>ơ</w:t>
      </w:r>
      <w:r w:rsidR="002648BA">
        <w:t>ng trư</w:t>
      </w:r>
      <w:r w:rsidR="00291066" w:rsidRPr="00291066">
        <w:t>ớc thời hạn.</w:t>
      </w:r>
    </w:p>
    <w:p w:rsidR="00C25476" w:rsidRDefault="00C25476" w:rsidP="00C03684">
      <w:pPr>
        <w:tabs>
          <w:tab w:val="left" w:pos="357"/>
        </w:tabs>
        <w:spacing w:after="120" w:line="276" w:lineRule="auto"/>
        <w:jc w:val="both"/>
      </w:pPr>
      <w:r>
        <w:tab/>
      </w:r>
      <w:r w:rsidR="00082AA0">
        <w:t>Việc xét tiền thưởng h</w:t>
      </w:r>
      <w:r w:rsidR="005A07C6">
        <w:t>àng</w:t>
      </w:r>
      <w:r w:rsidR="00082AA0">
        <w:t xml:space="preserve"> năm sẽ chỉ xét một lần vào cuối năm. </w:t>
      </w:r>
      <w:r w:rsidR="00A308BF">
        <w:t>Mức thưởng dành cho mỗi nhân viên là một tháng lương. Mức thưởng này đã làm tăng thu nhập cho người lao động, đặc biệt là vào cuối năm khi nhu cầu mua sắm, tiêu dùng lên cao.</w:t>
      </w:r>
    </w:p>
    <w:p w:rsidR="009B2A94" w:rsidRDefault="005A07C6" w:rsidP="00C03684">
      <w:pPr>
        <w:pStyle w:val="ListParagraph"/>
        <w:numPr>
          <w:ilvl w:val="0"/>
          <w:numId w:val="7"/>
        </w:numPr>
        <w:tabs>
          <w:tab w:val="left" w:pos="357"/>
        </w:tabs>
        <w:spacing w:after="120" w:line="276" w:lineRule="auto"/>
        <w:jc w:val="both"/>
      </w:pPr>
      <w:r>
        <w:t>Tiền thưởng xếp loại:</w:t>
      </w:r>
    </w:p>
    <w:p w:rsidR="005A07C6" w:rsidRDefault="005A07C6" w:rsidP="00C03684">
      <w:pPr>
        <w:tabs>
          <w:tab w:val="left" w:pos="357"/>
        </w:tabs>
        <w:spacing w:after="120" w:line="276" w:lineRule="auto"/>
        <w:jc w:val="both"/>
      </w:pPr>
      <w:r>
        <w:tab/>
      </w:r>
      <w:r w:rsidR="00F66056">
        <w:t xml:space="preserve">Nhân viên </w:t>
      </w:r>
      <w:r w:rsidR="00E05E35">
        <w:t>xếp loại A sẽ được thưởng 500.000 đồng, loại B được thưởng 300.000 đồng. Số tiền này sẽ được thưởng vào cuối mỗi quý sau khi có đánh giá nhân viên.</w:t>
      </w:r>
    </w:p>
    <w:p w:rsidR="00E05E35" w:rsidRDefault="00CD1304" w:rsidP="00C03684">
      <w:pPr>
        <w:pStyle w:val="ListParagraph"/>
        <w:numPr>
          <w:ilvl w:val="0"/>
          <w:numId w:val="7"/>
        </w:numPr>
        <w:tabs>
          <w:tab w:val="left" w:pos="357"/>
        </w:tabs>
        <w:spacing w:after="120" w:line="276" w:lineRule="auto"/>
        <w:jc w:val="both"/>
      </w:pPr>
      <w:r>
        <w:lastRenderedPageBreak/>
        <w:t>Thưởng nhân dịp lễ tết:</w:t>
      </w:r>
    </w:p>
    <w:p w:rsidR="009B2A94" w:rsidRDefault="00CD1304" w:rsidP="00C03684">
      <w:pPr>
        <w:tabs>
          <w:tab w:val="left" w:pos="357"/>
        </w:tabs>
        <w:spacing w:after="120" w:line="276" w:lineRule="auto"/>
        <w:jc w:val="both"/>
      </w:pPr>
      <w:r>
        <w:tab/>
        <w:t>Thưởng ngày Quốc tế</w:t>
      </w:r>
      <w:r w:rsidR="00893FC1">
        <w:t xml:space="preserve"> lao động 1/5: 300.000 đồng/người, thưởng Tết dương lịch 400.000 đồng/người, Quốc khánh 2/9 thưởng 200.000 đồng/người. Đối với người lao động là nữ thì có thêm phần thưởng ngày 8/3 và ngày 20/10 với mức thưởng là 100.000 đồng/người.</w:t>
      </w:r>
    </w:p>
    <w:p w:rsidR="009B2A94" w:rsidRDefault="005844FA" w:rsidP="00A07187">
      <w:pPr>
        <w:pStyle w:val="ListParagraph"/>
        <w:numPr>
          <w:ilvl w:val="2"/>
          <w:numId w:val="9"/>
        </w:numPr>
        <w:tabs>
          <w:tab w:val="left" w:pos="357"/>
        </w:tabs>
        <w:spacing w:after="120" w:line="276" w:lineRule="auto"/>
        <w:jc w:val="both"/>
        <w:outlineLvl w:val="2"/>
      </w:pPr>
      <w:bookmarkStart w:id="16" w:name="_Toc15831020"/>
      <w:r w:rsidRPr="005844FA">
        <w:t>Thực trạng công tác đãi ngộ qua phụ cấp</w:t>
      </w:r>
      <w:bookmarkEnd w:id="16"/>
    </w:p>
    <w:p w:rsidR="00BE41F1" w:rsidRDefault="00BE41F1" w:rsidP="00C03684">
      <w:pPr>
        <w:tabs>
          <w:tab w:val="left" w:pos="357"/>
        </w:tabs>
        <w:spacing w:after="120" w:line="276" w:lineRule="auto"/>
        <w:jc w:val="both"/>
      </w:pPr>
      <w:r>
        <w:tab/>
      </w:r>
      <w:r w:rsidRPr="00BE41F1">
        <w:rPr>
          <w:i/>
        </w:rPr>
        <w:t>“Phụ cấp lương là khoản tiền bù đắp các yếu tố về điều kiện lao động, tính chất phức tạp công việc, điều kiện sinh hoạt, mức độ thu hút lao động chưa được tính đến hoặc tính chưa đầy đủ trong mức lương theo công việc hoặc chức danh của thang lương, bảng lương”</w:t>
      </w:r>
      <w:r>
        <w:t xml:space="preserve"> (Theo Điểm B Khoản 1 Điều 3 Thông tư số 23/2015/TT-BLĐTBXH). Hiện nay Công ty Hà Long đang duy trì 1 loại phụ cấp: phụ cấp </w:t>
      </w:r>
      <w:r w:rsidR="00326869">
        <w:t>trách nhiệm. Đây là khoản phụ cấp được áp dụng nhằm trả cho những người lao động nắm giữ chức vụ</w:t>
      </w:r>
      <w:r w:rsidR="00287219">
        <w:t>, những công việc có trách nhiệm cao.</w:t>
      </w:r>
    </w:p>
    <w:p w:rsidR="005844FA" w:rsidRDefault="00BE41F1" w:rsidP="00C03684">
      <w:pPr>
        <w:tabs>
          <w:tab w:val="left" w:pos="357"/>
        </w:tabs>
        <w:spacing w:after="120" w:line="276" w:lineRule="auto"/>
        <w:jc w:val="both"/>
      </w:pPr>
      <w:r>
        <w:tab/>
      </w:r>
      <w:r w:rsidR="004242F5">
        <w:t>Mức phụ cấp được tính theo công thức:</w:t>
      </w:r>
    </w:p>
    <w:p w:rsidR="004242F5" w:rsidRPr="00190D6E" w:rsidRDefault="0025490C" w:rsidP="00190D6E">
      <w:pPr>
        <w:tabs>
          <w:tab w:val="left" w:pos="357"/>
        </w:tabs>
        <w:spacing w:after="120" w:line="276" w:lineRule="auto"/>
        <w:ind w:right="-284"/>
        <w:jc w:val="both"/>
        <w:rPr>
          <w:rFonts w:eastAsiaTheme="minorEastAsia"/>
          <w:lang w:val="vi-VN"/>
        </w:rPr>
      </w:pPr>
      <m:oMathPara>
        <m:oMath>
          <m:r>
            <w:rPr>
              <w:rFonts w:ascii="Cambria Math" w:hAnsi="Cambria Math"/>
              <w:lang w:val="vi-VN"/>
            </w:rPr>
            <m:t>Mức phụ cấp trách nhiệm=</m:t>
          </m:r>
          <m:r>
            <w:rPr>
              <w:rFonts w:ascii="Cambria Math" w:hAnsi="Cambria Math"/>
            </w:rPr>
            <m:t xml:space="preserve">Hệ số phụ cấp trách nhiệm </m:t>
          </m:r>
          <m:r>
            <w:rPr>
              <w:rFonts w:ascii="Cambria Math" w:hAnsi="Cambria Math"/>
              <w:lang w:val="vi-VN"/>
            </w:rPr>
            <m:t>x Mức lương tối thiểu</m:t>
          </m:r>
        </m:oMath>
      </m:oMathPara>
    </w:p>
    <w:p w:rsidR="00190D6E" w:rsidRDefault="00190D6E" w:rsidP="00190D6E">
      <w:pPr>
        <w:tabs>
          <w:tab w:val="left" w:pos="357"/>
        </w:tabs>
        <w:spacing w:after="120" w:line="276" w:lineRule="auto"/>
        <w:ind w:right="-284"/>
        <w:jc w:val="both"/>
        <w:rPr>
          <w:rFonts w:eastAsiaTheme="minorEastAsia"/>
        </w:rPr>
      </w:pPr>
      <w:r>
        <w:rPr>
          <w:rFonts w:eastAsiaTheme="minorEastAsia"/>
          <w:lang w:val="vi-VN"/>
        </w:rPr>
        <w:tab/>
      </w:r>
      <w:r>
        <w:rPr>
          <w:rFonts w:eastAsiaTheme="minorEastAsia"/>
        </w:rPr>
        <w:t xml:space="preserve">Theo đó, hệ số lương tính cho từng vị trí, cấp bậc là khác nhau. </w:t>
      </w:r>
      <w:r w:rsidR="000021E6">
        <w:rPr>
          <w:rFonts w:eastAsiaTheme="minorEastAsia"/>
        </w:rPr>
        <w:t>Công ty quy định phụ cấp trách nhiệm được tính vào tiền lương cố định và được trả cùng kỳ lương hàng tháng.</w:t>
      </w:r>
    </w:p>
    <w:p w:rsidR="000021E6" w:rsidRPr="00190D6E" w:rsidRDefault="000021E6" w:rsidP="00190D6E">
      <w:pPr>
        <w:tabs>
          <w:tab w:val="left" w:pos="357"/>
        </w:tabs>
        <w:spacing w:after="120" w:line="276" w:lineRule="auto"/>
        <w:ind w:right="-284"/>
        <w:jc w:val="both"/>
      </w:pPr>
      <w:r>
        <w:rPr>
          <w:rFonts w:eastAsiaTheme="minorEastAsia"/>
        </w:rPr>
        <w:tab/>
        <w:t xml:space="preserve">Ngoài ra, công ty còn </w:t>
      </w:r>
      <w:r w:rsidR="00B2105B">
        <w:rPr>
          <w:rFonts w:eastAsiaTheme="minorEastAsia"/>
        </w:rPr>
        <w:t>phụ cấp đi lại và phụ cấp ăn trưa cho toàn bộ nhân viên văn phòng với mức phụ cấp là 300.000 đồng/tháng.</w:t>
      </w:r>
    </w:p>
    <w:p w:rsidR="00DD4248" w:rsidRDefault="00DD4248" w:rsidP="00A07187">
      <w:pPr>
        <w:pStyle w:val="ListParagraph"/>
        <w:numPr>
          <w:ilvl w:val="2"/>
          <w:numId w:val="9"/>
        </w:numPr>
        <w:tabs>
          <w:tab w:val="left" w:pos="357"/>
        </w:tabs>
        <w:spacing w:after="120" w:line="276" w:lineRule="auto"/>
        <w:jc w:val="both"/>
        <w:outlineLvl w:val="2"/>
      </w:pPr>
      <w:bookmarkStart w:id="17" w:name="_Toc15831021"/>
      <w:r w:rsidRPr="005844FA">
        <w:t>Thực trạng công tác đãi ngộ</w:t>
      </w:r>
      <w:r>
        <w:t xml:space="preserve"> qua trợ cấp</w:t>
      </w:r>
      <w:bookmarkEnd w:id="17"/>
    </w:p>
    <w:p w:rsidR="00015D7B" w:rsidRDefault="00BC7639" w:rsidP="00C03684">
      <w:pPr>
        <w:tabs>
          <w:tab w:val="left" w:pos="357"/>
        </w:tabs>
        <w:spacing w:after="120" w:line="276" w:lineRule="auto"/>
        <w:jc w:val="both"/>
      </w:pPr>
      <w:r>
        <w:tab/>
      </w:r>
      <w:r w:rsidR="00F55366" w:rsidRPr="00F55366">
        <w:t xml:space="preserve">Trợ cấp là khoản tiền người lao </w:t>
      </w:r>
      <w:r w:rsidR="00015D7B">
        <w:t xml:space="preserve">động được nhận để khác phục những khó khăn phát sinh trong hoàn cảnh cụ thể. Do đó có thể </w:t>
      </w:r>
      <w:r w:rsidR="00C2651F">
        <w:t xml:space="preserve">hiểu </w:t>
      </w:r>
      <w:r w:rsidR="00C2651F" w:rsidRPr="00C2651F">
        <w:rPr>
          <w:i/>
        </w:rPr>
        <w:t>“Chính sách trợ cấp là quy định về các loại trợ cấp và trả trợ cấp cho người lao động trong doanh nghiệp”.</w:t>
      </w:r>
      <w:r w:rsidR="00024998">
        <w:rPr>
          <w:i/>
        </w:rPr>
        <w:t xml:space="preserve"> </w:t>
      </w:r>
      <w:r w:rsidR="00024998">
        <w:t>Trợ cấp có nhiều loại: bảo hiểm, trợ cấp y tế, trợ cấp đi lại, trợ cấp nhà ở, trợ cấp sinh hoạt… Mục tiêu của trợ cấp là bảo vệ tình trạng mạnh khỏe về thể chất của người lao động, đảm bảo việc nghỉ hưu nhằm giúp đỡ, hỗ trợ và đảm bảo an toàn về tài chính cho người lao động.</w:t>
      </w:r>
    </w:p>
    <w:p w:rsidR="00024998" w:rsidRDefault="00024998" w:rsidP="00C03684">
      <w:pPr>
        <w:tabs>
          <w:tab w:val="left" w:pos="357"/>
        </w:tabs>
        <w:spacing w:after="120" w:line="276" w:lineRule="auto"/>
        <w:jc w:val="both"/>
      </w:pPr>
      <w:r>
        <w:tab/>
      </w:r>
      <w:r w:rsidR="009B5896">
        <w:t>Hiện tại, công ty Hà Long đang áp dụng những loại trợ cấp sau:</w:t>
      </w:r>
    </w:p>
    <w:p w:rsidR="009376B2" w:rsidRDefault="009376B2" w:rsidP="00C03684">
      <w:pPr>
        <w:pStyle w:val="ListParagraph"/>
        <w:numPr>
          <w:ilvl w:val="0"/>
          <w:numId w:val="7"/>
        </w:numPr>
        <w:tabs>
          <w:tab w:val="left" w:pos="357"/>
        </w:tabs>
        <w:spacing w:after="120" w:line="276" w:lineRule="auto"/>
        <w:jc w:val="both"/>
        <w:rPr>
          <w:iCs/>
          <w:lang w:val="pt-BR"/>
        </w:rPr>
      </w:pPr>
      <w:r>
        <w:rPr>
          <w:iCs/>
          <w:lang w:val="pt-BR"/>
        </w:rPr>
        <w:t xml:space="preserve">Trợ cấp hỗ trợ đào tạo: </w:t>
      </w:r>
    </w:p>
    <w:p w:rsidR="009B5896" w:rsidRDefault="009376B2" w:rsidP="00C03684">
      <w:pPr>
        <w:tabs>
          <w:tab w:val="left" w:pos="357"/>
        </w:tabs>
        <w:spacing w:after="120" w:line="276" w:lineRule="auto"/>
        <w:jc w:val="both"/>
        <w:rPr>
          <w:iCs/>
          <w:lang w:val="pt-BR"/>
        </w:rPr>
      </w:pPr>
      <w:r>
        <w:rPr>
          <w:iCs/>
          <w:lang w:val="pt-BR"/>
        </w:rPr>
        <w:tab/>
      </w:r>
      <w:r w:rsidRPr="009376B2">
        <w:rPr>
          <w:iCs/>
          <w:lang w:val="pt-BR"/>
        </w:rPr>
        <w:t>Hằng năm, công ty trợ cấp 100% kinh phí cho một</w:t>
      </w:r>
      <w:r>
        <w:rPr>
          <w:iCs/>
          <w:lang w:val="pt-BR"/>
        </w:rPr>
        <w:t xml:space="preserve"> số cán bộ chủ chốt: phó giám đốc, trưởng các phòng ban đi học các lớp đào tạo về quản lý, nâng cao trình độ để kịp thời đáp ứng tìn</w:t>
      </w:r>
      <w:r w:rsidR="00FE6F10">
        <w:rPr>
          <w:iCs/>
          <w:lang w:val="pt-BR"/>
        </w:rPr>
        <w:t>h hình kinh</w:t>
      </w:r>
      <w:r>
        <w:rPr>
          <w:iCs/>
          <w:lang w:val="pt-BR"/>
        </w:rPr>
        <w:t xml:space="preserve"> doanh</w:t>
      </w:r>
      <w:r w:rsidR="00FE6F10">
        <w:rPr>
          <w:iCs/>
          <w:lang w:val="pt-BR"/>
        </w:rPr>
        <w:t>.</w:t>
      </w:r>
    </w:p>
    <w:p w:rsidR="00FE6F10" w:rsidRDefault="00FE6F10" w:rsidP="00C03684">
      <w:pPr>
        <w:pStyle w:val="ListParagraph"/>
        <w:numPr>
          <w:ilvl w:val="0"/>
          <w:numId w:val="7"/>
        </w:numPr>
        <w:tabs>
          <w:tab w:val="left" w:pos="357"/>
        </w:tabs>
        <w:spacing w:after="120" w:line="276" w:lineRule="auto"/>
        <w:jc w:val="both"/>
        <w:rPr>
          <w:iCs/>
          <w:lang w:val="pt-BR"/>
        </w:rPr>
      </w:pPr>
      <w:r>
        <w:rPr>
          <w:iCs/>
          <w:lang w:val="pt-BR"/>
        </w:rPr>
        <w:t xml:space="preserve">Trợ cấp thôi việc: </w:t>
      </w:r>
    </w:p>
    <w:p w:rsidR="00FE6F10" w:rsidRDefault="00FE6F10" w:rsidP="00C03684">
      <w:pPr>
        <w:tabs>
          <w:tab w:val="left" w:pos="357"/>
        </w:tabs>
        <w:spacing w:after="120" w:line="276" w:lineRule="auto"/>
        <w:jc w:val="both"/>
        <w:rPr>
          <w:iCs/>
          <w:lang w:val="pt-BR"/>
        </w:rPr>
      </w:pPr>
      <w:r>
        <w:rPr>
          <w:iCs/>
          <w:lang w:val="pt-BR"/>
        </w:rPr>
        <w:lastRenderedPageBreak/>
        <w:tab/>
        <w:t>Khi hợp đồng lao động giữa người lao động và công ty chấm dứ</w:t>
      </w:r>
      <w:r w:rsidR="00CF0F96">
        <w:rPr>
          <w:iCs/>
          <w:lang w:val="pt-BR"/>
        </w:rPr>
        <w:t>t thì công ty sẽ chi trả trợ cấp thôi việc cho người lao động đã làm việc thường xuyên từ đủ 12 tháng trở lên, mỗi năm làm việc được trợ cấp 1 tháng tiền lương</w:t>
      </w:r>
      <w:r w:rsidR="003C050D">
        <w:rPr>
          <w:iCs/>
          <w:lang w:val="pt-BR"/>
        </w:rPr>
        <w:t>. Thời gian làm việc để tính trợ cấp thôi việc là tổng thời gian mà nhân lực đã làm việc thực tế cho công ty trừ đi khoảng thời gian họ đã tham gia bảo hiểm thất nghiệp theo quy định của Luật bảo hiểm xã hội</w:t>
      </w:r>
      <w:r w:rsidR="009D0AF9">
        <w:rPr>
          <w:iCs/>
          <w:lang w:val="pt-BR"/>
        </w:rPr>
        <w:t xml:space="preserve"> và thời gian làm việc đã được </w:t>
      </w:r>
      <w:r w:rsidR="005E74B5">
        <w:rPr>
          <w:iCs/>
          <w:lang w:val="pt-BR"/>
        </w:rPr>
        <w:t>công ty chi trả trợ cấp thôi việc. Tiền lương để tính trợ cấp thôi việc là tiền lương bình quân theo hợp đồng lao động của 06 tháng liền kề trước khi người lao động thôi việc.</w:t>
      </w:r>
    </w:p>
    <w:p w:rsidR="005E74B5" w:rsidRPr="00FD253D" w:rsidRDefault="005E74B5" w:rsidP="00C03684">
      <w:pPr>
        <w:pStyle w:val="ListParagraph"/>
        <w:numPr>
          <w:ilvl w:val="0"/>
          <w:numId w:val="7"/>
        </w:numPr>
        <w:tabs>
          <w:tab w:val="left" w:pos="357"/>
        </w:tabs>
        <w:spacing w:after="120" w:line="276" w:lineRule="auto"/>
        <w:jc w:val="both"/>
        <w:rPr>
          <w:iCs/>
          <w:lang w:val="pt-BR"/>
        </w:rPr>
      </w:pPr>
      <w:r w:rsidRPr="00FD253D">
        <w:rPr>
          <w:iCs/>
          <w:lang w:val="pt-BR"/>
        </w:rPr>
        <w:t>Trợ cấp ốm đau:</w:t>
      </w:r>
    </w:p>
    <w:p w:rsidR="005E74B5" w:rsidRDefault="00B91F3A" w:rsidP="00C03684">
      <w:pPr>
        <w:tabs>
          <w:tab w:val="left" w:pos="357"/>
        </w:tabs>
        <w:spacing w:after="120" w:line="276" w:lineRule="auto"/>
        <w:jc w:val="both"/>
        <w:rPr>
          <w:iCs/>
          <w:lang w:val="pt-BR"/>
        </w:rPr>
      </w:pPr>
      <w:r>
        <w:rPr>
          <w:iCs/>
          <w:lang w:val="pt-BR"/>
        </w:rPr>
        <w:tab/>
        <w:t xml:space="preserve">Đối với người lao động bị tai nạn, ốm đau, bệnh tật...công ty đều có chính sách trợ cấp. Mức trợ cấp dao động từ </w:t>
      </w:r>
      <w:r w:rsidR="00C10CB6">
        <w:rPr>
          <w:iCs/>
          <w:lang w:val="pt-BR"/>
        </w:rPr>
        <w:t>300.000 đồng – 1.000.000 đồng.</w:t>
      </w:r>
    </w:p>
    <w:p w:rsidR="00C10CB6" w:rsidRPr="00FE6F10" w:rsidRDefault="00FD253D" w:rsidP="00C03684">
      <w:pPr>
        <w:tabs>
          <w:tab w:val="left" w:pos="357"/>
        </w:tabs>
        <w:spacing w:after="120" w:line="276" w:lineRule="auto"/>
        <w:jc w:val="both"/>
        <w:rPr>
          <w:iCs/>
          <w:lang w:val="pt-BR"/>
        </w:rPr>
      </w:pPr>
      <w:r>
        <w:rPr>
          <w:iCs/>
          <w:lang w:val="pt-BR"/>
        </w:rPr>
        <w:tab/>
      </w:r>
      <w:r w:rsidR="00C10CB6">
        <w:rPr>
          <w:iCs/>
          <w:lang w:val="pt-BR"/>
        </w:rPr>
        <w:t>Ngoài ra công ty còn có trợ cấp thai sản đối với nhân viên là nữ mang thai và sinh con. Mức trợ cấp là 300.000 đồng/tháng</w:t>
      </w:r>
      <w:r>
        <w:rPr>
          <w:iCs/>
          <w:lang w:val="pt-BR"/>
        </w:rPr>
        <w:t>. Riêng các trường hợp sinh mổ sẽ được công ty trợ cấp thêm 500.000 đồng/người.</w:t>
      </w:r>
    </w:p>
    <w:p w:rsidR="00197618" w:rsidRDefault="00197618" w:rsidP="00A07187">
      <w:pPr>
        <w:pStyle w:val="ListParagraph"/>
        <w:numPr>
          <w:ilvl w:val="2"/>
          <w:numId w:val="9"/>
        </w:numPr>
        <w:tabs>
          <w:tab w:val="left" w:pos="357"/>
        </w:tabs>
        <w:spacing w:after="120" w:line="276" w:lineRule="auto"/>
        <w:jc w:val="both"/>
        <w:outlineLvl w:val="2"/>
      </w:pPr>
      <w:bookmarkStart w:id="18" w:name="_Toc15831022"/>
      <w:r>
        <w:t>Thực trạng công tác đãi ngộ qua phúc lợi</w:t>
      </w:r>
      <w:bookmarkEnd w:id="18"/>
    </w:p>
    <w:p w:rsidR="002915FD" w:rsidRDefault="002915FD" w:rsidP="00C03684">
      <w:pPr>
        <w:tabs>
          <w:tab w:val="left" w:pos="357"/>
          <w:tab w:val="left" w:pos="5265"/>
        </w:tabs>
        <w:spacing w:after="120" w:line="276" w:lineRule="auto"/>
        <w:jc w:val="both"/>
      </w:pPr>
      <w:r>
        <w:tab/>
      </w:r>
      <w:r w:rsidR="002A0B1C">
        <w:t>Công ty thực hiện đầy đủ các chế độ phúc lợi theo quy định của pháp luật như: quyền tổ chức các hoạt động công đoàn, trả công ngang nhau giữa người lao động nam và nữ. Ngoài ra người lao động được quyền nghỉ 3 ngày làm việc nguyên lương trong các trường hợp kết hôn hay có người thân qua đời</w:t>
      </w:r>
      <w:r>
        <w:t>.</w:t>
      </w:r>
    </w:p>
    <w:p w:rsidR="002915FD" w:rsidRDefault="00492A54" w:rsidP="00C03684">
      <w:pPr>
        <w:tabs>
          <w:tab w:val="left" w:pos="357"/>
          <w:tab w:val="left" w:pos="5265"/>
        </w:tabs>
        <w:spacing w:after="120" w:line="276" w:lineRule="auto"/>
        <w:jc w:val="both"/>
      </w:pPr>
      <w:r>
        <w:tab/>
      </w:r>
      <w:r w:rsidR="002915FD">
        <w:t>Vào các dịp lễ tết, người lao động đều được nghỉ theo thời gian quy định và được tặng quà</w:t>
      </w:r>
      <w:r w:rsidR="00F05C7F">
        <w:t>: Tết dương lịch (1/1) nghỉ 1 ngày, Tết âm lịch nghỉ 7 ngày gồm 2 ngày cuối năm và 5 ngày đầu năm kèm quà tặng tết trị giá</w:t>
      </w:r>
      <w:r>
        <w:t xml:space="preserve"> từ 200.000 đồng- 500.000 đồng, nghỉ 30/4, nghỉ Quốc khánh.</w:t>
      </w:r>
    </w:p>
    <w:p w:rsidR="00492A54" w:rsidRDefault="00492A54" w:rsidP="00C03684">
      <w:pPr>
        <w:tabs>
          <w:tab w:val="left" w:pos="357"/>
          <w:tab w:val="left" w:pos="5265"/>
        </w:tabs>
        <w:spacing w:after="120" w:line="276" w:lineRule="auto"/>
        <w:jc w:val="both"/>
      </w:pPr>
      <w:r>
        <w:tab/>
        <w:t>Công ty cũng có các chương trình chăm sóc sức khỏe cho người lao động, tổ chức khám chữa bệnh định kỳ cho nhân viên nhằm giúp họ đảm bảo sức khỏe cho công việc.</w:t>
      </w:r>
    </w:p>
    <w:p w:rsidR="00492A54" w:rsidRPr="00D2486A" w:rsidRDefault="00D2486A" w:rsidP="00A07187">
      <w:pPr>
        <w:pStyle w:val="ListParagraph"/>
        <w:numPr>
          <w:ilvl w:val="1"/>
          <w:numId w:val="9"/>
        </w:numPr>
        <w:tabs>
          <w:tab w:val="left" w:pos="357"/>
          <w:tab w:val="left" w:pos="5265"/>
        </w:tabs>
        <w:spacing w:after="120" w:line="276" w:lineRule="auto"/>
        <w:jc w:val="both"/>
        <w:outlineLvl w:val="1"/>
      </w:pPr>
      <w:bookmarkStart w:id="19" w:name="_Toc15831023"/>
      <w:r w:rsidRPr="00D2486A">
        <w:t>Thực trạng công tác đãi ngộ phi tài chính tại Công ty TNHH Du lịch và Dịch vụ Hà Long</w:t>
      </w:r>
      <w:bookmarkEnd w:id="19"/>
    </w:p>
    <w:p w:rsidR="000C0C12" w:rsidRPr="00D2486A" w:rsidRDefault="00D2486A" w:rsidP="00A07187">
      <w:pPr>
        <w:pStyle w:val="ListParagraph"/>
        <w:numPr>
          <w:ilvl w:val="2"/>
          <w:numId w:val="9"/>
        </w:numPr>
        <w:tabs>
          <w:tab w:val="left" w:pos="5265"/>
        </w:tabs>
        <w:spacing w:after="120" w:line="276" w:lineRule="auto"/>
        <w:jc w:val="both"/>
        <w:outlineLvl w:val="2"/>
      </w:pPr>
      <w:bookmarkStart w:id="20" w:name="_Toc15831024"/>
      <w:r w:rsidRPr="00D2486A">
        <w:t>Thực trạng công tác đãi ngộ thông qua môi trường làm việc</w:t>
      </w:r>
      <w:bookmarkEnd w:id="20"/>
    </w:p>
    <w:p w:rsidR="00F103CE" w:rsidRDefault="003507DF" w:rsidP="00C03684">
      <w:pPr>
        <w:spacing w:after="120" w:line="276" w:lineRule="auto"/>
        <w:ind w:firstLine="357"/>
        <w:jc w:val="both"/>
      </w:pPr>
      <w:r w:rsidRPr="003507DF">
        <w:t>Bên cạnh sự quan tâm đến chính sách tiền lương, thưở</w:t>
      </w:r>
      <w:r>
        <w:t xml:space="preserve">ng, phụ cấp </w:t>
      </w:r>
      <w:r w:rsidRPr="003507DF">
        <w:t>thì sự quan tâm đến yếu tố công việc hay môi trường làm việc là vấn đề cần phân tích và đánh giá nhằm đưa ra giải pháp hoàn thiện cơ cấu đãi ngộ nhân sự củ</w:t>
      </w:r>
      <w:r w:rsidR="006B434A">
        <w:t>a c</w:t>
      </w:r>
      <w:r w:rsidRPr="003507DF">
        <w:t>ông ty. Trong nhữ</w:t>
      </w:r>
      <w:r w:rsidR="006B434A">
        <w:t>ng năm qua, c</w:t>
      </w:r>
      <w:r w:rsidRPr="003507DF">
        <w:t>ông ty nắm bắt được sự thay đổi trong cách quản trị nhân lực, và việc đầu tư vào chính sách đãi ngộ cũng không dừng lại ở đãi ngộ tài chính, mà việc quan tâm tới đời sống tinh thần của nhân viên là điều rất quan trọng.</w:t>
      </w:r>
    </w:p>
    <w:p w:rsidR="006239AD" w:rsidRDefault="006239AD" w:rsidP="00C03684">
      <w:pPr>
        <w:spacing w:after="120" w:line="276" w:lineRule="auto"/>
        <w:ind w:firstLine="357"/>
        <w:jc w:val="both"/>
      </w:pPr>
      <w:r>
        <w:t>Với mong muốn xây dựng một môi trường làm việc cởi mở</w:t>
      </w:r>
      <w:r w:rsidR="00DC7B5E">
        <w:t>, gia tăng sự gắn kết giữa các thành viên, Ban lãnh đạo công ty đã áp dụng những nguyên tắc sau đây:</w:t>
      </w:r>
    </w:p>
    <w:p w:rsidR="00710314" w:rsidRDefault="00DD08BC" w:rsidP="00710314">
      <w:pPr>
        <w:pStyle w:val="ListParagraph"/>
        <w:numPr>
          <w:ilvl w:val="0"/>
          <w:numId w:val="7"/>
        </w:numPr>
        <w:spacing w:after="120" w:line="276" w:lineRule="auto"/>
        <w:jc w:val="both"/>
      </w:pPr>
      <w:r>
        <w:lastRenderedPageBreak/>
        <w:t>Xây dựng mối quan hệ chân thành:</w:t>
      </w:r>
    </w:p>
    <w:p w:rsidR="00710314" w:rsidRDefault="00710314" w:rsidP="00710314">
      <w:pPr>
        <w:spacing w:after="120" w:line="276" w:lineRule="auto"/>
        <w:ind w:firstLine="357"/>
        <w:jc w:val="both"/>
      </w:pPr>
      <w:r>
        <w:t xml:space="preserve">Mối quan hệ thân thiết giữa người lãnh đạo trong công ty giúp nhân viên xây dựng niềm tin và khơi nguồn cảm hứng làm việc. Do đó, Ban lãnh đạo công ty luôn cố gắng </w:t>
      </w:r>
      <w:r w:rsidR="00A815C8">
        <w:t>tạo lập</w:t>
      </w:r>
      <w:r>
        <w:t xml:space="preserve"> mối quan hệ </w:t>
      </w:r>
      <w:r w:rsidR="00A06497">
        <w:t>gần gũi với nhân viên để thấu hiểu họ.</w:t>
      </w:r>
      <w:r w:rsidR="00A06497" w:rsidRPr="00A06497">
        <w:t xml:space="preserve"> Mối quan hệ này thường được tạo dựng qua những hoạt động đồng đội và qua cử chỉ hỏi thăm chân tình.</w:t>
      </w:r>
    </w:p>
    <w:p w:rsidR="00082A9F" w:rsidRDefault="00082A9F" w:rsidP="00082A9F">
      <w:pPr>
        <w:pStyle w:val="ListParagraph"/>
        <w:numPr>
          <w:ilvl w:val="0"/>
          <w:numId w:val="7"/>
        </w:numPr>
        <w:spacing w:after="120" w:line="276" w:lineRule="auto"/>
        <w:jc w:val="both"/>
      </w:pPr>
      <w:r>
        <w:t>Trao đổi một cách cởi mở:</w:t>
      </w:r>
    </w:p>
    <w:p w:rsidR="00082A9F" w:rsidRDefault="0093727D" w:rsidP="0093727D">
      <w:pPr>
        <w:tabs>
          <w:tab w:val="left" w:pos="357"/>
        </w:tabs>
        <w:spacing w:after="120" w:line="276" w:lineRule="auto"/>
        <w:jc w:val="both"/>
      </w:pPr>
      <w:r>
        <w:tab/>
      </w:r>
      <w:r w:rsidR="00687C4D">
        <w:t>Sự gắn kết được tạo dựng trong môi trường làm việc cởi mở khuyến khích nhân viên trao đổi công việc với nhau nhiề</w:t>
      </w:r>
      <w:r w:rsidR="00CB55B8">
        <w:t xml:space="preserve">u hơn. </w:t>
      </w:r>
      <w:r w:rsidR="00687C4D">
        <w:t>Thông qua những cuộc trò chuyện trực tiếp giữa các nhân viên, những ý tưởng mới sẽ được khai thác, thậm chí tránh hiểu lầm không đáng có trong công việc. Bên cạnh đó, môi trường làm việc tốt sẽ giúp duy trì nhiệt huyết của nhân viên, giúp họ luôn có hứng thú cống hiến và làm việc tốt.</w:t>
      </w:r>
    </w:p>
    <w:p w:rsidR="00CB55B8" w:rsidRDefault="00CB55B8" w:rsidP="00CB55B8">
      <w:pPr>
        <w:pStyle w:val="ListParagraph"/>
        <w:numPr>
          <w:ilvl w:val="0"/>
          <w:numId w:val="7"/>
        </w:numPr>
        <w:spacing w:after="120" w:line="276" w:lineRule="auto"/>
        <w:jc w:val="both"/>
      </w:pPr>
      <w:r>
        <w:t xml:space="preserve">Đưa </w:t>
      </w:r>
      <w:r w:rsidR="0093727D">
        <w:t>ra những phản hồi hai chiều:</w:t>
      </w:r>
    </w:p>
    <w:p w:rsidR="0093727D" w:rsidRDefault="0093727D" w:rsidP="0093727D">
      <w:pPr>
        <w:tabs>
          <w:tab w:val="left" w:pos="357"/>
        </w:tabs>
        <w:spacing w:after="120" w:line="276" w:lineRule="auto"/>
        <w:jc w:val="both"/>
      </w:pPr>
      <w:r>
        <w:tab/>
        <w:t>Nếu lời khen giúp nhân viên tự tin vào năng lực bản thân, thì việc thẳng thắn chỉ ra nhược điểm thúc đẩy họ tiến bộ nhanh hơn.</w:t>
      </w:r>
    </w:p>
    <w:p w:rsidR="00710314" w:rsidRDefault="0093727D" w:rsidP="001A5AF7">
      <w:pPr>
        <w:spacing w:after="120" w:line="276" w:lineRule="auto"/>
        <w:ind w:firstLine="357"/>
        <w:jc w:val="both"/>
      </w:pPr>
      <w:r>
        <w:t>Mỗ</w:t>
      </w:r>
      <w:r w:rsidR="001A5AF7">
        <w:t>i nhóm trong công ty thường</w:t>
      </w:r>
      <w:r>
        <w:t xml:space="preserve"> tự tổ chức những buổi đánh giá các thành viên trong nhóm theo tháng hoặc theo quý (tùy vào đặc thù công việc). Trong những buổi đánh giá này, mỗi thành viên cần nhận xét những thành viên còn lại, bao gồm cả người quản lý của họ. Qua quá trình này, nhân viên và nhà quản lý sẽ cải thiện công việc tốt hơn từ cả hai phía.</w:t>
      </w:r>
    </w:p>
    <w:p w:rsidR="000825E1" w:rsidRDefault="000825E1" w:rsidP="00A07187">
      <w:pPr>
        <w:pStyle w:val="ListParagraph"/>
        <w:numPr>
          <w:ilvl w:val="2"/>
          <w:numId w:val="9"/>
        </w:numPr>
        <w:tabs>
          <w:tab w:val="left" w:pos="357"/>
        </w:tabs>
        <w:spacing w:after="120" w:line="276" w:lineRule="auto"/>
        <w:jc w:val="both"/>
        <w:outlineLvl w:val="2"/>
      </w:pPr>
      <w:bookmarkStart w:id="21" w:name="_Toc15831025"/>
      <w:r>
        <w:t>Thực trạng công tác đãi ngộ thông qua chế độ đào tạo</w:t>
      </w:r>
      <w:bookmarkEnd w:id="21"/>
    </w:p>
    <w:p w:rsidR="005A2B28" w:rsidRDefault="002D167E" w:rsidP="00C03684">
      <w:pPr>
        <w:tabs>
          <w:tab w:val="left" w:pos="357"/>
        </w:tabs>
        <w:spacing w:after="120" w:line="276" w:lineRule="auto"/>
        <w:jc w:val="both"/>
      </w:pPr>
      <w:r>
        <w:tab/>
      </w:r>
      <w:r w:rsidRPr="002D167E">
        <w:t>Đào tạo và phát triển nhân lực vốn là một mảng riêng của quản trị nhân sự tuy nhiên nó có sự gắn kết chặt chẽ với đãi ngộ nhân sự ở cách mà chính sách đào tạo tác động trực tiếp đến sự tiếp nhận củ</w:t>
      </w:r>
      <w:r>
        <w:t>a các thành viên trong t</w:t>
      </w:r>
      <w:r w:rsidRPr="002D167E">
        <w:t>ổ chức đối với công việc của họ</w:t>
      </w:r>
      <w:r>
        <w:t>. Đây</w:t>
      </w:r>
      <w:r w:rsidRPr="002D167E">
        <w:t xml:space="preserve"> được coi là hình thức đãi ngộ phi tài chính thông qua chính sách đào tạo nhân sự giúp cho nhân viên tìm được ý nghĩa và bắt nhịp được với công việ</w:t>
      </w:r>
      <w:r w:rsidR="00C15432">
        <w:t>c</w:t>
      </w:r>
      <w:r w:rsidRPr="002D167E">
        <w:t>, giảm thiểu rủi ro bỏ việc. Ngoài ra, thông qua quá trình đạo tạ</w:t>
      </w:r>
      <w:r w:rsidR="00C15432">
        <w:t>o Lãnh đạo công</w:t>
      </w:r>
      <w:r w:rsidRPr="002D167E">
        <w:t xml:space="preserve"> ty</w:t>
      </w:r>
      <w:r w:rsidR="00C15432">
        <w:t xml:space="preserve"> sẽ</w:t>
      </w:r>
      <w:r w:rsidRPr="002D167E">
        <w:t xml:space="preserve"> nắm bắt được mong muốn và khả năng của nhân viên từ đó sắp đặt các vị trí phù hợp với mỗi người. Dưới đây em xin đề cập các hình thức đào tạo củ</w:t>
      </w:r>
      <w:r w:rsidR="00B8627C">
        <w:t>a c</w:t>
      </w:r>
      <w:r w:rsidRPr="002D167E">
        <w:t xml:space="preserve">ông ty </w:t>
      </w:r>
      <w:r w:rsidR="00B8627C">
        <w:t>có</w:t>
      </w:r>
      <w:r w:rsidRPr="002D167E">
        <w:t xml:space="preserve"> liên quan trực tiếp đến đề tài đãi ngộ nhân sự, bao gồm</w:t>
      </w:r>
      <w:r w:rsidR="00C15432">
        <w:t>:</w:t>
      </w:r>
    </w:p>
    <w:p w:rsidR="00807A3E" w:rsidRDefault="00807A3E" w:rsidP="00C03684">
      <w:pPr>
        <w:pStyle w:val="ListParagraph"/>
        <w:numPr>
          <w:ilvl w:val="0"/>
          <w:numId w:val="7"/>
        </w:numPr>
        <w:tabs>
          <w:tab w:val="left" w:pos="357"/>
        </w:tabs>
        <w:spacing w:after="120" w:line="276" w:lineRule="auto"/>
        <w:jc w:val="both"/>
      </w:pPr>
      <w:r>
        <w:t xml:space="preserve">Đào tạo tại chỗ </w:t>
      </w:r>
    </w:p>
    <w:p w:rsidR="00807A3E" w:rsidRDefault="00807A3E" w:rsidP="00C03684">
      <w:pPr>
        <w:tabs>
          <w:tab w:val="left" w:pos="357"/>
        </w:tabs>
        <w:spacing w:after="120" w:line="276" w:lineRule="auto"/>
        <w:jc w:val="both"/>
      </w:pPr>
      <w:r>
        <w:tab/>
        <w:t>Áp dụng cho người luân chuyển vị trí công tác và người mới được tuyể</w:t>
      </w:r>
      <w:r w:rsidR="00B8627C">
        <w:t>n vào c</w:t>
      </w:r>
      <w:r>
        <w:t>ông ty, trong đó có việc phổ biến văn hóa doanh nghiệp, phổ biến chi tiết công việc và giúp đỡ người mới trong công việc của họ, hình thức đào tạo này với mục đích hướng dẫn nhân viên mới, nhân viên chưa quen với công việc giúp họ mau chóng thích nghi.</w:t>
      </w:r>
    </w:p>
    <w:p w:rsidR="00807A3E" w:rsidRDefault="00807A3E" w:rsidP="00C03684">
      <w:pPr>
        <w:pStyle w:val="ListParagraph"/>
        <w:numPr>
          <w:ilvl w:val="0"/>
          <w:numId w:val="7"/>
        </w:numPr>
        <w:tabs>
          <w:tab w:val="left" w:pos="357"/>
        </w:tabs>
        <w:spacing w:after="120" w:line="276" w:lineRule="auto"/>
        <w:jc w:val="both"/>
      </w:pPr>
      <w:r>
        <w:t>Đào tạo kèm cặp</w:t>
      </w:r>
    </w:p>
    <w:p w:rsidR="00C15432" w:rsidRDefault="00807A3E" w:rsidP="00C03684">
      <w:pPr>
        <w:tabs>
          <w:tab w:val="left" w:pos="357"/>
        </w:tabs>
        <w:spacing w:after="120" w:line="276" w:lineRule="auto"/>
        <w:jc w:val="both"/>
      </w:pPr>
      <w:r>
        <w:lastRenderedPageBreak/>
        <w:tab/>
        <w:t>Thông qua hình thức peer-to-peer training, những nhân viên có trình độ sẽ giúp đỡ người chưa thành thạo trong công việc, từ đó xây dựng, duy trì và phát triển một văn hóa chia sẻ học hỏi lẫn nhau, giảm thiểu khoảng cách giữa các thành viên trong tổ chức tạo ra môi trường làm việc thân thiện, cởi mở.</w:t>
      </w:r>
    </w:p>
    <w:p w:rsidR="0015388A" w:rsidRDefault="00241919" w:rsidP="00A07187">
      <w:pPr>
        <w:pStyle w:val="ListParagraph"/>
        <w:numPr>
          <w:ilvl w:val="1"/>
          <w:numId w:val="9"/>
        </w:numPr>
        <w:tabs>
          <w:tab w:val="left" w:pos="357"/>
        </w:tabs>
        <w:spacing w:after="120" w:line="276" w:lineRule="auto"/>
        <w:jc w:val="both"/>
        <w:outlineLvl w:val="1"/>
      </w:pPr>
      <w:bookmarkStart w:id="22" w:name="_Toc15831026"/>
      <w:r w:rsidRPr="00241919">
        <w:t>Ảnh hưởng của các yếu tố môi trường đến công tác đãi ngộ nhân sự của Công ty</w:t>
      </w:r>
      <w:r>
        <w:t xml:space="preserve"> </w:t>
      </w:r>
      <w:r w:rsidRPr="003065C4">
        <w:t>TNHH Du lịch và Dịch vụ Hà Long</w:t>
      </w:r>
      <w:bookmarkEnd w:id="22"/>
    </w:p>
    <w:p w:rsidR="00FC5DBB" w:rsidRPr="00FC5DBB" w:rsidRDefault="00FC5DBB" w:rsidP="00A07187">
      <w:pPr>
        <w:pStyle w:val="ListParagraph"/>
        <w:numPr>
          <w:ilvl w:val="2"/>
          <w:numId w:val="9"/>
        </w:numPr>
        <w:spacing w:after="120"/>
        <w:outlineLvl w:val="2"/>
      </w:pPr>
      <w:bookmarkStart w:id="23" w:name="_Toc15831027"/>
      <w:r w:rsidRPr="00FC5DBB">
        <w:t>Ảnh hưởng của yếu tố môi trường bên ngoài công ty</w:t>
      </w:r>
      <w:bookmarkEnd w:id="23"/>
    </w:p>
    <w:p w:rsidR="00241919" w:rsidRDefault="00D67C64" w:rsidP="00C03684">
      <w:pPr>
        <w:pStyle w:val="ListParagraph"/>
        <w:numPr>
          <w:ilvl w:val="0"/>
          <w:numId w:val="7"/>
        </w:numPr>
        <w:tabs>
          <w:tab w:val="left" w:pos="357"/>
        </w:tabs>
        <w:spacing w:after="120" w:line="276" w:lineRule="auto"/>
        <w:jc w:val="both"/>
      </w:pPr>
      <w:r>
        <w:t>Hệ thống Pháp luật và quy định của Chính phủ</w:t>
      </w:r>
    </w:p>
    <w:p w:rsidR="00D67C64" w:rsidRDefault="00D67C64" w:rsidP="00C03684">
      <w:pPr>
        <w:tabs>
          <w:tab w:val="left" w:pos="357"/>
        </w:tabs>
        <w:spacing w:after="120" w:line="276" w:lineRule="auto"/>
        <w:jc w:val="both"/>
      </w:pPr>
      <w:r>
        <w:tab/>
      </w:r>
      <w:r w:rsidRPr="00D67C64">
        <w:t xml:space="preserve">Pháp luật ảnh hưởng trực tiếp đến chính sách đãi ngộ tài chính như tiền lương, tiền đóng bảo hiểm. Cụ thể, mức lương tối tiểu </w:t>
      </w:r>
      <w:r w:rsidR="00226E51">
        <w:t>mà c</w:t>
      </w:r>
      <w:r w:rsidRPr="00D67C64">
        <w:t>ông ty áp dụng theo từng năm cũng phải thay đổi phù hợp với quy đị</w:t>
      </w:r>
      <w:r w:rsidR="00226E51">
        <w:t>nh Pháp luật</w:t>
      </w:r>
      <w:r w:rsidRPr="00D67C64">
        <w:t>. Trong đó, quy định về mức tiền tăng ca, cũng như khoảng cách giữa bậc lương, hay quy định về mức tiền lương tối thiểu đối với lao động qua đào tạo nghề phải cao hơn ít nhất 7% so với mức tiền lương tối thiểu vùng mà Luật quy định. Trước kia, phụ cấp không được cộng vào lương chính để tính tiền bảo hiểm, nhưng theo quy định của Luật Bảo hiểm năm 2016 đã có thay đổi, tiền được tính bảo hiểm dựa trên lương chính cộng với phụ cấp, kéo theo đó là mức phụ cấp bây giờ được phẩn bổ theo số ngày thực tế làm việc mà người lao động nhận được</w:t>
      </w:r>
      <w:r w:rsidR="00092BF2">
        <w:t>.</w:t>
      </w:r>
    </w:p>
    <w:p w:rsidR="00AA4C5D" w:rsidRPr="00AA4C5D" w:rsidRDefault="00AA4C5D" w:rsidP="00A07187">
      <w:pPr>
        <w:pStyle w:val="ListParagraph"/>
        <w:numPr>
          <w:ilvl w:val="2"/>
          <w:numId w:val="9"/>
        </w:numPr>
        <w:spacing w:after="120"/>
        <w:outlineLvl w:val="2"/>
      </w:pPr>
      <w:bookmarkStart w:id="24" w:name="_Toc15831028"/>
      <w:r w:rsidRPr="00AA4C5D">
        <w:t>Ảnh hưởng của yếu tố môi trường bên trong công ty</w:t>
      </w:r>
      <w:bookmarkEnd w:id="24"/>
    </w:p>
    <w:p w:rsidR="00092BF2" w:rsidRDefault="00AA4C5D" w:rsidP="00C03684">
      <w:pPr>
        <w:pStyle w:val="ListParagraph"/>
        <w:numPr>
          <w:ilvl w:val="0"/>
          <w:numId w:val="7"/>
        </w:numPr>
        <w:tabs>
          <w:tab w:val="left" w:pos="357"/>
        </w:tabs>
        <w:spacing w:after="120" w:line="276" w:lineRule="auto"/>
        <w:jc w:val="both"/>
      </w:pPr>
      <w:r>
        <w:t>Tình hình kinh doanh của công ty:</w:t>
      </w:r>
    </w:p>
    <w:p w:rsidR="00AA4C5D" w:rsidRDefault="00AF2E33" w:rsidP="00C03684">
      <w:pPr>
        <w:tabs>
          <w:tab w:val="left" w:pos="357"/>
        </w:tabs>
        <w:spacing w:after="120" w:line="276" w:lineRule="auto"/>
        <w:jc w:val="both"/>
      </w:pPr>
      <w:r>
        <w:tab/>
      </w:r>
      <w:r w:rsidRPr="00AF2E33">
        <w:t>Muốn thực hiện được các chính sách đãi ngộ lao động công ty cần có tiềm lực về tài chính, với tình hình kinh doanh phát triển</w:t>
      </w:r>
      <w:r>
        <w:t xml:space="preserve"> khá ổn định</w:t>
      </w:r>
      <w:r w:rsidRPr="00AF2E33">
        <w:t xml:space="preserve"> trong những năm gần đây thì đãi ngộ lao động luôn được quan tâm đầu tư. Công ty đã trích thường niên 1% từ lợi nhuận sau thuế để tạo lập quỹ khen thưởng phúc lợi, luôn đảm bảo nguồn tài chính để chi trả lương thưởng kịp thời cho người lao động. Việc thưởng cuối năm cũng như lượng tiền thưởng cuối năm củ</w:t>
      </w:r>
      <w:r w:rsidR="00226E51">
        <w:t>a c</w:t>
      </w:r>
      <w:r w:rsidRPr="00AF2E33">
        <w:t>ông ty cũng phụ thuộc vào kết quả kinh doanh rất nhiều, theo như quy chế tiền thưở</w:t>
      </w:r>
      <w:r w:rsidR="00D85A2D">
        <w:t>ng mà c</w:t>
      </w:r>
      <w:r w:rsidRPr="00AF2E33">
        <w:t>ông ty đã đề ra.</w:t>
      </w:r>
    </w:p>
    <w:p w:rsidR="00AF2E33" w:rsidRDefault="00AF2E33" w:rsidP="00C03684">
      <w:pPr>
        <w:pStyle w:val="ListParagraph"/>
        <w:numPr>
          <w:ilvl w:val="0"/>
          <w:numId w:val="7"/>
        </w:numPr>
        <w:tabs>
          <w:tab w:val="left" w:pos="357"/>
        </w:tabs>
        <w:spacing w:after="120" w:line="276" w:lineRule="auto"/>
        <w:jc w:val="both"/>
      </w:pPr>
      <w:r>
        <w:t>Văn hóa doanh nghiệp:</w:t>
      </w:r>
    </w:p>
    <w:p w:rsidR="00241919" w:rsidRDefault="00C71147" w:rsidP="00C03684">
      <w:pPr>
        <w:tabs>
          <w:tab w:val="left" w:pos="357"/>
        </w:tabs>
        <w:spacing w:after="120" w:line="276" w:lineRule="auto"/>
        <w:jc w:val="both"/>
      </w:pPr>
      <w:r>
        <w:tab/>
      </w:r>
      <w:r w:rsidRPr="00C71147">
        <w:t>Đây là yếu tố tác động mạnh mẽ đến chính sách đãi ngộ nhân sự từ công tác xây dựng chính sách, đến việc thực thi chính sách.</w:t>
      </w:r>
      <w:r w:rsidR="000768B9">
        <w:t xml:space="preserve"> Công ty Hà Long có một văn hóa cởi mở và dân chủ. Ban lãnh đạo luôn tôn trọng ý kiến của các thành viên trong quá trình xây dựng chính sách</w:t>
      </w:r>
      <w:r w:rsidR="00372863">
        <w:t xml:space="preserve">. Thông qua khảo sát sơ bộ và thu thập ý kiến của nhân viên, Ban giám đốc sẽ để ra những chính sách dựa trên những đóng góp của các thành viên. </w:t>
      </w:r>
      <w:r w:rsidR="00BF5695">
        <w:t>Bên cạnh đó, trước khi chính thức thực thi chính sách sẽ có khoảng thời gian khoảng 6 tháng thử nghiệm và sau đó</w:t>
      </w:r>
      <w:r w:rsidR="008A3879">
        <w:t xml:space="preserve"> Ban giám đốc sẽ</w:t>
      </w:r>
      <w:r w:rsidR="00BF5695">
        <w:t xml:space="preserve"> thu tập phản hồ</w:t>
      </w:r>
      <w:r w:rsidR="008A3879">
        <w:t>i cũng như trực tiếp theo dõi tác động của chính sách đến hiệu quả công việc để từ đó có những thay đổi phù hợp.</w:t>
      </w:r>
    </w:p>
    <w:p w:rsidR="00770BB4" w:rsidRDefault="003065C4" w:rsidP="00A07187">
      <w:pPr>
        <w:pStyle w:val="ListParagraph"/>
        <w:numPr>
          <w:ilvl w:val="1"/>
          <w:numId w:val="9"/>
        </w:numPr>
        <w:tabs>
          <w:tab w:val="left" w:pos="357"/>
        </w:tabs>
        <w:spacing w:after="120" w:line="276" w:lineRule="auto"/>
        <w:jc w:val="both"/>
        <w:outlineLvl w:val="1"/>
      </w:pPr>
      <w:bookmarkStart w:id="25" w:name="_Toc15831029"/>
      <w:r w:rsidRPr="003065C4">
        <w:lastRenderedPageBreak/>
        <w:t>Đánh giá chung về công tác đãi ngộ nhân sự tại Công ty TNHH Du lịch và Dịch vụ Hà Long</w:t>
      </w:r>
      <w:bookmarkEnd w:id="25"/>
    </w:p>
    <w:p w:rsidR="00CF14DB" w:rsidRDefault="00CF14DB" w:rsidP="00CF14DB">
      <w:pPr>
        <w:tabs>
          <w:tab w:val="left" w:pos="357"/>
        </w:tabs>
        <w:spacing w:after="120" w:line="276" w:lineRule="auto"/>
        <w:jc w:val="both"/>
      </w:pPr>
      <w:r>
        <w:tab/>
        <w:t>Qua quá trình tìm hiểu và khảo sát</w:t>
      </w:r>
      <w:r w:rsidR="00996BD6">
        <w:t xml:space="preserve"> lấy ý kiến của 50</w:t>
      </w:r>
      <w:r>
        <w:t xml:space="preserve"> nhân viên</w:t>
      </w:r>
      <w:r w:rsidR="00BB20A2">
        <w:t xml:space="preserve"> tại văn phòng công ty</w:t>
      </w:r>
      <w:r w:rsidR="00996BD6">
        <w:t xml:space="preserve"> </w:t>
      </w:r>
      <w:r w:rsidR="00EC6CF9">
        <w:t xml:space="preserve">về mức độ hài lòng </w:t>
      </w:r>
      <w:r w:rsidR="002C1693">
        <w:t xml:space="preserve">của họ </w:t>
      </w:r>
      <w:r w:rsidR="00EC6CF9">
        <w:t>đối với</w:t>
      </w:r>
      <w:r w:rsidR="00230EE5">
        <w:t xml:space="preserve"> </w:t>
      </w:r>
      <w:r w:rsidR="002C1693">
        <w:t>chế độ đãi ngộ của công ty</w:t>
      </w:r>
      <w:r w:rsidR="000A353A">
        <w:t>, trong tổng 50 phiếu phát ra, có 50 phiếu được thu về (tỷ lệ phản hồi 100%); tất cả các phiếu đều hợp lệ và được đưa vào phân tích. Đặc điểm mẫu khảo sát cụ thể như sau:</w:t>
      </w:r>
    </w:p>
    <w:tbl>
      <w:tblPr>
        <w:tblStyle w:val="TableGrid"/>
        <w:tblW w:w="0" w:type="auto"/>
        <w:tblLook w:val="04A0" w:firstRow="1" w:lastRow="0" w:firstColumn="1" w:lastColumn="0" w:noHBand="0" w:noVBand="1"/>
      </w:tblPr>
      <w:tblGrid>
        <w:gridCol w:w="2715"/>
        <w:gridCol w:w="3331"/>
        <w:gridCol w:w="2099"/>
      </w:tblGrid>
      <w:tr w:rsidR="004B0EEC" w:rsidTr="00681445">
        <w:trPr>
          <w:trHeight w:val="326"/>
        </w:trPr>
        <w:tc>
          <w:tcPr>
            <w:tcW w:w="6046" w:type="dxa"/>
            <w:gridSpan w:val="2"/>
          </w:tcPr>
          <w:p w:rsidR="004B0EEC" w:rsidRPr="004B0EEC" w:rsidRDefault="004B0EEC" w:rsidP="004B0EEC">
            <w:pPr>
              <w:tabs>
                <w:tab w:val="left" w:pos="357"/>
              </w:tabs>
              <w:spacing w:after="120"/>
              <w:jc w:val="center"/>
              <w:rPr>
                <w:b/>
              </w:rPr>
            </w:pPr>
            <w:r w:rsidRPr="004B0EEC">
              <w:rPr>
                <w:b/>
              </w:rPr>
              <w:t>Đặc điểm</w:t>
            </w:r>
          </w:p>
        </w:tc>
        <w:tc>
          <w:tcPr>
            <w:tcW w:w="2099" w:type="dxa"/>
          </w:tcPr>
          <w:p w:rsidR="004B0EEC" w:rsidRDefault="004B0EEC" w:rsidP="00F1324A">
            <w:pPr>
              <w:tabs>
                <w:tab w:val="left" w:pos="357"/>
              </w:tabs>
              <w:spacing w:after="120"/>
              <w:jc w:val="center"/>
            </w:pPr>
            <w:r>
              <w:t>Số lượng (người)</w:t>
            </w:r>
          </w:p>
        </w:tc>
      </w:tr>
      <w:tr w:rsidR="00A306BD" w:rsidTr="003D145F">
        <w:trPr>
          <w:trHeight w:val="316"/>
        </w:trPr>
        <w:tc>
          <w:tcPr>
            <w:tcW w:w="2715" w:type="dxa"/>
            <w:vMerge w:val="restart"/>
          </w:tcPr>
          <w:p w:rsidR="00A306BD" w:rsidRPr="004B0EEC" w:rsidRDefault="00A306BD" w:rsidP="003D145F">
            <w:pPr>
              <w:tabs>
                <w:tab w:val="left" w:pos="357"/>
              </w:tabs>
              <w:spacing w:after="120"/>
              <w:jc w:val="both"/>
              <w:rPr>
                <w:b/>
              </w:rPr>
            </w:pPr>
            <w:r w:rsidRPr="004B0EEC">
              <w:rPr>
                <w:b/>
              </w:rPr>
              <w:t>Giới tính</w:t>
            </w:r>
          </w:p>
        </w:tc>
        <w:tc>
          <w:tcPr>
            <w:tcW w:w="3331" w:type="dxa"/>
          </w:tcPr>
          <w:p w:rsidR="00A306BD" w:rsidRDefault="00A306BD" w:rsidP="003D145F">
            <w:pPr>
              <w:tabs>
                <w:tab w:val="left" w:pos="357"/>
              </w:tabs>
              <w:spacing w:after="120"/>
              <w:jc w:val="both"/>
            </w:pPr>
            <w:r>
              <w:t xml:space="preserve">Nam </w:t>
            </w:r>
          </w:p>
        </w:tc>
        <w:tc>
          <w:tcPr>
            <w:tcW w:w="2099" w:type="dxa"/>
          </w:tcPr>
          <w:p w:rsidR="00A306BD" w:rsidRDefault="00A306BD" w:rsidP="00F1324A">
            <w:pPr>
              <w:tabs>
                <w:tab w:val="left" w:pos="357"/>
              </w:tabs>
              <w:spacing w:after="120"/>
              <w:jc w:val="center"/>
            </w:pPr>
            <w:r>
              <w:t>27</w:t>
            </w:r>
          </w:p>
        </w:tc>
      </w:tr>
      <w:tr w:rsidR="00A306BD" w:rsidTr="003D145F">
        <w:trPr>
          <w:trHeight w:val="326"/>
        </w:trPr>
        <w:tc>
          <w:tcPr>
            <w:tcW w:w="2715" w:type="dxa"/>
            <w:vMerge/>
          </w:tcPr>
          <w:p w:rsidR="00A306BD" w:rsidRPr="004B0EEC" w:rsidRDefault="00A306BD" w:rsidP="003D145F">
            <w:pPr>
              <w:tabs>
                <w:tab w:val="left" w:pos="357"/>
              </w:tabs>
              <w:spacing w:after="120"/>
              <w:jc w:val="both"/>
              <w:rPr>
                <w:b/>
              </w:rPr>
            </w:pPr>
          </w:p>
        </w:tc>
        <w:tc>
          <w:tcPr>
            <w:tcW w:w="3331" w:type="dxa"/>
          </w:tcPr>
          <w:p w:rsidR="00A306BD" w:rsidRDefault="00A306BD" w:rsidP="003D145F">
            <w:pPr>
              <w:tabs>
                <w:tab w:val="left" w:pos="357"/>
              </w:tabs>
              <w:spacing w:after="120"/>
              <w:jc w:val="both"/>
            </w:pPr>
            <w:r>
              <w:t>Nữ</w:t>
            </w:r>
          </w:p>
        </w:tc>
        <w:tc>
          <w:tcPr>
            <w:tcW w:w="2099" w:type="dxa"/>
          </w:tcPr>
          <w:p w:rsidR="00A306BD" w:rsidRDefault="00A306BD" w:rsidP="00F1324A">
            <w:pPr>
              <w:tabs>
                <w:tab w:val="left" w:pos="357"/>
              </w:tabs>
              <w:spacing w:after="120"/>
              <w:jc w:val="center"/>
            </w:pPr>
            <w:r>
              <w:t>23</w:t>
            </w:r>
          </w:p>
        </w:tc>
      </w:tr>
      <w:tr w:rsidR="00A306BD" w:rsidTr="003D145F">
        <w:trPr>
          <w:trHeight w:val="316"/>
        </w:trPr>
        <w:tc>
          <w:tcPr>
            <w:tcW w:w="2715" w:type="dxa"/>
            <w:vMerge w:val="restart"/>
          </w:tcPr>
          <w:p w:rsidR="00A306BD" w:rsidRPr="004B0EEC" w:rsidRDefault="00A306BD" w:rsidP="003D145F">
            <w:pPr>
              <w:tabs>
                <w:tab w:val="left" w:pos="357"/>
              </w:tabs>
              <w:spacing w:after="120"/>
              <w:jc w:val="both"/>
              <w:rPr>
                <w:b/>
              </w:rPr>
            </w:pPr>
            <w:r w:rsidRPr="004B0EEC">
              <w:rPr>
                <w:b/>
              </w:rPr>
              <w:t>Độ tuổi</w:t>
            </w:r>
          </w:p>
        </w:tc>
        <w:tc>
          <w:tcPr>
            <w:tcW w:w="3331" w:type="dxa"/>
          </w:tcPr>
          <w:p w:rsidR="00A306BD" w:rsidRDefault="00A306BD" w:rsidP="003D145F">
            <w:pPr>
              <w:tabs>
                <w:tab w:val="left" w:pos="357"/>
              </w:tabs>
              <w:spacing w:after="120"/>
              <w:jc w:val="both"/>
            </w:pPr>
            <w:r>
              <w:t>Dưới 20 tuổi</w:t>
            </w:r>
          </w:p>
        </w:tc>
        <w:tc>
          <w:tcPr>
            <w:tcW w:w="2099" w:type="dxa"/>
          </w:tcPr>
          <w:p w:rsidR="00A306BD" w:rsidRDefault="00A306BD" w:rsidP="00F1324A">
            <w:pPr>
              <w:tabs>
                <w:tab w:val="left" w:pos="357"/>
              </w:tabs>
              <w:spacing w:after="120"/>
              <w:jc w:val="center"/>
            </w:pPr>
            <w:r>
              <w:t>6</w:t>
            </w:r>
          </w:p>
        </w:tc>
      </w:tr>
      <w:tr w:rsidR="00A306BD" w:rsidTr="003D145F">
        <w:trPr>
          <w:trHeight w:val="326"/>
        </w:trPr>
        <w:tc>
          <w:tcPr>
            <w:tcW w:w="2715" w:type="dxa"/>
            <w:vMerge/>
          </w:tcPr>
          <w:p w:rsidR="00A306BD" w:rsidRPr="004B0EEC" w:rsidRDefault="00A306BD" w:rsidP="003D145F">
            <w:pPr>
              <w:tabs>
                <w:tab w:val="left" w:pos="357"/>
              </w:tabs>
              <w:spacing w:after="120"/>
              <w:jc w:val="both"/>
              <w:rPr>
                <w:b/>
              </w:rPr>
            </w:pPr>
          </w:p>
        </w:tc>
        <w:tc>
          <w:tcPr>
            <w:tcW w:w="3331" w:type="dxa"/>
          </w:tcPr>
          <w:p w:rsidR="00A306BD" w:rsidRDefault="00A306BD" w:rsidP="003D145F">
            <w:pPr>
              <w:tabs>
                <w:tab w:val="left" w:pos="357"/>
              </w:tabs>
              <w:spacing w:after="120"/>
              <w:jc w:val="both"/>
            </w:pPr>
            <w:r>
              <w:t>Từ 20-25 tuổi</w:t>
            </w:r>
          </w:p>
        </w:tc>
        <w:tc>
          <w:tcPr>
            <w:tcW w:w="2099" w:type="dxa"/>
          </w:tcPr>
          <w:p w:rsidR="00A306BD" w:rsidRDefault="00A306BD" w:rsidP="00F1324A">
            <w:pPr>
              <w:tabs>
                <w:tab w:val="left" w:pos="357"/>
              </w:tabs>
              <w:spacing w:after="120"/>
              <w:jc w:val="center"/>
            </w:pPr>
            <w:r>
              <w:t>23</w:t>
            </w:r>
          </w:p>
        </w:tc>
      </w:tr>
      <w:tr w:rsidR="00A306BD" w:rsidTr="003D145F">
        <w:trPr>
          <w:trHeight w:val="326"/>
        </w:trPr>
        <w:tc>
          <w:tcPr>
            <w:tcW w:w="2715" w:type="dxa"/>
            <w:vMerge/>
          </w:tcPr>
          <w:p w:rsidR="00A306BD" w:rsidRPr="004B0EEC" w:rsidRDefault="00A306BD" w:rsidP="003D145F">
            <w:pPr>
              <w:tabs>
                <w:tab w:val="left" w:pos="357"/>
              </w:tabs>
              <w:spacing w:after="120"/>
              <w:jc w:val="both"/>
              <w:rPr>
                <w:b/>
              </w:rPr>
            </w:pPr>
          </w:p>
        </w:tc>
        <w:tc>
          <w:tcPr>
            <w:tcW w:w="3331" w:type="dxa"/>
          </w:tcPr>
          <w:p w:rsidR="00A306BD" w:rsidRDefault="00A306BD" w:rsidP="003D145F">
            <w:pPr>
              <w:tabs>
                <w:tab w:val="left" w:pos="357"/>
              </w:tabs>
              <w:spacing w:after="120"/>
              <w:jc w:val="both"/>
            </w:pPr>
            <w:r>
              <w:t>Từ 25-30 tuổi</w:t>
            </w:r>
          </w:p>
        </w:tc>
        <w:tc>
          <w:tcPr>
            <w:tcW w:w="2099" w:type="dxa"/>
          </w:tcPr>
          <w:p w:rsidR="00A306BD" w:rsidRDefault="00A306BD" w:rsidP="00F1324A">
            <w:pPr>
              <w:tabs>
                <w:tab w:val="left" w:pos="357"/>
              </w:tabs>
              <w:spacing w:after="120"/>
              <w:jc w:val="center"/>
            </w:pPr>
            <w:r>
              <w:t>14</w:t>
            </w:r>
          </w:p>
        </w:tc>
      </w:tr>
      <w:tr w:rsidR="00A306BD" w:rsidTr="003D145F">
        <w:trPr>
          <w:trHeight w:val="316"/>
        </w:trPr>
        <w:tc>
          <w:tcPr>
            <w:tcW w:w="2715" w:type="dxa"/>
            <w:vMerge/>
          </w:tcPr>
          <w:p w:rsidR="00A306BD" w:rsidRPr="004B0EEC" w:rsidRDefault="00A306BD" w:rsidP="003D145F">
            <w:pPr>
              <w:tabs>
                <w:tab w:val="left" w:pos="357"/>
              </w:tabs>
              <w:spacing w:after="120"/>
              <w:jc w:val="both"/>
              <w:rPr>
                <w:b/>
              </w:rPr>
            </w:pPr>
          </w:p>
        </w:tc>
        <w:tc>
          <w:tcPr>
            <w:tcW w:w="3331" w:type="dxa"/>
          </w:tcPr>
          <w:p w:rsidR="00A306BD" w:rsidRDefault="00A306BD" w:rsidP="003D145F">
            <w:pPr>
              <w:tabs>
                <w:tab w:val="left" w:pos="357"/>
              </w:tabs>
              <w:spacing w:after="120"/>
              <w:jc w:val="both"/>
            </w:pPr>
            <w:r>
              <w:t>Trên 30 tuổi</w:t>
            </w:r>
          </w:p>
        </w:tc>
        <w:tc>
          <w:tcPr>
            <w:tcW w:w="2099" w:type="dxa"/>
          </w:tcPr>
          <w:p w:rsidR="00A306BD" w:rsidRDefault="00A306BD" w:rsidP="00F1324A">
            <w:pPr>
              <w:tabs>
                <w:tab w:val="left" w:pos="357"/>
              </w:tabs>
              <w:spacing w:after="120"/>
              <w:jc w:val="center"/>
            </w:pPr>
            <w:r>
              <w:t>7</w:t>
            </w:r>
          </w:p>
        </w:tc>
      </w:tr>
      <w:tr w:rsidR="003D145F" w:rsidTr="003D145F">
        <w:trPr>
          <w:trHeight w:val="326"/>
        </w:trPr>
        <w:tc>
          <w:tcPr>
            <w:tcW w:w="2715" w:type="dxa"/>
            <w:vMerge w:val="restart"/>
          </w:tcPr>
          <w:p w:rsidR="003D145F" w:rsidRPr="004B0EEC" w:rsidRDefault="003D145F" w:rsidP="003D145F">
            <w:pPr>
              <w:tabs>
                <w:tab w:val="left" w:pos="357"/>
              </w:tabs>
              <w:spacing w:after="120"/>
              <w:jc w:val="both"/>
              <w:rPr>
                <w:b/>
              </w:rPr>
            </w:pPr>
            <w:r w:rsidRPr="004B0EEC">
              <w:rPr>
                <w:b/>
              </w:rPr>
              <w:t>Trình độ học vấn</w:t>
            </w:r>
          </w:p>
        </w:tc>
        <w:tc>
          <w:tcPr>
            <w:tcW w:w="3331" w:type="dxa"/>
          </w:tcPr>
          <w:p w:rsidR="003D145F" w:rsidRDefault="003D145F" w:rsidP="003D145F">
            <w:pPr>
              <w:tabs>
                <w:tab w:val="left" w:pos="357"/>
              </w:tabs>
              <w:spacing w:after="120"/>
              <w:jc w:val="both"/>
            </w:pPr>
            <w:r>
              <w:t>Trên đại học</w:t>
            </w:r>
          </w:p>
        </w:tc>
        <w:tc>
          <w:tcPr>
            <w:tcW w:w="2099" w:type="dxa"/>
          </w:tcPr>
          <w:p w:rsidR="003D145F" w:rsidRDefault="003D145F" w:rsidP="00F1324A">
            <w:pPr>
              <w:tabs>
                <w:tab w:val="left" w:pos="357"/>
              </w:tabs>
              <w:spacing w:after="120"/>
              <w:jc w:val="center"/>
            </w:pPr>
            <w:r>
              <w:t>5</w:t>
            </w:r>
          </w:p>
        </w:tc>
      </w:tr>
      <w:tr w:rsidR="003D145F" w:rsidTr="003D145F">
        <w:trPr>
          <w:trHeight w:val="316"/>
        </w:trPr>
        <w:tc>
          <w:tcPr>
            <w:tcW w:w="2715" w:type="dxa"/>
            <w:vMerge/>
          </w:tcPr>
          <w:p w:rsidR="003D145F" w:rsidRPr="004B0EEC" w:rsidRDefault="003D145F" w:rsidP="003D145F">
            <w:pPr>
              <w:tabs>
                <w:tab w:val="left" w:pos="357"/>
              </w:tabs>
              <w:spacing w:after="120"/>
              <w:jc w:val="both"/>
              <w:rPr>
                <w:b/>
              </w:rPr>
            </w:pPr>
          </w:p>
        </w:tc>
        <w:tc>
          <w:tcPr>
            <w:tcW w:w="3331" w:type="dxa"/>
          </w:tcPr>
          <w:p w:rsidR="003D145F" w:rsidRDefault="003D145F" w:rsidP="003D145F">
            <w:pPr>
              <w:tabs>
                <w:tab w:val="left" w:pos="357"/>
              </w:tabs>
              <w:spacing w:after="120"/>
              <w:jc w:val="both"/>
            </w:pPr>
            <w:r>
              <w:t>Đại học</w:t>
            </w:r>
          </w:p>
        </w:tc>
        <w:tc>
          <w:tcPr>
            <w:tcW w:w="2099" w:type="dxa"/>
          </w:tcPr>
          <w:p w:rsidR="003D145F" w:rsidRDefault="003D145F" w:rsidP="00F1324A">
            <w:pPr>
              <w:tabs>
                <w:tab w:val="left" w:pos="357"/>
              </w:tabs>
              <w:spacing w:after="120"/>
              <w:jc w:val="center"/>
            </w:pPr>
            <w:r>
              <w:t>24</w:t>
            </w:r>
          </w:p>
        </w:tc>
      </w:tr>
      <w:tr w:rsidR="003D145F" w:rsidTr="003D145F">
        <w:trPr>
          <w:trHeight w:val="326"/>
        </w:trPr>
        <w:tc>
          <w:tcPr>
            <w:tcW w:w="2715" w:type="dxa"/>
            <w:vMerge/>
          </w:tcPr>
          <w:p w:rsidR="003D145F" w:rsidRPr="004B0EEC" w:rsidRDefault="003D145F" w:rsidP="003D145F">
            <w:pPr>
              <w:tabs>
                <w:tab w:val="left" w:pos="357"/>
              </w:tabs>
              <w:spacing w:after="120"/>
              <w:jc w:val="both"/>
              <w:rPr>
                <w:b/>
              </w:rPr>
            </w:pPr>
          </w:p>
        </w:tc>
        <w:tc>
          <w:tcPr>
            <w:tcW w:w="3331" w:type="dxa"/>
          </w:tcPr>
          <w:p w:rsidR="003D145F" w:rsidRDefault="003D145F" w:rsidP="003D145F">
            <w:pPr>
              <w:tabs>
                <w:tab w:val="left" w:pos="357"/>
              </w:tabs>
              <w:spacing w:after="120"/>
              <w:jc w:val="both"/>
            </w:pPr>
            <w:r>
              <w:t>Cao đẳng</w:t>
            </w:r>
          </w:p>
        </w:tc>
        <w:tc>
          <w:tcPr>
            <w:tcW w:w="2099" w:type="dxa"/>
          </w:tcPr>
          <w:p w:rsidR="003D145F" w:rsidRDefault="003D145F" w:rsidP="00F1324A">
            <w:pPr>
              <w:tabs>
                <w:tab w:val="left" w:pos="357"/>
              </w:tabs>
              <w:spacing w:after="120"/>
              <w:jc w:val="center"/>
            </w:pPr>
            <w:r>
              <w:t>12</w:t>
            </w:r>
          </w:p>
        </w:tc>
      </w:tr>
      <w:tr w:rsidR="003D145F" w:rsidTr="003D145F">
        <w:trPr>
          <w:trHeight w:val="316"/>
        </w:trPr>
        <w:tc>
          <w:tcPr>
            <w:tcW w:w="2715" w:type="dxa"/>
            <w:vMerge/>
          </w:tcPr>
          <w:p w:rsidR="003D145F" w:rsidRPr="004B0EEC" w:rsidRDefault="003D145F" w:rsidP="003D145F">
            <w:pPr>
              <w:tabs>
                <w:tab w:val="left" w:pos="357"/>
              </w:tabs>
              <w:spacing w:after="120"/>
              <w:jc w:val="both"/>
              <w:rPr>
                <w:b/>
              </w:rPr>
            </w:pPr>
          </w:p>
        </w:tc>
        <w:tc>
          <w:tcPr>
            <w:tcW w:w="3331" w:type="dxa"/>
          </w:tcPr>
          <w:p w:rsidR="003D145F" w:rsidRDefault="003D145F" w:rsidP="003D145F">
            <w:pPr>
              <w:tabs>
                <w:tab w:val="left" w:pos="357"/>
              </w:tabs>
              <w:spacing w:after="120"/>
              <w:jc w:val="both"/>
            </w:pPr>
            <w:r>
              <w:t>Trung cấp</w:t>
            </w:r>
          </w:p>
        </w:tc>
        <w:tc>
          <w:tcPr>
            <w:tcW w:w="2099" w:type="dxa"/>
          </w:tcPr>
          <w:p w:rsidR="003D145F" w:rsidRDefault="003D145F" w:rsidP="00F1324A">
            <w:pPr>
              <w:tabs>
                <w:tab w:val="left" w:pos="357"/>
              </w:tabs>
              <w:spacing w:after="120"/>
              <w:jc w:val="center"/>
            </w:pPr>
            <w:r>
              <w:t>7</w:t>
            </w:r>
          </w:p>
        </w:tc>
      </w:tr>
      <w:tr w:rsidR="003D145F" w:rsidTr="003D145F">
        <w:trPr>
          <w:trHeight w:val="326"/>
        </w:trPr>
        <w:tc>
          <w:tcPr>
            <w:tcW w:w="2715" w:type="dxa"/>
            <w:vMerge/>
          </w:tcPr>
          <w:p w:rsidR="003D145F" w:rsidRPr="004B0EEC" w:rsidRDefault="003D145F" w:rsidP="003D145F">
            <w:pPr>
              <w:tabs>
                <w:tab w:val="left" w:pos="357"/>
              </w:tabs>
              <w:spacing w:after="120"/>
              <w:jc w:val="both"/>
              <w:rPr>
                <w:b/>
              </w:rPr>
            </w:pPr>
          </w:p>
        </w:tc>
        <w:tc>
          <w:tcPr>
            <w:tcW w:w="3331" w:type="dxa"/>
          </w:tcPr>
          <w:p w:rsidR="003D145F" w:rsidRDefault="003D145F" w:rsidP="003D145F">
            <w:pPr>
              <w:tabs>
                <w:tab w:val="left" w:pos="357"/>
              </w:tabs>
              <w:spacing w:after="120"/>
              <w:jc w:val="both"/>
            </w:pPr>
            <w:r>
              <w:t>Trung học</w:t>
            </w:r>
          </w:p>
        </w:tc>
        <w:tc>
          <w:tcPr>
            <w:tcW w:w="2099" w:type="dxa"/>
          </w:tcPr>
          <w:p w:rsidR="003D145F" w:rsidRDefault="003D145F" w:rsidP="00F1324A">
            <w:pPr>
              <w:tabs>
                <w:tab w:val="left" w:pos="357"/>
              </w:tabs>
              <w:spacing w:after="120"/>
              <w:jc w:val="center"/>
            </w:pPr>
            <w:r>
              <w:t>2</w:t>
            </w:r>
          </w:p>
        </w:tc>
      </w:tr>
      <w:tr w:rsidR="003D145F" w:rsidTr="003D145F">
        <w:trPr>
          <w:trHeight w:val="326"/>
        </w:trPr>
        <w:tc>
          <w:tcPr>
            <w:tcW w:w="2715" w:type="dxa"/>
            <w:vMerge w:val="restart"/>
          </w:tcPr>
          <w:p w:rsidR="003D145F" w:rsidRPr="004B0EEC" w:rsidRDefault="003D145F" w:rsidP="003D145F">
            <w:pPr>
              <w:tabs>
                <w:tab w:val="left" w:pos="357"/>
              </w:tabs>
              <w:spacing w:after="120"/>
              <w:jc w:val="both"/>
              <w:rPr>
                <w:b/>
              </w:rPr>
            </w:pPr>
            <w:r w:rsidRPr="004B0EEC">
              <w:rPr>
                <w:b/>
              </w:rPr>
              <w:t>Bộ phận công tác</w:t>
            </w:r>
          </w:p>
        </w:tc>
        <w:tc>
          <w:tcPr>
            <w:tcW w:w="3331" w:type="dxa"/>
          </w:tcPr>
          <w:p w:rsidR="003D145F" w:rsidRDefault="003D145F" w:rsidP="003D145F">
            <w:pPr>
              <w:tabs>
                <w:tab w:val="left" w:pos="357"/>
              </w:tabs>
              <w:spacing w:after="120"/>
              <w:jc w:val="both"/>
            </w:pPr>
            <w:r>
              <w:t>Phòng điều hành</w:t>
            </w:r>
          </w:p>
        </w:tc>
        <w:tc>
          <w:tcPr>
            <w:tcW w:w="2099" w:type="dxa"/>
          </w:tcPr>
          <w:p w:rsidR="003D145F" w:rsidRDefault="003D145F" w:rsidP="00F1324A">
            <w:pPr>
              <w:tabs>
                <w:tab w:val="left" w:pos="357"/>
              </w:tabs>
              <w:spacing w:after="120"/>
              <w:jc w:val="center"/>
            </w:pPr>
            <w:r>
              <w:t>12</w:t>
            </w:r>
          </w:p>
        </w:tc>
      </w:tr>
      <w:tr w:rsidR="003D145F" w:rsidTr="003D145F">
        <w:trPr>
          <w:trHeight w:val="316"/>
        </w:trPr>
        <w:tc>
          <w:tcPr>
            <w:tcW w:w="2715" w:type="dxa"/>
            <w:vMerge/>
          </w:tcPr>
          <w:p w:rsidR="003D145F" w:rsidRPr="004B0EEC" w:rsidRDefault="003D145F" w:rsidP="003D145F">
            <w:pPr>
              <w:tabs>
                <w:tab w:val="left" w:pos="357"/>
              </w:tabs>
              <w:spacing w:after="120"/>
              <w:jc w:val="both"/>
              <w:rPr>
                <w:b/>
              </w:rPr>
            </w:pPr>
          </w:p>
        </w:tc>
        <w:tc>
          <w:tcPr>
            <w:tcW w:w="3331" w:type="dxa"/>
          </w:tcPr>
          <w:p w:rsidR="003D145F" w:rsidRDefault="003D145F" w:rsidP="003D145F">
            <w:pPr>
              <w:tabs>
                <w:tab w:val="left" w:pos="357"/>
              </w:tabs>
              <w:spacing w:after="120"/>
              <w:jc w:val="both"/>
            </w:pPr>
            <w:r>
              <w:t>Phòng hành chính – nhân sự</w:t>
            </w:r>
          </w:p>
        </w:tc>
        <w:tc>
          <w:tcPr>
            <w:tcW w:w="2099" w:type="dxa"/>
          </w:tcPr>
          <w:p w:rsidR="003D145F" w:rsidRDefault="003D145F" w:rsidP="00F1324A">
            <w:pPr>
              <w:tabs>
                <w:tab w:val="left" w:pos="357"/>
              </w:tabs>
              <w:spacing w:after="120"/>
              <w:jc w:val="center"/>
            </w:pPr>
            <w:r>
              <w:t>8</w:t>
            </w:r>
          </w:p>
        </w:tc>
      </w:tr>
      <w:tr w:rsidR="003D145F" w:rsidTr="003D145F">
        <w:trPr>
          <w:trHeight w:val="326"/>
        </w:trPr>
        <w:tc>
          <w:tcPr>
            <w:tcW w:w="2715" w:type="dxa"/>
            <w:vMerge/>
          </w:tcPr>
          <w:p w:rsidR="003D145F" w:rsidRPr="004B0EEC" w:rsidRDefault="003D145F" w:rsidP="003D145F">
            <w:pPr>
              <w:tabs>
                <w:tab w:val="left" w:pos="357"/>
              </w:tabs>
              <w:spacing w:after="120"/>
              <w:jc w:val="both"/>
              <w:rPr>
                <w:b/>
              </w:rPr>
            </w:pPr>
          </w:p>
        </w:tc>
        <w:tc>
          <w:tcPr>
            <w:tcW w:w="3331" w:type="dxa"/>
          </w:tcPr>
          <w:p w:rsidR="003D145F" w:rsidRDefault="003D145F" w:rsidP="003D145F">
            <w:pPr>
              <w:tabs>
                <w:tab w:val="left" w:pos="357"/>
              </w:tabs>
              <w:spacing w:after="120"/>
              <w:jc w:val="both"/>
            </w:pPr>
            <w:r>
              <w:t>Phòng Sales</w:t>
            </w:r>
          </w:p>
        </w:tc>
        <w:tc>
          <w:tcPr>
            <w:tcW w:w="2099" w:type="dxa"/>
          </w:tcPr>
          <w:p w:rsidR="003D145F" w:rsidRDefault="003D145F" w:rsidP="00F1324A">
            <w:pPr>
              <w:tabs>
                <w:tab w:val="left" w:pos="357"/>
              </w:tabs>
              <w:spacing w:after="120"/>
              <w:jc w:val="center"/>
            </w:pPr>
            <w:r>
              <w:t>15</w:t>
            </w:r>
          </w:p>
        </w:tc>
      </w:tr>
      <w:tr w:rsidR="003D145F" w:rsidTr="003D145F">
        <w:trPr>
          <w:trHeight w:val="316"/>
        </w:trPr>
        <w:tc>
          <w:tcPr>
            <w:tcW w:w="2715" w:type="dxa"/>
            <w:vMerge/>
          </w:tcPr>
          <w:p w:rsidR="003D145F" w:rsidRPr="004B0EEC" w:rsidRDefault="003D145F" w:rsidP="003D145F">
            <w:pPr>
              <w:tabs>
                <w:tab w:val="left" w:pos="357"/>
              </w:tabs>
              <w:spacing w:after="120"/>
              <w:jc w:val="both"/>
              <w:rPr>
                <w:b/>
              </w:rPr>
            </w:pPr>
          </w:p>
        </w:tc>
        <w:tc>
          <w:tcPr>
            <w:tcW w:w="3331" w:type="dxa"/>
          </w:tcPr>
          <w:p w:rsidR="003D145F" w:rsidRDefault="003D145F" w:rsidP="003D145F">
            <w:pPr>
              <w:tabs>
                <w:tab w:val="left" w:pos="357"/>
              </w:tabs>
              <w:spacing w:after="120"/>
              <w:jc w:val="both"/>
            </w:pPr>
            <w:r>
              <w:t>Phòng Marketing</w:t>
            </w:r>
          </w:p>
        </w:tc>
        <w:tc>
          <w:tcPr>
            <w:tcW w:w="2099" w:type="dxa"/>
          </w:tcPr>
          <w:p w:rsidR="003D145F" w:rsidRDefault="003D145F" w:rsidP="00F1324A">
            <w:pPr>
              <w:tabs>
                <w:tab w:val="left" w:pos="357"/>
              </w:tabs>
              <w:spacing w:after="120"/>
              <w:jc w:val="center"/>
            </w:pPr>
            <w:r>
              <w:t>10</w:t>
            </w:r>
          </w:p>
        </w:tc>
      </w:tr>
      <w:tr w:rsidR="003D145F" w:rsidTr="003D145F">
        <w:trPr>
          <w:trHeight w:val="326"/>
        </w:trPr>
        <w:tc>
          <w:tcPr>
            <w:tcW w:w="2715" w:type="dxa"/>
            <w:vMerge/>
          </w:tcPr>
          <w:p w:rsidR="003D145F" w:rsidRPr="004B0EEC" w:rsidRDefault="003D145F" w:rsidP="003D145F">
            <w:pPr>
              <w:tabs>
                <w:tab w:val="left" w:pos="357"/>
              </w:tabs>
              <w:spacing w:after="120"/>
              <w:jc w:val="both"/>
              <w:rPr>
                <w:b/>
              </w:rPr>
            </w:pPr>
          </w:p>
        </w:tc>
        <w:tc>
          <w:tcPr>
            <w:tcW w:w="3331" w:type="dxa"/>
          </w:tcPr>
          <w:p w:rsidR="003D145F" w:rsidRDefault="003D145F" w:rsidP="003D145F">
            <w:pPr>
              <w:tabs>
                <w:tab w:val="left" w:pos="357"/>
              </w:tabs>
              <w:spacing w:after="120"/>
              <w:jc w:val="both"/>
            </w:pPr>
            <w:r>
              <w:t>Phòng kế toán</w:t>
            </w:r>
          </w:p>
        </w:tc>
        <w:tc>
          <w:tcPr>
            <w:tcW w:w="2099" w:type="dxa"/>
          </w:tcPr>
          <w:p w:rsidR="003D145F" w:rsidRDefault="003D145F" w:rsidP="00F1324A">
            <w:pPr>
              <w:tabs>
                <w:tab w:val="left" w:pos="357"/>
              </w:tabs>
              <w:spacing w:after="120"/>
              <w:jc w:val="center"/>
            </w:pPr>
            <w:r>
              <w:t>5</w:t>
            </w:r>
          </w:p>
        </w:tc>
      </w:tr>
      <w:tr w:rsidR="004B0EEC" w:rsidTr="003D145F">
        <w:trPr>
          <w:trHeight w:val="326"/>
        </w:trPr>
        <w:tc>
          <w:tcPr>
            <w:tcW w:w="2715" w:type="dxa"/>
            <w:vMerge w:val="restart"/>
          </w:tcPr>
          <w:p w:rsidR="004B0EEC" w:rsidRPr="004B0EEC" w:rsidRDefault="004B0EEC" w:rsidP="003D145F">
            <w:pPr>
              <w:tabs>
                <w:tab w:val="left" w:pos="357"/>
              </w:tabs>
              <w:spacing w:after="120"/>
              <w:jc w:val="both"/>
              <w:rPr>
                <w:b/>
              </w:rPr>
            </w:pPr>
            <w:r w:rsidRPr="004B0EEC">
              <w:rPr>
                <w:b/>
              </w:rPr>
              <w:t>Thâm niên công tác</w:t>
            </w:r>
          </w:p>
        </w:tc>
        <w:tc>
          <w:tcPr>
            <w:tcW w:w="3331" w:type="dxa"/>
          </w:tcPr>
          <w:p w:rsidR="004B0EEC" w:rsidRDefault="004B0EEC" w:rsidP="003D145F">
            <w:pPr>
              <w:tabs>
                <w:tab w:val="left" w:pos="357"/>
              </w:tabs>
              <w:spacing w:after="120"/>
              <w:jc w:val="both"/>
            </w:pPr>
            <w:r>
              <w:t>Dưới 1 năm</w:t>
            </w:r>
          </w:p>
        </w:tc>
        <w:tc>
          <w:tcPr>
            <w:tcW w:w="2099" w:type="dxa"/>
          </w:tcPr>
          <w:p w:rsidR="004B0EEC" w:rsidRDefault="004B0EEC" w:rsidP="00F1324A">
            <w:pPr>
              <w:tabs>
                <w:tab w:val="left" w:pos="357"/>
              </w:tabs>
              <w:spacing w:after="120"/>
              <w:jc w:val="center"/>
            </w:pPr>
            <w:r>
              <w:t>14</w:t>
            </w:r>
          </w:p>
        </w:tc>
      </w:tr>
      <w:tr w:rsidR="004B0EEC" w:rsidTr="003D145F">
        <w:trPr>
          <w:trHeight w:val="316"/>
        </w:trPr>
        <w:tc>
          <w:tcPr>
            <w:tcW w:w="2715" w:type="dxa"/>
            <w:vMerge/>
          </w:tcPr>
          <w:p w:rsidR="004B0EEC" w:rsidRDefault="004B0EEC" w:rsidP="003D145F">
            <w:pPr>
              <w:tabs>
                <w:tab w:val="left" w:pos="357"/>
              </w:tabs>
              <w:spacing w:after="120"/>
              <w:jc w:val="both"/>
            </w:pPr>
          </w:p>
        </w:tc>
        <w:tc>
          <w:tcPr>
            <w:tcW w:w="3331" w:type="dxa"/>
          </w:tcPr>
          <w:p w:rsidR="004B0EEC" w:rsidRDefault="004B0EEC" w:rsidP="003D145F">
            <w:pPr>
              <w:tabs>
                <w:tab w:val="left" w:pos="357"/>
              </w:tabs>
              <w:spacing w:after="120"/>
              <w:jc w:val="both"/>
            </w:pPr>
            <w:r>
              <w:t>Từ 1-3 năm</w:t>
            </w:r>
          </w:p>
        </w:tc>
        <w:tc>
          <w:tcPr>
            <w:tcW w:w="2099" w:type="dxa"/>
          </w:tcPr>
          <w:p w:rsidR="004B0EEC" w:rsidRDefault="004B0EEC" w:rsidP="00F1324A">
            <w:pPr>
              <w:tabs>
                <w:tab w:val="left" w:pos="357"/>
              </w:tabs>
              <w:spacing w:after="120"/>
              <w:jc w:val="center"/>
            </w:pPr>
            <w:r>
              <w:t>17</w:t>
            </w:r>
          </w:p>
        </w:tc>
      </w:tr>
      <w:tr w:rsidR="004B0EEC" w:rsidTr="003D145F">
        <w:trPr>
          <w:trHeight w:val="316"/>
        </w:trPr>
        <w:tc>
          <w:tcPr>
            <w:tcW w:w="2715" w:type="dxa"/>
            <w:vMerge/>
          </w:tcPr>
          <w:p w:rsidR="004B0EEC" w:rsidRDefault="004B0EEC" w:rsidP="003D145F">
            <w:pPr>
              <w:tabs>
                <w:tab w:val="left" w:pos="357"/>
              </w:tabs>
              <w:spacing w:after="120"/>
              <w:jc w:val="both"/>
            </w:pPr>
          </w:p>
        </w:tc>
        <w:tc>
          <w:tcPr>
            <w:tcW w:w="3331" w:type="dxa"/>
          </w:tcPr>
          <w:p w:rsidR="004B0EEC" w:rsidRDefault="004B0EEC" w:rsidP="003D145F">
            <w:pPr>
              <w:tabs>
                <w:tab w:val="left" w:pos="357"/>
                <w:tab w:val="left" w:pos="1695"/>
              </w:tabs>
              <w:spacing w:after="120"/>
              <w:jc w:val="both"/>
            </w:pPr>
            <w:r>
              <w:t>Từ 3-5 năm</w:t>
            </w:r>
            <w:r>
              <w:tab/>
            </w:r>
          </w:p>
        </w:tc>
        <w:tc>
          <w:tcPr>
            <w:tcW w:w="2099" w:type="dxa"/>
          </w:tcPr>
          <w:p w:rsidR="004B0EEC" w:rsidRDefault="004B0EEC" w:rsidP="00F1324A">
            <w:pPr>
              <w:tabs>
                <w:tab w:val="left" w:pos="357"/>
              </w:tabs>
              <w:spacing w:after="120"/>
              <w:jc w:val="center"/>
            </w:pPr>
            <w:r>
              <w:t>12</w:t>
            </w:r>
          </w:p>
        </w:tc>
      </w:tr>
      <w:tr w:rsidR="004B0EEC" w:rsidTr="003D145F">
        <w:trPr>
          <w:trHeight w:val="70"/>
        </w:trPr>
        <w:tc>
          <w:tcPr>
            <w:tcW w:w="2715" w:type="dxa"/>
            <w:vMerge/>
          </w:tcPr>
          <w:p w:rsidR="004B0EEC" w:rsidRDefault="004B0EEC" w:rsidP="003D145F">
            <w:pPr>
              <w:tabs>
                <w:tab w:val="left" w:pos="357"/>
              </w:tabs>
              <w:spacing w:after="120"/>
              <w:jc w:val="both"/>
            </w:pPr>
          </w:p>
        </w:tc>
        <w:tc>
          <w:tcPr>
            <w:tcW w:w="3331" w:type="dxa"/>
          </w:tcPr>
          <w:p w:rsidR="004B0EEC" w:rsidRDefault="004B0EEC" w:rsidP="003D145F">
            <w:pPr>
              <w:tabs>
                <w:tab w:val="left" w:pos="357"/>
              </w:tabs>
              <w:spacing w:after="120"/>
              <w:jc w:val="both"/>
            </w:pPr>
            <w:r>
              <w:t>Trên 5 năm</w:t>
            </w:r>
          </w:p>
        </w:tc>
        <w:tc>
          <w:tcPr>
            <w:tcW w:w="2099" w:type="dxa"/>
          </w:tcPr>
          <w:p w:rsidR="004B0EEC" w:rsidRDefault="004B0EEC" w:rsidP="00F1324A">
            <w:pPr>
              <w:keepNext/>
              <w:tabs>
                <w:tab w:val="left" w:pos="357"/>
              </w:tabs>
              <w:spacing w:after="120"/>
              <w:jc w:val="center"/>
            </w:pPr>
            <w:r>
              <w:t>7</w:t>
            </w:r>
          </w:p>
        </w:tc>
      </w:tr>
    </w:tbl>
    <w:p w:rsidR="00681445" w:rsidRDefault="00F1324A" w:rsidP="007904DF">
      <w:pPr>
        <w:pStyle w:val="Caption"/>
        <w:spacing w:before="120" w:after="120"/>
        <w:jc w:val="center"/>
        <w:rPr>
          <w:b/>
          <w:color w:val="000000" w:themeColor="text1"/>
          <w:sz w:val="26"/>
          <w:szCs w:val="26"/>
        </w:rPr>
      </w:pPr>
      <w:r w:rsidRPr="007904DF">
        <w:rPr>
          <w:b/>
          <w:color w:val="000000" w:themeColor="text1"/>
          <w:sz w:val="26"/>
          <w:szCs w:val="26"/>
        </w:rPr>
        <w:t xml:space="preserve">Bảng </w:t>
      </w:r>
      <w:r w:rsidR="007904DF" w:rsidRPr="007904DF">
        <w:rPr>
          <w:b/>
          <w:color w:val="000000" w:themeColor="text1"/>
          <w:sz w:val="26"/>
          <w:szCs w:val="26"/>
        </w:rPr>
        <w:t>4</w:t>
      </w:r>
      <w:r w:rsidRPr="007904DF">
        <w:rPr>
          <w:b/>
          <w:color w:val="000000" w:themeColor="text1"/>
          <w:sz w:val="26"/>
          <w:szCs w:val="26"/>
        </w:rPr>
        <w:t>. Đặc điểm mẫu khảo sát</w:t>
      </w:r>
    </w:p>
    <w:p w:rsidR="00681445" w:rsidRDefault="00681445">
      <w:pPr>
        <w:rPr>
          <w:b/>
          <w:i/>
          <w:iCs/>
          <w:color w:val="000000" w:themeColor="text1"/>
          <w:szCs w:val="26"/>
        </w:rPr>
      </w:pPr>
      <w:r>
        <w:rPr>
          <w:b/>
          <w:color w:val="000000" w:themeColor="text1"/>
          <w:szCs w:val="26"/>
        </w:rPr>
        <w:br w:type="page"/>
      </w:r>
    </w:p>
    <w:p w:rsidR="000C0BFF" w:rsidRPr="007904DF" w:rsidRDefault="000C0BFF" w:rsidP="007904DF">
      <w:pPr>
        <w:pStyle w:val="Caption"/>
        <w:spacing w:before="120" w:after="120"/>
        <w:jc w:val="center"/>
        <w:rPr>
          <w:b/>
          <w:color w:val="000000" w:themeColor="text1"/>
          <w:sz w:val="26"/>
          <w:szCs w:val="26"/>
        </w:rPr>
      </w:pPr>
    </w:p>
    <w:tbl>
      <w:tblPr>
        <w:tblW w:w="0" w:type="auto"/>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5234"/>
        <w:gridCol w:w="2395"/>
        <w:gridCol w:w="989"/>
      </w:tblGrid>
      <w:tr w:rsidR="00681445" w:rsidRPr="00681445" w:rsidTr="00681445">
        <w:trPr>
          <w:trHeight w:val="448"/>
        </w:trPr>
        <w:tc>
          <w:tcPr>
            <w:tcW w:w="708" w:type="dxa"/>
          </w:tcPr>
          <w:p w:rsidR="00681445" w:rsidRPr="00681445" w:rsidRDefault="00681445" w:rsidP="003552F9">
            <w:pPr>
              <w:tabs>
                <w:tab w:val="left" w:pos="357"/>
              </w:tabs>
              <w:spacing w:after="120" w:line="240" w:lineRule="auto"/>
              <w:jc w:val="center"/>
              <w:rPr>
                <w:b/>
                <w:lang w:bidi="en-US"/>
              </w:rPr>
            </w:pPr>
            <w:r>
              <w:rPr>
                <w:b/>
                <w:lang w:bidi="en-US"/>
              </w:rPr>
              <w:t>S</w:t>
            </w:r>
            <w:r w:rsidRPr="00681445">
              <w:rPr>
                <w:b/>
                <w:lang w:bidi="en-US"/>
              </w:rPr>
              <w:t>TT</w:t>
            </w:r>
          </w:p>
        </w:tc>
        <w:tc>
          <w:tcPr>
            <w:tcW w:w="5234" w:type="dxa"/>
          </w:tcPr>
          <w:p w:rsidR="00681445" w:rsidRPr="00681445" w:rsidRDefault="00681445" w:rsidP="003552F9">
            <w:pPr>
              <w:tabs>
                <w:tab w:val="left" w:pos="357"/>
              </w:tabs>
              <w:spacing w:after="120" w:line="240" w:lineRule="auto"/>
              <w:jc w:val="center"/>
              <w:rPr>
                <w:b/>
                <w:lang w:bidi="en-US"/>
              </w:rPr>
            </w:pPr>
            <w:r w:rsidRPr="00681445">
              <w:rPr>
                <w:b/>
                <w:lang w:bidi="en-US"/>
              </w:rPr>
              <w:t>Câu hỏi</w:t>
            </w:r>
          </w:p>
        </w:tc>
        <w:tc>
          <w:tcPr>
            <w:tcW w:w="2395" w:type="dxa"/>
          </w:tcPr>
          <w:p w:rsidR="00681445" w:rsidRPr="00681445" w:rsidRDefault="00681445" w:rsidP="003552F9">
            <w:pPr>
              <w:tabs>
                <w:tab w:val="left" w:pos="357"/>
              </w:tabs>
              <w:spacing w:after="120" w:line="240" w:lineRule="auto"/>
              <w:jc w:val="center"/>
              <w:rPr>
                <w:b/>
                <w:lang w:bidi="en-US"/>
              </w:rPr>
            </w:pPr>
            <w:r w:rsidRPr="00681445">
              <w:rPr>
                <w:b/>
                <w:lang w:bidi="en-US"/>
              </w:rPr>
              <w:t>Trả lời</w:t>
            </w:r>
          </w:p>
        </w:tc>
        <w:tc>
          <w:tcPr>
            <w:tcW w:w="989" w:type="dxa"/>
          </w:tcPr>
          <w:p w:rsidR="00681445" w:rsidRPr="00681445" w:rsidRDefault="00681445" w:rsidP="003552F9">
            <w:pPr>
              <w:tabs>
                <w:tab w:val="left" w:pos="357"/>
              </w:tabs>
              <w:spacing w:after="120" w:line="240" w:lineRule="auto"/>
              <w:jc w:val="center"/>
              <w:rPr>
                <w:b/>
                <w:lang w:bidi="en-US"/>
              </w:rPr>
            </w:pPr>
            <w:r w:rsidRPr="00681445">
              <w:rPr>
                <w:b/>
                <w:lang w:bidi="en-US"/>
              </w:rPr>
              <w:t>Tỷ lệ</w:t>
            </w:r>
          </w:p>
        </w:tc>
      </w:tr>
      <w:tr w:rsidR="00681445" w:rsidRPr="00681445" w:rsidTr="00681445">
        <w:trPr>
          <w:trHeight w:val="448"/>
        </w:trPr>
        <w:tc>
          <w:tcPr>
            <w:tcW w:w="708" w:type="dxa"/>
            <w:vMerge w:val="restart"/>
          </w:tcPr>
          <w:p w:rsidR="00681445" w:rsidRPr="00681445" w:rsidRDefault="00681445" w:rsidP="003552F9">
            <w:pPr>
              <w:tabs>
                <w:tab w:val="left" w:pos="357"/>
              </w:tabs>
              <w:spacing w:after="120" w:line="240" w:lineRule="auto"/>
              <w:jc w:val="center"/>
              <w:rPr>
                <w:b/>
                <w:i/>
                <w:lang w:bidi="en-US"/>
              </w:rPr>
            </w:pPr>
          </w:p>
          <w:p w:rsidR="00681445" w:rsidRPr="00681445" w:rsidRDefault="00681445" w:rsidP="003552F9">
            <w:pPr>
              <w:tabs>
                <w:tab w:val="left" w:pos="357"/>
              </w:tabs>
              <w:spacing w:after="120" w:line="240" w:lineRule="auto"/>
              <w:jc w:val="center"/>
              <w:rPr>
                <w:lang w:bidi="en-US"/>
              </w:rPr>
            </w:pPr>
            <w:r w:rsidRPr="00681445">
              <w:rPr>
                <w:lang w:bidi="en-US"/>
              </w:rPr>
              <w:t>1</w:t>
            </w:r>
          </w:p>
        </w:tc>
        <w:tc>
          <w:tcPr>
            <w:tcW w:w="5234" w:type="dxa"/>
            <w:vMerge w:val="restart"/>
          </w:tcPr>
          <w:p w:rsidR="00681445" w:rsidRPr="00681445" w:rsidRDefault="00681445" w:rsidP="003552F9">
            <w:pPr>
              <w:tabs>
                <w:tab w:val="left" w:pos="357"/>
              </w:tabs>
              <w:spacing w:after="120" w:line="240" w:lineRule="auto"/>
              <w:ind w:left="227" w:right="227"/>
              <w:jc w:val="center"/>
              <w:rPr>
                <w:lang w:bidi="en-US"/>
              </w:rPr>
            </w:pPr>
            <w:r w:rsidRPr="00681445">
              <w:rPr>
                <w:lang w:bidi="en-US"/>
              </w:rPr>
              <w:t>Anh/chị đánh giá như thế nào về tình hình đãi ngộ tài chính của công ty?</w:t>
            </w:r>
          </w:p>
        </w:tc>
        <w:tc>
          <w:tcPr>
            <w:tcW w:w="2395" w:type="dxa"/>
          </w:tcPr>
          <w:p w:rsidR="00681445" w:rsidRPr="00681445" w:rsidRDefault="00681445" w:rsidP="003552F9">
            <w:pPr>
              <w:tabs>
                <w:tab w:val="left" w:pos="357"/>
              </w:tabs>
              <w:spacing w:after="120" w:line="240" w:lineRule="auto"/>
              <w:jc w:val="center"/>
              <w:rPr>
                <w:lang w:bidi="en-US"/>
              </w:rPr>
            </w:pPr>
            <w:r w:rsidRPr="00681445">
              <w:rPr>
                <w:lang w:bidi="en-US"/>
              </w:rPr>
              <w:t>Tốt</w:t>
            </w:r>
          </w:p>
        </w:tc>
        <w:tc>
          <w:tcPr>
            <w:tcW w:w="989" w:type="dxa"/>
          </w:tcPr>
          <w:p w:rsidR="00681445" w:rsidRPr="00681445" w:rsidRDefault="00681445" w:rsidP="003552F9">
            <w:pPr>
              <w:tabs>
                <w:tab w:val="left" w:pos="357"/>
              </w:tabs>
              <w:spacing w:after="120" w:line="240" w:lineRule="auto"/>
              <w:jc w:val="center"/>
              <w:rPr>
                <w:lang w:bidi="en-US"/>
              </w:rPr>
            </w:pPr>
            <w:r w:rsidRPr="00681445">
              <w:rPr>
                <w:lang w:bidi="en-US"/>
              </w:rPr>
              <w:t>23%</w:t>
            </w:r>
          </w:p>
        </w:tc>
      </w:tr>
      <w:tr w:rsidR="00681445" w:rsidRPr="00681445" w:rsidTr="00681445">
        <w:trPr>
          <w:trHeight w:val="448"/>
        </w:trPr>
        <w:tc>
          <w:tcPr>
            <w:tcW w:w="708" w:type="dxa"/>
            <w:vMerge/>
            <w:tcBorders>
              <w:top w:val="nil"/>
            </w:tcBorders>
          </w:tcPr>
          <w:p w:rsidR="00681445" w:rsidRPr="00681445" w:rsidRDefault="00681445" w:rsidP="003552F9">
            <w:pPr>
              <w:tabs>
                <w:tab w:val="left" w:pos="357"/>
              </w:tabs>
              <w:spacing w:after="120" w:line="240" w:lineRule="auto"/>
              <w:jc w:val="center"/>
              <w:rPr>
                <w:lang w:bidi="en-US"/>
              </w:rPr>
            </w:pPr>
          </w:p>
        </w:tc>
        <w:tc>
          <w:tcPr>
            <w:tcW w:w="5234" w:type="dxa"/>
            <w:vMerge/>
            <w:tcBorders>
              <w:top w:val="nil"/>
            </w:tcBorders>
          </w:tcPr>
          <w:p w:rsidR="00681445" w:rsidRPr="00681445" w:rsidRDefault="00681445" w:rsidP="003552F9">
            <w:pPr>
              <w:tabs>
                <w:tab w:val="left" w:pos="357"/>
              </w:tabs>
              <w:spacing w:after="120" w:line="240" w:lineRule="auto"/>
              <w:ind w:left="227" w:right="227"/>
              <w:jc w:val="center"/>
              <w:rPr>
                <w:lang w:bidi="en-US"/>
              </w:rPr>
            </w:pPr>
          </w:p>
        </w:tc>
        <w:tc>
          <w:tcPr>
            <w:tcW w:w="2395" w:type="dxa"/>
          </w:tcPr>
          <w:p w:rsidR="00681445" w:rsidRPr="00681445" w:rsidRDefault="00681445" w:rsidP="003552F9">
            <w:pPr>
              <w:tabs>
                <w:tab w:val="left" w:pos="357"/>
              </w:tabs>
              <w:spacing w:after="120" w:line="240" w:lineRule="auto"/>
              <w:jc w:val="center"/>
              <w:rPr>
                <w:lang w:bidi="en-US"/>
              </w:rPr>
            </w:pPr>
            <w:r w:rsidRPr="00681445">
              <w:rPr>
                <w:lang w:bidi="en-US"/>
              </w:rPr>
              <w:t>Bình thường</w:t>
            </w:r>
          </w:p>
        </w:tc>
        <w:tc>
          <w:tcPr>
            <w:tcW w:w="989" w:type="dxa"/>
          </w:tcPr>
          <w:p w:rsidR="00681445" w:rsidRPr="00681445" w:rsidRDefault="00681445" w:rsidP="003552F9">
            <w:pPr>
              <w:tabs>
                <w:tab w:val="left" w:pos="357"/>
              </w:tabs>
              <w:spacing w:after="120" w:line="240" w:lineRule="auto"/>
              <w:jc w:val="center"/>
              <w:rPr>
                <w:lang w:bidi="en-US"/>
              </w:rPr>
            </w:pPr>
            <w:r w:rsidRPr="00681445">
              <w:rPr>
                <w:lang w:bidi="en-US"/>
              </w:rPr>
              <w:t>67%</w:t>
            </w:r>
          </w:p>
        </w:tc>
      </w:tr>
      <w:tr w:rsidR="00681445" w:rsidRPr="00681445" w:rsidTr="00681445">
        <w:trPr>
          <w:trHeight w:val="448"/>
        </w:trPr>
        <w:tc>
          <w:tcPr>
            <w:tcW w:w="708" w:type="dxa"/>
            <w:vMerge/>
            <w:tcBorders>
              <w:top w:val="nil"/>
            </w:tcBorders>
          </w:tcPr>
          <w:p w:rsidR="00681445" w:rsidRPr="00681445" w:rsidRDefault="00681445" w:rsidP="003552F9">
            <w:pPr>
              <w:tabs>
                <w:tab w:val="left" w:pos="357"/>
              </w:tabs>
              <w:spacing w:after="120" w:line="240" w:lineRule="auto"/>
              <w:jc w:val="center"/>
              <w:rPr>
                <w:lang w:bidi="en-US"/>
              </w:rPr>
            </w:pPr>
          </w:p>
        </w:tc>
        <w:tc>
          <w:tcPr>
            <w:tcW w:w="5234" w:type="dxa"/>
            <w:vMerge/>
            <w:tcBorders>
              <w:top w:val="nil"/>
            </w:tcBorders>
          </w:tcPr>
          <w:p w:rsidR="00681445" w:rsidRPr="00681445" w:rsidRDefault="00681445" w:rsidP="003552F9">
            <w:pPr>
              <w:tabs>
                <w:tab w:val="left" w:pos="357"/>
              </w:tabs>
              <w:spacing w:after="120" w:line="240" w:lineRule="auto"/>
              <w:ind w:left="227" w:right="227"/>
              <w:jc w:val="center"/>
              <w:rPr>
                <w:lang w:bidi="en-US"/>
              </w:rPr>
            </w:pPr>
          </w:p>
        </w:tc>
        <w:tc>
          <w:tcPr>
            <w:tcW w:w="2395" w:type="dxa"/>
          </w:tcPr>
          <w:p w:rsidR="00681445" w:rsidRPr="00681445" w:rsidRDefault="00681445" w:rsidP="003552F9">
            <w:pPr>
              <w:tabs>
                <w:tab w:val="left" w:pos="357"/>
              </w:tabs>
              <w:spacing w:after="120" w:line="240" w:lineRule="auto"/>
              <w:jc w:val="center"/>
              <w:rPr>
                <w:lang w:bidi="en-US"/>
              </w:rPr>
            </w:pPr>
            <w:r w:rsidRPr="00681445">
              <w:rPr>
                <w:lang w:bidi="en-US"/>
              </w:rPr>
              <w:t>Không tốt</w:t>
            </w:r>
          </w:p>
        </w:tc>
        <w:tc>
          <w:tcPr>
            <w:tcW w:w="989" w:type="dxa"/>
          </w:tcPr>
          <w:p w:rsidR="00681445" w:rsidRPr="00681445" w:rsidRDefault="00681445" w:rsidP="003552F9">
            <w:pPr>
              <w:tabs>
                <w:tab w:val="left" w:pos="357"/>
              </w:tabs>
              <w:spacing w:after="120" w:line="240" w:lineRule="auto"/>
              <w:jc w:val="center"/>
              <w:rPr>
                <w:lang w:bidi="en-US"/>
              </w:rPr>
            </w:pPr>
            <w:r w:rsidRPr="00681445">
              <w:rPr>
                <w:lang w:bidi="en-US"/>
              </w:rPr>
              <w:t>10%</w:t>
            </w:r>
          </w:p>
        </w:tc>
      </w:tr>
      <w:tr w:rsidR="00681445" w:rsidRPr="00681445" w:rsidTr="00681445">
        <w:trPr>
          <w:trHeight w:val="449"/>
        </w:trPr>
        <w:tc>
          <w:tcPr>
            <w:tcW w:w="708" w:type="dxa"/>
            <w:vMerge w:val="restart"/>
          </w:tcPr>
          <w:p w:rsidR="00681445" w:rsidRPr="00681445" w:rsidRDefault="00681445" w:rsidP="003552F9">
            <w:pPr>
              <w:tabs>
                <w:tab w:val="left" w:pos="357"/>
              </w:tabs>
              <w:spacing w:after="120" w:line="240" w:lineRule="auto"/>
              <w:jc w:val="center"/>
              <w:rPr>
                <w:b/>
                <w:i/>
                <w:lang w:bidi="en-US"/>
              </w:rPr>
            </w:pPr>
          </w:p>
          <w:p w:rsidR="00681445" w:rsidRPr="00681445" w:rsidRDefault="00681445" w:rsidP="003552F9">
            <w:pPr>
              <w:tabs>
                <w:tab w:val="left" w:pos="357"/>
              </w:tabs>
              <w:spacing w:after="120" w:line="240" w:lineRule="auto"/>
              <w:jc w:val="center"/>
              <w:rPr>
                <w:lang w:bidi="en-US"/>
              </w:rPr>
            </w:pPr>
            <w:r w:rsidRPr="00681445">
              <w:rPr>
                <w:lang w:bidi="en-US"/>
              </w:rPr>
              <w:t>2</w:t>
            </w:r>
          </w:p>
        </w:tc>
        <w:tc>
          <w:tcPr>
            <w:tcW w:w="5234" w:type="dxa"/>
            <w:vMerge w:val="restart"/>
          </w:tcPr>
          <w:p w:rsidR="00681445" w:rsidRPr="00681445" w:rsidRDefault="00681445" w:rsidP="003552F9">
            <w:pPr>
              <w:tabs>
                <w:tab w:val="left" w:pos="357"/>
              </w:tabs>
              <w:spacing w:after="120" w:line="240" w:lineRule="auto"/>
              <w:ind w:left="227" w:right="227"/>
              <w:jc w:val="center"/>
              <w:rPr>
                <w:lang w:bidi="en-US"/>
              </w:rPr>
            </w:pPr>
            <w:r w:rsidRPr="00681445">
              <w:rPr>
                <w:lang w:bidi="en-US"/>
              </w:rPr>
              <w:t>Thu nhập hiện nay của anh /chị so với nhu cầu sinh hoạt của gia đình thế nào?</w:t>
            </w:r>
          </w:p>
        </w:tc>
        <w:tc>
          <w:tcPr>
            <w:tcW w:w="2395" w:type="dxa"/>
          </w:tcPr>
          <w:p w:rsidR="00681445" w:rsidRPr="00681445" w:rsidRDefault="00681445" w:rsidP="003552F9">
            <w:pPr>
              <w:tabs>
                <w:tab w:val="left" w:pos="357"/>
              </w:tabs>
              <w:spacing w:after="120" w:line="240" w:lineRule="auto"/>
              <w:jc w:val="center"/>
              <w:rPr>
                <w:lang w:bidi="en-US"/>
              </w:rPr>
            </w:pPr>
            <w:r w:rsidRPr="00681445">
              <w:rPr>
                <w:lang w:bidi="en-US"/>
              </w:rPr>
              <w:t>Dư thừa</w:t>
            </w:r>
          </w:p>
        </w:tc>
        <w:tc>
          <w:tcPr>
            <w:tcW w:w="989" w:type="dxa"/>
          </w:tcPr>
          <w:p w:rsidR="00681445" w:rsidRPr="00681445" w:rsidRDefault="00681445" w:rsidP="003552F9">
            <w:pPr>
              <w:tabs>
                <w:tab w:val="left" w:pos="357"/>
              </w:tabs>
              <w:spacing w:after="120" w:line="240" w:lineRule="auto"/>
              <w:jc w:val="center"/>
              <w:rPr>
                <w:lang w:bidi="en-US"/>
              </w:rPr>
            </w:pPr>
            <w:r w:rsidRPr="00681445">
              <w:rPr>
                <w:lang w:bidi="en-US"/>
              </w:rPr>
              <w:t>30%</w:t>
            </w:r>
          </w:p>
        </w:tc>
      </w:tr>
      <w:tr w:rsidR="00681445" w:rsidRPr="00681445" w:rsidTr="00681445">
        <w:trPr>
          <w:trHeight w:val="448"/>
        </w:trPr>
        <w:tc>
          <w:tcPr>
            <w:tcW w:w="708" w:type="dxa"/>
            <w:vMerge/>
            <w:tcBorders>
              <w:top w:val="nil"/>
            </w:tcBorders>
          </w:tcPr>
          <w:p w:rsidR="00681445" w:rsidRPr="00681445" w:rsidRDefault="00681445" w:rsidP="003552F9">
            <w:pPr>
              <w:tabs>
                <w:tab w:val="left" w:pos="357"/>
              </w:tabs>
              <w:spacing w:after="120" w:line="240" w:lineRule="auto"/>
              <w:jc w:val="center"/>
              <w:rPr>
                <w:lang w:bidi="en-US"/>
              </w:rPr>
            </w:pPr>
          </w:p>
        </w:tc>
        <w:tc>
          <w:tcPr>
            <w:tcW w:w="5234" w:type="dxa"/>
            <w:vMerge/>
            <w:tcBorders>
              <w:top w:val="nil"/>
            </w:tcBorders>
          </w:tcPr>
          <w:p w:rsidR="00681445" w:rsidRPr="00681445" w:rsidRDefault="00681445" w:rsidP="003552F9">
            <w:pPr>
              <w:tabs>
                <w:tab w:val="left" w:pos="357"/>
              </w:tabs>
              <w:spacing w:after="120" w:line="240" w:lineRule="auto"/>
              <w:ind w:left="227" w:right="227"/>
              <w:jc w:val="center"/>
              <w:rPr>
                <w:lang w:bidi="en-US"/>
              </w:rPr>
            </w:pPr>
          </w:p>
        </w:tc>
        <w:tc>
          <w:tcPr>
            <w:tcW w:w="2395" w:type="dxa"/>
          </w:tcPr>
          <w:p w:rsidR="00681445" w:rsidRPr="00681445" w:rsidRDefault="00681445" w:rsidP="003552F9">
            <w:pPr>
              <w:tabs>
                <w:tab w:val="left" w:pos="357"/>
              </w:tabs>
              <w:spacing w:after="120" w:line="240" w:lineRule="auto"/>
              <w:jc w:val="center"/>
              <w:rPr>
                <w:lang w:bidi="en-US"/>
              </w:rPr>
            </w:pPr>
            <w:r w:rsidRPr="00681445">
              <w:rPr>
                <w:lang w:bidi="en-US"/>
              </w:rPr>
              <w:t>Đầy đủ</w:t>
            </w:r>
          </w:p>
        </w:tc>
        <w:tc>
          <w:tcPr>
            <w:tcW w:w="989" w:type="dxa"/>
          </w:tcPr>
          <w:p w:rsidR="00681445" w:rsidRPr="00681445" w:rsidRDefault="00681445" w:rsidP="003552F9">
            <w:pPr>
              <w:tabs>
                <w:tab w:val="left" w:pos="357"/>
              </w:tabs>
              <w:spacing w:after="120" w:line="240" w:lineRule="auto"/>
              <w:jc w:val="center"/>
              <w:rPr>
                <w:lang w:bidi="en-US"/>
              </w:rPr>
            </w:pPr>
            <w:r w:rsidRPr="00681445">
              <w:rPr>
                <w:lang w:bidi="en-US"/>
              </w:rPr>
              <w:t>60%</w:t>
            </w:r>
          </w:p>
        </w:tc>
      </w:tr>
      <w:tr w:rsidR="00681445" w:rsidRPr="00681445" w:rsidTr="00681445">
        <w:trPr>
          <w:trHeight w:val="448"/>
        </w:trPr>
        <w:tc>
          <w:tcPr>
            <w:tcW w:w="708" w:type="dxa"/>
            <w:vMerge/>
            <w:tcBorders>
              <w:top w:val="nil"/>
            </w:tcBorders>
          </w:tcPr>
          <w:p w:rsidR="00681445" w:rsidRPr="00681445" w:rsidRDefault="00681445" w:rsidP="003552F9">
            <w:pPr>
              <w:tabs>
                <w:tab w:val="left" w:pos="357"/>
              </w:tabs>
              <w:spacing w:after="120" w:line="240" w:lineRule="auto"/>
              <w:jc w:val="center"/>
              <w:rPr>
                <w:lang w:bidi="en-US"/>
              </w:rPr>
            </w:pPr>
          </w:p>
        </w:tc>
        <w:tc>
          <w:tcPr>
            <w:tcW w:w="5234" w:type="dxa"/>
            <w:vMerge/>
            <w:tcBorders>
              <w:top w:val="nil"/>
            </w:tcBorders>
          </w:tcPr>
          <w:p w:rsidR="00681445" w:rsidRPr="00681445" w:rsidRDefault="00681445" w:rsidP="003552F9">
            <w:pPr>
              <w:tabs>
                <w:tab w:val="left" w:pos="357"/>
              </w:tabs>
              <w:spacing w:after="120" w:line="240" w:lineRule="auto"/>
              <w:ind w:left="227" w:right="227"/>
              <w:jc w:val="center"/>
              <w:rPr>
                <w:lang w:bidi="en-US"/>
              </w:rPr>
            </w:pPr>
          </w:p>
        </w:tc>
        <w:tc>
          <w:tcPr>
            <w:tcW w:w="2395" w:type="dxa"/>
          </w:tcPr>
          <w:p w:rsidR="00681445" w:rsidRPr="00681445" w:rsidRDefault="00681445" w:rsidP="003552F9">
            <w:pPr>
              <w:tabs>
                <w:tab w:val="left" w:pos="357"/>
              </w:tabs>
              <w:spacing w:after="120" w:line="240" w:lineRule="auto"/>
              <w:jc w:val="center"/>
              <w:rPr>
                <w:lang w:bidi="en-US"/>
              </w:rPr>
            </w:pPr>
            <w:r w:rsidRPr="00681445">
              <w:rPr>
                <w:lang w:bidi="en-US"/>
              </w:rPr>
              <w:t>Thiếu thốn</w:t>
            </w:r>
          </w:p>
        </w:tc>
        <w:tc>
          <w:tcPr>
            <w:tcW w:w="989" w:type="dxa"/>
          </w:tcPr>
          <w:p w:rsidR="00681445" w:rsidRPr="00681445" w:rsidRDefault="00681445" w:rsidP="003552F9">
            <w:pPr>
              <w:tabs>
                <w:tab w:val="left" w:pos="357"/>
              </w:tabs>
              <w:spacing w:after="120" w:line="240" w:lineRule="auto"/>
              <w:jc w:val="center"/>
              <w:rPr>
                <w:lang w:bidi="en-US"/>
              </w:rPr>
            </w:pPr>
            <w:r w:rsidRPr="00681445">
              <w:rPr>
                <w:lang w:bidi="en-US"/>
              </w:rPr>
              <w:t>10%</w:t>
            </w:r>
          </w:p>
        </w:tc>
      </w:tr>
      <w:tr w:rsidR="00681445" w:rsidRPr="00681445" w:rsidTr="00681445">
        <w:trPr>
          <w:trHeight w:val="448"/>
        </w:trPr>
        <w:tc>
          <w:tcPr>
            <w:tcW w:w="708" w:type="dxa"/>
            <w:vMerge w:val="restart"/>
          </w:tcPr>
          <w:p w:rsidR="00681445" w:rsidRPr="00681445" w:rsidRDefault="00681445" w:rsidP="003552F9">
            <w:pPr>
              <w:tabs>
                <w:tab w:val="left" w:pos="357"/>
              </w:tabs>
              <w:spacing w:after="120" w:line="240" w:lineRule="auto"/>
              <w:jc w:val="center"/>
              <w:rPr>
                <w:b/>
                <w:i/>
                <w:lang w:bidi="en-US"/>
              </w:rPr>
            </w:pPr>
          </w:p>
          <w:p w:rsidR="00681445" w:rsidRPr="00681445" w:rsidRDefault="00681445" w:rsidP="003552F9">
            <w:pPr>
              <w:tabs>
                <w:tab w:val="left" w:pos="357"/>
              </w:tabs>
              <w:spacing w:after="120" w:line="240" w:lineRule="auto"/>
              <w:jc w:val="center"/>
              <w:rPr>
                <w:lang w:bidi="en-US"/>
              </w:rPr>
            </w:pPr>
            <w:r w:rsidRPr="00681445">
              <w:rPr>
                <w:lang w:bidi="en-US"/>
              </w:rPr>
              <w:t>3</w:t>
            </w:r>
          </w:p>
        </w:tc>
        <w:tc>
          <w:tcPr>
            <w:tcW w:w="5234" w:type="dxa"/>
            <w:vMerge w:val="restart"/>
          </w:tcPr>
          <w:p w:rsidR="00681445" w:rsidRPr="00681445" w:rsidRDefault="00681445" w:rsidP="003552F9">
            <w:pPr>
              <w:tabs>
                <w:tab w:val="left" w:pos="357"/>
              </w:tabs>
              <w:spacing w:after="120" w:line="240" w:lineRule="auto"/>
              <w:ind w:left="227" w:right="227"/>
              <w:jc w:val="center"/>
              <w:rPr>
                <w:lang w:bidi="en-US"/>
              </w:rPr>
            </w:pPr>
            <w:r w:rsidRPr="00681445">
              <w:rPr>
                <w:lang w:bidi="en-US"/>
              </w:rPr>
              <w:t>Anh /chị đánh giá thế nào về mức độ đa dạng của công tác đãi ngộ tài chính mà</w:t>
            </w:r>
          </w:p>
          <w:p w:rsidR="00681445" w:rsidRPr="00681445" w:rsidRDefault="00681445" w:rsidP="003552F9">
            <w:pPr>
              <w:tabs>
                <w:tab w:val="left" w:pos="357"/>
              </w:tabs>
              <w:spacing w:after="120" w:line="240" w:lineRule="auto"/>
              <w:ind w:left="227" w:right="227"/>
              <w:jc w:val="center"/>
              <w:rPr>
                <w:lang w:bidi="en-US"/>
              </w:rPr>
            </w:pPr>
            <w:r w:rsidRPr="00681445">
              <w:rPr>
                <w:lang w:bidi="en-US"/>
              </w:rPr>
              <w:t>công ty đang áp dụng?</w:t>
            </w:r>
          </w:p>
        </w:tc>
        <w:tc>
          <w:tcPr>
            <w:tcW w:w="2395" w:type="dxa"/>
          </w:tcPr>
          <w:p w:rsidR="00681445" w:rsidRPr="00681445" w:rsidRDefault="00681445" w:rsidP="003552F9">
            <w:pPr>
              <w:tabs>
                <w:tab w:val="left" w:pos="357"/>
              </w:tabs>
              <w:spacing w:after="120" w:line="240" w:lineRule="auto"/>
              <w:jc w:val="center"/>
              <w:rPr>
                <w:lang w:bidi="en-US"/>
              </w:rPr>
            </w:pPr>
            <w:r w:rsidRPr="00681445">
              <w:rPr>
                <w:lang w:bidi="en-US"/>
              </w:rPr>
              <w:t>Đa dạng</w:t>
            </w:r>
          </w:p>
        </w:tc>
        <w:tc>
          <w:tcPr>
            <w:tcW w:w="989" w:type="dxa"/>
          </w:tcPr>
          <w:p w:rsidR="00681445" w:rsidRPr="00681445" w:rsidRDefault="00681445" w:rsidP="003552F9">
            <w:pPr>
              <w:tabs>
                <w:tab w:val="left" w:pos="357"/>
              </w:tabs>
              <w:spacing w:after="120" w:line="240" w:lineRule="auto"/>
              <w:jc w:val="center"/>
              <w:rPr>
                <w:lang w:bidi="en-US"/>
              </w:rPr>
            </w:pPr>
            <w:r w:rsidRPr="00681445">
              <w:rPr>
                <w:lang w:bidi="en-US"/>
              </w:rPr>
              <w:t>24%</w:t>
            </w:r>
          </w:p>
        </w:tc>
      </w:tr>
      <w:tr w:rsidR="00681445" w:rsidRPr="00681445" w:rsidTr="00681445">
        <w:trPr>
          <w:trHeight w:val="448"/>
        </w:trPr>
        <w:tc>
          <w:tcPr>
            <w:tcW w:w="708" w:type="dxa"/>
            <w:vMerge/>
            <w:tcBorders>
              <w:top w:val="nil"/>
            </w:tcBorders>
          </w:tcPr>
          <w:p w:rsidR="00681445" w:rsidRPr="00681445" w:rsidRDefault="00681445" w:rsidP="003552F9">
            <w:pPr>
              <w:tabs>
                <w:tab w:val="left" w:pos="357"/>
              </w:tabs>
              <w:spacing w:after="120" w:line="240" w:lineRule="auto"/>
              <w:jc w:val="center"/>
              <w:rPr>
                <w:lang w:bidi="en-US"/>
              </w:rPr>
            </w:pPr>
          </w:p>
        </w:tc>
        <w:tc>
          <w:tcPr>
            <w:tcW w:w="5234" w:type="dxa"/>
            <w:vMerge/>
            <w:tcBorders>
              <w:top w:val="nil"/>
            </w:tcBorders>
          </w:tcPr>
          <w:p w:rsidR="00681445" w:rsidRPr="00681445" w:rsidRDefault="00681445" w:rsidP="003552F9">
            <w:pPr>
              <w:tabs>
                <w:tab w:val="left" w:pos="357"/>
              </w:tabs>
              <w:spacing w:after="120" w:line="240" w:lineRule="auto"/>
              <w:ind w:left="227" w:right="227"/>
              <w:jc w:val="center"/>
              <w:rPr>
                <w:lang w:bidi="en-US"/>
              </w:rPr>
            </w:pPr>
          </w:p>
        </w:tc>
        <w:tc>
          <w:tcPr>
            <w:tcW w:w="2395" w:type="dxa"/>
          </w:tcPr>
          <w:p w:rsidR="00681445" w:rsidRPr="00681445" w:rsidRDefault="00681445" w:rsidP="003552F9">
            <w:pPr>
              <w:tabs>
                <w:tab w:val="left" w:pos="357"/>
              </w:tabs>
              <w:spacing w:after="120" w:line="240" w:lineRule="auto"/>
              <w:jc w:val="center"/>
              <w:rPr>
                <w:lang w:bidi="en-US"/>
              </w:rPr>
            </w:pPr>
            <w:r w:rsidRPr="00681445">
              <w:rPr>
                <w:lang w:bidi="en-US"/>
              </w:rPr>
              <w:t>Trung bình</w:t>
            </w:r>
          </w:p>
        </w:tc>
        <w:tc>
          <w:tcPr>
            <w:tcW w:w="989" w:type="dxa"/>
          </w:tcPr>
          <w:p w:rsidR="00681445" w:rsidRPr="00681445" w:rsidRDefault="00681445" w:rsidP="003552F9">
            <w:pPr>
              <w:tabs>
                <w:tab w:val="left" w:pos="357"/>
              </w:tabs>
              <w:spacing w:after="120" w:line="240" w:lineRule="auto"/>
              <w:jc w:val="center"/>
              <w:rPr>
                <w:lang w:bidi="en-US"/>
              </w:rPr>
            </w:pPr>
            <w:r w:rsidRPr="00681445">
              <w:rPr>
                <w:lang w:bidi="en-US"/>
              </w:rPr>
              <w:t>56%</w:t>
            </w:r>
          </w:p>
        </w:tc>
      </w:tr>
      <w:tr w:rsidR="00681445" w:rsidRPr="00681445" w:rsidTr="00681445">
        <w:trPr>
          <w:trHeight w:val="448"/>
        </w:trPr>
        <w:tc>
          <w:tcPr>
            <w:tcW w:w="708" w:type="dxa"/>
            <w:vMerge/>
            <w:tcBorders>
              <w:top w:val="nil"/>
            </w:tcBorders>
          </w:tcPr>
          <w:p w:rsidR="00681445" w:rsidRPr="00681445" w:rsidRDefault="00681445" w:rsidP="003552F9">
            <w:pPr>
              <w:tabs>
                <w:tab w:val="left" w:pos="357"/>
              </w:tabs>
              <w:spacing w:after="120" w:line="240" w:lineRule="auto"/>
              <w:jc w:val="center"/>
              <w:rPr>
                <w:lang w:bidi="en-US"/>
              </w:rPr>
            </w:pPr>
          </w:p>
        </w:tc>
        <w:tc>
          <w:tcPr>
            <w:tcW w:w="5234" w:type="dxa"/>
            <w:vMerge/>
            <w:tcBorders>
              <w:top w:val="nil"/>
            </w:tcBorders>
          </w:tcPr>
          <w:p w:rsidR="00681445" w:rsidRPr="00681445" w:rsidRDefault="00681445" w:rsidP="003552F9">
            <w:pPr>
              <w:tabs>
                <w:tab w:val="left" w:pos="357"/>
              </w:tabs>
              <w:spacing w:after="120" w:line="240" w:lineRule="auto"/>
              <w:ind w:left="227" w:right="227"/>
              <w:jc w:val="center"/>
              <w:rPr>
                <w:lang w:bidi="en-US"/>
              </w:rPr>
            </w:pPr>
          </w:p>
        </w:tc>
        <w:tc>
          <w:tcPr>
            <w:tcW w:w="2395" w:type="dxa"/>
          </w:tcPr>
          <w:p w:rsidR="00681445" w:rsidRPr="00681445" w:rsidRDefault="00681445" w:rsidP="003552F9">
            <w:pPr>
              <w:tabs>
                <w:tab w:val="left" w:pos="357"/>
              </w:tabs>
              <w:spacing w:after="120" w:line="240" w:lineRule="auto"/>
              <w:jc w:val="center"/>
              <w:rPr>
                <w:lang w:bidi="en-US"/>
              </w:rPr>
            </w:pPr>
            <w:r w:rsidRPr="00681445">
              <w:rPr>
                <w:lang w:bidi="en-US"/>
              </w:rPr>
              <w:t>Không đa dạng</w:t>
            </w:r>
          </w:p>
        </w:tc>
        <w:tc>
          <w:tcPr>
            <w:tcW w:w="989" w:type="dxa"/>
          </w:tcPr>
          <w:p w:rsidR="00681445" w:rsidRPr="00681445" w:rsidRDefault="00681445" w:rsidP="003552F9">
            <w:pPr>
              <w:tabs>
                <w:tab w:val="left" w:pos="357"/>
              </w:tabs>
              <w:spacing w:after="120" w:line="240" w:lineRule="auto"/>
              <w:jc w:val="center"/>
              <w:rPr>
                <w:lang w:bidi="en-US"/>
              </w:rPr>
            </w:pPr>
            <w:r w:rsidRPr="00681445">
              <w:rPr>
                <w:lang w:bidi="en-US"/>
              </w:rPr>
              <w:t>20%</w:t>
            </w:r>
          </w:p>
        </w:tc>
      </w:tr>
      <w:tr w:rsidR="00681445" w:rsidRPr="00681445" w:rsidTr="00681445">
        <w:trPr>
          <w:trHeight w:val="448"/>
        </w:trPr>
        <w:tc>
          <w:tcPr>
            <w:tcW w:w="708" w:type="dxa"/>
            <w:vMerge w:val="restart"/>
          </w:tcPr>
          <w:p w:rsidR="00681445" w:rsidRPr="00681445" w:rsidRDefault="00681445" w:rsidP="003552F9">
            <w:pPr>
              <w:tabs>
                <w:tab w:val="left" w:pos="357"/>
              </w:tabs>
              <w:spacing w:after="120" w:line="240" w:lineRule="auto"/>
              <w:jc w:val="center"/>
              <w:rPr>
                <w:b/>
                <w:i/>
                <w:lang w:bidi="en-US"/>
              </w:rPr>
            </w:pPr>
          </w:p>
          <w:p w:rsidR="00681445" w:rsidRPr="00681445" w:rsidRDefault="00681445" w:rsidP="003552F9">
            <w:pPr>
              <w:tabs>
                <w:tab w:val="left" w:pos="357"/>
              </w:tabs>
              <w:spacing w:after="120" w:line="240" w:lineRule="auto"/>
              <w:jc w:val="center"/>
              <w:rPr>
                <w:lang w:bidi="en-US"/>
              </w:rPr>
            </w:pPr>
            <w:r w:rsidRPr="00681445">
              <w:rPr>
                <w:lang w:bidi="en-US"/>
              </w:rPr>
              <w:t>4</w:t>
            </w:r>
          </w:p>
        </w:tc>
        <w:tc>
          <w:tcPr>
            <w:tcW w:w="5234" w:type="dxa"/>
            <w:vMerge w:val="restart"/>
          </w:tcPr>
          <w:p w:rsidR="00681445" w:rsidRPr="00681445" w:rsidRDefault="00681445" w:rsidP="003552F9">
            <w:pPr>
              <w:tabs>
                <w:tab w:val="left" w:pos="357"/>
              </w:tabs>
              <w:spacing w:after="120" w:line="240" w:lineRule="auto"/>
              <w:ind w:left="227" w:right="227"/>
              <w:jc w:val="center"/>
              <w:rPr>
                <w:lang w:bidi="en-US"/>
              </w:rPr>
            </w:pPr>
            <w:r w:rsidRPr="00681445">
              <w:rPr>
                <w:lang w:bidi="en-US"/>
              </w:rPr>
              <w:t>Anh /chi đánh giá thế nào về mức lương, mức thưởng của mình?</w:t>
            </w:r>
          </w:p>
        </w:tc>
        <w:tc>
          <w:tcPr>
            <w:tcW w:w="2395" w:type="dxa"/>
          </w:tcPr>
          <w:p w:rsidR="00681445" w:rsidRPr="00681445" w:rsidRDefault="00681445" w:rsidP="003552F9">
            <w:pPr>
              <w:tabs>
                <w:tab w:val="left" w:pos="357"/>
              </w:tabs>
              <w:spacing w:after="120" w:line="240" w:lineRule="auto"/>
              <w:jc w:val="center"/>
              <w:rPr>
                <w:lang w:bidi="en-US"/>
              </w:rPr>
            </w:pPr>
            <w:r w:rsidRPr="00681445">
              <w:rPr>
                <w:lang w:bidi="en-US"/>
              </w:rPr>
              <w:t>Cao</w:t>
            </w:r>
          </w:p>
        </w:tc>
        <w:tc>
          <w:tcPr>
            <w:tcW w:w="989" w:type="dxa"/>
          </w:tcPr>
          <w:p w:rsidR="00681445" w:rsidRPr="00681445" w:rsidRDefault="00681445" w:rsidP="003552F9">
            <w:pPr>
              <w:tabs>
                <w:tab w:val="left" w:pos="357"/>
              </w:tabs>
              <w:spacing w:after="120" w:line="240" w:lineRule="auto"/>
              <w:jc w:val="center"/>
              <w:rPr>
                <w:lang w:bidi="en-US"/>
              </w:rPr>
            </w:pPr>
            <w:r w:rsidRPr="00681445">
              <w:rPr>
                <w:lang w:bidi="en-US"/>
              </w:rPr>
              <w:t>11%</w:t>
            </w:r>
          </w:p>
        </w:tc>
      </w:tr>
      <w:tr w:rsidR="00681445" w:rsidRPr="00681445" w:rsidTr="00681445">
        <w:trPr>
          <w:trHeight w:val="448"/>
        </w:trPr>
        <w:tc>
          <w:tcPr>
            <w:tcW w:w="708" w:type="dxa"/>
            <w:vMerge/>
            <w:tcBorders>
              <w:top w:val="nil"/>
            </w:tcBorders>
          </w:tcPr>
          <w:p w:rsidR="00681445" w:rsidRPr="00681445" w:rsidRDefault="00681445" w:rsidP="003552F9">
            <w:pPr>
              <w:tabs>
                <w:tab w:val="left" w:pos="357"/>
              </w:tabs>
              <w:spacing w:after="120" w:line="240" w:lineRule="auto"/>
              <w:jc w:val="center"/>
              <w:rPr>
                <w:lang w:bidi="en-US"/>
              </w:rPr>
            </w:pPr>
          </w:p>
        </w:tc>
        <w:tc>
          <w:tcPr>
            <w:tcW w:w="5234" w:type="dxa"/>
            <w:vMerge/>
            <w:tcBorders>
              <w:top w:val="nil"/>
            </w:tcBorders>
          </w:tcPr>
          <w:p w:rsidR="00681445" w:rsidRPr="00681445" w:rsidRDefault="00681445" w:rsidP="003552F9">
            <w:pPr>
              <w:tabs>
                <w:tab w:val="left" w:pos="357"/>
              </w:tabs>
              <w:spacing w:after="120" w:line="240" w:lineRule="auto"/>
              <w:ind w:left="227" w:right="227"/>
              <w:jc w:val="center"/>
              <w:rPr>
                <w:lang w:bidi="en-US"/>
              </w:rPr>
            </w:pPr>
          </w:p>
        </w:tc>
        <w:tc>
          <w:tcPr>
            <w:tcW w:w="2395" w:type="dxa"/>
          </w:tcPr>
          <w:p w:rsidR="00681445" w:rsidRPr="00681445" w:rsidRDefault="00681445" w:rsidP="003552F9">
            <w:pPr>
              <w:tabs>
                <w:tab w:val="left" w:pos="357"/>
              </w:tabs>
              <w:spacing w:after="120" w:line="240" w:lineRule="auto"/>
              <w:jc w:val="center"/>
              <w:rPr>
                <w:lang w:bidi="en-US"/>
              </w:rPr>
            </w:pPr>
            <w:r w:rsidRPr="00681445">
              <w:rPr>
                <w:lang w:bidi="en-US"/>
              </w:rPr>
              <w:t>Trung bình</w:t>
            </w:r>
          </w:p>
        </w:tc>
        <w:tc>
          <w:tcPr>
            <w:tcW w:w="989" w:type="dxa"/>
          </w:tcPr>
          <w:p w:rsidR="00681445" w:rsidRPr="00681445" w:rsidRDefault="003552F9" w:rsidP="003552F9">
            <w:pPr>
              <w:tabs>
                <w:tab w:val="left" w:pos="357"/>
              </w:tabs>
              <w:spacing w:after="120" w:line="240" w:lineRule="auto"/>
              <w:jc w:val="center"/>
              <w:rPr>
                <w:lang w:bidi="en-US"/>
              </w:rPr>
            </w:pPr>
            <w:r>
              <w:rPr>
                <w:lang w:bidi="en-US"/>
              </w:rPr>
              <w:t>73%</w:t>
            </w:r>
          </w:p>
        </w:tc>
      </w:tr>
      <w:tr w:rsidR="00681445" w:rsidRPr="00681445" w:rsidTr="00681445">
        <w:trPr>
          <w:trHeight w:val="448"/>
        </w:trPr>
        <w:tc>
          <w:tcPr>
            <w:tcW w:w="708" w:type="dxa"/>
            <w:vMerge/>
            <w:tcBorders>
              <w:top w:val="nil"/>
            </w:tcBorders>
          </w:tcPr>
          <w:p w:rsidR="00681445" w:rsidRPr="00681445" w:rsidRDefault="00681445" w:rsidP="003552F9">
            <w:pPr>
              <w:tabs>
                <w:tab w:val="left" w:pos="357"/>
              </w:tabs>
              <w:spacing w:after="120" w:line="240" w:lineRule="auto"/>
              <w:jc w:val="center"/>
              <w:rPr>
                <w:lang w:bidi="en-US"/>
              </w:rPr>
            </w:pPr>
          </w:p>
        </w:tc>
        <w:tc>
          <w:tcPr>
            <w:tcW w:w="5234" w:type="dxa"/>
            <w:vMerge/>
            <w:tcBorders>
              <w:top w:val="nil"/>
            </w:tcBorders>
          </w:tcPr>
          <w:p w:rsidR="00681445" w:rsidRPr="00681445" w:rsidRDefault="00681445" w:rsidP="003552F9">
            <w:pPr>
              <w:tabs>
                <w:tab w:val="left" w:pos="357"/>
              </w:tabs>
              <w:spacing w:after="120" w:line="240" w:lineRule="auto"/>
              <w:ind w:left="227" w:right="227"/>
              <w:jc w:val="center"/>
              <w:rPr>
                <w:lang w:bidi="en-US"/>
              </w:rPr>
            </w:pPr>
          </w:p>
        </w:tc>
        <w:tc>
          <w:tcPr>
            <w:tcW w:w="2395" w:type="dxa"/>
          </w:tcPr>
          <w:p w:rsidR="00681445" w:rsidRPr="00681445" w:rsidRDefault="00681445" w:rsidP="003552F9">
            <w:pPr>
              <w:tabs>
                <w:tab w:val="left" w:pos="357"/>
              </w:tabs>
              <w:spacing w:after="120" w:line="240" w:lineRule="auto"/>
              <w:jc w:val="center"/>
              <w:rPr>
                <w:lang w:bidi="en-US"/>
              </w:rPr>
            </w:pPr>
            <w:r w:rsidRPr="00681445">
              <w:rPr>
                <w:lang w:bidi="en-US"/>
              </w:rPr>
              <w:t>Thấp</w:t>
            </w:r>
          </w:p>
        </w:tc>
        <w:tc>
          <w:tcPr>
            <w:tcW w:w="989" w:type="dxa"/>
          </w:tcPr>
          <w:p w:rsidR="00681445" w:rsidRPr="00681445" w:rsidRDefault="00681445" w:rsidP="003552F9">
            <w:pPr>
              <w:tabs>
                <w:tab w:val="left" w:pos="357"/>
              </w:tabs>
              <w:spacing w:after="120" w:line="240" w:lineRule="auto"/>
              <w:jc w:val="center"/>
              <w:rPr>
                <w:lang w:bidi="en-US"/>
              </w:rPr>
            </w:pPr>
            <w:r w:rsidRPr="00681445">
              <w:rPr>
                <w:lang w:bidi="en-US"/>
              </w:rPr>
              <w:t>16%</w:t>
            </w:r>
          </w:p>
        </w:tc>
      </w:tr>
      <w:tr w:rsidR="00681445" w:rsidRPr="00681445" w:rsidTr="00681445">
        <w:trPr>
          <w:trHeight w:val="448"/>
        </w:trPr>
        <w:tc>
          <w:tcPr>
            <w:tcW w:w="708" w:type="dxa"/>
            <w:vMerge w:val="restart"/>
          </w:tcPr>
          <w:p w:rsidR="00681445" w:rsidRPr="00681445" w:rsidRDefault="00681445" w:rsidP="003552F9">
            <w:pPr>
              <w:tabs>
                <w:tab w:val="left" w:pos="357"/>
              </w:tabs>
              <w:spacing w:after="120" w:line="240" w:lineRule="auto"/>
              <w:jc w:val="center"/>
              <w:rPr>
                <w:b/>
                <w:i/>
                <w:lang w:bidi="en-US"/>
              </w:rPr>
            </w:pPr>
          </w:p>
          <w:p w:rsidR="00681445" w:rsidRPr="00681445" w:rsidRDefault="00681445" w:rsidP="003552F9">
            <w:pPr>
              <w:tabs>
                <w:tab w:val="left" w:pos="357"/>
              </w:tabs>
              <w:spacing w:after="120" w:line="240" w:lineRule="auto"/>
              <w:jc w:val="center"/>
              <w:rPr>
                <w:lang w:bidi="en-US"/>
              </w:rPr>
            </w:pPr>
            <w:r w:rsidRPr="00681445">
              <w:rPr>
                <w:lang w:bidi="en-US"/>
              </w:rPr>
              <w:t>5</w:t>
            </w:r>
          </w:p>
        </w:tc>
        <w:tc>
          <w:tcPr>
            <w:tcW w:w="5234" w:type="dxa"/>
            <w:vMerge w:val="restart"/>
          </w:tcPr>
          <w:p w:rsidR="00681445" w:rsidRPr="00681445" w:rsidRDefault="00681445" w:rsidP="003552F9">
            <w:pPr>
              <w:tabs>
                <w:tab w:val="left" w:pos="357"/>
              </w:tabs>
              <w:spacing w:after="120" w:line="240" w:lineRule="auto"/>
              <w:ind w:left="227" w:right="227"/>
              <w:jc w:val="center"/>
              <w:rPr>
                <w:lang w:bidi="en-US"/>
              </w:rPr>
            </w:pPr>
            <w:r w:rsidRPr="00681445">
              <w:rPr>
                <w:lang w:bidi="en-US"/>
              </w:rPr>
              <w:t>Khi gia đình gặp khó khăn anh /chị có</w:t>
            </w:r>
          </w:p>
          <w:p w:rsidR="00681445" w:rsidRPr="00681445" w:rsidRDefault="00681445" w:rsidP="003552F9">
            <w:pPr>
              <w:tabs>
                <w:tab w:val="left" w:pos="357"/>
              </w:tabs>
              <w:spacing w:after="120" w:line="240" w:lineRule="auto"/>
              <w:ind w:left="227" w:right="227"/>
              <w:jc w:val="center"/>
              <w:rPr>
                <w:lang w:bidi="en-US"/>
              </w:rPr>
            </w:pPr>
            <w:r w:rsidRPr="00681445">
              <w:rPr>
                <w:lang w:bidi="en-US"/>
              </w:rPr>
              <w:t>nhận được trợ cấp và sự quan tâm của công ty hay không?</w:t>
            </w:r>
          </w:p>
        </w:tc>
        <w:tc>
          <w:tcPr>
            <w:tcW w:w="2395" w:type="dxa"/>
          </w:tcPr>
          <w:p w:rsidR="00681445" w:rsidRPr="00681445" w:rsidRDefault="00681445" w:rsidP="003552F9">
            <w:pPr>
              <w:tabs>
                <w:tab w:val="left" w:pos="357"/>
              </w:tabs>
              <w:spacing w:after="120" w:line="240" w:lineRule="auto"/>
              <w:jc w:val="center"/>
              <w:rPr>
                <w:lang w:bidi="en-US"/>
              </w:rPr>
            </w:pPr>
            <w:r w:rsidRPr="00681445">
              <w:rPr>
                <w:lang w:bidi="en-US"/>
              </w:rPr>
              <w:t>Có</w:t>
            </w:r>
          </w:p>
        </w:tc>
        <w:tc>
          <w:tcPr>
            <w:tcW w:w="989" w:type="dxa"/>
          </w:tcPr>
          <w:p w:rsidR="00681445" w:rsidRPr="00681445" w:rsidRDefault="00681445" w:rsidP="003552F9">
            <w:pPr>
              <w:tabs>
                <w:tab w:val="left" w:pos="357"/>
              </w:tabs>
              <w:spacing w:after="120" w:line="240" w:lineRule="auto"/>
              <w:jc w:val="center"/>
              <w:rPr>
                <w:lang w:bidi="en-US"/>
              </w:rPr>
            </w:pPr>
            <w:r w:rsidRPr="00681445">
              <w:rPr>
                <w:lang w:bidi="en-US"/>
              </w:rPr>
              <w:t>20%</w:t>
            </w:r>
          </w:p>
        </w:tc>
      </w:tr>
      <w:tr w:rsidR="00681445" w:rsidRPr="00681445" w:rsidTr="00681445">
        <w:trPr>
          <w:trHeight w:val="448"/>
        </w:trPr>
        <w:tc>
          <w:tcPr>
            <w:tcW w:w="708" w:type="dxa"/>
            <w:vMerge/>
            <w:tcBorders>
              <w:top w:val="nil"/>
            </w:tcBorders>
          </w:tcPr>
          <w:p w:rsidR="00681445" w:rsidRPr="00681445" w:rsidRDefault="00681445" w:rsidP="003552F9">
            <w:pPr>
              <w:tabs>
                <w:tab w:val="left" w:pos="357"/>
              </w:tabs>
              <w:spacing w:after="120" w:line="240" w:lineRule="auto"/>
              <w:jc w:val="center"/>
              <w:rPr>
                <w:lang w:bidi="en-US"/>
              </w:rPr>
            </w:pPr>
          </w:p>
        </w:tc>
        <w:tc>
          <w:tcPr>
            <w:tcW w:w="5234" w:type="dxa"/>
            <w:vMerge/>
            <w:tcBorders>
              <w:top w:val="nil"/>
            </w:tcBorders>
          </w:tcPr>
          <w:p w:rsidR="00681445" w:rsidRPr="00681445" w:rsidRDefault="00681445" w:rsidP="003552F9">
            <w:pPr>
              <w:tabs>
                <w:tab w:val="left" w:pos="357"/>
              </w:tabs>
              <w:spacing w:after="120" w:line="240" w:lineRule="auto"/>
              <w:ind w:left="227" w:right="227"/>
              <w:jc w:val="center"/>
              <w:rPr>
                <w:lang w:bidi="en-US"/>
              </w:rPr>
            </w:pPr>
          </w:p>
        </w:tc>
        <w:tc>
          <w:tcPr>
            <w:tcW w:w="2395" w:type="dxa"/>
          </w:tcPr>
          <w:p w:rsidR="00681445" w:rsidRPr="00681445" w:rsidRDefault="00681445" w:rsidP="003552F9">
            <w:pPr>
              <w:tabs>
                <w:tab w:val="left" w:pos="357"/>
              </w:tabs>
              <w:spacing w:after="120" w:line="240" w:lineRule="auto"/>
              <w:jc w:val="center"/>
              <w:rPr>
                <w:lang w:bidi="en-US"/>
              </w:rPr>
            </w:pPr>
            <w:r w:rsidRPr="00681445">
              <w:rPr>
                <w:lang w:bidi="en-US"/>
              </w:rPr>
              <w:t>Không</w:t>
            </w:r>
          </w:p>
        </w:tc>
        <w:tc>
          <w:tcPr>
            <w:tcW w:w="989" w:type="dxa"/>
          </w:tcPr>
          <w:p w:rsidR="00681445" w:rsidRPr="00681445" w:rsidRDefault="00681445" w:rsidP="003552F9">
            <w:pPr>
              <w:tabs>
                <w:tab w:val="left" w:pos="357"/>
              </w:tabs>
              <w:spacing w:after="120" w:line="240" w:lineRule="auto"/>
              <w:jc w:val="center"/>
              <w:rPr>
                <w:lang w:bidi="en-US"/>
              </w:rPr>
            </w:pPr>
            <w:r w:rsidRPr="00681445">
              <w:rPr>
                <w:lang w:bidi="en-US"/>
              </w:rPr>
              <w:t>0%</w:t>
            </w:r>
          </w:p>
        </w:tc>
      </w:tr>
      <w:tr w:rsidR="00681445" w:rsidRPr="00681445" w:rsidTr="00681445">
        <w:trPr>
          <w:trHeight w:val="448"/>
        </w:trPr>
        <w:tc>
          <w:tcPr>
            <w:tcW w:w="708" w:type="dxa"/>
            <w:vMerge/>
            <w:tcBorders>
              <w:top w:val="nil"/>
            </w:tcBorders>
          </w:tcPr>
          <w:p w:rsidR="00681445" w:rsidRPr="00681445" w:rsidRDefault="00681445" w:rsidP="003552F9">
            <w:pPr>
              <w:tabs>
                <w:tab w:val="left" w:pos="357"/>
              </w:tabs>
              <w:spacing w:after="120" w:line="240" w:lineRule="auto"/>
              <w:jc w:val="center"/>
              <w:rPr>
                <w:lang w:bidi="en-US"/>
              </w:rPr>
            </w:pPr>
          </w:p>
        </w:tc>
        <w:tc>
          <w:tcPr>
            <w:tcW w:w="5234" w:type="dxa"/>
            <w:vMerge/>
            <w:tcBorders>
              <w:top w:val="nil"/>
            </w:tcBorders>
          </w:tcPr>
          <w:p w:rsidR="00681445" w:rsidRPr="00681445" w:rsidRDefault="00681445" w:rsidP="003552F9">
            <w:pPr>
              <w:tabs>
                <w:tab w:val="left" w:pos="357"/>
              </w:tabs>
              <w:spacing w:after="120" w:line="240" w:lineRule="auto"/>
              <w:ind w:left="227" w:right="227"/>
              <w:jc w:val="center"/>
              <w:rPr>
                <w:lang w:bidi="en-US"/>
              </w:rPr>
            </w:pPr>
          </w:p>
        </w:tc>
        <w:tc>
          <w:tcPr>
            <w:tcW w:w="2395" w:type="dxa"/>
          </w:tcPr>
          <w:p w:rsidR="00681445" w:rsidRPr="00681445" w:rsidRDefault="00681445" w:rsidP="003552F9">
            <w:pPr>
              <w:tabs>
                <w:tab w:val="left" w:pos="357"/>
              </w:tabs>
              <w:spacing w:after="120" w:line="240" w:lineRule="auto"/>
              <w:jc w:val="center"/>
              <w:rPr>
                <w:lang w:bidi="en-US"/>
              </w:rPr>
            </w:pPr>
            <w:r w:rsidRPr="00681445">
              <w:rPr>
                <w:lang w:bidi="en-US"/>
              </w:rPr>
              <w:t>Chưa gặp hoàn cảnh này</w:t>
            </w:r>
          </w:p>
        </w:tc>
        <w:tc>
          <w:tcPr>
            <w:tcW w:w="989" w:type="dxa"/>
          </w:tcPr>
          <w:p w:rsidR="00681445" w:rsidRPr="00681445" w:rsidRDefault="00681445" w:rsidP="003552F9">
            <w:pPr>
              <w:tabs>
                <w:tab w:val="left" w:pos="357"/>
              </w:tabs>
              <w:spacing w:after="120" w:line="240" w:lineRule="auto"/>
              <w:jc w:val="center"/>
              <w:rPr>
                <w:lang w:bidi="en-US"/>
              </w:rPr>
            </w:pPr>
            <w:r w:rsidRPr="00681445">
              <w:rPr>
                <w:lang w:bidi="en-US"/>
              </w:rPr>
              <w:t>80%</w:t>
            </w:r>
          </w:p>
        </w:tc>
      </w:tr>
      <w:tr w:rsidR="00681445" w:rsidRPr="00681445" w:rsidTr="00681445">
        <w:trPr>
          <w:trHeight w:val="448"/>
        </w:trPr>
        <w:tc>
          <w:tcPr>
            <w:tcW w:w="708" w:type="dxa"/>
            <w:vMerge w:val="restart"/>
          </w:tcPr>
          <w:p w:rsidR="00681445" w:rsidRPr="00681445" w:rsidRDefault="00681445" w:rsidP="003552F9">
            <w:pPr>
              <w:tabs>
                <w:tab w:val="left" w:pos="357"/>
              </w:tabs>
              <w:spacing w:after="120" w:line="240" w:lineRule="auto"/>
              <w:jc w:val="center"/>
              <w:rPr>
                <w:b/>
                <w:i/>
                <w:lang w:bidi="en-US"/>
              </w:rPr>
            </w:pPr>
          </w:p>
          <w:p w:rsidR="00681445" w:rsidRPr="00681445" w:rsidRDefault="00681445" w:rsidP="003552F9">
            <w:pPr>
              <w:tabs>
                <w:tab w:val="left" w:pos="357"/>
              </w:tabs>
              <w:spacing w:after="120" w:line="240" w:lineRule="auto"/>
              <w:jc w:val="center"/>
              <w:rPr>
                <w:lang w:bidi="en-US"/>
              </w:rPr>
            </w:pPr>
            <w:r w:rsidRPr="00681445">
              <w:rPr>
                <w:lang w:bidi="en-US"/>
              </w:rPr>
              <w:t>6</w:t>
            </w:r>
          </w:p>
        </w:tc>
        <w:tc>
          <w:tcPr>
            <w:tcW w:w="5234" w:type="dxa"/>
            <w:vMerge w:val="restart"/>
          </w:tcPr>
          <w:p w:rsidR="00681445" w:rsidRPr="00681445" w:rsidRDefault="00681445" w:rsidP="003552F9">
            <w:pPr>
              <w:tabs>
                <w:tab w:val="left" w:pos="357"/>
              </w:tabs>
              <w:spacing w:after="120" w:line="240" w:lineRule="auto"/>
              <w:ind w:left="227" w:right="227"/>
              <w:jc w:val="center"/>
              <w:rPr>
                <w:lang w:bidi="en-US"/>
              </w:rPr>
            </w:pPr>
            <w:r w:rsidRPr="00681445">
              <w:rPr>
                <w:lang w:bidi="en-US"/>
              </w:rPr>
              <w:t>Anh /chị đánh giá thế nào về mức trợ cấp mà mình nhận được?</w:t>
            </w:r>
          </w:p>
        </w:tc>
        <w:tc>
          <w:tcPr>
            <w:tcW w:w="2395" w:type="dxa"/>
          </w:tcPr>
          <w:p w:rsidR="00681445" w:rsidRPr="00681445" w:rsidRDefault="00681445" w:rsidP="003552F9">
            <w:pPr>
              <w:tabs>
                <w:tab w:val="left" w:pos="357"/>
              </w:tabs>
              <w:spacing w:after="120" w:line="240" w:lineRule="auto"/>
              <w:jc w:val="center"/>
              <w:rPr>
                <w:lang w:bidi="en-US"/>
              </w:rPr>
            </w:pPr>
            <w:r w:rsidRPr="00681445">
              <w:rPr>
                <w:lang w:bidi="en-US"/>
              </w:rPr>
              <w:t>Cao</w:t>
            </w:r>
          </w:p>
        </w:tc>
        <w:tc>
          <w:tcPr>
            <w:tcW w:w="989" w:type="dxa"/>
          </w:tcPr>
          <w:p w:rsidR="00681445" w:rsidRPr="00681445" w:rsidRDefault="00681445" w:rsidP="003552F9">
            <w:pPr>
              <w:tabs>
                <w:tab w:val="left" w:pos="357"/>
              </w:tabs>
              <w:spacing w:after="120" w:line="240" w:lineRule="auto"/>
              <w:jc w:val="center"/>
              <w:rPr>
                <w:lang w:bidi="en-US"/>
              </w:rPr>
            </w:pPr>
            <w:r w:rsidRPr="00681445">
              <w:rPr>
                <w:lang w:bidi="en-US"/>
              </w:rPr>
              <w:t>30%</w:t>
            </w:r>
          </w:p>
        </w:tc>
      </w:tr>
      <w:tr w:rsidR="00681445" w:rsidRPr="00681445" w:rsidTr="00681445">
        <w:trPr>
          <w:trHeight w:val="450"/>
        </w:trPr>
        <w:tc>
          <w:tcPr>
            <w:tcW w:w="708" w:type="dxa"/>
            <w:vMerge/>
            <w:tcBorders>
              <w:top w:val="nil"/>
            </w:tcBorders>
          </w:tcPr>
          <w:p w:rsidR="00681445" w:rsidRPr="00681445" w:rsidRDefault="00681445" w:rsidP="003552F9">
            <w:pPr>
              <w:tabs>
                <w:tab w:val="left" w:pos="357"/>
              </w:tabs>
              <w:spacing w:after="120" w:line="240" w:lineRule="auto"/>
              <w:jc w:val="center"/>
              <w:rPr>
                <w:lang w:bidi="en-US"/>
              </w:rPr>
            </w:pPr>
          </w:p>
        </w:tc>
        <w:tc>
          <w:tcPr>
            <w:tcW w:w="5234" w:type="dxa"/>
            <w:vMerge/>
            <w:tcBorders>
              <w:top w:val="nil"/>
            </w:tcBorders>
          </w:tcPr>
          <w:p w:rsidR="00681445" w:rsidRPr="00681445" w:rsidRDefault="00681445" w:rsidP="003552F9">
            <w:pPr>
              <w:tabs>
                <w:tab w:val="left" w:pos="357"/>
              </w:tabs>
              <w:spacing w:after="120" w:line="240" w:lineRule="auto"/>
              <w:ind w:left="227" w:right="227"/>
              <w:jc w:val="center"/>
              <w:rPr>
                <w:lang w:bidi="en-US"/>
              </w:rPr>
            </w:pPr>
          </w:p>
        </w:tc>
        <w:tc>
          <w:tcPr>
            <w:tcW w:w="2395" w:type="dxa"/>
          </w:tcPr>
          <w:p w:rsidR="00681445" w:rsidRPr="00681445" w:rsidRDefault="00681445" w:rsidP="003552F9">
            <w:pPr>
              <w:tabs>
                <w:tab w:val="left" w:pos="357"/>
              </w:tabs>
              <w:spacing w:after="120" w:line="240" w:lineRule="auto"/>
              <w:jc w:val="center"/>
              <w:rPr>
                <w:lang w:bidi="en-US"/>
              </w:rPr>
            </w:pPr>
            <w:r w:rsidRPr="00681445">
              <w:rPr>
                <w:lang w:bidi="en-US"/>
              </w:rPr>
              <w:t>Trung bình</w:t>
            </w:r>
          </w:p>
        </w:tc>
        <w:tc>
          <w:tcPr>
            <w:tcW w:w="989" w:type="dxa"/>
          </w:tcPr>
          <w:p w:rsidR="00681445" w:rsidRPr="00681445" w:rsidRDefault="00681445" w:rsidP="003552F9">
            <w:pPr>
              <w:tabs>
                <w:tab w:val="left" w:pos="357"/>
              </w:tabs>
              <w:spacing w:after="120" w:line="240" w:lineRule="auto"/>
              <w:jc w:val="center"/>
              <w:rPr>
                <w:lang w:bidi="en-US"/>
              </w:rPr>
            </w:pPr>
            <w:r w:rsidRPr="00681445">
              <w:rPr>
                <w:lang w:bidi="en-US"/>
              </w:rPr>
              <w:t>60%</w:t>
            </w:r>
          </w:p>
        </w:tc>
      </w:tr>
      <w:tr w:rsidR="00681445" w:rsidRPr="00681445" w:rsidTr="00681445">
        <w:trPr>
          <w:trHeight w:val="448"/>
        </w:trPr>
        <w:tc>
          <w:tcPr>
            <w:tcW w:w="708" w:type="dxa"/>
            <w:vMerge/>
            <w:tcBorders>
              <w:top w:val="nil"/>
            </w:tcBorders>
          </w:tcPr>
          <w:p w:rsidR="00681445" w:rsidRPr="00681445" w:rsidRDefault="00681445" w:rsidP="003552F9">
            <w:pPr>
              <w:tabs>
                <w:tab w:val="left" w:pos="357"/>
              </w:tabs>
              <w:spacing w:after="120" w:line="240" w:lineRule="auto"/>
              <w:jc w:val="center"/>
              <w:rPr>
                <w:lang w:bidi="en-US"/>
              </w:rPr>
            </w:pPr>
          </w:p>
        </w:tc>
        <w:tc>
          <w:tcPr>
            <w:tcW w:w="5234" w:type="dxa"/>
            <w:vMerge/>
            <w:tcBorders>
              <w:top w:val="nil"/>
            </w:tcBorders>
          </w:tcPr>
          <w:p w:rsidR="00681445" w:rsidRPr="00681445" w:rsidRDefault="00681445" w:rsidP="003552F9">
            <w:pPr>
              <w:tabs>
                <w:tab w:val="left" w:pos="357"/>
              </w:tabs>
              <w:spacing w:after="120" w:line="240" w:lineRule="auto"/>
              <w:ind w:left="227" w:right="227"/>
              <w:jc w:val="center"/>
              <w:rPr>
                <w:lang w:bidi="en-US"/>
              </w:rPr>
            </w:pPr>
          </w:p>
        </w:tc>
        <w:tc>
          <w:tcPr>
            <w:tcW w:w="2395" w:type="dxa"/>
          </w:tcPr>
          <w:p w:rsidR="00681445" w:rsidRPr="00681445" w:rsidRDefault="00681445" w:rsidP="003552F9">
            <w:pPr>
              <w:tabs>
                <w:tab w:val="left" w:pos="357"/>
              </w:tabs>
              <w:spacing w:after="120" w:line="240" w:lineRule="auto"/>
              <w:jc w:val="center"/>
              <w:rPr>
                <w:lang w:bidi="en-US"/>
              </w:rPr>
            </w:pPr>
            <w:r w:rsidRPr="00681445">
              <w:rPr>
                <w:lang w:bidi="en-US"/>
              </w:rPr>
              <w:t>Thấp</w:t>
            </w:r>
          </w:p>
        </w:tc>
        <w:tc>
          <w:tcPr>
            <w:tcW w:w="989" w:type="dxa"/>
          </w:tcPr>
          <w:p w:rsidR="00681445" w:rsidRPr="00681445" w:rsidRDefault="00681445" w:rsidP="003552F9">
            <w:pPr>
              <w:tabs>
                <w:tab w:val="left" w:pos="357"/>
              </w:tabs>
              <w:spacing w:after="120" w:line="240" w:lineRule="auto"/>
              <w:jc w:val="center"/>
              <w:rPr>
                <w:lang w:bidi="en-US"/>
              </w:rPr>
            </w:pPr>
            <w:r w:rsidRPr="00681445">
              <w:rPr>
                <w:lang w:bidi="en-US"/>
              </w:rPr>
              <w:t>10%</w:t>
            </w:r>
          </w:p>
        </w:tc>
      </w:tr>
      <w:tr w:rsidR="00681445" w:rsidRPr="00681445" w:rsidTr="00681445">
        <w:trPr>
          <w:trHeight w:val="448"/>
        </w:trPr>
        <w:tc>
          <w:tcPr>
            <w:tcW w:w="708" w:type="dxa"/>
            <w:vMerge w:val="restart"/>
          </w:tcPr>
          <w:p w:rsidR="00681445" w:rsidRPr="00681445" w:rsidRDefault="00681445" w:rsidP="003552F9">
            <w:pPr>
              <w:tabs>
                <w:tab w:val="left" w:pos="357"/>
              </w:tabs>
              <w:spacing w:after="120" w:line="240" w:lineRule="auto"/>
              <w:jc w:val="center"/>
              <w:rPr>
                <w:b/>
                <w:i/>
                <w:lang w:bidi="en-US"/>
              </w:rPr>
            </w:pPr>
          </w:p>
          <w:p w:rsidR="00681445" w:rsidRPr="00681445" w:rsidRDefault="003552F9" w:rsidP="003552F9">
            <w:pPr>
              <w:tabs>
                <w:tab w:val="left" w:pos="357"/>
              </w:tabs>
              <w:spacing w:after="120" w:line="240" w:lineRule="auto"/>
              <w:jc w:val="center"/>
              <w:rPr>
                <w:lang w:bidi="en-US"/>
              </w:rPr>
            </w:pPr>
            <w:r>
              <w:rPr>
                <w:lang w:bidi="en-US"/>
              </w:rPr>
              <w:t>7</w:t>
            </w:r>
          </w:p>
        </w:tc>
        <w:tc>
          <w:tcPr>
            <w:tcW w:w="5234" w:type="dxa"/>
            <w:vMerge w:val="restart"/>
          </w:tcPr>
          <w:p w:rsidR="00681445" w:rsidRPr="00681445" w:rsidRDefault="00681445" w:rsidP="003552F9">
            <w:pPr>
              <w:tabs>
                <w:tab w:val="left" w:pos="357"/>
              </w:tabs>
              <w:spacing w:after="120" w:line="240" w:lineRule="auto"/>
              <w:ind w:left="227" w:right="227"/>
              <w:jc w:val="center"/>
              <w:rPr>
                <w:lang w:bidi="en-US"/>
              </w:rPr>
            </w:pPr>
            <w:r w:rsidRPr="00681445">
              <w:rPr>
                <w:lang w:bidi="en-US"/>
              </w:rPr>
              <w:t>Anh /chị có hài lòng về chế độ phúc lợi mình được hưởng?</w:t>
            </w:r>
          </w:p>
        </w:tc>
        <w:tc>
          <w:tcPr>
            <w:tcW w:w="2395" w:type="dxa"/>
          </w:tcPr>
          <w:p w:rsidR="00681445" w:rsidRPr="00681445" w:rsidRDefault="00681445" w:rsidP="003552F9">
            <w:pPr>
              <w:tabs>
                <w:tab w:val="left" w:pos="357"/>
              </w:tabs>
              <w:spacing w:after="120" w:line="240" w:lineRule="auto"/>
              <w:jc w:val="center"/>
              <w:rPr>
                <w:lang w:bidi="en-US"/>
              </w:rPr>
            </w:pPr>
            <w:r w:rsidRPr="00681445">
              <w:rPr>
                <w:lang w:bidi="en-US"/>
              </w:rPr>
              <w:t>Hài lòng</w:t>
            </w:r>
          </w:p>
        </w:tc>
        <w:tc>
          <w:tcPr>
            <w:tcW w:w="989" w:type="dxa"/>
          </w:tcPr>
          <w:p w:rsidR="00681445" w:rsidRPr="00681445" w:rsidRDefault="00681445" w:rsidP="003552F9">
            <w:pPr>
              <w:tabs>
                <w:tab w:val="left" w:pos="357"/>
              </w:tabs>
              <w:spacing w:after="120" w:line="240" w:lineRule="auto"/>
              <w:jc w:val="center"/>
              <w:rPr>
                <w:lang w:bidi="en-US"/>
              </w:rPr>
            </w:pPr>
            <w:r w:rsidRPr="00681445">
              <w:rPr>
                <w:lang w:bidi="en-US"/>
              </w:rPr>
              <w:t>10%</w:t>
            </w:r>
          </w:p>
        </w:tc>
      </w:tr>
      <w:tr w:rsidR="00681445" w:rsidRPr="00681445" w:rsidTr="00681445">
        <w:trPr>
          <w:trHeight w:val="448"/>
        </w:trPr>
        <w:tc>
          <w:tcPr>
            <w:tcW w:w="708" w:type="dxa"/>
            <w:vMerge/>
            <w:tcBorders>
              <w:top w:val="nil"/>
            </w:tcBorders>
          </w:tcPr>
          <w:p w:rsidR="00681445" w:rsidRPr="00681445" w:rsidRDefault="00681445" w:rsidP="003552F9">
            <w:pPr>
              <w:tabs>
                <w:tab w:val="left" w:pos="357"/>
              </w:tabs>
              <w:spacing w:after="120" w:line="240" w:lineRule="auto"/>
              <w:jc w:val="center"/>
              <w:rPr>
                <w:lang w:bidi="en-US"/>
              </w:rPr>
            </w:pPr>
          </w:p>
        </w:tc>
        <w:tc>
          <w:tcPr>
            <w:tcW w:w="5234" w:type="dxa"/>
            <w:vMerge/>
            <w:tcBorders>
              <w:top w:val="nil"/>
            </w:tcBorders>
          </w:tcPr>
          <w:p w:rsidR="00681445" w:rsidRPr="00681445" w:rsidRDefault="00681445" w:rsidP="003552F9">
            <w:pPr>
              <w:tabs>
                <w:tab w:val="left" w:pos="357"/>
              </w:tabs>
              <w:spacing w:after="120" w:line="240" w:lineRule="auto"/>
              <w:ind w:left="227" w:right="227"/>
              <w:jc w:val="center"/>
              <w:rPr>
                <w:lang w:bidi="en-US"/>
              </w:rPr>
            </w:pPr>
          </w:p>
        </w:tc>
        <w:tc>
          <w:tcPr>
            <w:tcW w:w="2395" w:type="dxa"/>
          </w:tcPr>
          <w:p w:rsidR="00681445" w:rsidRPr="00681445" w:rsidRDefault="00681445" w:rsidP="003552F9">
            <w:pPr>
              <w:tabs>
                <w:tab w:val="left" w:pos="357"/>
              </w:tabs>
              <w:spacing w:after="120" w:line="240" w:lineRule="auto"/>
              <w:jc w:val="center"/>
              <w:rPr>
                <w:lang w:bidi="en-US"/>
              </w:rPr>
            </w:pPr>
            <w:r w:rsidRPr="00681445">
              <w:rPr>
                <w:lang w:bidi="en-US"/>
              </w:rPr>
              <w:t>Bình thường</w:t>
            </w:r>
          </w:p>
        </w:tc>
        <w:tc>
          <w:tcPr>
            <w:tcW w:w="989" w:type="dxa"/>
          </w:tcPr>
          <w:p w:rsidR="00681445" w:rsidRPr="00681445" w:rsidRDefault="00681445" w:rsidP="003552F9">
            <w:pPr>
              <w:tabs>
                <w:tab w:val="left" w:pos="357"/>
              </w:tabs>
              <w:spacing w:after="120" w:line="240" w:lineRule="auto"/>
              <w:jc w:val="center"/>
              <w:rPr>
                <w:lang w:bidi="en-US"/>
              </w:rPr>
            </w:pPr>
            <w:r w:rsidRPr="00681445">
              <w:rPr>
                <w:lang w:bidi="en-US"/>
              </w:rPr>
              <w:t>40%</w:t>
            </w:r>
          </w:p>
        </w:tc>
      </w:tr>
      <w:tr w:rsidR="00681445" w:rsidRPr="00681445" w:rsidTr="00681445">
        <w:trPr>
          <w:trHeight w:val="448"/>
        </w:trPr>
        <w:tc>
          <w:tcPr>
            <w:tcW w:w="708" w:type="dxa"/>
            <w:vMerge/>
            <w:tcBorders>
              <w:top w:val="nil"/>
            </w:tcBorders>
          </w:tcPr>
          <w:p w:rsidR="00681445" w:rsidRPr="00681445" w:rsidRDefault="00681445" w:rsidP="003552F9">
            <w:pPr>
              <w:tabs>
                <w:tab w:val="left" w:pos="357"/>
              </w:tabs>
              <w:spacing w:after="120" w:line="240" w:lineRule="auto"/>
              <w:jc w:val="center"/>
              <w:rPr>
                <w:lang w:bidi="en-US"/>
              </w:rPr>
            </w:pPr>
          </w:p>
        </w:tc>
        <w:tc>
          <w:tcPr>
            <w:tcW w:w="5234" w:type="dxa"/>
            <w:vMerge/>
            <w:tcBorders>
              <w:top w:val="nil"/>
            </w:tcBorders>
          </w:tcPr>
          <w:p w:rsidR="00681445" w:rsidRPr="00681445" w:rsidRDefault="00681445" w:rsidP="003552F9">
            <w:pPr>
              <w:tabs>
                <w:tab w:val="left" w:pos="357"/>
              </w:tabs>
              <w:spacing w:after="120" w:line="240" w:lineRule="auto"/>
              <w:ind w:left="227" w:right="227"/>
              <w:jc w:val="center"/>
              <w:rPr>
                <w:lang w:bidi="en-US"/>
              </w:rPr>
            </w:pPr>
          </w:p>
        </w:tc>
        <w:tc>
          <w:tcPr>
            <w:tcW w:w="2395" w:type="dxa"/>
          </w:tcPr>
          <w:p w:rsidR="00681445" w:rsidRPr="00681445" w:rsidRDefault="00681445" w:rsidP="003552F9">
            <w:pPr>
              <w:tabs>
                <w:tab w:val="left" w:pos="357"/>
              </w:tabs>
              <w:spacing w:after="120" w:line="240" w:lineRule="auto"/>
              <w:jc w:val="center"/>
              <w:rPr>
                <w:lang w:bidi="en-US"/>
              </w:rPr>
            </w:pPr>
            <w:r w:rsidRPr="00681445">
              <w:rPr>
                <w:lang w:bidi="en-US"/>
              </w:rPr>
              <w:t>Không hài lòng</w:t>
            </w:r>
          </w:p>
        </w:tc>
        <w:tc>
          <w:tcPr>
            <w:tcW w:w="989" w:type="dxa"/>
          </w:tcPr>
          <w:p w:rsidR="00681445" w:rsidRPr="00681445" w:rsidRDefault="00681445" w:rsidP="003552F9">
            <w:pPr>
              <w:tabs>
                <w:tab w:val="left" w:pos="357"/>
              </w:tabs>
              <w:spacing w:after="120" w:line="240" w:lineRule="auto"/>
              <w:jc w:val="center"/>
              <w:rPr>
                <w:lang w:bidi="en-US"/>
              </w:rPr>
            </w:pPr>
            <w:r w:rsidRPr="00681445">
              <w:rPr>
                <w:lang w:bidi="en-US"/>
              </w:rPr>
              <w:t>20%</w:t>
            </w:r>
          </w:p>
        </w:tc>
      </w:tr>
      <w:tr w:rsidR="00681445" w:rsidRPr="00681445" w:rsidTr="00681445">
        <w:trPr>
          <w:trHeight w:val="448"/>
        </w:trPr>
        <w:tc>
          <w:tcPr>
            <w:tcW w:w="708" w:type="dxa"/>
            <w:vMerge w:val="restart"/>
          </w:tcPr>
          <w:p w:rsidR="00681445" w:rsidRPr="00681445" w:rsidRDefault="00681445" w:rsidP="003552F9">
            <w:pPr>
              <w:tabs>
                <w:tab w:val="left" w:pos="357"/>
              </w:tabs>
              <w:spacing w:after="120" w:line="240" w:lineRule="auto"/>
              <w:jc w:val="center"/>
              <w:rPr>
                <w:b/>
                <w:i/>
                <w:lang w:bidi="en-US"/>
              </w:rPr>
            </w:pPr>
          </w:p>
          <w:p w:rsidR="00681445" w:rsidRPr="00681445" w:rsidRDefault="003552F9" w:rsidP="003552F9">
            <w:pPr>
              <w:tabs>
                <w:tab w:val="left" w:pos="357"/>
              </w:tabs>
              <w:spacing w:after="120" w:line="240" w:lineRule="auto"/>
              <w:jc w:val="center"/>
              <w:rPr>
                <w:lang w:bidi="en-US"/>
              </w:rPr>
            </w:pPr>
            <w:r>
              <w:rPr>
                <w:lang w:bidi="en-US"/>
              </w:rPr>
              <w:t>8</w:t>
            </w:r>
          </w:p>
        </w:tc>
        <w:tc>
          <w:tcPr>
            <w:tcW w:w="5234" w:type="dxa"/>
            <w:vMerge w:val="restart"/>
          </w:tcPr>
          <w:p w:rsidR="00681445" w:rsidRPr="00681445" w:rsidRDefault="00681445" w:rsidP="003552F9">
            <w:pPr>
              <w:tabs>
                <w:tab w:val="left" w:pos="357"/>
              </w:tabs>
              <w:spacing w:after="120" w:line="240" w:lineRule="auto"/>
              <w:ind w:left="227" w:right="227"/>
              <w:jc w:val="center"/>
              <w:rPr>
                <w:lang w:bidi="en-US"/>
              </w:rPr>
            </w:pPr>
            <w:r w:rsidRPr="00681445">
              <w:rPr>
                <w:lang w:bidi="en-US"/>
              </w:rPr>
              <w:t>Hàng năm công ty có tổ chức cho anh</w:t>
            </w:r>
          </w:p>
          <w:p w:rsidR="00681445" w:rsidRPr="00681445" w:rsidRDefault="00681445" w:rsidP="003552F9">
            <w:pPr>
              <w:tabs>
                <w:tab w:val="left" w:pos="357"/>
              </w:tabs>
              <w:spacing w:after="120" w:line="240" w:lineRule="auto"/>
              <w:ind w:left="227" w:right="227"/>
              <w:jc w:val="center"/>
              <w:rPr>
                <w:lang w:bidi="en-US"/>
              </w:rPr>
            </w:pPr>
            <w:r w:rsidRPr="00681445">
              <w:rPr>
                <w:lang w:bidi="en-US"/>
              </w:rPr>
              <w:t>/chị đi du lịch, nghỉ mát nhiều hay ít</w:t>
            </w:r>
          </w:p>
        </w:tc>
        <w:tc>
          <w:tcPr>
            <w:tcW w:w="2395" w:type="dxa"/>
          </w:tcPr>
          <w:p w:rsidR="00681445" w:rsidRPr="00681445" w:rsidRDefault="00681445" w:rsidP="003552F9">
            <w:pPr>
              <w:tabs>
                <w:tab w:val="left" w:pos="357"/>
              </w:tabs>
              <w:spacing w:after="120" w:line="240" w:lineRule="auto"/>
              <w:jc w:val="center"/>
              <w:rPr>
                <w:lang w:bidi="en-US"/>
              </w:rPr>
            </w:pPr>
            <w:r w:rsidRPr="00681445">
              <w:rPr>
                <w:lang w:bidi="en-US"/>
              </w:rPr>
              <w:t>Nhiều lần</w:t>
            </w:r>
          </w:p>
        </w:tc>
        <w:tc>
          <w:tcPr>
            <w:tcW w:w="989" w:type="dxa"/>
          </w:tcPr>
          <w:p w:rsidR="00681445" w:rsidRPr="00681445" w:rsidRDefault="00681445" w:rsidP="003552F9">
            <w:pPr>
              <w:tabs>
                <w:tab w:val="left" w:pos="357"/>
              </w:tabs>
              <w:spacing w:after="120" w:line="240" w:lineRule="auto"/>
              <w:jc w:val="center"/>
              <w:rPr>
                <w:lang w:bidi="en-US"/>
              </w:rPr>
            </w:pPr>
            <w:r w:rsidRPr="00681445">
              <w:rPr>
                <w:lang w:bidi="en-US"/>
              </w:rPr>
              <w:t>0%</w:t>
            </w:r>
          </w:p>
        </w:tc>
      </w:tr>
      <w:tr w:rsidR="00681445" w:rsidRPr="00681445" w:rsidTr="00681445">
        <w:trPr>
          <w:trHeight w:val="448"/>
        </w:trPr>
        <w:tc>
          <w:tcPr>
            <w:tcW w:w="708" w:type="dxa"/>
            <w:vMerge/>
            <w:tcBorders>
              <w:top w:val="nil"/>
            </w:tcBorders>
          </w:tcPr>
          <w:p w:rsidR="00681445" w:rsidRPr="00681445" w:rsidRDefault="00681445" w:rsidP="003552F9">
            <w:pPr>
              <w:tabs>
                <w:tab w:val="left" w:pos="357"/>
              </w:tabs>
              <w:spacing w:after="120" w:line="240" w:lineRule="auto"/>
              <w:jc w:val="center"/>
              <w:rPr>
                <w:lang w:bidi="en-US"/>
              </w:rPr>
            </w:pPr>
          </w:p>
        </w:tc>
        <w:tc>
          <w:tcPr>
            <w:tcW w:w="5234" w:type="dxa"/>
            <w:vMerge/>
            <w:tcBorders>
              <w:top w:val="nil"/>
            </w:tcBorders>
          </w:tcPr>
          <w:p w:rsidR="00681445" w:rsidRPr="00681445" w:rsidRDefault="00681445" w:rsidP="003552F9">
            <w:pPr>
              <w:tabs>
                <w:tab w:val="left" w:pos="357"/>
              </w:tabs>
              <w:spacing w:after="120" w:line="240" w:lineRule="auto"/>
              <w:jc w:val="center"/>
              <w:rPr>
                <w:lang w:bidi="en-US"/>
              </w:rPr>
            </w:pPr>
          </w:p>
        </w:tc>
        <w:tc>
          <w:tcPr>
            <w:tcW w:w="2395" w:type="dxa"/>
          </w:tcPr>
          <w:p w:rsidR="00681445" w:rsidRPr="00681445" w:rsidRDefault="00681445" w:rsidP="003552F9">
            <w:pPr>
              <w:tabs>
                <w:tab w:val="left" w:pos="357"/>
              </w:tabs>
              <w:spacing w:after="120" w:line="240" w:lineRule="auto"/>
              <w:jc w:val="center"/>
              <w:rPr>
                <w:lang w:bidi="en-US"/>
              </w:rPr>
            </w:pPr>
            <w:r w:rsidRPr="00681445">
              <w:rPr>
                <w:lang w:bidi="en-US"/>
              </w:rPr>
              <w:t>Trung bình</w:t>
            </w:r>
          </w:p>
        </w:tc>
        <w:tc>
          <w:tcPr>
            <w:tcW w:w="989" w:type="dxa"/>
          </w:tcPr>
          <w:p w:rsidR="00681445" w:rsidRPr="00681445" w:rsidRDefault="00681445" w:rsidP="003552F9">
            <w:pPr>
              <w:tabs>
                <w:tab w:val="left" w:pos="357"/>
              </w:tabs>
              <w:spacing w:after="120" w:line="240" w:lineRule="auto"/>
              <w:jc w:val="center"/>
              <w:rPr>
                <w:lang w:bidi="en-US"/>
              </w:rPr>
            </w:pPr>
            <w:r w:rsidRPr="00681445">
              <w:rPr>
                <w:lang w:bidi="en-US"/>
              </w:rPr>
              <w:t>60%</w:t>
            </w:r>
          </w:p>
        </w:tc>
      </w:tr>
      <w:tr w:rsidR="00681445" w:rsidRPr="00681445" w:rsidTr="00681445">
        <w:trPr>
          <w:trHeight w:val="448"/>
        </w:trPr>
        <w:tc>
          <w:tcPr>
            <w:tcW w:w="708" w:type="dxa"/>
            <w:vMerge/>
            <w:tcBorders>
              <w:top w:val="nil"/>
            </w:tcBorders>
          </w:tcPr>
          <w:p w:rsidR="00681445" w:rsidRPr="00681445" w:rsidRDefault="00681445" w:rsidP="003552F9">
            <w:pPr>
              <w:tabs>
                <w:tab w:val="left" w:pos="357"/>
              </w:tabs>
              <w:spacing w:after="120" w:line="240" w:lineRule="auto"/>
              <w:jc w:val="center"/>
              <w:rPr>
                <w:lang w:bidi="en-US"/>
              </w:rPr>
            </w:pPr>
          </w:p>
        </w:tc>
        <w:tc>
          <w:tcPr>
            <w:tcW w:w="5234" w:type="dxa"/>
            <w:vMerge/>
            <w:tcBorders>
              <w:top w:val="nil"/>
            </w:tcBorders>
          </w:tcPr>
          <w:p w:rsidR="00681445" w:rsidRPr="00681445" w:rsidRDefault="00681445" w:rsidP="003552F9">
            <w:pPr>
              <w:tabs>
                <w:tab w:val="left" w:pos="357"/>
              </w:tabs>
              <w:spacing w:after="120" w:line="240" w:lineRule="auto"/>
              <w:jc w:val="center"/>
              <w:rPr>
                <w:lang w:bidi="en-US"/>
              </w:rPr>
            </w:pPr>
          </w:p>
        </w:tc>
        <w:tc>
          <w:tcPr>
            <w:tcW w:w="2395" w:type="dxa"/>
          </w:tcPr>
          <w:p w:rsidR="00681445" w:rsidRPr="00681445" w:rsidRDefault="00681445" w:rsidP="003552F9">
            <w:pPr>
              <w:tabs>
                <w:tab w:val="left" w:pos="357"/>
              </w:tabs>
              <w:spacing w:after="120" w:line="240" w:lineRule="auto"/>
              <w:jc w:val="center"/>
              <w:rPr>
                <w:lang w:bidi="en-US"/>
              </w:rPr>
            </w:pPr>
            <w:r w:rsidRPr="00681445">
              <w:rPr>
                <w:lang w:bidi="en-US"/>
              </w:rPr>
              <w:t>Không nhiều lần</w:t>
            </w:r>
          </w:p>
        </w:tc>
        <w:tc>
          <w:tcPr>
            <w:tcW w:w="989" w:type="dxa"/>
          </w:tcPr>
          <w:p w:rsidR="00681445" w:rsidRPr="00681445" w:rsidRDefault="00681445" w:rsidP="003B00D1">
            <w:pPr>
              <w:keepNext/>
              <w:tabs>
                <w:tab w:val="left" w:pos="357"/>
              </w:tabs>
              <w:spacing w:after="120" w:line="240" w:lineRule="auto"/>
              <w:jc w:val="center"/>
              <w:rPr>
                <w:lang w:bidi="en-US"/>
              </w:rPr>
            </w:pPr>
            <w:r w:rsidRPr="00681445">
              <w:rPr>
                <w:lang w:bidi="en-US"/>
              </w:rPr>
              <w:t>40%</w:t>
            </w:r>
          </w:p>
        </w:tc>
      </w:tr>
    </w:tbl>
    <w:p w:rsidR="00CF14DB" w:rsidRPr="003B00D1" w:rsidRDefault="003B00D1" w:rsidP="005764D9">
      <w:pPr>
        <w:pStyle w:val="Caption"/>
        <w:spacing w:before="120" w:after="120"/>
        <w:jc w:val="center"/>
        <w:rPr>
          <w:b/>
          <w:color w:val="000000" w:themeColor="text1"/>
          <w:sz w:val="26"/>
          <w:szCs w:val="26"/>
        </w:rPr>
      </w:pPr>
      <w:r w:rsidRPr="003B00D1">
        <w:rPr>
          <w:b/>
          <w:color w:val="000000" w:themeColor="text1"/>
          <w:sz w:val="26"/>
          <w:szCs w:val="26"/>
        </w:rPr>
        <w:t xml:space="preserve">Bảng </w:t>
      </w:r>
      <w:r w:rsidR="00845092">
        <w:rPr>
          <w:b/>
          <w:color w:val="000000" w:themeColor="text1"/>
          <w:sz w:val="26"/>
          <w:szCs w:val="26"/>
        </w:rPr>
        <w:t>5. Bảng kết quả khảo sát mức đ</w:t>
      </w:r>
      <w:r w:rsidR="005764D9">
        <w:rPr>
          <w:b/>
          <w:color w:val="000000" w:themeColor="text1"/>
          <w:sz w:val="26"/>
          <w:szCs w:val="26"/>
        </w:rPr>
        <w:t>ộ</w:t>
      </w:r>
      <w:r w:rsidR="00845092">
        <w:rPr>
          <w:b/>
          <w:color w:val="000000" w:themeColor="text1"/>
          <w:sz w:val="26"/>
          <w:szCs w:val="26"/>
        </w:rPr>
        <w:t xml:space="preserve"> hài lòng của nhân viên về chính sách đãi ngộ công ty TNHH Du lịch và Dịch vụ Hà Long</w:t>
      </w:r>
    </w:p>
    <w:p w:rsidR="00CF14DB" w:rsidRDefault="003552F9" w:rsidP="005764D9">
      <w:r>
        <w:br w:type="page"/>
      </w:r>
    </w:p>
    <w:p w:rsidR="005764D9" w:rsidRPr="003065C4" w:rsidRDefault="005C7D18" w:rsidP="005C7D18">
      <w:pPr>
        <w:ind w:firstLine="357"/>
        <w:jc w:val="both"/>
      </w:pPr>
      <w:r>
        <w:lastRenderedPageBreak/>
        <w:t>Qua khảo sát ở trên ta thấy mức độ hài lòng của cán bộ công nhân, nhân viên về chính sách đãi ngộ tài chính của công ty phần lớn ở mức trung bình. Một bộ phận nhỏ thực sự hài lòng nhưng vẫn còn một bộ phận nhân viên chưa hài lòng, đòi hỏi công ty cần lưu tâm tới nhóm đối tượng này, tìm hiểu rõ nguyên nhân của sự không hài lòng đó và có biện pháp khắc phục, tránh gây ảnh hưởng tới hoạt động kinh doanh của công ty.</w:t>
      </w:r>
    </w:p>
    <w:p w:rsidR="003065C4" w:rsidRDefault="003065C4" w:rsidP="00A07187">
      <w:pPr>
        <w:pStyle w:val="ListParagraph"/>
        <w:numPr>
          <w:ilvl w:val="2"/>
          <w:numId w:val="9"/>
        </w:numPr>
        <w:tabs>
          <w:tab w:val="left" w:pos="357"/>
        </w:tabs>
        <w:spacing w:after="120" w:line="276" w:lineRule="auto"/>
        <w:jc w:val="both"/>
        <w:outlineLvl w:val="2"/>
      </w:pPr>
      <w:bookmarkStart w:id="26" w:name="_Toc15831030"/>
      <w:r w:rsidRPr="003065C4">
        <w:t>Đánh giá công tác đãi ngộ tài chính</w:t>
      </w:r>
      <w:bookmarkEnd w:id="26"/>
    </w:p>
    <w:p w:rsidR="00976B66" w:rsidRDefault="00976B66" w:rsidP="00C03684">
      <w:pPr>
        <w:pStyle w:val="ListParagraph"/>
        <w:numPr>
          <w:ilvl w:val="0"/>
          <w:numId w:val="7"/>
        </w:numPr>
        <w:tabs>
          <w:tab w:val="left" w:pos="357"/>
        </w:tabs>
        <w:spacing w:after="120" w:line="276" w:lineRule="auto"/>
        <w:jc w:val="both"/>
      </w:pPr>
      <w:r>
        <w:t>Về ưu điểm:</w:t>
      </w:r>
    </w:p>
    <w:p w:rsidR="00E23A04" w:rsidRDefault="00E23A04" w:rsidP="00E23A04">
      <w:pPr>
        <w:tabs>
          <w:tab w:val="left" w:pos="357"/>
        </w:tabs>
        <w:spacing w:after="120" w:line="276" w:lineRule="auto"/>
        <w:jc w:val="both"/>
      </w:pPr>
      <w:r>
        <w:tab/>
        <w:t>+ Về tiền lương:</w:t>
      </w:r>
    </w:p>
    <w:p w:rsidR="00976B66" w:rsidRDefault="003C037B" w:rsidP="00C03684">
      <w:pPr>
        <w:tabs>
          <w:tab w:val="left" w:pos="357"/>
        </w:tabs>
        <w:spacing w:after="120" w:line="276" w:lineRule="auto"/>
        <w:jc w:val="both"/>
      </w:pPr>
      <w:r>
        <w:tab/>
        <w:t>Công ty TNHH Du lịch và Dịch vụ Hà Long đã xây dựng quy chế về quản lý và phân phối tiền lương áp dụng thống nhất trong toàn công ty. Công ty đang áp dụ</w:t>
      </w:r>
      <w:r w:rsidR="00661AFE">
        <w:t>ng hình thức trả lương giống như hầu hết các công ty kinh doanh du lịch lữ hành khác</w:t>
      </w:r>
      <w:r w:rsidR="00DF30F8">
        <w:t xml:space="preserve">. Tiền lương được phân phối theo nguyên tắc phân phối lao động và là đòn bẩy quan trọng </w:t>
      </w:r>
      <w:r w:rsidR="009E7462">
        <w:t>để kích thích, động viên nhân viên.</w:t>
      </w:r>
    </w:p>
    <w:p w:rsidR="00F41211" w:rsidRDefault="009E7462" w:rsidP="00C03684">
      <w:pPr>
        <w:tabs>
          <w:tab w:val="left" w:pos="357"/>
        </w:tabs>
        <w:spacing w:after="120" w:line="276" w:lineRule="auto"/>
        <w:jc w:val="both"/>
      </w:pPr>
      <w:r>
        <w:tab/>
        <w:t xml:space="preserve">Mỗi công việc, mỗi vị trí có độ phức tạp và </w:t>
      </w:r>
      <w:r w:rsidR="002938FC">
        <w:t xml:space="preserve">các yếu tố riêng khác nhau đòi hỏi người lao động có trình độ, kỹ năng khác nhau để thực hiện. Mức lương người lao động nhận được sẽ tùy vào công việc cũng như trách nhiệm của công việc đó. Chính vì vậy công ty áp dụng </w:t>
      </w:r>
      <w:r w:rsidR="008A4770">
        <w:t xml:space="preserve">hệ số lương khác nhau cho từng cấp bậc. Việc trả lương gắn với mức lương theo cấp bậc và ngày công thực tế tạo ra sự công bằng, khuyến khích cán bộ công nhân viên phấn đấu làm việc </w:t>
      </w:r>
      <w:r w:rsidR="00F41211">
        <w:t xml:space="preserve">cũng như đi làm đầy đủ trong tháng. </w:t>
      </w:r>
    </w:p>
    <w:p w:rsidR="009E7462" w:rsidRDefault="00F41211" w:rsidP="00C03684">
      <w:pPr>
        <w:tabs>
          <w:tab w:val="left" w:pos="357"/>
        </w:tabs>
        <w:spacing w:after="120" w:line="276" w:lineRule="auto"/>
        <w:jc w:val="both"/>
      </w:pPr>
      <w:r>
        <w:tab/>
        <w:t>Với cách trả lương theo thời gian, nhân viên trong công ty có thể tính toán, hiểu rõ thu nhập của mình mỗi tháng. Điều này giúp cho công tác trả lương được công khai, minh bạch</w:t>
      </w:r>
      <w:r w:rsidR="00D97917">
        <w:t xml:space="preserve">, công bằng. </w:t>
      </w:r>
    </w:p>
    <w:p w:rsidR="00976B66" w:rsidRDefault="00E23A04" w:rsidP="00C03684">
      <w:pPr>
        <w:tabs>
          <w:tab w:val="left" w:pos="357"/>
        </w:tabs>
        <w:spacing w:after="120" w:line="276" w:lineRule="auto"/>
        <w:jc w:val="both"/>
      </w:pPr>
      <w:r>
        <w:tab/>
        <w:t>+ Về tiền thưởng:</w:t>
      </w:r>
    </w:p>
    <w:p w:rsidR="00E23A04" w:rsidRDefault="009059E6" w:rsidP="00C03684">
      <w:pPr>
        <w:tabs>
          <w:tab w:val="left" w:pos="357"/>
        </w:tabs>
        <w:spacing w:after="120" w:line="276" w:lineRule="auto"/>
        <w:jc w:val="both"/>
      </w:pPr>
      <w:r>
        <w:tab/>
        <w:t xml:space="preserve">Công ty đã áp dụng các mức thưởng khác nhau </w:t>
      </w:r>
      <w:r w:rsidR="00E30A7D">
        <w:t>dựa trên hiệu quả làm việc và ngày công lao động thực tế giúp cho nhân viên quan tâm hơn đến trách nhiệ</w:t>
      </w:r>
      <w:r w:rsidR="00232B11">
        <w:t>m,</w:t>
      </w:r>
      <w:r w:rsidR="00E30A7D">
        <w:t xml:space="preserve"> kết quả công việc</w:t>
      </w:r>
      <w:r w:rsidR="00232B11">
        <w:t xml:space="preserve"> của mình. </w:t>
      </w:r>
    </w:p>
    <w:p w:rsidR="00232B11" w:rsidRDefault="00232B11" w:rsidP="00C03684">
      <w:pPr>
        <w:tabs>
          <w:tab w:val="left" w:pos="357"/>
        </w:tabs>
        <w:spacing w:after="120" w:line="276" w:lineRule="auto"/>
        <w:jc w:val="both"/>
      </w:pPr>
      <w:r>
        <w:tab/>
      </w:r>
      <w:r w:rsidR="00A94D9D">
        <w:t>Vào những dịp lễ, Tế</w:t>
      </w:r>
      <w:r w:rsidR="00DA4363">
        <w:t xml:space="preserve">t công ty đều có tiền thưởng cho nhân viên, giúp cho nhân viên thấy được sự quan tâm, </w:t>
      </w:r>
      <w:r w:rsidR="00030573">
        <w:t>mong muốn động viên khích lệ của Ban lãnh đạo.</w:t>
      </w:r>
    </w:p>
    <w:p w:rsidR="00030573" w:rsidRDefault="00AD2517" w:rsidP="00C03684">
      <w:pPr>
        <w:tabs>
          <w:tab w:val="left" w:pos="357"/>
        </w:tabs>
        <w:spacing w:after="120" w:line="276" w:lineRule="auto"/>
        <w:jc w:val="both"/>
      </w:pPr>
      <w:r>
        <w:tab/>
        <w:t xml:space="preserve">+ Về phụ cấp: </w:t>
      </w:r>
    </w:p>
    <w:p w:rsidR="00AD2517" w:rsidRDefault="00AD2517" w:rsidP="00C03684">
      <w:pPr>
        <w:tabs>
          <w:tab w:val="left" w:pos="357"/>
        </w:tabs>
        <w:spacing w:after="120" w:line="276" w:lineRule="auto"/>
        <w:jc w:val="both"/>
      </w:pPr>
      <w:r>
        <w:tab/>
        <w:t>Dựa vào cơ sở cấp bậc, chức vụ trong công ty, công ty đã đưa ra mức phụ cấp trách nhiệm khác nhau</w:t>
      </w:r>
      <w:r w:rsidR="00D7248C">
        <w:t xml:space="preserve"> qua đó khuyến khích, động viên Ban lãnh đạo, trưởng các phòng ban hoàn thành tốt nhiệm vụ của mình</w:t>
      </w:r>
    </w:p>
    <w:p w:rsidR="00595B97" w:rsidRDefault="00595B97" w:rsidP="00C03684">
      <w:pPr>
        <w:tabs>
          <w:tab w:val="left" w:pos="357"/>
        </w:tabs>
        <w:spacing w:after="120" w:line="276" w:lineRule="auto"/>
        <w:jc w:val="both"/>
      </w:pPr>
      <w:r>
        <w:tab/>
        <w:t>+ Về trợ cấp, phúc lợi: Công ty đã xây dựng chính sách trợ cấp, phúc lợi phong phú có tác dụng kích thích cao đối với người lao động.</w:t>
      </w:r>
    </w:p>
    <w:p w:rsidR="004A052B" w:rsidRDefault="004A052B" w:rsidP="004A052B">
      <w:pPr>
        <w:pStyle w:val="ListParagraph"/>
        <w:numPr>
          <w:ilvl w:val="0"/>
          <w:numId w:val="7"/>
        </w:numPr>
        <w:tabs>
          <w:tab w:val="left" w:pos="357"/>
        </w:tabs>
        <w:spacing w:after="120" w:line="276" w:lineRule="auto"/>
        <w:jc w:val="both"/>
      </w:pPr>
      <w:r>
        <w:t>Về nhược điểm:</w:t>
      </w:r>
    </w:p>
    <w:p w:rsidR="004A052B" w:rsidRDefault="004C7967" w:rsidP="004A052B">
      <w:pPr>
        <w:tabs>
          <w:tab w:val="left" w:pos="357"/>
        </w:tabs>
        <w:spacing w:after="120" w:line="276" w:lineRule="auto"/>
        <w:jc w:val="both"/>
      </w:pPr>
      <w:r>
        <w:lastRenderedPageBreak/>
        <w:tab/>
        <w:t xml:space="preserve">+ Về tiền lương: </w:t>
      </w:r>
    </w:p>
    <w:p w:rsidR="003B242F" w:rsidRPr="004A4508" w:rsidRDefault="004C7967" w:rsidP="00881ADC">
      <w:pPr>
        <w:tabs>
          <w:tab w:val="left" w:pos="357"/>
        </w:tabs>
        <w:spacing w:after="120" w:line="276" w:lineRule="auto"/>
        <w:jc w:val="both"/>
        <w:rPr>
          <w:color w:val="FF0000"/>
        </w:rPr>
      </w:pPr>
      <w:r>
        <w:tab/>
      </w:r>
      <w:r w:rsidR="00643D8A" w:rsidRPr="00643D8A">
        <w:t>Mứ</w:t>
      </w:r>
      <w:r w:rsidR="00643D8A">
        <w:t>c lư</w:t>
      </w:r>
      <w:r w:rsidR="00643D8A" w:rsidRPr="00643D8A">
        <w:t>ơng giữa các bộ phậ</w:t>
      </w:r>
      <w:r w:rsidR="00643D8A">
        <w:t>n trong công ty</w:t>
      </w:r>
      <w:r w:rsidR="00643D8A" w:rsidRPr="00643D8A">
        <w:t xml:space="preserve"> có sự chênh lệ</w:t>
      </w:r>
      <w:r w:rsidR="00643D8A">
        <w:t>ch tư</w:t>
      </w:r>
      <w:r w:rsidR="00643D8A" w:rsidRPr="00643D8A">
        <w:t>ơng đối lớn khiến một số</w:t>
      </w:r>
      <w:r w:rsidR="00643D8A">
        <w:t xml:space="preserve"> ngư</w:t>
      </w:r>
      <w:r w:rsidR="00643D8A" w:rsidRPr="00643D8A">
        <w:t>ời lao độ</w:t>
      </w:r>
      <w:r w:rsidR="00643D8A">
        <w:t>ng chư</w:t>
      </w:r>
      <w:r w:rsidR="00643D8A" w:rsidRPr="00643D8A">
        <w:t xml:space="preserve">a </w:t>
      </w:r>
      <w:r w:rsidR="001D703F">
        <w:t>thực sự hài lòng</w:t>
      </w:r>
      <w:r w:rsidR="00643D8A" w:rsidRPr="00643D8A">
        <w:t xml:space="preserve">. Chính sách về </w:t>
      </w:r>
      <w:r w:rsidR="00643D8A">
        <w:t>lư</w:t>
      </w:r>
      <w:r w:rsidR="00643D8A" w:rsidRPr="00643D8A">
        <w:t>ơng bổng và thu nhập vẫ</w:t>
      </w:r>
      <w:r w:rsidR="00F01165">
        <w:t>n chư</w:t>
      </w:r>
      <w:r w:rsidR="00643D8A" w:rsidRPr="00643D8A">
        <w:t>a thực sự linh hoạt, đôi khi thu nhậ</w:t>
      </w:r>
      <w:r w:rsidR="00F01165">
        <w:t>p chưa tư</w:t>
      </w:r>
      <w:r w:rsidR="00643D8A" w:rsidRPr="00643D8A">
        <w:t>ơng xứng với sức lao động bỏ ra.</w:t>
      </w:r>
    </w:p>
    <w:p w:rsidR="00D67791" w:rsidRDefault="00D67791" w:rsidP="004A052B">
      <w:pPr>
        <w:tabs>
          <w:tab w:val="left" w:pos="357"/>
        </w:tabs>
        <w:spacing w:after="120" w:line="276" w:lineRule="auto"/>
        <w:jc w:val="both"/>
      </w:pPr>
      <w:r>
        <w:tab/>
        <w:t>Đối với cách tính lương theo sản phẩm cho bộ phậ</w:t>
      </w:r>
      <w:r w:rsidR="001D703F">
        <w:t>n Sales, Marketing và hướng dẫn viên</w:t>
      </w:r>
      <w:r>
        <w:t xml:space="preserve"> mức lương cơ bản còn thấp trong khi đây là bộ phận nòng cốt tạo ra doanh thu, lợi nhuận của công ty. Việc trả lương theo sản phẩm </w:t>
      </w:r>
      <w:r w:rsidR="00B135A5">
        <w:t xml:space="preserve">một mặt có tác dụng tạo động lực, khuyến khích họ </w:t>
      </w:r>
      <w:r w:rsidR="00626F1F">
        <w:t>tăng doanh số nhưng mặt khác lại tạo áp lực lớn và cũng có thể gây ra bất mãn cho nhân viên.</w:t>
      </w:r>
    </w:p>
    <w:p w:rsidR="00626F1F" w:rsidRDefault="00626F1F" w:rsidP="004A052B">
      <w:pPr>
        <w:tabs>
          <w:tab w:val="left" w:pos="357"/>
        </w:tabs>
        <w:spacing w:after="120" w:line="276" w:lineRule="auto"/>
        <w:jc w:val="both"/>
      </w:pPr>
      <w:r>
        <w:tab/>
        <w:t xml:space="preserve">+ Về tiền thưởng: </w:t>
      </w:r>
    </w:p>
    <w:p w:rsidR="00E14BA4" w:rsidRDefault="00626F1F" w:rsidP="004A052B">
      <w:pPr>
        <w:tabs>
          <w:tab w:val="left" w:pos="357"/>
        </w:tabs>
        <w:spacing w:after="120" w:line="276" w:lineRule="auto"/>
        <w:jc w:val="both"/>
      </w:pPr>
      <w:r>
        <w:tab/>
        <w:t xml:space="preserve">Mỗi năm công ty đều duy trì </w:t>
      </w:r>
      <w:r w:rsidR="00674091">
        <w:t>các đợt thưởng cố định: vào cuối năm và vào cuối mỗi quý, chưa có một số hình thức thưởng linh hoạt như: thưởng sáng kiến, thưởng ý tưởng mớ</w:t>
      </w:r>
      <w:r w:rsidR="00E14BA4">
        <w:t>i</w:t>
      </w:r>
      <w:r w:rsidR="00D17C7A">
        <w:t>, thưởng doanh số cao nhất</w:t>
      </w:r>
      <w:r w:rsidR="00E14BA4">
        <w:t xml:space="preserve"> nên chưa khuyến khích được người lao động tích cực suy nghĩ để tìm tòi, cải tiến công việc.</w:t>
      </w:r>
      <w:r w:rsidR="0020086A">
        <w:t xml:space="preserve"> </w:t>
      </w:r>
      <w:r w:rsidR="00851A46">
        <w:t xml:space="preserve">Thêm vào đó, </w:t>
      </w:r>
      <w:r w:rsidR="007744D1">
        <w:t>các mức thưởng xế</w:t>
      </w:r>
      <w:r w:rsidR="00A018EE">
        <w:t>p loại</w:t>
      </w:r>
      <w:r w:rsidR="007744D1">
        <w:t xml:space="preserve"> chưa có sự cách biệt nhiều</w:t>
      </w:r>
      <w:r w:rsidR="00A018EE">
        <w:t>, mức thưởng chưa cao nên chưa thực sự khích lệ được người lao động.</w:t>
      </w:r>
    </w:p>
    <w:p w:rsidR="008F222E" w:rsidRDefault="008F222E" w:rsidP="004A052B">
      <w:pPr>
        <w:tabs>
          <w:tab w:val="left" w:pos="357"/>
        </w:tabs>
        <w:spacing w:after="120" w:line="276" w:lineRule="auto"/>
        <w:jc w:val="both"/>
      </w:pPr>
      <w:r>
        <w:tab/>
        <w:t>Hệ thống đánh giá thành tích của công ty còn rời rạc, chưa thực sự hiệu quả. Mục tiêu đánh giá chỉ chú trọng đến lương thưởng nhưng kết quả đánh giá lại mang tính hình thức. Kết quả đánh giá chủ yếu áp dụng để phân phối lương</w:t>
      </w:r>
      <w:r w:rsidR="001F18C7">
        <w:t>, thưởng, chưa có chính sách xử phạt kèm theo và chưa có các chương trình đào tạo, phát triển sau đánh giá.</w:t>
      </w:r>
    </w:p>
    <w:p w:rsidR="00976B66" w:rsidRDefault="0020086A" w:rsidP="00C03684">
      <w:pPr>
        <w:tabs>
          <w:tab w:val="left" w:pos="357"/>
        </w:tabs>
        <w:spacing w:after="120" w:line="276" w:lineRule="auto"/>
        <w:jc w:val="both"/>
      </w:pPr>
      <w:r>
        <w:tab/>
        <w:t>+ Về phụ cấp:</w:t>
      </w:r>
    </w:p>
    <w:p w:rsidR="00976B66" w:rsidRDefault="0039528D" w:rsidP="00C03684">
      <w:pPr>
        <w:tabs>
          <w:tab w:val="left" w:pos="357"/>
        </w:tabs>
        <w:spacing w:after="120" w:line="276" w:lineRule="auto"/>
        <w:jc w:val="both"/>
      </w:pPr>
      <w:r>
        <w:tab/>
      </w:r>
      <w:r w:rsidR="00665B58">
        <w:t>Các khoản phụ cấp cho nhân viên chưa đa dạng</w:t>
      </w:r>
      <w:r w:rsidR="00E55277">
        <w:t xml:space="preserve">, công ty mới chỉ tập trung vào phụ cấp trách nhiệm cho các vị trí nắm giữ </w:t>
      </w:r>
      <w:r w:rsidR="00F36ECE">
        <w:t xml:space="preserve">nhiều quyền lực. Đặc biệt chưa có phụ cấp </w:t>
      </w:r>
      <w:r w:rsidR="006C1D60">
        <w:t>thâm niên cho những nhân viên làm việc lâu năm tại công ty.</w:t>
      </w:r>
    </w:p>
    <w:p w:rsidR="00976B66" w:rsidRDefault="00B30575" w:rsidP="00A07187">
      <w:pPr>
        <w:pStyle w:val="ListParagraph"/>
        <w:numPr>
          <w:ilvl w:val="2"/>
          <w:numId w:val="9"/>
        </w:numPr>
        <w:tabs>
          <w:tab w:val="left" w:pos="357"/>
        </w:tabs>
        <w:spacing w:after="120" w:line="276" w:lineRule="auto"/>
        <w:jc w:val="both"/>
        <w:outlineLvl w:val="2"/>
      </w:pPr>
      <w:bookmarkStart w:id="27" w:name="_Toc15831031"/>
      <w:r>
        <w:t>Đánh giá công tác đãi ngộ phi tài chính</w:t>
      </w:r>
      <w:bookmarkEnd w:id="27"/>
    </w:p>
    <w:p w:rsidR="00754A65" w:rsidRDefault="00754A65" w:rsidP="00754A65">
      <w:pPr>
        <w:pStyle w:val="ListParagraph"/>
        <w:numPr>
          <w:ilvl w:val="0"/>
          <w:numId w:val="7"/>
        </w:numPr>
        <w:tabs>
          <w:tab w:val="left" w:pos="357"/>
        </w:tabs>
        <w:spacing w:after="120" w:line="276" w:lineRule="auto"/>
        <w:jc w:val="both"/>
      </w:pPr>
      <w:r>
        <w:t>Ưu điểm:</w:t>
      </w:r>
    </w:p>
    <w:p w:rsidR="007F4495" w:rsidRPr="00060471" w:rsidRDefault="00754A65" w:rsidP="00754A65">
      <w:pPr>
        <w:tabs>
          <w:tab w:val="left" w:pos="357"/>
        </w:tabs>
        <w:spacing w:after="120" w:line="276" w:lineRule="auto"/>
        <w:jc w:val="both"/>
        <w:rPr>
          <w:color w:val="000000" w:themeColor="text1"/>
        </w:rPr>
      </w:pPr>
      <w:r>
        <w:tab/>
      </w:r>
      <w:r w:rsidR="00060471" w:rsidRPr="00060471">
        <w:rPr>
          <w:color w:val="000000" w:themeColor="text1"/>
        </w:rPr>
        <w:t xml:space="preserve">Ban lãnh đạo </w:t>
      </w:r>
      <w:r w:rsidR="00060471">
        <w:rPr>
          <w:color w:val="000000" w:themeColor="text1"/>
        </w:rPr>
        <w:t xml:space="preserve">công ty đã dành sự quan tâm đúng mực đối với việc tạo cho nhân viên một môi trường làm việc cởi mở, gần gũi và </w:t>
      </w:r>
      <w:r w:rsidR="003D12AB">
        <w:rPr>
          <w:color w:val="000000" w:themeColor="text1"/>
        </w:rPr>
        <w:t xml:space="preserve">dân chủ. </w:t>
      </w:r>
      <w:r w:rsidR="00CF2169">
        <w:rPr>
          <w:color w:val="000000" w:themeColor="text1"/>
        </w:rPr>
        <w:t>Công ty luôn coi trọng yếu tố con người</w:t>
      </w:r>
      <w:r w:rsidR="002232C7">
        <w:rPr>
          <w:color w:val="000000" w:themeColor="text1"/>
        </w:rPr>
        <w:t xml:space="preserve">, coi nguồn nhân lực là tài sản quý nhất </w:t>
      </w:r>
      <w:r w:rsidR="00871668">
        <w:rPr>
          <w:color w:val="000000" w:themeColor="text1"/>
        </w:rPr>
        <w:t xml:space="preserve">từ đó </w:t>
      </w:r>
      <w:r w:rsidR="009B2DE4">
        <w:rPr>
          <w:color w:val="000000" w:themeColor="text1"/>
        </w:rPr>
        <w:t>phát triển những chính sách chăm sóc, đãi ngộ cho nhân viên, tạo cơ hội giúp nhân viên phát triển một cách toàn diện</w:t>
      </w:r>
      <w:r w:rsidR="00EE60DF">
        <w:rPr>
          <w:color w:val="000000" w:themeColor="text1"/>
        </w:rPr>
        <w:t>, am tâm cống hiến cho tổ chức.</w:t>
      </w:r>
    </w:p>
    <w:p w:rsidR="004A7697" w:rsidRDefault="004A7697" w:rsidP="004A7697">
      <w:pPr>
        <w:pStyle w:val="ListParagraph"/>
        <w:numPr>
          <w:ilvl w:val="0"/>
          <w:numId w:val="7"/>
        </w:numPr>
        <w:tabs>
          <w:tab w:val="left" w:pos="357"/>
        </w:tabs>
        <w:spacing w:after="120" w:line="276" w:lineRule="auto"/>
        <w:jc w:val="both"/>
      </w:pPr>
      <w:r>
        <w:t>Nhược điểm:</w:t>
      </w:r>
    </w:p>
    <w:p w:rsidR="004A7697" w:rsidRDefault="004A7697" w:rsidP="004A7697">
      <w:pPr>
        <w:tabs>
          <w:tab w:val="left" w:pos="357"/>
        </w:tabs>
        <w:spacing w:after="120" w:line="276" w:lineRule="auto"/>
        <w:jc w:val="both"/>
      </w:pPr>
      <w:r>
        <w:tab/>
        <w:t>Việc bố trí, tổ chức nhân viên tại một số phòng ban còn nhiều hạn chế. Một số phòng ban số lượng nhân viên còn thiếu dẫn đến tình trạng quá tải cho nhân viên, một người phải kiêm công việc của 2-3 người.</w:t>
      </w:r>
      <w:r w:rsidR="00704F3F">
        <w:t xml:space="preserve"> Ngoài ra, cơ hội thăng tiến, phát triển nghề </w:t>
      </w:r>
      <w:r w:rsidR="00704F3F">
        <w:lastRenderedPageBreak/>
        <w:t xml:space="preserve">nghiệp cho nhân viên còn </w:t>
      </w:r>
      <w:r w:rsidR="00EF2FFA">
        <w:t>nhiều hạn chế</w:t>
      </w:r>
      <w:r w:rsidR="00704F3F">
        <w:t>, chưa thực sự hấp dẫn.</w:t>
      </w:r>
      <w:r w:rsidR="008F222E">
        <w:t xml:space="preserve"> </w:t>
      </w:r>
      <w:r w:rsidR="00EF2FFA">
        <w:t>Số lượng nhân viên được đào tạo, nâng cao trình độ chưa nhiều</w:t>
      </w:r>
      <w:r w:rsidR="007B75A9">
        <w:t>.</w:t>
      </w:r>
    </w:p>
    <w:p w:rsidR="007B75A9" w:rsidRDefault="007B75A9" w:rsidP="004A7697">
      <w:pPr>
        <w:tabs>
          <w:tab w:val="left" w:pos="357"/>
        </w:tabs>
        <w:spacing w:after="120" w:line="276" w:lineRule="auto"/>
        <w:jc w:val="both"/>
      </w:pPr>
      <w:r>
        <w:tab/>
        <w:t>Về môi trườ</w:t>
      </w:r>
      <w:r w:rsidR="00B562F1">
        <w:t xml:space="preserve">ng làm </w:t>
      </w:r>
      <w:r w:rsidR="00B35A33">
        <w:t xml:space="preserve">việc, nhìn chung, môi trường làm việc của công ty tương đối tốt xong vẫn còn một bộ phận nhỏ nhân viên chưa thực sự hài lòng với </w:t>
      </w:r>
      <w:r w:rsidR="00746916">
        <w:t xml:space="preserve">những mối quan hệ nơi làm việc, vẫn tồn tại những bất đồng quan điểm với cấp trên với đồng nghiệp. </w:t>
      </w:r>
      <w:r w:rsidR="00874FCE">
        <w:t xml:space="preserve">Để đảm bảo sự gắn kết, </w:t>
      </w:r>
      <w:proofErr w:type="gramStart"/>
      <w:r w:rsidR="00874FCE">
        <w:t>Ban</w:t>
      </w:r>
      <w:proofErr w:type="gramEnd"/>
      <w:r w:rsidR="00874FCE">
        <w:t xml:space="preserve"> lãnh đạo cần có phương án tổ chứ</w:t>
      </w:r>
      <w:r w:rsidR="00125887">
        <w:t xml:space="preserve">c thêm nhiều hoạt động team building, ngoại khóa, du lịch nhằm </w:t>
      </w:r>
      <w:r w:rsidR="00EF6CF5">
        <w:t>tăng sự tương tác giữa các thành viên.</w:t>
      </w:r>
    </w:p>
    <w:p w:rsidR="00754A65" w:rsidRDefault="00754A65" w:rsidP="00754A65">
      <w:pPr>
        <w:tabs>
          <w:tab w:val="left" w:pos="357"/>
        </w:tabs>
        <w:spacing w:after="120" w:line="276" w:lineRule="auto"/>
        <w:ind w:left="357"/>
        <w:jc w:val="both"/>
      </w:pPr>
    </w:p>
    <w:p w:rsidR="00D862AF" w:rsidRDefault="00D862AF">
      <w:r>
        <w:br w:type="page"/>
      </w:r>
    </w:p>
    <w:p w:rsidR="005A2B28" w:rsidRPr="006C2F5B" w:rsidRDefault="00D862AF" w:rsidP="006C2F5B">
      <w:pPr>
        <w:pStyle w:val="Heading1"/>
        <w:rPr>
          <w:rFonts w:ascii="Times New Roman" w:hAnsi="Times New Roman" w:cs="Times New Roman"/>
          <w:b/>
          <w:color w:val="000000" w:themeColor="text1"/>
          <w:sz w:val="26"/>
          <w:szCs w:val="26"/>
        </w:rPr>
      </w:pPr>
      <w:bookmarkStart w:id="28" w:name="_Toc15831032"/>
      <w:r w:rsidRPr="006C2F5B">
        <w:rPr>
          <w:rFonts w:ascii="Times New Roman" w:hAnsi="Times New Roman" w:cs="Times New Roman"/>
          <w:b/>
          <w:color w:val="000000" w:themeColor="text1"/>
          <w:sz w:val="26"/>
          <w:szCs w:val="26"/>
        </w:rPr>
        <w:lastRenderedPageBreak/>
        <w:t>CHƯƠNG III: MỘT SỐ GIẢI PHÁP VÀ ĐỀ XUẤT NHẰM HOÀN THIỆN CÔNG TÁC ĐÃI NGỘ NHÂN SỰ TẠI CÔNG TY TNHH DU LỊCH VÀ DỊCH VỤ HÀ LONG</w:t>
      </w:r>
      <w:bookmarkEnd w:id="28"/>
    </w:p>
    <w:p w:rsidR="00A84B7D" w:rsidRDefault="00A84B7D" w:rsidP="006C2F5B">
      <w:pPr>
        <w:pStyle w:val="ListParagraph"/>
        <w:numPr>
          <w:ilvl w:val="1"/>
          <w:numId w:val="20"/>
        </w:numPr>
        <w:tabs>
          <w:tab w:val="left" w:pos="357"/>
        </w:tabs>
        <w:spacing w:after="120" w:line="276" w:lineRule="auto"/>
        <w:jc w:val="both"/>
        <w:outlineLvl w:val="1"/>
      </w:pPr>
      <w:bookmarkStart w:id="29" w:name="_Toc15831033"/>
      <w:r>
        <w:t>Định hướng chiến lược công ty đến năm 2025</w:t>
      </w:r>
      <w:bookmarkEnd w:id="29"/>
    </w:p>
    <w:p w:rsidR="007E2B17" w:rsidRDefault="007E2B17" w:rsidP="006C2F5B">
      <w:pPr>
        <w:pStyle w:val="ListParagraph"/>
        <w:numPr>
          <w:ilvl w:val="2"/>
          <w:numId w:val="20"/>
        </w:numPr>
        <w:tabs>
          <w:tab w:val="left" w:pos="357"/>
        </w:tabs>
        <w:spacing w:after="120" w:line="276" w:lineRule="auto"/>
        <w:jc w:val="both"/>
        <w:outlineLvl w:val="2"/>
      </w:pPr>
      <w:bookmarkStart w:id="30" w:name="_Toc15831034"/>
      <w:r w:rsidRPr="007E2B17">
        <w:t>Phương hướng hoạt động của công ty đến năm 2025</w:t>
      </w:r>
      <w:bookmarkEnd w:id="30"/>
    </w:p>
    <w:p w:rsidR="005276CE" w:rsidRDefault="0060038E" w:rsidP="0060038E">
      <w:pPr>
        <w:tabs>
          <w:tab w:val="left" w:pos="357"/>
        </w:tabs>
        <w:spacing w:after="120" w:line="276" w:lineRule="auto"/>
        <w:jc w:val="both"/>
      </w:pPr>
      <w:r>
        <w:tab/>
      </w:r>
      <w:r w:rsidRPr="0060038E">
        <w:t>Trong thời gian tới, phương hướng hoạt động của Công ty TNHH Du lịch và Dịch vụ</w:t>
      </w:r>
      <w:r w:rsidR="005276CE">
        <w:t xml:space="preserve"> Hà Long là: </w:t>
      </w:r>
    </w:p>
    <w:p w:rsidR="007E2B17" w:rsidRDefault="005276CE" w:rsidP="0060038E">
      <w:pPr>
        <w:tabs>
          <w:tab w:val="left" w:pos="357"/>
        </w:tabs>
        <w:spacing w:after="120" w:line="276" w:lineRule="auto"/>
        <w:jc w:val="both"/>
      </w:pPr>
      <w:r>
        <w:tab/>
      </w:r>
      <w:r w:rsidRPr="00DA608E">
        <w:rPr>
          <w:i/>
        </w:rPr>
        <w:t>Thứ nhất,</w:t>
      </w:r>
      <w:r>
        <w:t xml:space="preserve"> </w:t>
      </w:r>
      <w:r w:rsidR="0060038E">
        <w:t xml:space="preserve">nâng cao chất lượng các tour du lịch mà công ty cung cấp, đầu tư quảng bá hình ảnh công ty và quan tâm hơn nữa tới đời sống </w:t>
      </w:r>
      <w:r w:rsidR="008521D2">
        <w:t>vật chất tinh thần người lao động,</w:t>
      </w:r>
      <w:r w:rsidR="00D83C49">
        <w:t xml:space="preserve"> phát huy mối quan hệ tốt đẹp giữa các thành viên mà </w:t>
      </w:r>
      <w:r w:rsidR="00564F7B">
        <w:t>công ty đã tạo dựng được.</w:t>
      </w:r>
    </w:p>
    <w:p w:rsidR="00564F7B" w:rsidRPr="0060038E" w:rsidRDefault="00564F7B" w:rsidP="0060038E">
      <w:pPr>
        <w:tabs>
          <w:tab w:val="left" w:pos="357"/>
        </w:tabs>
        <w:spacing w:after="120" w:line="276" w:lineRule="auto"/>
        <w:jc w:val="both"/>
      </w:pPr>
      <w:r>
        <w:tab/>
      </w:r>
      <w:r w:rsidR="005276CE" w:rsidRPr="00DA608E">
        <w:rPr>
          <w:i/>
        </w:rPr>
        <w:t>Thứ hai</w:t>
      </w:r>
      <w:r w:rsidR="009D0566" w:rsidRPr="00DA608E">
        <w:rPr>
          <w:i/>
        </w:rPr>
        <w:t>,</w:t>
      </w:r>
      <w:r w:rsidR="009D0566">
        <w:t xml:space="preserve"> công ty sẽ phát huy kết quả đạt được trong những năm trước</w:t>
      </w:r>
      <w:r w:rsidR="00265F4C">
        <w:t>, tận dung các cơ hội thuận lợi, khắc phục khó khăn; đoàn kết, nhất trí, phối hợp và liên kết chặt chẽ phấn đấu thực hiện tốt những mục tiêu đề ra.</w:t>
      </w:r>
      <w:r w:rsidR="00291603">
        <w:t xml:space="preserve"> Các bộ phận, phòng ban trong công ty </w:t>
      </w:r>
      <w:r w:rsidR="00B242AF">
        <w:t>cần bám sát thực tiễn, dự báo tốt tình hình để xây dựng kế hoạch hoạt động có hiệu quả, cung ứng dịch vụ có chất lượng, góp phần tích cực vào việc nâng cao hơn nữa thị phần của công ty trên thị trường.</w:t>
      </w:r>
    </w:p>
    <w:p w:rsidR="007E2B17" w:rsidRDefault="005276CE" w:rsidP="007E2B17">
      <w:pPr>
        <w:tabs>
          <w:tab w:val="left" w:pos="357"/>
        </w:tabs>
        <w:spacing w:after="120" w:line="276" w:lineRule="auto"/>
        <w:jc w:val="both"/>
      </w:pPr>
      <w:r>
        <w:tab/>
      </w:r>
      <w:r w:rsidRPr="00D30FB6">
        <w:rPr>
          <w:i/>
        </w:rPr>
        <w:t>Thứ ba,</w:t>
      </w:r>
      <w:r>
        <w:t xml:space="preserve"> </w:t>
      </w:r>
      <w:r w:rsidR="00434A2C">
        <w:t>xây dựng kế hoạch và tổ chức các hoạt động phong trào cho ng</w:t>
      </w:r>
      <w:r w:rsidR="00D30FB6">
        <w:t>ư</w:t>
      </w:r>
      <w:r w:rsidR="00434A2C">
        <w:t xml:space="preserve">ời lao động nhằm làm phong phú các </w:t>
      </w:r>
      <w:r w:rsidR="00D30FB6">
        <w:t xml:space="preserve">hoạt động tinh thần, </w:t>
      </w:r>
      <w:r w:rsidR="00D30FB6" w:rsidRPr="00D30FB6">
        <w:t>gắn kết tình cảm giữa các cá nhân trong công ty, góp phần vào sự phát triển bền vững của công ty.</w:t>
      </w:r>
    </w:p>
    <w:p w:rsidR="007E2B17" w:rsidRDefault="00DA608E" w:rsidP="007E2B17">
      <w:pPr>
        <w:tabs>
          <w:tab w:val="left" w:pos="357"/>
        </w:tabs>
        <w:spacing w:after="120" w:line="276" w:lineRule="auto"/>
        <w:jc w:val="both"/>
      </w:pPr>
      <w:r w:rsidRPr="00DA608E">
        <w:rPr>
          <w:i/>
        </w:rPr>
        <w:tab/>
        <w:t>Thứ tư,</w:t>
      </w:r>
      <w:r>
        <w:t xml:space="preserve"> n</w:t>
      </w:r>
      <w:r w:rsidRPr="00DA608E">
        <w:t>âng cấp hệ thống quản lý thông tin dữ liệu, cập nhật liên tục tình hình kinh doanh và các thông tin cần thiết khác lên website của công ty để</w:t>
      </w:r>
      <w:r>
        <w:t xml:space="preserve"> khách hàng cũng như</w:t>
      </w:r>
      <w:r w:rsidRPr="00DA608E">
        <w:t xml:space="preserve"> đối tác có thể dễ dàng nắm bắt thông tin.</w:t>
      </w:r>
    </w:p>
    <w:p w:rsidR="007E2B17" w:rsidRDefault="00DA608E" w:rsidP="007E2B17">
      <w:pPr>
        <w:tabs>
          <w:tab w:val="left" w:pos="357"/>
        </w:tabs>
        <w:spacing w:after="120" w:line="276" w:lineRule="auto"/>
        <w:jc w:val="both"/>
      </w:pPr>
      <w:r>
        <w:tab/>
      </w:r>
      <w:r w:rsidRPr="00E7428B">
        <w:rPr>
          <w:i/>
        </w:rPr>
        <w:t>Thứ năm,</w:t>
      </w:r>
      <w:r w:rsidR="00E7428B">
        <w:t xml:space="preserve"> h</w:t>
      </w:r>
      <w:r w:rsidR="00E7428B" w:rsidRPr="00E7428B">
        <w:t>oàn thiện cơ cấu tổ chức quả</w:t>
      </w:r>
      <w:r w:rsidR="00E7428B">
        <w:t>n lý công ty, tăng cư</w:t>
      </w:r>
      <w:r w:rsidR="00E7428B" w:rsidRPr="00E7428B">
        <w:t>ờng nhân lực cho các bộ phận hoạch định chính sách nhằ</w:t>
      </w:r>
      <w:r w:rsidR="00E7428B">
        <w:t>m đư</w:t>
      </w:r>
      <w:r w:rsidR="00E7428B" w:rsidRPr="00E7428B">
        <w:t>a ra những chính sách sát với điều kiện thực tế của công ty.</w:t>
      </w:r>
    </w:p>
    <w:p w:rsidR="007E2B17" w:rsidRDefault="002B45F3" w:rsidP="006C2F5B">
      <w:pPr>
        <w:pStyle w:val="ListParagraph"/>
        <w:numPr>
          <w:ilvl w:val="2"/>
          <w:numId w:val="20"/>
        </w:numPr>
        <w:tabs>
          <w:tab w:val="left" w:pos="357"/>
        </w:tabs>
        <w:spacing w:after="120" w:line="276" w:lineRule="auto"/>
        <w:jc w:val="both"/>
        <w:outlineLvl w:val="2"/>
      </w:pPr>
      <w:bookmarkStart w:id="31" w:name="_Toc15831035"/>
      <w:r w:rsidRPr="002B45F3">
        <w:t>Mục tiêu phát triển của công ty đến năm 2025</w:t>
      </w:r>
      <w:bookmarkEnd w:id="31"/>
    </w:p>
    <w:p w:rsidR="007E46CE" w:rsidRDefault="007E46CE" w:rsidP="007E46CE">
      <w:pPr>
        <w:tabs>
          <w:tab w:val="left" w:pos="357"/>
        </w:tabs>
        <w:spacing w:after="120" w:line="276" w:lineRule="auto"/>
        <w:jc w:val="both"/>
      </w:pPr>
      <w:r>
        <w:tab/>
        <w:t xml:space="preserve">Du lịch luôn được coi là ngành kinh tế mũi nhọn, nhiều tiềm năng phát triển của Việt Nam. </w:t>
      </w:r>
      <w:r w:rsidRPr="007E46CE">
        <w:t>Đế</w:t>
      </w:r>
      <w:r>
        <w:t>n năm 2025, chúng ta mong muốn đ</w:t>
      </w:r>
      <w:r w:rsidRPr="007E46CE">
        <w:t>ịnh vị rõ nét các dòng sản phẩm du lịch Việt Nam gắn với các vùng du lịch, trong đó, cùng với du lịch biển, đảo, dòng sản phẩm du lịch văn hóa sẽ là những sản phẩm thương hiệu, thu hút mạnh mẽ khách du lịch quốc tế và nội địa.</w:t>
      </w:r>
    </w:p>
    <w:p w:rsidR="007E46CE" w:rsidRDefault="007E46CE" w:rsidP="007E46CE">
      <w:pPr>
        <w:tabs>
          <w:tab w:val="left" w:pos="357"/>
        </w:tabs>
        <w:spacing w:after="120" w:line="276" w:lineRule="auto"/>
        <w:jc w:val="both"/>
      </w:pPr>
      <w:r>
        <w:tab/>
      </w:r>
      <w:r w:rsidRPr="007E46CE">
        <w:t>Trong những năm gần đây, ngành du lịch Việt Nam đều có sự tăng trưởng ổn định, bình quân tăng trên 15% cả về số lượng khách du lịch nội địa và khách quốc tế đến Việt Nam. Năm 2018 tiếp tục được đánh giá là một năm thành công của du lịch Việt Nam khi đón nhận khoảng 15,6 triệu lượt khách quốc tế, phục vụ trên 80 triệu lượt khách nội địa, tổng thu từ du lịch đạt 620.000 tỷ đồng.</w:t>
      </w:r>
    </w:p>
    <w:p w:rsidR="007E46CE" w:rsidRDefault="007E46CE" w:rsidP="007E46CE">
      <w:pPr>
        <w:tabs>
          <w:tab w:val="left" w:pos="357"/>
        </w:tabs>
        <w:spacing w:after="120" w:line="276" w:lineRule="auto"/>
        <w:jc w:val="both"/>
      </w:pPr>
      <w:r>
        <w:lastRenderedPageBreak/>
        <w:tab/>
        <w:t>Từ thực tế đó, Công ty Du lịch và Dịch vụ Hà Long đặt mục tiêu phát triển đa dạng thêm các loại hình tour du lịch, đồng thời đẩy mạnh phát triển những loại hình tour thế mạnh: tour inbound, tour MICE. Phấn đấu đến năm 2025, số tour trung bình năm đạt 250 tour/năm, doanh thu từ hoạt động dẫn tour tăng ít nhất 15% mỗi năm. Công ty hướng đến trở thành 1 trong Top 10 công ty du lịch, lữ hành uy tín nhất Việt Nam vào năm 2020 và duy trì trong những năm tiếp theo.</w:t>
      </w:r>
    </w:p>
    <w:p w:rsidR="00A84B7D" w:rsidRDefault="007E46CE" w:rsidP="00A84B7D">
      <w:pPr>
        <w:tabs>
          <w:tab w:val="left" w:pos="357"/>
        </w:tabs>
        <w:spacing w:after="120" w:line="276" w:lineRule="auto"/>
        <w:jc w:val="both"/>
      </w:pPr>
      <w:r>
        <w:tab/>
        <w:t xml:space="preserve">Đối với hoạt động nhà hàng, công ty cũng mong muốn mở rộng hệ thống nhà hàng tại các địa phương có ẩm thực nổi tiếng, thu hút nhiều khách du lịch như: Đà Nẵng, Hội </w:t>
      </w:r>
      <w:proofErr w:type="gramStart"/>
      <w:r>
        <w:t>An</w:t>
      </w:r>
      <w:proofErr w:type="gramEnd"/>
      <w:r>
        <w:t>, Huế. Tới năm 2025, công ty sẽ nâng tổng số nhà hàng lên 10 nhà hàng so với 3 nhà hàng như hiện nay.</w:t>
      </w:r>
    </w:p>
    <w:p w:rsidR="007E46CE" w:rsidRDefault="007E46CE" w:rsidP="006C2F5B">
      <w:pPr>
        <w:pStyle w:val="ListParagraph"/>
        <w:numPr>
          <w:ilvl w:val="1"/>
          <w:numId w:val="20"/>
        </w:numPr>
        <w:jc w:val="both"/>
        <w:outlineLvl w:val="1"/>
      </w:pPr>
      <w:bookmarkStart w:id="32" w:name="_Toc15831036"/>
      <w:r>
        <w:t>Mục tiêu của công tác đãi ngộ nhân sự tại Công ty TNHH Du lịch và Dịch vụ Hà Long</w:t>
      </w:r>
      <w:bookmarkEnd w:id="32"/>
    </w:p>
    <w:p w:rsidR="007E46CE" w:rsidRDefault="007E46CE" w:rsidP="007E46CE">
      <w:pPr>
        <w:tabs>
          <w:tab w:val="left" w:pos="357"/>
        </w:tabs>
        <w:jc w:val="both"/>
      </w:pPr>
      <w:r>
        <w:tab/>
        <w:t>- Hoàn thiện hơn nữa hệ thống chính sách mà công ty đã vạch ra cho hoạt động đãi ngộ nhân sự trong những năm qua.</w:t>
      </w:r>
    </w:p>
    <w:p w:rsidR="007E46CE" w:rsidRDefault="007E46CE" w:rsidP="007E46CE">
      <w:pPr>
        <w:tabs>
          <w:tab w:val="left" w:pos="357"/>
        </w:tabs>
        <w:jc w:val="both"/>
      </w:pPr>
      <w:r>
        <w:tab/>
        <w:t>- Nâng cao đời sống vật chất và tinh thần của người lao động, cải thiện đồng lương sao cho bắt kịp nhu cầu của cuộc sống, giúp người lao động có cuộc sống ổn định, từ đó tăng nhiệt huyết và sự gắn bó của người lao động với công ty.</w:t>
      </w:r>
    </w:p>
    <w:p w:rsidR="007E46CE" w:rsidRDefault="007E46CE" w:rsidP="007E46CE">
      <w:pPr>
        <w:tabs>
          <w:tab w:val="left" w:pos="357"/>
        </w:tabs>
        <w:jc w:val="both"/>
      </w:pPr>
      <w:r>
        <w:tab/>
        <w:t>- Người lao động được đề bạt, thăng tiến đúng năng lực và được ghi nhận những cống hiến trong quá trình làm việc.</w:t>
      </w:r>
    </w:p>
    <w:p w:rsidR="007E46CE" w:rsidRDefault="007E46CE" w:rsidP="007E46CE">
      <w:pPr>
        <w:tabs>
          <w:tab w:val="left" w:pos="357"/>
        </w:tabs>
        <w:jc w:val="both"/>
      </w:pPr>
      <w:r>
        <w:tab/>
        <w:t>- Thành lập ban kiểm soát các hoạt động đãi ngộ nhân lực nhằm đánh giá đúng mức độ hợp lý của việc lập ra các chinh sách đãi ngộ và mức độ thực thực hiện các chính sách đó đến đâu. Ban này hoạt động một cách độc lập với bộ phận nhân sự của công ty.</w:t>
      </w:r>
    </w:p>
    <w:p w:rsidR="007E46CE" w:rsidRDefault="007E46CE" w:rsidP="007E46CE">
      <w:pPr>
        <w:tabs>
          <w:tab w:val="left" w:pos="357"/>
        </w:tabs>
        <w:jc w:val="both"/>
      </w:pPr>
      <w:r>
        <w:tab/>
        <w:t>- Gắn bó hơn nữa các thành viên trong công ty bằng các hoạt động vui chơi, giải trí, thể thao, du lịch…</w:t>
      </w:r>
    </w:p>
    <w:p w:rsidR="007E46CE" w:rsidRDefault="007E46CE" w:rsidP="006C2F5B">
      <w:pPr>
        <w:pStyle w:val="ListParagraph"/>
        <w:numPr>
          <w:ilvl w:val="1"/>
          <w:numId w:val="20"/>
        </w:numPr>
        <w:jc w:val="both"/>
        <w:outlineLvl w:val="1"/>
      </w:pPr>
      <w:bookmarkStart w:id="33" w:name="_Toc15831037"/>
      <w:r w:rsidRPr="007E46CE">
        <w:t>Một số giải pháp và đề xuất nhằm hoàn thiện công tác đãi ngộ nhân sự tại Công ty TNHH Du lịch và Dịch vụ Hà Long</w:t>
      </w:r>
      <w:bookmarkEnd w:id="33"/>
    </w:p>
    <w:p w:rsidR="007E46CE" w:rsidRDefault="007E46CE" w:rsidP="006C2F5B">
      <w:pPr>
        <w:pStyle w:val="ListParagraph"/>
        <w:numPr>
          <w:ilvl w:val="2"/>
          <w:numId w:val="20"/>
        </w:numPr>
        <w:jc w:val="both"/>
        <w:outlineLvl w:val="2"/>
      </w:pPr>
      <w:bookmarkStart w:id="34" w:name="_Toc15831038"/>
      <w:r>
        <w:t>Xây dựng cơ chế đãi ngộ tài chính rõ ràng, minh bạch, hiệu quả, công bằng</w:t>
      </w:r>
      <w:bookmarkEnd w:id="34"/>
    </w:p>
    <w:p w:rsidR="007E46CE" w:rsidRDefault="007E46CE" w:rsidP="007E46CE">
      <w:pPr>
        <w:pStyle w:val="ListParagraph"/>
        <w:numPr>
          <w:ilvl w:val="0"/>
          <w:numId w:val="7"/>
        </w:numPr>
        <w:jc w:val="both"/>
      </w:pPr>
      <w:r>
        <w:t>Về tiền lương:</w:t>
      </w:r>
    </w:p>
    <w:p w:rsidR="007E46CE" w:rsidRDefault="009E3ED3" w:rsidP="009E3ED3">
      <w:pPr>
        <w:tabs>
          <w:tab w:val="left" w:pos="357"/>
        </w:tabs>
        <w:jc w:val="both"/>
      </w:pPr>
      <w:r>
        <w:tab/>
      </w:r>
      <w:r w:rsidR="007E46CE">
        <w:t xml:space="preserve">Tiền lương là công cụ chủ yếu của công tác đãi ngộ nhân lực trong doanh nghiệp. Do mức lương giữa các bộ phận trong công ty có sự chênh lệch tương đối lớn dẫn đến một bộ phận nhân viên sự thực sự hài lòng, thỏa mãn. Công ty cần phải xem xét lại tính minh bạch giữa yêu cầu công việc và quyền lợi của người lao động được hưởng đối với từng công việc cụ thể. Ban giám đốc cần nắm bắt được giá trị của người lao động, tính đặc thù của các công việc và so sánh nó trên thị trường lao động để </w:t>
      </w:r>
      <w:r w:rsidR="007E46CE" w:rsidRPr="007E46CE">
        <w:t>để quyết định trả mứ</w:t>
      </w:r>
      <w:r w:rsidR="007E46CE">
        <w:t xml:space="preserve">c lương </w:t>
      </w:r>
      <w:r w:rsidR="007E46CE" w:rsidRPr="007E46CE">
        <w:t>hợp lý hơn, tránh tâm lý ganh tỵ,</w:t>
      </w:r>
      <w:r w:rsidR="007E46CE">
        <w:t xml:space="preserve"> bất mãn. </w:t>
      </w:r>
      <w:r w:rsidR="007E46CE" w:rsidRPr="007E46CE">
        <w:t>Đồng thời công ty cũng cần tăng kinh phí cho công tác đãi ngộ</w:t>
      </w:r>
      <w:r w:rsidR="007E46CE">
        <w:t xml:space="preserve"> tài chính như tăng cư</w:t>
      </w:r>
      <w:r w:rsidR="007E46CE" w:rsidRPr="007E46CE">
        <w:t xml:space="preserve">ờng thêm </w:t>
      </w:r>
      <w:r w:rsidR="007E46CE" w:rsidRPr="007E46CE">
        <w:lastRenderedPageBreak/>
        <w:t>quỹ</w:t>
      </w:r>
      <w:r w:rsidR="007E46CE">
        <w:t xml:space="preserve"> lư</w:t>
      </w:r>
      <w:r w:rsidR="007E46CE" w:rsidRPr="007E46CE">
        <w:t>ơng,</w:t>
      </w:r>
      <w:r w:rsidR="007E46CE">
        <w:t xml:space="preserve"> </w:t>
      </w:r>
      <w:r w:rsidR="007E46CE" w:rsidRPr="007E46CE">
        <w:t>đ</w:t>
      </w:r>
      <w:r w:rsidR="007E46CE">
        <w:t>ư</w:t>
      </w:r>
      <w:r w:rsidR="007E46CE" w:rsidRPr="007E46CE">
        <w:t>a ra hạn định nâng l</w:t>
      </w:r>
      <w:r w:rsidR="007E46CE">
        <w:t>ư</w:t>
      </w:r>
      <w:r w:rsidR="007E46CE" w:rsidRPr="007E46CE">
        <w:t>ơng là 6 tháng 1 lần và xét tăng l</w:t>
      </w:r>
      <w:r w:rsidR="007E46CE">
        <w:t>ư</w:t>
      </w:r>
      <w:r w:rsidR="007E46CE" w:rsidRPr="007E46CE">
        <w:t>ơng cho ng</w:t>
      </w:r>
      <w:r w:rsidR="007E46CE">
        <w:t>ư</w:t>
      </w:r>
      <w:r w:rsidR="007E46CE" w:rsidRPr="007E46CE">
        <w:t>ời lao động đúng hạn.</w:t>
      </w:r>
    </w:p>
    <w:p w:rsidR="007E46CE" w:rsidRDefault="007E46CE" w:rsidP="007E46CE">
      <w:pPr>
        <w:pStyle w:val="ListParagraph"/>
        <w:numPr>
          <w:ilvl w:val="0"/>
          <w:numId w:val="7"/>
        </w:numPr>
        <w:jc w:val="both"/>
      </w:pPr>
      <w:r>
        <w:t>Về tiền thưởng:</w:t>
      </w:r>
    </w:p>
    <w:p w:rsidR="007E46CE" w:rsidRDefault="007E46CE" w:rsidP="007E46CE">
      <w:pPr>
        <w:tabs>
          <w:tab w:val="left" w:pos="357"/>
        </w:tabs>
        <w:jc w:val="both"/>
      </w:pPr>
      <w:r>
        <w:tab/>
        <w:t>Ngoài tiền lương thì tiền thưởng cũng là một yếu tố quan trọng trong chính sách đãi ngộ nhân sự của công ty. Chính sách tiền thưởng của công ty còn chung chung, các tiêu chuẩn để xét thưởng chưa hẳn rõ ràng, công tác xếp loại chưa thật chính xác vì vậy công ty cần cụ thể hóa các hình thức thưởng, công ty cũng có thể áp dụng thêm một số chỉ tiêu như chỉ tiêu thưởng do thành tích công việc, thưởng tăng doanh thu chung hàng tháng. Để tiền thưởng phát huy vai trò của nó thì công ty cần làm một số việc sau:</w:t>
      </w:r>
    </w:p>
    <w:p w:rsidR="007E46CE" w:rsidRDefault="007E46CE" w:rsidP="007E46CE">
      <w:pPr>
        <w:tabs>
          <w:tab w:val="left" w:pos="357"/>
        </w:tabs>
        <w:jc w:val="both"/>
      </w:pPr>
      <w:r>
        <w:tab/>
        <w:t>Công ty cần công bố rõ những quy định về tiền thưởng, thực hiện công bố rộng rãi để mỗi nhân viên đều có quyền được biết các hoạt động kinh doanh và kết quả hoạt động kinh doanh của toàn công ty. Hàng tháng công ty tổ chức khen thưởng cho các cá nhân có thành tích cao trong tháng. Việc khen thưởng này phải dựa trên cơ sở bình bầu và thành tích trong công việc. Hình thức bình bầu phải tiến hành phù hợp với từng công việc, từng bộ phận.</w:t>
      </w:r>
    </w:p>
    <w:p w:rsidR="007E46CE" w:rsidRDefault="007E46CE" w:rsidP="007E46CE">
      <w:pPr>
        <w:tabs>
          <w:tab w:val="left" w:pos="357"/>
        </w:tabs>
        <w:jc w:val="both"/>
      </w:pPr>
      <w:r>
        <w:tab/>
        <w:t xml:space="preserve">Xây dựng các chỉ tiêu đánh giá khen thưởng phù hợp hơn, khách quan hơn. Có thể thực hiện việc đánh giá chéo giữa các bộ phận trên cơ sở có sự giám sát của người quản lý. </w:t>
      </w:r>
      <w:r w:rsidRPr="007E46CE">
        <w:t>Thời gian xét th</w:t>
      </w:r>
      <w:r>
        <w:t>ư</w:t>
      </w:r>
      <w:r w:rsidRPr="007E46CE">
        <w:t>ởng nên có sự linh hoạt hơn, không chỉ th</w:t>
      </w:r>
      <w:r>
        <w:t>ư</w:t>
      </w:r>
      <w:r w:rsidRPr="007E46CE">
        <w:t>ởng vào các dịp cuối năm</w:t>
      </w:r>
      <w:r>
        <w:t>, cuối mỗi quý</w:t>
      </w:r>
      <w:r w:rsidRPr="007E46CE">
        <w:t xml:space="preserve"> mà có thể có thêm các l</w:t>
      </w:r>
      <w:r>
        <w:t>ư</w:t>
      </w:r>
      <w:r w:rsidRPr="007E46CE">
        <w:t>ợt th</w:t>
      </w:r>
      <w:r>
        <w:t>ư</w:t>
      </w:r>
      <w:r w:rsidRPr="007E46CE">
        <w:t>ởng định kỳ hoặc đột xuất nhằm khuyến khích sự tích cực của ng</w:t>
      </w:r>
      <w:r>
        <w:t>ư</w:t>
      </w:r>
      <w:r w:rsidRPr="007E46CE">
        <w:t>ời lao động.</w:t>
      </w:r>
    </w:p>
    <w:p w:rsidR="007E46CE" w:rsidRDefault="007E46CE" w:rsidP="007E46CE">
      <w:pPr>
        <w:pStyle w:val="ListParagraph"/>
        <w:numPr>
          <w:ilvl w:val="0"/>
          <w:numId w:val="7"/>
        </w:numPr>
        <w:tabs>
          <w:tab w:val="left" w:pos="357"/>
        </w:tabs>
        <w:jc w:val="both"/>
      </w:pPr>
      <w:r>
        <w:t>Về chính sách trợ cấp, phụ cấp, phúc lợi:</w:t>
      </w:r>
    </w:p>
    <w:p w:rsidR="007E46CE" w:rsidRDefault="007E46CE" w:rsidP="007E46CE">
      <w:pPr>
        <w:tabs>
          <w:tab w:val="left" w:pos="357"/>
        </w:tabs>
        <w:jc w:val="both"/>
      </w:pPr>
      <w:r>
        <w:tab/>
        <w:t>Các khoản về trợ cấp, phúc lợi của công ty đã được thực hiện tương đối tốt, khá đầy đủ và chu đáo. Công ty có thể bổ sung thêm một số khoản hỗ trợ cho người lao động như: trợ cấp nuôi con nhỏ, trợ cấp nhà xa...; lắng nghe tâm tư nguyện vọng vủa nhân viên để có những thay đổi bổ sung một cách hợp lý, hiệu quả.</w:t>
      </w:r>
    </w:p>
    <w:p w:rsidR="007E46CE" w:rsidRDefault="007E46CE" w:rsidP="006C2F5B">
      <w:pPr>
        <w:pStyle w:val="ListParagraph"/>
        <w:numPr>
          <w:ilvl w:val="2"/>
          <w:numId w:val="20"/>
        </w:numPr>
        <w:jc w:val="both"/>
        <w:outlineLvl w:val="2"/>
      </w:pPr>
      <w:bookmarkStart w:id="35" w:name="_Toc15831039"/>
      <w:r>
        <w:t>Thiết lập quy trình đào tạo hợp lý, bắt nguồn từ nhu cầu phát triển của bản thân nhân viên</w:t>
      </w:r>
      <w:bookmarkEnd w:id="35"/>
    </w:p>
    <w:p w:rsidR="007E46CE" w:rsidRDefault="007E46CE" w:rsidP="007E46CE">
      <w:pPr>
        <w:ind w:firstLine="357"/>
        <w:jc w:val="both"/>
      </w:pPr>
      <w:r>
        <w:t>Để thực hiện tốt các mục tiêu của mình, công ty cần phải có một đội ngũ cán bộ công nhân viên đáp ứng được yêu cầu của công việc. Vì vậy nên công tác đào tạo nâng cao chất lượng và bồi dưỡng nguồn nhân lực là hết sức cần thiết. Để công tác này thực sự phát huy tác dụng của nó thì công ty cần xem xét các vấn đề sau:</w:t>
      </w:r>
    </w:p>
    <w:p w:rsidR="007E46CE" w:rsidRDefault="007E46CE" w:rsidP="007E46CE">
      <w:pPr>
        <w:ind w:firstLine="357"/>
        <w:jc w:val="both"/>
      </w:pPr>
      <w:r>
        <w:t xml:space="preserve">Đầu tiên cần xác định rõ ai là người cần được đào tạo, tránh việc đầu tư cho đào tạo một cách dàn trải mà không có hiệu quả, gây lãng phí cho công ty. Để xác định được thì công ty cần có hoạt động phân tích tổ chức, phân tích con người, phân tích nhiệm vụ. Phân tích tổ chức để xem xét sự hợp lý của hoạt động đào tạo trong mối quan hệ với chiến lược kinh doanh, nguồn lực có sẵn như: thời gian, tài chính, chuyên gia cũng như sự ủng hộ của các lãnh đạo đối với hoạt động đào tạo. Phân tích con </w:t>
      </w:r>
      <w:r>
        <w:lastRenderedPageBreak/>
        <w:t>người nhằm xác định xem những yếu kém của kết quả thực hiện công việc là do sự thiếu hụt các kỹ năng, kiến thức và khả năng của người lao động hay là do những vấn đề liên quan đến động lực làm việc của người lao động, thiết kế công việc không hợp lý…Phân tích nhiệm vụ sẽ xác định được các nhiệm vụ quan trọng và kiến thức, kỹ năng, hành vi cần phải được chú trọng để đào tạo cho người lao động nhằm giúp họ hoàn thiện hơn.</w:t>
      </w:r>
    </w:p>
    <w:p w:rsidR="007E46CE" w:rsidRDefault="007E46CE" w:rsidP="007E46CE">
      <w:pPr>
        <w:ind w:firstLine="357"/>
        <w:jc w:val="both"/>
      </w:pPr>
      <w:r w:rsidRPr="007E46CE">
        <w:t>Cuối cùng cần phải có động thái đánh giá ch</w:t>
      </w:r>
      <w:r>
        <w:t>ư</w:t>
      </w:r>
      <w:r w:rsidRPr="007E46CE">
        <w:t>ơng trình và kết quả đào tạo một cách nghiêm túc. Các tiêu thức để đánh giá nh</w:t>
      </w:r>
      <w:r>
        <w:t>ư</w:t>
      </w:r>
      <w:r w:rsidRPr="007E46CE">
        <w:t>: mục tiêu đào tạo có đạt đ</w:t>
      </w:r>
      <w:r>
        <w:t>ư</w:t>
      </w:r>
      <w:r w:rsidRPr="007E46CE">
        <w:t>ợ</w:t>
      </w:r>
      <w:r>
        <w:t>c không; n</w:t>
      </w:r>
      <w:r w:rsidRPr="007E46CE">
        <w:t>hững điểm yếu và điểm mạnh của ch</w:t>
      </w:r>
      <w:r>
        <w:t>ư</w:t>
      </w:r>
      <w:r w:rsidRPr="007E46CE">
        <w:t>ơng trình đào tạo và đặc tính hiệ</w:t>
      </w:r>
      <w:r>
        <w:t xml:space="preserve">u </w:t>
      </w:r>
      <w:r w:rsidRPr="007E46CE">
        <w:t>quả kinh tế của việc đào tạo thông qua đánh g</w:t>
      </w:r>
      <w:r>
        <w:t>i</w:t>
      </w:r>
      <w:r w:rsidRPr="007E46CE">
        <w:t>á chi phí và kết quả của ch</w:t>
      </w:r>
      <w:r>
        <w:t>ư</w:t>
      </w:r>
      <w:r w:rsidRPr="007E46CE">
        <w:t>ơng trình, từ đó so sánh chi phí và lợi ích của ch</w:t>
      </w:r>
      <w:r>
        <w:t>ư</w:t>
      </w:r>
      <w:r w:rsidRPr="007E46CE">
        <w:t>ơng trình đào tạo. Kết quả của ch</w:t>
      </w:r>
      <w:r>
        <w:t>ư</w:t>
      </w:r>
      <w:r w:rsidRPr="007E46CE">
        <w:t>ơng trình đào tạo đ</w:t>
      </w:r>
      <w:r>
        <w:t>ư</w:t>
      </w:r>
      <w:r w:rsidRPr="007E46CE">
        <w:t>ợc đánh giá bao gồm: kết quả nhận thức, sự thỏa mãn của ng</w:t>
      </w:r>
      <w:r>
        <w:t>ư</w:t>
      </w:r>
      <w:r w:rsidRPr="007E46CE">
        <w:t>ời học đối với ch</w:t>
      </w:r>
      <w:r>
        <w:t>ư</w:t>
      </w:r>
      <w:r w:rsidRPr="007E46CE">
        <w:t>ơng trình đào tạo, khả năng vận dụng những kiến thức và kỹ năng lĩnh hội đ</w:t>
      </w:r>
      <w:r>
        <w:t>ư</w:t>
      </w:r>
      <w:r w:rsidRPr="007E46CE">
        <w:t>ợc từ ch</w:t>
      </w:r>
      <w:r>
        <w:t>ư</w:t>
      </w:r>
      <w:r w:rsidRPr="007E46CE">
        <w:t>ơng trình đào tạo, sự thay đổi hành vi theo h</w:t>
      </w:r>
      <w:r>
        <w:t>ư</w:t>
      </w:r>
      <w:r w:rsidRPr="007E46CE">
        <w:t>ớng tích cực…Công ty có thể tiến hành phỏng vấn, điều tra qua bảng hỏi, quan sát, yêu cầu ng</w:t>
      </w:r>
      <w:r>
        <w:t>ư</w:t>
      </w:r>
      <w:r w:rsidRPr="007E46CE">
        <w:t>ời học làm bài kiểm tra…để đo l</w:t>
      </w:r>
      <w:r>
        <w:t>ư</w:t>
      </w:r>
      <w:r w:rsidRPr="007E46CE">
        <w:t>ờng kết quả của đào tạo.</w:t>
      </w:r>
    </w:p>
    <w:p w:rsidR="007E46CE" w:rsidRDefault="007E46CE" w:rsidP="006C2F5B">
      <w:pPr>
        <w:pStyle w:val="ListParagraph"/>
        <w:numPr>
          <w:ilvl w:val="2"/>
          <w:numId w:val="20"/>
        </w:numPr>
        <w:jc w:val="both"/>
        <w:outlineLvl w:val="2"/>
      </w:pPr>
      <w:bookmarkStart w:id="36" w:name="_Toc15831040"/>
      <w:r>
        <w:t>Xây dựng lộ trình công danh cho nhân viên</w:t>
      </w:r>
      <w:bookmarkEnd w:id="36"/>
    </w:p>
    <w:p w:rsidR="007E46CE" w:rsidRDefault="007E46CE" w:rsidP="007E46CE">
      <w:pPr>
        <w:ind w:firstLine="357"/>
        <w:jc w:val="both"/>
      </w:pPr>
      <w:r>
        <w:t>Công ty nên có chính sách về phát triển lộ trình công danh một cách rõ ràng và tiến hành phổ biến chính sách này một cách cụ thể chi tiết tới từng người lao động để họ hiểu rõ các quy định và cách thức để có được một vị trí cao hơn trong công việc.</w:t>
      </w:r>
    </w:p>
    <w:p w:rsidR="007E46CE" w:rsidRDefault="007E46CE" w:rsidP="007E46CE">
      <w:pPr>
        <w:ind w:firstLine="357"/>
        <w:jc w:val="both"/>
      </w:pPr>
      <w:r>
        <w:t>Các nhà quản lý nhân sự trong công ty nên xây dựng một bản lộ trình công danh cho từng vị trí chức danh. Có thể tóm tắt công viêc này theo trình tự:</w:t>
      </w:r>
    </w:p>
    <w:p w:rsidR="007E46CE" w:rsidRDefault="007E46CE" w:rsidP="007E46CE">
      <w:pPr>
        <w:tabs>
          <w:tab w:val="left" w:pos="357"/>
        </w:tabs>
        <w:jc w:val="both"/>
      </w:pPr>
      <w:r>
        <w:tab/>
        <w:t>+ Xây dựng bản mô tả công việc: Phát triển các yêu cầu về năng lực từ các yêu cầu thuộc chuyên môn nhiệm vụ công việc.</w:t>
      </w:r>
    </w:p>
    <w:p w:rsidR="007E46CE" w:rsidRDefault="007E46CE" w:rsidP="007E46CE">
      <w:pPr>
        <w:tabs>
          <w:tab w:val="left" w:pos="357"/>
        </w:tabs>
        <w:jc w:val="both"/>
      </w:pPr>
      <w:r>
        <w:tab/>
        <w:t>+ Tiến hành xây dựng hệ thống chức danh: Phát triển hệ thống các chức danh trong công ty.</w:t>
      </w:r>
    </w:p>
    <w:p w:rsidR="007E46CE" w:rsidRDefault="007E46CE" w:rsidP="007E46CE">
      <w:pPr>
        <w:tabs>
          <w:tab w:val="left" w:pos="357"/>
        </w:tabs>
        <w:jc w:val="both"/>
      </w:pPr>
      <w:r>
        <w:tab/>
        <w:t>+ Tạo ra khung năng lực: bao gồm các mức độ năng lực và đặt ra các tiêu chuẩn đánh giá cá nhân.</w:t>
      </w:r>
    </w:p>
    <w:p w:rsidR="007E46CE" w:rsidRDefault="007E46CE" w:rsidP="007E46CE">
      <w:pPr>
        <w:tabs>
          <w:tab w:val="left" w:pos="357"/>
        </w:tabs>
        <w:jc w:val="both"/>
      </w:pPr>
      <w:r>
        <w:tab/>
        <w:t>Xây dựng lộ trình nghề nghiệp: Lộ trình nghề nghiệp cho từng nhóm lao động mà cụ thể ở đây là 2 nhóm lao động tại các văn phòng và tại nhà hàng.</w:t>
      </w:r>
    </w:p>
    <w:p w:rsidR="007E46CE" w:rsidRDefault="007E46CE" w:rsidP="007E46CE">
      <w:pPr>
        <w:tabs>
          <w:tab w:val="left" w:pos="357"/>
        </w:tabs>
        <w:jc w:val="both"/>
      </w:pPr>
      <w:r>
        <w:tab/>
        <w:t>Hàng năm công ty nên tiến hành xét duyệt toàn bộ nhân viên, xem xét các đóng góp của cá nhân từng người lao động vào sự phát triển chung của công ty để có các điều chỉnh vị trí cho phù hợp. Có thể thuyên chuyển hoặc đề bạt vào vị trí cao hơn trước thời hạn đối với người lao động nếu họ có những đóng góp mang tính đột phá cho công ty.</w:t>
      </w:r>
    </w:p>
    <w:p w:rsidR="007E46CE" w:rsidRDefault="00200C79" w:rsidP="006C2F5B">
      <w:pPr>
        <w:pStyle w:val="ListParagraph"/>
        <w:numPr>
          <w:ilvl w:val="2"/>
          <w:numId w:val="20"/>
        </w:numPr>
        <w:jc w:val="both"/>
        <w:outlineLvl w:val="2"/>
      </w:pPr>
      <w:bookmarkStart w:id="37" w:name="_Toc15831041"/>
      <w:r>
        <w:t>Tăng cường những hoạt động gắn kết tập thể</w:t>
      </w:r>
      <w:bookmarkEnd w:id="37"/>
    </w:p>
    <w:p w:rsidR="00200C79" w:rsidRDefault="00200C79" w:rsidP="00200C79">
      <w:pPr>
        <w:ind w:firstLine="357"/>
        <w:jc w:val="both"/>
      </w:pPr>
      <w:r w:rsidRPr="00200C79">
        <w:t>Những hoạt động gắn kết tập thể sẽ giúp nhân viên giữ lửa trong công việc, giúp công ty đạt doanh số cao hơn, cũng như gia tăng sự hài lòng của khách hàng.</w:t>
      </w:r>
    </w:p>
    <w:p w:rsidR="00200C79" w:rsidRDefault="007101DD" w:rsidP="007101DD">
      <w:pPr>
        <w:ind w:firstLine="357"/>
        <w:jc w:val="both"/>
      </w:pPr>
      <w:r w:rsidRPr="007101DD">
        <w:lastRenderedPageBreak/>
        <w:t>Sự gắn kết trực tiếp được tạo ra từ lợi ích chính là việc thoả mãn những nhu cầu. Việc không ngừng nâng cao, hoàn thiện, cải tiến công tác sự gắn kết người lao động là yêu cầu luôn được đặt ra với các nhà quản lý. Việc khai thác và phát huy nguồn lực con người cả về mặt lượng và mặt chất sẽ là nhân tố quyết định thắng lợi của sự gắn kết lao động</w:t>
      </w:r>
      <w:r>
        <w:t>.</w:t>
      </w:r>
    </w:p>
    <w:p w:rsidR="00200C79" w:rsidRDefault="007101DD" w:rsidP="007101DD">
      <w:pPr>
        <w:ind w:firstLine="357"/>
        <w:jc w:val="both"/>
      </w:pPr>
      <w:r>
        <w:t>Để tăng sự gắn kết giữa các thành viên trong công ty, Ban lãnh đạo công ty có thể áp dụng mộ</w:t>
      </w:r>
      <w:r w:rsidR="00135AB6">
        <w:t>t số cách sau:</w:t>
      </w:r>
    </w:p>
    <w:p w:rsidR="00D90BBE" w:rsidRDefault="00485164" w:rsidP="00D90BBE">
      <w:pPr>
        <w:pStyle w:val="ListParagraph"/>
        <w:numPr>
          <w:ilvl w:val="0"/>
          <w:numId w:val="7"/>
        </w:numPr>
        <w:jc w:val="both"/>
      </w:pPr>
      <w:r w:rsidRPr="00485164">
        <w:t>Mời nhân viên tham gia quá trình lên kế hoạch kinh doanh</w:t>
      </w:r>
      <w:r w:rsidR="008161D3">
        <w:t>:</w:t>
      </w:r>
    </w:p>
    <w:p w:rsidR="008161D3" w:rsidRDefault="00D90BBE" w:rsidP="00D90BBE">
      <w:pPr>
        <w:tabs>
          <w:tab w:val="left" w:pos="357"/>
        </w:tabs>
        <w:jc w:val="both"/>
      </w:pPr>
      <w:r>
        <w:tab/>
      </w:r>
      <w:r w:rsidR="008161D3" w:rsidRPr="008161D3">
        <w:t>Sau mỗi quý hoặ</w:t>
      </w:r>
      <w:r w:rsidR="008161D3">
        <w:t xml:space="preserve">c 6 tháng, Ban lãnh đạo sẽ </w:t>
      </w:r>
      <w:r w:rsidR="008161D3" w:rsidRPr="008161D3">
        <w:t>trình bày những vấn đề quan trọng nhất mà công ty cần hướng giải quyết, sau đó mời nhân viên tham gia lên kế hoạch, đánh giá cơ hội và các ý tưởng cho chiến lược kinh doanh. Ưu tiên đẩy mạnh sự minh bạch và để cho nhân viên hiểu rõ chiến lược điều hành công ty</w:t>
      </w:r>
      <w:r w:rsidR="008161D3">
        <w:t xml:space="preserve"> từ</w:t>
      </w:r>
      <w:r>
        <w:t xml:space="preserve"> đó giúp nhân viên</w:t>
      </w:r>
      <w:r w:rsidR="008161D3">
        <w:t xml:space="preserve"> </w:t>
      </w:r>
      <w:r w:rsidR="006429C7">
        <w:t>định hình rõ hơn trách nhiệm của mình.</w:t>
      </w:r>
    </w:p>
    <w:p w:rsidR="006429C7" w:rsidRDefault="006429C7" w:rsidP="006429C7">
      <w:pPr>
        <w:pStyle w:val="ListParagraph"/>
        <w:numPr>
          <w:ilvl w:val="0"/>
          <w:numId w:val="7"/>
        </w:numPr>
        <w:tabs>
          <w:tab w:val="left" w:pos="357"/>
        </w:tabs>
        <w:jc w:val="both"/>
      </w:pPr>
      <w:r w:rsidRPr="006429C7">
        <w:t>Cho nhân viên thấy sự hiện diện của thành công và tạo sự hào hứng với cơ hội sắp tới</w:t>
      </w:r>
      <w:r w:rsidR="00FC2FD9">
        <w:t>:</w:t>
      </w:r>
    </w:p>
    <w:p w:rsidR="00FC2FD9" w:rsidRPr="007101DD" w:rsidRDefault="00FD06B1" w:rsidP="00FC2FD9">
      <w:pPr>
        <w:tabs>
          <w:tab w:val="left" w:pos="357"/>
        </w:tabs>
        <w:jc w:val="both"/>
      </w:pPr>
      <w:r>
        <w:tab/>
      </w:r>
      <w:r w:rsidR="00FC2FD9">
        <w:t>Thông tin tới nhân viên</w:t>
      </w:r>
      <w:r w:rsidR="00FC2FD9" w:rsidRPr="00FC2FD9">
        <w:t xml:space="preserve"> về báo cáo tài chính của công ty vào mỗi quý hoặc cuối năm để nhân viên thấy được sự nỗ lực của các phòng ban và để mọi người cùng bàn bạc về mục tiêu của các tháng tiếp theo. Truyền đạt cụ thể những cơ hội sắp tới giúp nhân viên hào hứng, tin tưởng vào tương lai, cố gắng hết mình và nói không với lời mời làm việc từ đối thủ cạnh tranh.</w:t>
      </w:r>
    </w:p>
    <w:p w:rsidR="007E46CE" w:rsidRDefault="00FD06B1" w:rsidP="00FD06B1">
      <w:pPr>
        <w:pStyle w:val="ListParagraph"/>
        <w:numPr>
          <w:ilvl w:val="0"/>
          <w:numId w:val="7"/>
        </w:numPr>
        <w:tabs>
          <w:tab w:val="left" w:pos="357"/>
        </w:tabs>
        <w:jc w:val="both"/>
      </w:pPr>
      <w:r w:rsidRPr="00FD06B1">
        <w:t>Olympics nơi công sở</w:t>
      </w:r>
      <w:r>
        <w:t>:</w:t>
      </w:r>
    </w:p>
    <w:p w:rsidR="00FD06B1" w:rsidRDefault="00FD06B1" w:rsidP="00FD06B1">
      <w:pPr>
        <w:tabs>
          <w:tab w:val="left" w:pos="357"/>
        </w:tabs>
        <w:jc w:val="both"/>
      </w:pPr>
      <w:r>
        <w:tab/>
      </w:r>
      <w:r w:rsidRPr="00FD06B1">
        <w:t>Tổ chức giải Olympics là cách nâng cao ý thức về lợi ích của cách sống lành mạnh tạo môi trường cho mọi người gắn bó với nhau hơn, đặc biệt những người cùng sở thích.</w:t>
      </w:r>
    </w:p>
    <w:p w:rsidR="00FD06B1" w:rsidRDefault="00FD06B1" w:rsidP="00FD06B1">
      <w:pPr>
        <w:pStyle w:val="ListParagraph"/>
        <w:numPr>
          <w:ilvl w:val="0"/>
          <w:numId w:val="7"/>
        </w:numPr>
        <w:tabs>
          <w:tab w:val="left" w:pos="357"/>
        </w:tabs>
        <w:jc w:val="both"/>
      </w:pPr>
      <w:r w:rsidRPr="00FD06B1">
        <w:t>Phát hành tạp chí nội bộ</w:t>
      </w:r>
      <w:r>
        <w:t>:</w:t>
      </w:r>
    </w:p>
    <w:p w:rsidR="00FD06B1" w:rsidRDefault="00764D32" w:rsidP="00FD06B1">
      <w:pPr>
        <w:tabs>
          <w:tab w:val="left" w:pos="357"/>
        </w:tabs>
        <w:jc w:val="both"/>
      </w:pPr>
      <w:r>
        <w:tab/>
      </w:r>
      <w:r w:rsidRPr="00764D32">
        <w:t>Phát hành tạp chí nội bộ với những tin tức và những câu chuyện nổi bật</w:t>
      </w:r>
      <w:r>
        <w:t xml:space="preserve"> trong tháng</w:t>
      </w:r>
      <w:r w:rsidRPr="00764D32">
        <w:t xml:space="preserve">. </w:t>
      </w:r>
      <w:r>
        <w:t>Thêm vào đó cần có thêm chuyên mục “Nhân viên của tháng” để động viên, khuyến khích và phát động phong trào thi đua trong công ty.</w:t>
      </w:r>
    </w:p>
    <w:p w:rsidR="0047666A" w:rsidRDefault="0047666A" w:rsidP="0047666A">
      <w:pPr>
        <w:pStyle w:val="ListParagraph"/>
        <w:numPr>
          <w:ilvl w:val="0"/>
          <w:numId w:val="7"/>
        </w:numPr>
        <w:tabs>
          <w:tab w:val="left" w:pos="357"/>
        </w:tabs>
        <w:jc w:val="both"/>
      </w:pPr>
      <w:r w:rsidRPr="0047666A">
        <w:t>Hoạt động xã hội</w:t>
      </w:r>
    </w:p>
    <w:p w:rsidR="0047666A" w:rsidRDefault="0047666A" w:rsidP="0047666A">
      <w:pPr>
        <w:tabs>
          <w:tab w:val="left" w:pos="357"/>
        </w:tabs>
        <w:jc w:val="both"/>
      </w:pPr>
      <w:r>
        <w:tab/>
        <w:t>Công ty nên tổ chức các hoạt động xã hội – từ thiện vì cộng đồng, điều này sẽ nuôi dưỡng tinh thần tích cực, lòng tự hào cũng như sự trung thành ở nhân viên. Mọi người cùng nghĩ ra mục đích và lựa chọn đối tượng cần hỗ trợ. Nhân viên có thể đóng góp thời gian, công sức, tiền bạc, tuy nhiên dành thời gian tham gia thường được đánh giá cao hơn là quyên góp tiền.</w:t>
      </w:r>
    </w:p>
    <w:p w:rsidR="0047666A" w:rsidRDefault="0047666A" w:rsidP="0047666A">
      <w:pPr>
        <w:pStyle w:val="ListParagraph"/>
        <w:numPr>
          <w:ilvl w:val="0"/>
          <w:numId w:val="7"/>
        </w:numPr>
        <w:tabs>
          <w:tab w:val="left" w:pos="357"/>
        </w:tabs>
        <w:jc w:val="both"/>
      </w:pPr>
      <w:r>
        <w:t>Tổ chức thường xuyên các hoạt độ</w:t>
      </w:r>
      <w:r w:rsidR="00554DEB">
        <w:t>ng</w:t>
      </w:r>
      <w:r>
        <w:t xml:space="preserve"> dã ngoại, team building, du lịch:</w:t>
      </w:r>
    </w:p>
    <w:p w:rsidR="0047666A" w:rsidRDefault="0047666A" w:rsidP="0047666A">
      <w:pPr>
        <w:tabs>
          <w:tab w:val="left" w:pos="357"/>
        </w:tabs>
        <w:jc w:val="both"/>
      </w:pPr>
      <w:r>
        <w:lastRenderedPageBreak/>
        <w:tab/>
        <w:t>Các hoạt động giải trí</w:t>
      </w:r>
      <w:r w:rsidR="00554DEB">
        <w:t>, vui chơi tập thể sẽ mang lại nguồn năng lượng tích cực và giúp cho nhân viên thư giãn sau những giờ làm việc căng thẳng. Đồng thời, các thành viên sẽ có cơ hội thấu hiểu, tương tác với nhau nhiều hơn qua các hoạt động ngoài môi trường công sở.</w:t>
      </w:r>
    </w:p>
    <w:p w:rsidR="00554DEB" w:rsidRDefault="00554DEB" w:rsidP="0047666A">
      <w:pPr>
        <w:tabs>
          <w:tab w:val="left" w:pos="357"/>
        </w:tabs>
        <w:jc w:val="both"/>
      </w:pPr>
    </w:p>
    <w:p w:rsidR="0047666A" w:rsidRDefault="0047666A" w:rsidP="0047666A">
      <w:pPr>
        <w:tabs>
          <w:tab w:val="left" w:pos="357"/>
        </w:tabs>
        <w:jc w:val="both"/>
      </w:pPr>
    </w:p>
    <w:p w:rsidR="00554DEB" w:rsidRDefault="00554DEB">
      <w:r>
        <w:br w:type="page"/>
      </w:r>
    </w:p>
    <w:p w:rsidR="0047666A" w:rsidRPr="0007621E" w:rsidRDefault="00D71207" w:rsidP="003F15B6">
      <w:pPr>
        <w:pStyle w:val="Heading1"/>
        <w:jc w:val="center"/>
        <w:rPr>
          <w:rFonts w:ascii="Times New Roman" w:hAnsi="Times New Roman" w:cs="Times New Roman"/>
          <w:b/>
          <w:color w:val="000000" w:themeColor="text1"/>
          <w:sz w:val="28"/>
          <w:szCs w:val="28"/>
        </w:rPr>
      </w:pPr>
      <w:bookmarkStart w:id="38" w:name="_Toc15831042"/>
      <w:r w:rsidRPr="0007621E">
        <w:rPr>
          <w:rFonts w:ascii="Times New Roman" w:hAnsi="Times New Roman" w:cs="Times New Roman"/>
          <w:b/>
          <w:color w:val="000000" w:themeColor="text1"/>
          <w:sz w:val="28"/>
          <w:szCs w:val="28"/>
        </w:rPr>
        <w:lastRenderedPageBreak/>
        <w:t>KẾT LUẬN</w:t>
      </w:r>
      <w:bookmarkEnd w:id="38"/>
    </w:p>
    <w:p w:rsidR="00D71207" w:rsidRPr="00D71207" w:rsidRDefault="00D71207" w:rsidP="00D71207">
      <w:pPr>
        <w:tabs>
          <w:tab w:val="left" w:pos="357"/>
        </w:tabs>
        <w:jc w:val="center"/>
        <w:rPr>
          <w:b/>
        </w:rPr>
      </w:pPr>
    </w:p>
    <w:p w:rsidR="00214550" w:rsidRDefault="00D71207" w:rsidP="0047666A">
      <w:pPr>
        <w:tabs>
          <w:tab w:val="left" w:pos="357"/>
        </w:tabs>
        <w:jc w:val="both"/>
      </w:pPr>
      <w:r>
        <w:tab/>
      </w:r>
      <w:r w:rsidR="00214550">
        <w:t>Trong cơ chế thị trường cạnh tranh gay gắt như hiện nay, doanh nghiệp nào biết khai thác tốt, khai thác hiệu quả nguồn nhân lực sẽ tạo ra được rất nhiều ưu thế để phát triển sản xuất kinh doanh, nâng cao năng lực cạnh tranh cũng như vị thế của doanh nghiệp. Xuất phát từ vai trò quan trọng của nguồn nhân lực, vấn đề đãi ngộ nhân lực cũng theo đó được các doanh nghiệp đặc biệt quan tâm</w:t>
      </w:r>
      <w:r w:rsidR="00DB20C9">
        <w:t>.</w:t>
      </w:r>
    </w:p>
    <w:p w:rsidR="00D71207" w:rsidRDefault="00D71207" w:rsidP="0047666A">
      <w:pPr>
        <w:tabs>
          <w:tab w:val="left" w:pos="357"/>
        </w:tabs>
        <w:jc w:val="both"/>
      </w:pPr>
      <w:r>
        <w:tab/>
      </w:r>
      <w:r w:rsidR="00214A8F">
        <w:t xml:space="preserve">Qua bản báo cáo thực tập giữa khóa này, sau khi phân tích những </w:t>
      </w:r>
      <w:r w:rsidR="002B1298">
        <w:t>ưu điểm cũng như những mặt còn hạn chế trong công tác đãi ngộ của Công ty TNHH Du lịch và Dịch vụ Hà Long</w:t>
      </w:r>
      <w:r w:rsidR="00AF0B89">
        <w:t xml:space="preserve">, trên cơ sở mục tiêu chiến lược và định hướng kế hoạch kinh doanh của công ty đến năm 2025, em đã đưa ra một số giải pháp và đề xuất cơ bản nhằm hoàn thiện công tác đãi ngộ tại công ty. Do thời gian nghiên cứu </w:t>
      </w:r>
      <w:r w:rsidR="00964F77">
        <w:t>hạn hẹp và khả năng phân tích đánh giá còn nhiều hạn chế nên không tránh khỏi những thiếu sót. Vì vậy, em rất mong nhận được những đóng góp của Quý thầy cô để bài báo cáo được hoàn thiệ</w:t>
      </w:r>
      <w:r>
        <w:t>n hơn.</w:t>
      </w:r>
    </w:p>
    <w:p w:rsidR="00964F77" w:rsidRDefault="00D71207" w:rsidP="0047666A">
      <w:pPr>
        <w:tabs>
          <w:tab w:val="left" w:pos="357"/>
        </w:tabs>
        <w:jc w:val="both"/>
      </w:pPr>
      <w:r>
        <w:tab/>
      </w:r>
      <w:r w:rsidR="00964F77">
        <w:t>Em xin chân thành cảm ơn!</w:t>
      </w:r>
    </w:p>
    <w:p w:rsidR="009E5292" w:rsidRDefault="009E5292">
      <w:r>
        <w:br w:type="page"/>
      </w:r>
    </w:p>
    <w:p w:rsidR="009E5292" w:rsidRPr="0007621E" w:rsidRDefault="009E5292" w:rsidP="003F15B6">
      <w:pPr>
        <w:pStyle w:val="Heading1"/>
        <w:jc w:val="center"/>
        <w:rPr>
          <w:rFonts w:ascii="Times New Roman" w:hAnsi="Times New Roman" w:cs="Times New Roman"/>
          <w:b/>
          <w:color w:val="000000" w:themeColor="text1"/>
          <w:sz w:val="28"/>
          <w:szCs w:val="28"/>
        </w:rPr>
      </w:pPr>
      <w:bookmarkStart w:id="39" w:name="_Toc15831043"/>
      <w:r w:rsidRPr="0007621E">
        <w:rPr>
          <w:rFonts w:ascii="Times New Roman" w:hAnsi="Times New Roman" w:cs="Times New Roman"/>
          <w:b/>
          <w:color w:val="000000" w:themeColor="text1"/>
          <w:sz w:val="28"/>
          <w:szCs w:val="28"/>
        </w:rPr>
        <w:lastRenderedPageBreak/>
        <w:t>DANH MỤC TÀI LIỆU THAM KHẢO</w:t>
      </w:r>
      <w:bookmarkEnd w:id="39"/>
    </w:p>
    <w:p w:rsidR="003F15B6" w:rsidRPr="00A544DB" w:rsidRDefault="003F15B6" w:rsidP="00CF6A03">
      <w:pPr>
        <w:tabs>
          <w:tab w:val="left" w:pos="357"/>
        </w:tabs>
        <w:rPr>
          <w:b/>
        </w:rPr>
      </w:pPr>
    </w:p>
    <w:p w:rsidR="00557397" w:rsidRDefault="00557397" w:rsidP="00AD79FF">
      <w:pPr>
        <w:pStyle w:val="ListParagraph"/>
        <w:numPr>
          <w:ilvl w:val="0"/>
          <w:numId w:val="25"/>
        </w:numPr>
        <w:tabs>
          <w:tab w:val="left" w:pos="357"/>
        </w:tabs>
        <w:jc w:val="both"/>
      </w:pPr>
      <w:r w:rsidRPr="00557397">
        <w:t xml:space="preserve">Tài liệu chung về công ty. Phòng HC-NS, Phòng Kế toán. Công ty TNHH </w:t>
      </w:r>
      <w:r w:rsidR="00AD79FF">
        <w:t>Du lịch và Dịch vụ Hà Long</w:t>
      </w:r>
      <w:r>
        <w:t xml:space="preserve"> </w:t>
      </w:r>
    </w:p>
    <w:p w:rsidR="00AD79FF" w:rsidRDefault="00AD79FF" w:rsidP="00AD79FF">
      <w:pPr>
        <w:pStyle w:val="ListParagraph"/>
        <w:numPr>
          <w:ilvl w:val="0"/>
          <w:numId w:val="25"/>
        </w:numPr>
        <w:tabs>
          <w:tab w:val="left" w:pos="357"/>
        </w:tabs>
        <w:jc w:val="both"/>
      </w:pPr>
      <w:r>
        <w:t>Quản trị nguồn nhân lực chiến lược. NXB Thống kê</w:t>
      </w:r>
      <w:r w:rsidR="00404268">
        <w:t xml:space="preserve"> - PGS.TS. Trần Kim Dung (2008)</w:t>
      </w:r>
    </w:p>
    <w:p w:rsidR="005A1EF7" w:rsidRPr="005A1EF7" w:rsidRDefault="005A1EF7" w:rsidP="005A1EF7">
      <w:pPr>
        <w:pStyle w:val="ListParagraph"/>
        <w:numPr>
          <w:ilvl w:val="0"/>
          <w:numId w:val="25"/>
        </w:numPr>
      </w:pPr>
      <w:r w:rsidRPr="005A1EF7">
        <w:t>Nguyễn Vân Điềm và Nguyễn Ngọc Quân, 2012.Quản trị nhân lực. Hà Nội: NXB Đại học Kinh tế quốc dân.</w:t>
      </w:r>
    </w:p>
    <w:p w:rsidR="00D96E53" w:rsidRPr="00D96E53" w:rsidRDefault="00D96E53" w:rsidP="00D96E53">
      <w:pPr>
        <w:pStyle w:val="ListParagraph"/>
        <w:numPr>
          <w:ilvl w:val="0"/>
          <w:numId w:val="25"/>
        </w:numPr>
      </w:pPr>
      <w:r w:rsidRPr="00D96E53">
        <w:t>Trần Kim Dung, 2011.Quản trị nguồn nhân lực. Thành phố Hồ Chí</w:t>
      </w:r>
      <w:r>
        <w:t xml:space="preserve"> </w:t>
      </w:r>
      <w:r w:rsidRPr="00D96E53">
        <w:t>Minh: NXB Tổng hợp Thành Phố Hồ Chí Minh.</w:t>
      </w:r>
    </w:p>
    <w:p w:rsidR="00D96E53" w:rsidRDefault="00D96E53" w:rsidP="00D96E53">
      <w:pPr>
        <w:pStyle w:val="ListParagraph"/>
        <w:numPr>
          <w:ilvl w:val="0"/>
          <w:numId w:val="25"/>
        </w:numPr>
        <w:tabs>
          <w:tab w:val="left" w:pos="357"/>
        </w:tabs>
        <w:jc w:val="both"/>
      </w:pPr>
      <w:r>
        <w:t>Trần Xuân Cầu và Mai Quốc Chánh, 2009. Kinh tế nguồn nhân lực. Hà Nội:</w:t>
      </w:r>
    </w:p>
    <w:p w:rsidR="00D96E53" w:rsidRDefault="00D96E53" w:rsidP="00A544DB">
      <w:pPr>
        <w:pStyle w:val="ListParagraph"/>
        <w:tabs>
          <w:tab w:val="left" w:pos="357"/>
        </w:tabs>
        <w:ind w:left="360"/>
        <w:jc w:val="both"/>
      </w:pPr>
      <w:r>
        <w:t>NXB Đại học Kinh Tế Quốc Dân.</w:t>
      </w:r>
    </w:p>
    <w:p w:rsidR="005A1EF7" w:rsidRPr="00557397" w:rsidRDefault="005A1EF7" w:rsidP="00A544DB">
      <w:pPr>
        <w:tabs>
          <w:tab w:val="left" w:pos="357"/>
        </w:tabs>
        <w:jc w:val="both"/>
      </w:pPr>
    </w:p>
    <w:p w:rsidR="009E5292" w:rsidRPr="007E46CE" w:rsidRDefault="009E5292" w:rsidP="0047666A">
      <w:pPr>
        <w:tabs>
          <w:tab w:val="left" w:pos="357"/>
        </w:tabs>
        <w:jc w:val="both"/>
      </w:pPr>
    </w:p>
    <w:sectPr w:rsidR="009E5292" w:rsidRPr="007E46CE" w:rsidSect="00070D40">
      <w:headerReference w:type="default" r:id="rId22"/>
      <w:footerReference w:type="default" r:id="rId23"/>
      <w:pgSz w:w="11907" w:h="16840" w:code="9"/>
      <w:pgMar w:top="1418" w:right="1134" w:bottom="1418" w:left="1985" w:header="431" w:footer="14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4BA7" w:rsidRDefault="00BC4BA7" w:rsidP="002E43C4">
      <w:pPr>
        <w:spacing w:after="0" w:line="240" w:lineRule="auto"/>
      </w:pPr>
      <w:r>
        <w:separator/>
      </w:r>
    </w:p>
  </w:endnote>
  <w:endnote w:type="continuationSeparator" w:id="0">
    <w:p w:rsidR="00BC4BA7" w:rsidRDefault="00BC4BA7" w:rsidP="002E4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914" w:rsidRDefault="00B97914" w:rsidP="00AF0D83">
    <w:pPr>
      <w:pStyle w:val="Footer"/>
      <w:pBdr>
        <w:top w:val="thinThickSmallGap" w:sz="24" w:space="0" w:color="823B0B" w:themeColor="accent2" w:themeShade="7F"/>
      </w:pBdr>
      <w:jc w:val="center"/>
      <w:rPr>
        <w:rFonts w:asciiTheme="majorHAnsi" w:hAnsiTheme="majorHAnsi"/>
      </w:rPr>
    </w:pPr>
    <w:r>
      <w:fldChar w:fldCharType="begin"/>
    </w:r>
    <w:r>
      <w:instrText xml:space="preserve"> PAGE   \* MERGEFORMAT </w:instrText>
    </w:r>
    <w:r>
      <w:fldChar w:fldCharType="separate"/>
    </w:r>
    <w:r w:rsidR="00A20685">
      <w:rPr>
        <w:noProof/>
      </w:rPr>
      <w:t>1</w:t>
    </w:r>
    <w:r>
      <w:rPr>
        <w:rFonts w:asciiTheme="majorHAnsi" w:hAnsiTheme="majorHAnsi"/>
        <w:noProof/>
      </w:rPr>
      <w:fldChar w:fldCharType="end"/>
    </w:r>
  </w:p>
  <w:p w:rsidR="00B97914" w:rsidRDefault="00B97914" w:rsidP="00AF0D83">
    <w:pPr>
      <w:pStyle w:val="Footer"/>
    </w:pPr>
  </w:p>
  <w:p w:rsidR="00B97914" w:rsidRDefault="00B9791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914" w:rsidRDefault="00B9791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914" w:rsidRDefault="00B97914">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914" w:rsidRDefault="00B97914" w:rsidP="00AF0D83">
    <w:pPr>
      <w:pStyle w:val="Footer"/>
      <w:pBdr>
        <w:top w:val="thinThickSmallGap" w:sz="24" w:space="0" w:color="823B0B" w:themeColor="accent2" w:themeShade="7F"/>
      </w:pBdr>
      <w:jc w:val="center"/>
      <w:rPr>
        <w:rFonts w:asciiTheme="majorHAnsi" w:hAnsiTheme="majorHAnsi"/>
      </w:rPr>
    </w:pPr>
    <w:r>
      <w:fldChar w:fldCharType="begin"/>
    </w:r>
    <w:r>
      <w:instrText xml:space="preserve"> PAGE   \* MERGEFORMAT </w:instrText>
    </w:r>
    <w:r>
      <w:fldChar w:fldCharType="separate"/>
    </w:r>
    <w:r w:rsidR="00966B81">
      <w:rPr>
        <w:noProof/>
      </w:rPr>
      <w:t>17</w:t>
    </w:r>
    <w:r>
      <w:rPr>
        <w:rFonts w:asciiTheme="majorHAnsi" w:hAnsiTheme="majorHAnsi"/>
        <w:noProof/>
      </w:rPr>
      <w:fldChar w:fldCharType="end"/>
    </w:r>
  </w:p>
  <w:p w:rsidR="00B97914" w:rsidRDefault="00B97914" w:rsidP="00AF0D83">
    <w:pPr>
      <w:pStyle w:val="Footer"/>
    </w:pPr>
  </w:p>
  <w:p w:rsidR="00B97914" w:rsidRDefault="00B9791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4BA7" w:rsidRDefault="00BC4BA7" w:rsidP="002E43C4">
      <w:pPr>
        <w:spacing w:after="0" w:line="240" w:lineRule="auto"/>
      </w:pPr>
      <w:r>
        <w:separator/>
      </w:r>
    </w:p>
  </w:footnote>
  <w:footnote w:type="continuationSeparator" w:id="0">
    <w:p w:rsidR="00BC4BA7" w:rsidRDefault="00BC4BA7" w:rsidP="002E43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323" w:type="pct"/>
      <w:tblInd w:w="-567" w:type="dxa"/>
      <w:tblCellMar>
        <w:top w:w="72" w:type="dxa"/>
        <w:left w:w="115" w:type="dxa"/>
        <w:bottom w:w="72" w:type="dxa"/>
        <w:right w:w="115" w:type="dxa"/>
      </w:tblCellMar>
      <w:tblLook w:val="04A0" w:firstRow="1" w:lastRow="0" w:firstColumn="1" w:lastColumn="0" w:noHBand="0" w:noVBand="1"/>
    </w:tblPr>
    <w:tblGrid>
      <w:gridCol w:w="2977"/>
      <w:gridCol w:w="6379"/>
    </w:tblGrid>
    <w:tr w:rsidR="00B97914" w:rsidRPr="00E60A68" w:rsidTr="00AF0D83">
      <w:tc>
        <w:tcPr>
          <w:tcW w:w="1591" w:type="pct"/>
          <w:tcBorders>
            <w:bottom w:val="single" w:sz="4" w:space="0" w:color="943634"/>
          </w:tcBorders>
          <w:shd w:val="clear" w:color="auto" w:fill="943634"/>
          <w:vAlign w:val="bottom"/>
        </w:tcPr>
        <w:p w:rsidR="00B97914" w:rsidRPr="00E60A68" w:rsidRDefault="00B97914" w:rsidP="00AF0D83">
          <w:pPr>
            <w:tabs>
              <w:tab w:val="center" w:pos="4680"/>
              <w:tab w:val="right" w:pos="9360"/>
            </w:tabs>
            <w:spacing w:before="100" w:beforeAutospacing="1" w:after="100" w:afterAutospacing="1" w:line="276" w:lineRule="auto"/>
            <w:ind w:firstLine="130"/>
            <w:rPr>
              <w:rFonts w:eastAsia="Times New Roman" w:cs="Times New Roman"/>
              <w:color w:val="FFFFFF"/>
              <w:szCs w:val="26"/>
              <w:lang w:eastAsia="ja-JP"/>
            </w:rPr>
          </w:pPr>
          <w:r>
            <w:rPr>
              <w:rFonts w:eastAsia="Times New Roman" w:cs="Times New Roman"/>
              <w:color w:val="FFFFFF"/>
              <w:szCs w:val="26"/>
              <w:lang w:eastAsia="ja-JP"/>
            </w:rPr>
            <w:t>Đại học Ngoại thương</w:t>
          </w:r>
          <w:sdt>
            <w:sdtPr>
              <w:rPr>
                <w:rFonts w:eastAsia="Times New Roman" w:cs="Times New Roman"/>
                <w:color w:val="FFFFFF"/>
                <w:szCs w:val="26"/>
                <w:lang w:eastAsia="ja-JP"/>
              </w:rPr>
              <w:alias w:val="Date"/>
              <w:id w:val="51978723"/>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Pr>
                  <w:rFonts w:eastAsia="Times New Roman" w:cs="Times New Roman"/>
                  <w:color w:val="FFFFFF"/>
                  <w:szCs w:val="26"/>
                  <w:lang w:eastAsia="ja-JP"/>
                </w:rPr>
                <w:t xml:space="preserve">     </w:t>
              </w:r>
            </w:sdtContent>
          </w:sdt>
        </w:p>
      </w:tc>
      <w:tc>
        <w:tcPr>
          <w:tcW w:w="3409" w:type="pct"/>
          <w:tcBorders>
            <w:bottom w:val="single" w:sz="4" w:space="0" w:color="auto"/>
          </w:tcBorders>
          <w:vAlign w:val="bottom"/>
        </w:tcPr>
        <w:p w:rsidR="00B97914" w:rsidRPr="00E60A68" w:rsidRDefault="00B97914" w:rsidP="00E60A68">
          <w:pPr>
            <w:numPr>
              <w:ilvl w:val="1"/>
              <w:numId w:val="0"/>
            </w:numPr>
            <w:spacing w:before="100" w:beforeAutospacing="1" w:after="100" w:afterAutospacing="1" w:line="360" w:lineRule="auto"/>
            <w:ind w:firstLine="130"/>
            <w:jc w:val="right"/>
            <w:rPr>
              <w:rFonts w:ascii="Cambria" w:eastAsia="Times New Roman" w:hAnsi="Cambria" w:cs="Times New Roman"/>
              <w:i/>
              <w:iCs/>
              <w:color w:val="4F81BD"/>
              <w:spacing w:val="15"/>
              <w:sz w:val="24"/>
              <w:szCs w:val="24"/>
              <w:lang w:eastAsia="ja-JP"/>
            </w:rPr>
          </w:pPr>
          <w:r>
            <w:rPr>
              <w:rFonts w:eastAsia="Times New Roman" w:cs="Times New Roman"/>
              <w:b/>
              <w:i/>
              <w:iCs/>
              <w:color w:val="4F81BD"/>
              <w:spacing w:val="15"/>
              <w:sz w:val="24"/>
              <w:szCs w:val="24"/>
              <w:lang w:eastAsia="ja-JP"/>
            </w:rPr>
            <w:t>Báo cáo thực tập giữa khóa</w:t>
          </w:r>
        </w:p>
      </w:tc>
    </w:tr>
  </w:tbl>
  <w:p w:rsidR="00B97914" w:rsidRDefault="00B9791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914" w:rsidRDefault="00B9791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323" w:type="pct"/>
      <w:tblInd w:w="-567" w:type="dxa"/>
      <w:tblCellMar>
        <w:top w:w="72" w:type="dxa"/>
        <w:left w:w="115" w:type="dxa"/>
        <w:bottom w:w="72" w:type="dxa"/>
        <w:right w:w="115" w:type="dxa"/>
      </w:tblCellMar>
      <w:tblLook w:val="04A0" w:firstRow="1" w:lastRow="0" w:firstColumn="1" w:lastColumn="0" w:noHBand="0" w:noVBand="1"/>
    </w:tblPr>
    <w:tblGrid>
      <w:gridCol w:w="2977"/>
      <w:gridCol w:w="6379"/>
    </w:tblGrid>
    <w:tr w:rsidR="00B97914" w:rsidRPr="00E60A68" w:rsidTr="00AF0D83">
      <w:tc>
        <w:tcPr>
          <w:tcW w:w="1591" w:type="pct"/>
          <w:tcBorders>
            <w:bottom w:val="single" w:sz="4" w:space="0" w:color="943634"/>
          </w:tcBorders>
          <w:shd w:val="clear" w:color="auto" w:fill="943634"/>
          <w:vAlign w:val="bottom"/>
        </w:tcPr>
        <w:p w:rsidR="00B97914" w:rsidRPr="00E60A68" w:rsidRDefault="00B97914" w:rsidP="00AF0D83">
          <w:pPr>
            <w:tabs>
              <w:tab w:val="center" w:pos="4680"/>
              <w:tab w:val="right" w:pos="9360"/>
            </w:tabs>
            <w:spacing w:before="100" w:beforeAutospacing="1" w:after="100" w:afterAutospacing="1" w:line="276" w:lineRule="auto"/>
            <w:ind w:firstLine="130"/>
            <w:rPr>
              <w:rFonts w:eastAsia="Times New Roman" w:cs="Times New Roman"/>
              <w:color w:val="FFFFFF"/>
              <w:szCs w:val="26"/>
              <w:lang w:eastAsia="ja-JP"/>
            </w:rPr>
          </w:pPr>
          <w:r>
            <w:rPr>
              <w:rFonts w:eastAsia="Times New Roman" w:cs="Times New Roman"/>
              <w:color w:val="FFFFFF"/>
              <w:szCs w:val="26"/>
              <w:lang w:eastAsia="ja-JP"/>
            </w:rPr>
            <w:t>Đại học Ngoại thương</w:t>
          </w:r>
          <w:sdt>
            <w:sdtPr>
              <w:rPr>
                <w:rFonts w:eastAsia="Times New Roman" w:cs="Times New Roman"/>
                <w:color w:val="FFFFFF"/>
                <w:szCs w:val="26"/>
                <w:lang w:eastAsia="ja-JP"/>
              </w:rPr>
              <w:alias w:val="Date"/>
              <w:id w:val="368119723"/>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Pr>
                  <w:rFonts w:eastAsia="Times New Roman" w:cs="Times New Roman"/>
                  <w:color w:val="FFFFFF"/>
                  <w:szCs w:val="26"/>
                  <w:lang w:eastAsia="ja-JP"/>
                </w:rPr>
                <w:t xml:space="preserve">     </w:t>
              </w:r>
            </w:sdtContent>
          </w:sdt>
        </w:p>
      </w:tc>
      <w:tc>
        <w:tcPr>
          <w:tcW w:w="3409" w:type="pct"/>
          <w:tcBorders>
            <w:bottom w:val="single" w:sz="4" w:space="0" w:color="auto"/>
          </w:tcBorders>
          <w:vAlign w:val="bottom"/>
        </w:tcPr>
        <w:p w:rsidR="00B97914" w:rsidRPr="00E60A68" w:rsidRDefault="00B97914" w:rsidP="00E60A68">
          <w:pPr>
            <w:numPr>
              <w:ilvl w:val="1"/>
              <w:numId w:val="0"/>
            </w:numPr>
            <w:spacing w:before="100" w:beforeAutospacing="1" w:after="100" w:afterAutospacing="1" w:line="360" w:lineRule="auto"/>
            <w:ind w:firstLine="130"/>
            <w:jc w:val="right"/>
            <w:rPr>
              <w:rFonts w:ascii="Cambria" w:eastAsia="Times New Roman" w:hAnsi="Cambria" w:cs="Times New Roman"/>
              <w:i/>
              <w:iCs/>
              <w:color w:val="4F81BD"/>
              <w:spacing w:val="15"/>
              <w:sz w:val="24"/>
              <w:szCs w:val="24"/>
              <w:lang w:eastAsia="ja-JP"/>
            </w:rPr>
          </w:pPr>
          <w:r>
            <w:rPr>
              <w:rFonts w:eastAsia="Times New Roman" w:cs="Times New Roman"/>
              <w:b/>
              <w:i/>
              <w:iCs/>
              <w:color w:val="4F81BD"/>
              <w:spacing w:val="15"/>
              <w:sz w:val="24"/>
              <w:szCs w:val="24"/>
              <w:lang w:eastAsia="ja-JP"/>
            </w:rPr>
            <w:t>Báo cáo thực tập giữa khóa</w:t>
          </w:r>
        </w:p>
      </w:tc>
    </w:tr>
  </w:tbl>
  <w:p w:rsidR="00B97914" w:rsidRDefault="00B9791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7324"/>
    <w:multiLevelType w:val="hybridMultilevel"/>
    <w:tmpl w:val="C28C1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35F49"/>
    <w:multiLevelType w:val="multilevel"/>
    <w:tmpl w:val="AEEC2836"/>
    <w:lvl w:ilvl="0">
      <w:start w:val="1"/>
      <w:numFmt w:val="decimal"/>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357"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9B4870"/>
    <w:multiLevelType w:val="hybridMultilevel"/>
    <w:tmpl w:val="419EB9B6"/>
    <w:lvl w:ilvl="0" w:tplc="7E7E06D0">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EDF2A3F"/>
    <w:multiLevelType w:val="multilevel"/>
    <w:tmpl w:val="4A6A29F0"/>
    <w:lvl w:ilvl="0">
      <w:start w:val="1"/>
      <w:numFmt w:val="decimal"/>
      <w:lvlText w:val="%1.1."/>
      <w:lvlJc w:val="left"/>
      <w:pPr>
        <w:ind w:left="17" w:hanging="17"/>
      </w:pPr>
      <w:rPr>
        <w:rFonts w:hint="default"/>
      </w:rPr>
    </w:lvl>
    <w:lvl w:ilvl="1">
      <w:start w:val="1"/>
      <w:numFmt w:val="decimal"/>
      <w:lvlText w:val="%1.%2.1."/>
      <w:lvlJc w:val="left"/>
      <w:pPr>
        <w:ind w:left="792" w:hanging="432"/>
      </w:pPr>
      <w:rPr>
        <w:rFonts w:hint="default"/>
      </w:rPr>
    </w:lvl>
    <w:lvl w:ilvl="2">
      <w:start w:val="1"/>
      <w:numFmt w:val="decimal"/>
      <w:lvlText w:val="%1.%2.%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2574B2D"/>
    <w:multiLevelType w:val="multilevel"/>
    <w:tmpl w:val="56186A60"/>
    <w:lvl w:ilvl="0">
      <w:start w:val="1"/>
      <w:numFmt w:val="decimal"/>
      <w:lvlText w:val="%1."/>
      <w:lvlJc w:val="left"/>
      <w:pPr>
        <w:ind w:left="360" w:hanging="360"/>
      </w:pPr>
      <w:rPr>
        <w:rFonts w:hint="default"/>
      </w:rPr>
    </w:lvl>
    <w:lvl w:ilvl="1">
      <w:start w:val="1"/>
      <w:numFmt w:val="decimal"/>
      <w:suff w:val="space"/>
      <w:lvlText w:val="2.%2."/>
      <w:lvlJc w:val="left"/>
      <w:pPr>
        <w:ind w:left="0" w:firstLine="0"/>
      </w:pPr>
      <w:rPr>
        <w:rFonts w:hint="default"/>
      </w:rPr>
    </w:lvl>
    <w:lvl w:ilvl="2">
      <w:start w:val="1"/>
      <w:numFmt w:val="decimal"/>
      <w:suff w:val="space"/>
      <w:lvlText w:val="2.%2.%3."/>
      <w:lvlJc w:val="left"/>
      <w:pPr>
        <w:ind w:left="357"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84A0ED2"/>
    <w:multiLevelType w:val="hybridMultilevel"/>
    <w:tmpl w:val="7340C89E"/>
    <w:lvl w:ilvl="0" w:tplc="E006F55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CEA00D8"/>
    <w:multiLevelType w:val="multilevel"/>
    <w:tmpl w:val="56186A60"/>
    <w:lvl w:ilvl="0">
      <w:start w:val="1"/>
      <w:numFmt w:val="decimal"/>
      <w:lvlText w:val="%1."/>
      <w:lvlJc w:val="left"/>
      <w:pPr>
        <w:ind w:left="360" w:hanging="360"/>
      </w:pPr>
      <w:rPr>
        <w:rFonts w:hint="default"/>
      </w:rPr>
    </w:lvl>
    <w:lvl w:ilvl="1">
      <w:start w:val="1"/>
      <w:numFmt w:val="decimal"/>
      <w:suff w:val="space"/>
      <w:lvlText w:val="2.%2."/>
      <w:lvlJc w:val="left"/>
      <w:pPr>
        <w:ind w:left="0" w:firstLine="0"/>
      </w:pPr>
      <w:rPr>
        <w:rFonts w:hint="default"/>
      </w:rPr>
    </w:lvl>
    <w:lvl w:ilvl="2">
      <w:start w:val="1"/>
      <w:numFmt w:val="decimal"/>
      <w:suff w:val="space"/>
      <w:lvlText w:val="2.%2.%3."/>
      <w:lvlJc w:val="left"/>
      <w:pPr>
        <w:ind w:left="357"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D672F4F"/>
    <w:multiLevelType w:val="hybridMultilevel"/>
    <w:tmpl w:val="79121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C94C26"/>
    <w:multiLevelType w:val="hybridMultilevel"/>
    <w:tmpl w:val="277C11E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9" w15:restartNumberingAfterBreak="0">
    <w:nsid w:val="226F2E76"/>
    <w:multiLevelType w:val="multilevel"/>
    <w:tmpl w:val="9ED27C2E"/>
    <w:lvl w:ilvl="0">
      <w:start w:val="1"/>
      <w:numFmt w:val="decimal"/>
      <w:lvlText w:val="%1."/>
      <w:lvlJc w:val="left"/>
      <w:pPr>
        <w:ind w:left="360" w:hanging="360"/>
      </w:pPr>
      <w:rPr>
        <w:rFonts w:hint="default"/>
      </w:rPr>
    </w:lvl>
    <w:lvl w:ilvl="1">
      <w:start w:val="1"/>
      <w:numFmt w:val="decimal"/>
      <w:pStyle w:val="222"/>
      <w:suff w:val="space"/>
      <w:lvlText w:val="2.%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9F1B4F"/>
    <w:multiLevelType w:val="hybridMultilevel"/>
    <w:tmpl w:val="3CB0B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4D07342"/>
    <w:multiLevelType w:val="multilevel"/>
    <w:tmpl w:val="22080968"/>
    <w:lvl w:ilvl="0">
      <w:start w:val="1"/>
      <w:numFmt w:val="decimal"/>
      <w:lvlText w:val="%1."/>
      <w:lvlJc w:val="left"/>
      <w:pPr>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357"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CCA6C2D"/>
    <w:multiLevelType w:val="hybridMultilevel"/>
    <w:tmpl w:val="69A8E3E8"/>
    <w:lvl w:ilvl="0" w:tplc="FCA8728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CD059A7"/>
    <w:multiLevelType w:val="hybridMultilevel"/>
    <w:tmpl w:val="C4FC9334"/>
    <w:lvl w:ilvl="0" w:tplc="DF6CEBC0">
      <w:start w:val="1"/>
      <w:numFmt w:val="decimal"/>
      <w:pStyle w:val="2"/>
      <w:lvlText w:val="%1."/>
      <w:lvlJc w:val="left"/>
      <w:pPr>
        <w:ind w:left="720" w:hanging="360"/>
      </w:pPr>
      <w:rPr>
        <w:rFonts w:ascii="Times New Roman" w:hAnsi="Times New Roman" w:hint="default"/>
        <w:b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0A51B7"/>
    <w:multiLevelType w:val="hybridMultilevel"/>
    <w:tmpl w:val="A8D0B73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15:restartNumberingAfterBreak="0">
    <w:nsid w:val="3306257E"/>
    <w:multiLevelType w:val="multilevel"/>
    <w:tmpl w:val="AD2ABDC0"/>
    <w:lvl w:ilvl="0">
      <w:start w:val="3"/>
      <w:numFmt w:val="decimal"/>
      <w:lvlText w:val="%1."/>
      <w:lvlJc w:val="left"/>
      <w:pPr>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357"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4525AA9"/>
    <w:multiLevelType w:val="multilevel"/>
    <w:tmpl w:val="22080968"/>
    <w:lvl w:ilvl="0">
      <w:start w:val="1"/>
      <w:numFmt w:val="decimal"/>
      <w:lvlText w:val="%1."/>
      <w:lvlJc w:val="left"/>
      <w:pPr>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357"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134299F"/>
    <w:multiLevelType w:val="hybridMultilevel"/>
    <w:tmpl w:val="9CF28170"/>
    <w:lvl w:ilvl="0" w:tplc="CDE8E618">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5D65D49"/>
    <w:multiLevelType w:val="hybridMultilevel"/>
    <w:tmpl w:val="EE500F64"/>
    <w:lvl w:ilvl="0" w:tplc="CDE8E618">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A8B7E2E"/>
    <w:multiLevelType w:val="multilevel"/>
    <w:tmpl w:val="56186A60"/>
    <w:lvl w:ilvl="0">
      <w:start w:val="1"/>
      <w:numFmt w:val="decimal"/>
      <w:lvlText w:val="%1."/>
      <w:lvlJc w:val="left"/>
      <w:pPr>
        <w:ind w:left="360" w:hanging="360"/>
      </w:pPr>
      <w:rPr>
        <w:rFonts w:hint="default"/>
      </w:rPr>
    </w:lvl>
    <w:lvl w:ilvl="1">
      <w:start w:val="1"/>
      <w:numFmt w:val="decimal"/>
      <w:suff w:val="space"/>
      <w:lvlText w:val="2.%2."/>
      <w:lvlJc w:val="left"/>
      <w:pPr>
        <w:ind w:left="0" w:firstLine="0"/>
      </w:pPr>
      <w:rPr>
        <w:rFonts w:hint="default"/>
      </w:rPr>
    </w:lvl>
    <w:lvl w:ilvl="2">
      <w:start w:val="1"/>
      <w:numFmt w:val="decimal"/>
      <w:suff w:val="space"/>
      <w:lvlText w:val="2.%2.%3."/>
      <w:lvlJc w:val="left"/>
      <w:pPr>
        <w:ind w:left="357"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F6A6497"/>
    <w:multiLevelType w:val="multilevel"/>
    <w:tmpl w:val="22080968"/>
    <w:lvl w:ilvl="0">
      <w:start w:val="1"/>
      <w:numFmt w:val="decimal"/>
      <w:lvlText w:val="%1."/>
      <w:lvlJc w:val="left"/>
      <w:pPr>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357"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01A3BAB"/>
    <w:multiLevelType w:val="hybridMultilevel"/>
    <w:tmpl w:val="58D2DCB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13E70E6"/>
    <w:multiLevelType w:val="multilevel"/>
    <w:tmpl w:val="22080968"/>
    <w:lvl w:ilvl="0">
      <w:start w:val="1"/>
      <w:numFmt w:val="decimal"/>
      <w:lvlText w:val="%1."/>
      <w:lvlJc w:val="left"/>
      <w:pPr>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357"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9001A7C"/>
    <w:multiLevelType w:val="multilevel"/>
    <w:tmpl w:val="6EC03FB6"/>
    <w:lvl w:ilvl="0">
      <w:start w:val="1"/>
      <w:numFmt w:val="decimal"/>
      <w:lvlText w:val="%1."/>
      <w:lvlJc w:val="left"/>
      <w:pPr>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357"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FD11A19"/>
    <w:multiLevelType w:val="multilevel"/>
    <w:tmpl w:val="3FEA68D0"/>
    <w:lvl w:ilvl="0">
      <w:start w:val="3"/>
      <w:numFmt w:val="decimal"/>
      <w:lvlText w:val="%1."/>
      <w:lvlJc w:val="left"/>
      <w:pPr>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357"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30F0EDE"/>
    <w:multiLevelType w:val="multilevel"/>
    <w:tmpl w:val="22080968"/>
    <w:lvl w:ilvl="0">
      <w:start w:val="1"/>
      <w:numFmt w:val="decimal"/>
      <w:lvlText w:val="%1."/>
      <w:lvlJc w:val="left"/>
      <w:pPr>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357"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34B7D8E"/>
    <w:multiLevelType w:val="multilevel"/>
    <w:tmpl w:val="3FEA68D0"/>
    <w:lvl w:ilvl="0">
      <w:start w:val="3"/>
      <w:numFmt w:val="decimal"/>
      <w:lvlText w:val="%1."/>
      <w:lvlJc w:val="left"/>
      <w:pPr>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357"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4D220E0"/>
    <w:multiLevelType w:val="hybridMultilevel"/>
    <w:tmpl w:val="E4D69FAC"/>
    <w:lvl w:ilvl="0" w:tplc="CDE8E618">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6A1C7B90"/>
    <w:multiLevelType w:val="multilevel"/>
    <w:tmpl w:val="56186A60"/>
    <w:lvl w:ilvl="0">
      <w:start w:val="1"/>
      <w:numFmt w:val="decimal"/>
      <w:lvlText w:val="%1."/>
      <w:lvlJc w:val="left"/>
      <w:pPr>
        <w:ind w:left="360" w:hanging="360"/>
      </w:pPr>
      <w:rPr>
        <w:rFonts w:hint="default"/>
      </w:rPr>
    </w:lvl>
    <w:lvl w:ilvl="1">
      <w:start w:val="1"/>
      <w:numFmt w:val="decimal"/>
      <w:suff w:val="space"/>
      <w:lvlText w:val="2.%2."/>
      <w:lvlJc w:val="left"/>
      <w:pPr>
        <w:ind w:left="0" w:firstLine="0"/>
      </w:pPr>
      <w:rPr>
        <w:rFonts w:hint="default"/>
      </w:rPr>
    </w:lvl>
    <w:lvl w:ilvl="2">
      <w:start w:val="1"/>
      <w:numFmt w:val="decimal"/>
      <w:suff w:val="space"/>
      <w:lvlText w:val="2.%2.%3."/>
      <w:lvlJc w:val="left"/>
      <w:pPr>
        <w:ind w:left="357"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0787AEF"/>
    <w:multiLevelType w:val="hybridMultilevel"/>
    <w:tmpl w:val="DC1CD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3"/>
  </w:num>
  <w:num w:numId="3">
    <w:abstractNumId w:val="0"/>
  </w:num>
  <w:num w:numId="4">
    <w:abstractNumId w:val="3"/>
  </w:num>
  <w:num w:numId="5">
    <w:abstractNumId w:val="9"/>
  </w:num>
  <w:num w:numId="6">
    <w:abstractNumId w:val="1"/>
  </w:num>
  <w:num w:numId="7">
    <w:abstractNumId w:val="8"/>
  </w:num>
  <w:num w:numId="8">
    <w:abstractNumId w:val="14"/>
  </w:num>
  <w:num w:numId="9">
    <w:abstractNumId w:val="6"/>
  </w:num>
  <w:num w:numId="10">
    <w:abstractNumId w:val="5"/>
  </w:num>
  <w:num w:numId="11">
    <w:abstractNumId w:val="2"/>
  </w:num>
  <w:num w:numId="12">
    <w:abstractNumId w:val="19"/>
  </w:num>
  <w:num w:numId="13">
    <w:abstractNumId w:val="10"/>
  </w:num>
  <w:num w:numId="14">
    <w:abstractNumId w:val="17"/>
  </w:num>
  <w:num w:numId="15">
    <w:abstractNumId w:val="27"/>
  </w:num>
  <w:num w:numId="16">
    <w:abstractNumId w:val="18"/>
  </w:num>
  <w:num w:numId="17">
    <w:abstractNumId w:val="21"/>
  </w:num>
  <w:num w:numId="18">
    <w:abstractNumId w:val="28"/>
  </w:num>
  <w:num w:numId="19">
    <w:abstractNumId w:val="4"/>
  </w:num>
  <w:num w:numId="20">
    <w:abstractNumId w:val="24"/>
  </w:num>
  <w:num w:numId="21">
    <w:abstractNumId w:val="29"/>
  </w:num>
  <w:num w:numId="22">
    <w:abstractNumId w:val="15"/>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num>
  <w:num w:numId="25">
    <w:abstractNumId w:val="23"/>
  </w:num>
  <w:num w:numId="26">
    <w:abstractNumId w:val="13"/>
  </w:num>
  <w:num w:numId="27">
    <w:abstractNumId w:val="13"/>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11"/>
  </w:num>
  <w:num w:numId="31">
    <w:abstractNumId w:val="20"/>
  </w:num>
  <w:num w:numId="32">
    <w:abstractNumId w:val="22"/>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3CE"/>
    <w:rsid w:val="00001101"/>
    <w:rsid w:val="000021E6"/>
    <w:rsid w:val="000039BE"/>
    <w:rsid w:val="00007E32"/>
    <w:rsid w:val="000107B6"/>
    <w:rsid w:val="00013D8D"/>
    <w:rsid w:val="00014BFB"/>
    <w:rsid w:val="00015D7B"/>
    <w:rsid w:val="000177A6"/>
    <w:rsid w:val="00023FCB"/>
    <w:rsid w:val="00024998"/>
    <w:rsid w:val="00030573"/>
    <w:rsid w:val="00033820"/>
    <w:rsid w:val="000371DE"/>
    <w:rsid w:val="00037AE8"/>
    <w:rsid w:val="00042904"/>
    <w:rsid w:val="0004420D"/>
    <w:rsid w:val="00051057"/>
    <w:rsid w:val="000527D1"/>
    <w:rsid w:val="00052990"/>
    <w:rsid w:val="00060471"/>
    <w:rsid w:val="00061B39"/>
    <w:rsid w:val="000640EC"/>
    <w:rsid w:val="0006665E"/>
    <w:rsid w:val="00070D40"/>
    <w:rsid w:val="00070E99"/>
    <w:rsid w:val="00071626"/>
    <w:rsid w:val="00073CB9"/>
    <w:rsid w:val="0007621E"/>
    <w:rsid w:val="000768B9"/>
    <w:rsid w:val="00077762"/>
    <w:rsid w:val="00080CA2"/>
    <w:rsid w:val="000825E1"/>
    <w:rsid w:val="00082A9F"/>
    <w:rsid w:val="00082AA0"/>
    <w:rsid w:val="00083225"/>
    <w:rsid w:val="00083B97"/>
    <w:rsid w:val="00092BF2"/>
    <w:rsid w:val="00093B8D"/>
    <w:rsid w:val="000945DE"/>
    <w:rsid w:val="0009530A"/>
    <w:rsid w:val="000A353A"/>
    <w:rsid w:val="000B25D6"/>
    <w:rsid w:val="000B347D"/>
    <w:rsid w:val="000B3F13"/>
    <w:rsid w:val="000C0BFF"/>
    <w:rsid w:val="000C0C12"/>
    <w:rsid w:val="000C743E"/>
    <w:rsid w:val="000D4E7C"/>
    <w:rsid w:val="000D6542"/>
    <w:rsid w:val="000D6550"/>
    <w:rsid w:val="000D7872"/>
    <w:rsid w:val="000E469D"/>
    <w:rsid w:val="000E6A1F"/>
    <w:rsid w:val="000F606E"/>
    <w:rsid w:val="000F7DBE"/>
    <w:rsid w:val="001053F1"/>
    <w:rsid w:val="00121CBC"/>
    <w:rsid w:val="00121D5A"/>
    <w:rsid w:val="00123217"/>
    <w:rsid w:val="00123D9B"/>
    <w:rsid w:val="00125887"/>
    <w:rsid w:val="0012642F"/>
    <w:rsid w:val="0012716E"/>
    <w:rsid w:val="00135AB6"/>
    <w:rsid w:val="00135B66"/>
    <w:rsid w:val="00137646"/>
    <w:rsid w:val="00142B84"/>
    <w:rsid w:val="00142CD5"/>
    <w:rsid w:val="00143D63"/>
    <w:rsid w:val="001501E0"/>
    <w:rsid w:val="0015088E"/>
    <w:rsid w:val="00153317"/>
    <w:rsid w:val="0015388A"/>
    <w:rsid w:val="00157F37"/>
    <w:rsid w:val="00161308"/>
    <w:rsid w:val="00166EAF"/>
    <w:rsid w:val="0016704D"/>
    <w:rsid w:val="00172A82"/>
    <w:rsid w:val="00173274"/>
    <w:rsid w:val="00176FE9"/>
    <w:rsid w:val="00184205"/>
    <w:rsid w:val="0018777B"/>
    <w:rsid w:val="00190D6E"/>
    <w:rsid w:val="001932C5"/>
    <w:rsid w:val="00194202"/>
    <w:rsid w:val="00197618"/>
    <w:rsid w:val="00197FAA"/>
    <w:rsid w:val="001A2F08"/>
    <w:rsid w:val="001A5AF7"/>
    <w:rsid w:val="001B36E6"/>
    <w:rsid w:val="001B7782"/>
    <w:rsid w:val="001C47BC"/>
    <w:rsid w:val="001C62F3"/>
    <w:rsid w:val="001D1430"/>
    <w:rsid w:val="001D2912"/>
    <w:rsid w:val="001D36C4"/>
    <w:rsid w:val="001D703F"/>
    <w:rsid w:val="001E347A"/>
    <w:rsid w:val="001E4915"/>
    <w:rsid w:val="001E5162"/>
    <w:rsid w:val="001F0281"/>
    <w:rsid w:val="001F0B74"/>
    <w:rsid w:val="001F18C7"/>
    <w:rsid w:val="0020086A"/>
    <w:rsid w:val="00200C79"/>
    <w:rsid w:val="00211F1B"/>
    <w:rsid w:val="00214550"/>
    <w:rsid w:val="00214A8F"/>
    <w:rsid w:val="0021595E"/>
    <w:rsid w:val="00215C8C"/>
    <w:rsid w:val="002232C7"/>
    <w:rsid w:val="00225769"/>
    <w:rsid w:val="00225B2C"/>
    <w:rsid w:val="00226E51"/>
    <w:rsid w:val="00227393"/>
    <w:rsid w:val="00230EE5"/>
    <w:rsid w:val="00231B99"/>
    <w:rsid w:val="00232B11"/>
    <w:rsid w:val="00232FEA"/>
    <w:rsid w:val="00233868"/>
    <w:rsid w:val="00233886"/>
    <w:rsid w:val="00237BD0"/>
    <w:rsid w:val="00240E14"/>
    <w:rsid w:val="00241919"/>
    <w:rsid w:val="00242991"/>
    <w:rsid w:val="002449BF"/>
    <w:rsid w:val="002470CB"/>
    <w:rsid w:val="0025490C"/>
    <w:rsid w:val="00262762"/>
    <w:rsid w:val="002648BA"/>
    <w:rsid w:val="00265F4C"/>
    <w:rsid w:val="00267E20"/>
    <w:rsid w:val="0027137C"/>
    <w:rsid w:val="00273BF0"/>
    <w:rsid w:val="00276688"/>
    <w:rsid w:val="00276A45"/>
    <w:rsid w:val="00284F17"/>
    <w:rsid w:val="0028703A"/>
    <w:rsid w:val="002871D0"/>
    <w:rsid w:val="00287219"/>
    <w:rsid w:val="00291066"/>
    <w:rsid w:val="002915FD"/>
    <w:rsid w:val="00291603"/>
    <w:rsid w:val="002916C9"/>
    <w:rsid w:val="002938FC"/>
    <w:rsid w:val="002A0B1C"/>
    <w:rsid w:val="002A4221"/>
    <w:rsid w:val="002B1298"/>
    <w:rsid w:val="002B199F"/>
    <w:rsid w:val="002B2767"/>
    <w:rsid w:val="002B3274"/>
    <w:rsid w:val="002B45F3"/>
    <w:rsid w:val="002B5188"/>
    <w:rsid w:val="002C1405"/>
    <w:rsid w:val="002C1693"/>
    <w:rsid w:val="002C1AB9"/>
    <w:rsid w:val="002C254A"/>
    <w:rsid w:val="002D167E"/>
    <w:rsid w:val="002D2767"/>
    <w:rsid w:val="002D6457"/>
    <w:rsid w:val="002E0516"/>
    <w:rsid w:val="002E43C4"/>
    <w:rsid w:val="002E58ED"/>
    <w:rsid w:val="002F32F2"/>
    <w:rsid w:val="002F3BE9"/>
    <w:rsid w:val="002F3CE2"/>
    <w:rsid w:val="00304FA0"/>
    <w:rsid w:val="003065C4"/>
    <w:rsid w:val="003110C9"/>
    <w:rsid w:val="00311D01"/>
    <w:rsid w:val="00313E3A"/>
    <w:rsid w:val="003161BA"/>
    <w:rsid w:val="00322D31"/>
    <w:rsid w:val="00325D05"/>
    <w:rsid w:val="00326869"/>
    <w:rsid w:val="00332860"/>
    <w:rsid w:val="00332908"/>
    <w:rsid w:val="0033462E"/>
    <w:rsid w:val="00343CBA"/>
    <w:rsid w:val="003507DF"/>
    <w:rsid w:val="00351A79"/>
    <w:rsid w:val="00354C2F"/>
    <w:rsid w:val="003552F9"/>
    <w:rsid w:val="00364F6F"/>
    <w:rsid w:val="00372863"/>
    <w:rsid w:val="003745D9"/>
    <w:rsid w:val="003747B9"/>
    <w:rsid w:val="00375DBC"/>
    <w:rsid w:val="003837BB"/>
    <w:rsid w:val="00391008"/>
    <w:rsid w:val="0039151C"/>
    <w:rsid w:val="00391A0C"/>
    <w:rsid w:val="0039528D"/>
    <w:rsid w:val="0039735E"/>
    <w:rsid w:val="003A4DE0"/>
    <w:rsid w:val="003A6CE8"/>
    <w:rsid w:val="003B00D1"/>
    <w:rsid w:val="003B242F"/>
    <w:rsid w:val="003B6662"/>
    <w:rsid w:val="003B6C9F"/>
    <w:rsid w:val="003C037B"/>
    <w:rsid w:val="003C050D"/>
    <w:rsid w:val="003C3D1E"/>
    <w:rsid w:val="003C49C2"/>
    <w:rsid w:val="003C7213"/>
    <w:rsid w:val="003D12AB"/>
    <w:rsid w:val="003D145F"/>
    <w:rsid w:val="003D345F"/>
    <w:rsid w:val="003D45A4"/>
    <w:rsid w:val="003D46EA"/>
    <w:rsid w:val="003D550E"/>
    <w:rsid w:val="003D58B3"/>
    <w:rsid w:val="003E4B98"/>
    <w:rsid w:val="003E72CC"/>
    <w:rsid w:val="003E7419"/>
    <w:rsid w:val="003F11AF"/>
    <w:rsid w:val="003F15B6"/>
    <w:rsid w:val="003F173F"/>
    <w:rsid w:val="00403C44"/>
    <w:rsid w:val="00404268"/>
    <w:rsid w:val="00405AD0"/>
    <w:rsid w:val="00406F9E"/>
    <w:rsid w:val="00411E2B"/>
    <w:rsid w:val="00412500"/>
    <w:rsid w:val="0041571D"/>
    <w:rsid w:val="00421C73"/>
    <w:rsid w:val="00422779"/>
    <w:rsid w:val="004242F5"/>
    <w:rsid w:val="00424EDF"/>
    <w:rsid w:val="00425714"/>
    <w:rsid w:val="004307CC"/>
    <w:rsid w:val="00433211"/>
    <w:rsid w:val="00434A2C"/>
    <w:rsid w:val="0044364B"/>
    <w:rsid w:val="0045671B"/>
    <w:rsid w:val="00456BF3"/>
    <w:rsid w:val="00457BD7"/>
    <w:rsid w:val="00460A7F"/>
    <w:rsid w:val="004633FE"/>
    <w:rsid w:val="00466451"/>
    <w:rsid w:val="0047626F"/>
    <w:rsid w:val="0047666A"/>
    <w:rsid w:val="004777C5"/>
    <w:rsid w:val="00485164"/>
    <w:rsid w:val="00485925"/>
    <w:rsid w:val="004862AE"/>
    <w:rsid w:val="00492A54"/>
    <w:rsid w:val="00495163"/>
    <w:rsid w:val="004A02A8"/>
    <w:rsid w:val="004A052B"/>
    <w:rsid w:val="004A4508"/>
    <w:rsid w:val="004A65BA"/>
    <w:rsid w:val="004A7697"/>
    <w:rsid w:val="004B0EEC"/>
    <w:rsid w:val="004B48C0"/>
    <w:rsid w:val="004B4DD7"/>
    <w:rsid w:val="004B4F16"/>
    <w:rsid w:val="004B75DE"/>
    <w:rsid w:val="004C3175"/>
    <w:rsid w:val="004C3796"/>
    <w:rsid w:val="004C7967"/>
    <w:rsid w:val="004D14EF"/>
    <w:rsid w:val="004D46C9"/>
    <w:rsid w:val="004E0DA5"/>
    <w:rsid w:val="004E70E1"/>
    <w:rsid w:val="004F0012"/>
    <w:rsid w:val="004F1928"/>
    <w:rsid w:val="004F3363"/>
    <w:rsid w:val="00500D2A"/>
    <w:rsid w:val="00503321"/>
    <w:rsid w:val="005033AD"/>
    <w:rsid w:val="005046A4"/>
    <w:rsid w:val="005064A9"/>
    <w:rsid w:val="005106AB"/>
    <w:rsid w:val="00511FB6"/>
    <w:rsid w:val="005160F6"/>
    <w:rsid w:val="005201A0"/>
    <w:rsid w:val="00522F67"/>
    <w:rsid w:val="00524DAA"/>
    <w:rsid w:val="005276CE"/>
    <w:rsid w:val="00532B5E"/>
    <w:rsid w:val="00536394"/>
    <w:rsid w:val="00537E7B"/>
    <w:rsid w:val="0055143A"/>
    <w:rsid w:val="00552F4B"/>
    <w:rsid w:val="005547A4"/>
    <w:rsid w:val="00554DEB"/>
    <w:rsid w:val="005551F0"/>
    <w:rsid w:val="005557C5"/>
    <w:rsid w:val="00557397"/>
    <w:rsid w:val="005601B6"/>
    <w:rsid w:val="00561286"/>
    <w:rsid w:val="00564F7B"/>
    <w:rsid w:val="00567F20"/>
    <w:rsid w:val="005759CC"/>
    <w:rsid w:val="005764D9"/>
    <w:rsid w:val="005815F5"/>
    <w:rsid w:val="005844FA"/>
    <w:rsid w:val="0059450C"/>
    <w:rsid w:val="00595B97"/>
    <w:rsid w:val="005A07C6"/>
    <w:rsid w:val="005A1EF7"/>
    <w:rsid w:val="005A2B28"/>
    <w:rsid w:val="005A666C"/>
    <w:rsid w:val="005B3BDA"/>
    <w:rsid w:val="005B7BF6"/>
    <w:rsid w:val="005C0619"/>
    <w:rsid w:val="005C39B1"/>
    <w:rsid w:val="005C4B31"/>
    <w:rsid w:val="005C50F5"/>
    <w:rsid w:val="005C7D18"/>
    <w:rsid w:val="005D03B4"/>
    <w:rsid w:val="005D1F02"/>
    <w:rsid w:val="005D66FF"/>
    <w:rsid w:val="005E062A"/>
    <w:rsid w:val="005E74B5"/>
    <w:rsid w:val="005F0980"/>
    <w:rsid w:val="005F1943"/>
    <w:rsid w:val="005F2A0C"/>
    <w:rsid w:val="005F64D6"/>
    <w:rsid w:val="0060038E"/>
    <w:rsid w:val="00603F93"/>
    <w:rsid w:val="00611019"/>
    <w:rsid w:val="006112C3"/>
    <w:rsid w:val="00613FA0"/>
    <w:rsid w:val="006204A9"/>
    <w:rsid w:val="00622BD3"/>
    <w:rsid w:val="00622D00"/>
    <w:rsid w:val="006239AD"/>
    <w:rsid w:val="00626F1F"/>
    <w:rsid w:val="00626F34"/>
    <w:rsid w:val="00632186"/>
    <w:rsid w:val="00636521"/>
    <w:rsid w:val="0063765A"/>
    <w:rsid w:val="006429C7"/>
    <w:rsid w:val="00643D8A"/>
    <w:rsid w:val="00644F25"/>
    <w:rsid w:val="00646285"/>
    <w:rsid w:val="006466E4"/>
    <w:rsid w:val="00646D6F"/>
    <w:rsid w:val="00651AC7"/>
    <w:rsid w:val="00655E56"/>
    <w:rsid w:val="00661AFE"/>
    <w:rsid w:val="0066398D"/>
    <w:rsid w:val="00664506"/>
    <w:rsid w:val="006650B2"/>
    <w:rsid w:val="00665B58"/>
    <w:rsid w:val="00674091"/>
    <w:rsid w:val="00674E0F"/>
    <w:rsid w:val="00681445"/>
    <w:rsid w:val="0068731D"/>
    <w:rsid w:val="00687C4D"/>
    <w:rsid w:val="00690E9D"/>
    <w:rsid w:val="00692235"/>
    <w:rsid w:val="006A0A9D"/>
    <w:rsid w:val="006A3A97"/>
    <w:rsid w:val="006A4068"/>
    <w:rsid w:val="006A6870"/>
    <w:rsid w:val="006A6CD6"/>
    <w:rsid w:val="006A70D6"/>
    <w:rsid w:val="006B434A"/>
    <w:rsid w:val="006B5AA1"/>
    <w:rsid w:val="006B63AC"/>
    <w:rsid w:val="006B64F9"/>
    <w:rsid w:val="006C1D60"/>
    <w:rsid w:val="006C2F5B"/>
    <w:rsid w:val="006C6470"/>
    <w:rsid w:val="006D2578"/>
    <w:rsid w:val="006D4AD8"/>
    <w:rsid w:val="006D7638"/>
    <w:rsid w:val="006E1FA1"/>
    <w:rsid w:val="006F45E1"/>
    <w:rsid w:val="00700228"/>
    <w:rsid w:val="00704F3F"/>
    <w:rsid w:val="007101DD"/>
    <w:rsid w:val="00710314"/>
    <w:rsid w:val="00715F49"/>
    <w:rsid w:val="00716E13"/>
    <w:rsid w:val="007213DD"/>
    <w:rsid w:val="00722D56"/>
    <w:rsid w:val="0073155D"/>
    <w:rsid w:val="00746916"/>
    <w:rsid w:val="00751589"/>
    <w:rsid w:val="00751F41"/>
    <w:rsid w:val="0075277E"/>
    <w:rsid w:val="00754A65"/>
    <w:rsid w:val="007555E9"/>
    <w:rsid w:val="007576F7"/>
    <w:rsid w:val="00764D32"/>
    <w:rsid w:val="007679E0"/>
    <w:rsid w:val="00767ED6"/>
    <w:rsid w:val="00770BB4"/>
    <w:rsid w:val="0077100B"/>
    <w:rsid w:val="00772A0D"/>
    <w:rsid w:val="0077327E"/>
    <w:rsid w:val="00773D3F"/>
    <w:rsid w:val="007744D1"/>
    <w:rsid w:val="00782900"/>
    <w:rsid w:val="00785C6A"/>
    <w:rsid w:val="007904DF"/>
    <w:rsid w:val="00790611"/>
    <w:rsid w:val="007A415E"/>
    <w:rsid w:val="007A553F"/>
    <w:rsid w:val="007B1BD2"/>
    <w:rsid w:val="007B75A9"/>
    <w:rsid w:val="007C2C4D"/>
    <w:rsid w:val="007C6C6D"/>
    <w:rsid w:val="007C7939"/>
    <w:rsid w:val="007D134A"/>
    <w:rsid w:val="007D195A"/>
    <w:rsid w:val="007D1CB8"/>
    <w:rsid w:val="007D2772"/>
    <w:rsid w:val="007E2B17"/>
    <w:rsid w:val="007E46CE"/>
    <w:rsid w:val="007F0AE8"/>
    <w:rsid w:val="007F4495"/>
    <w:rsid w:val="007F58E9"/>
    <w:rsid w:val="007F6213"/>
    <w:rsid w:val="007F6CBC"/>
    <w:rsid w:val="007F7C59"/>
    <w:rsid w:val="00801BA1"/>
    <w:rsid w:val="00805CFC"/>
    <w:rsid w:val="00807A3E"/>
    <w:rsid w:val="00810C9E"/>
    <w:rsid w:val="0081180E"/>
    <w:rsid w:val="0081485F"/>
    <w:rsid w:val="00814A0D"/>
    <w:rsid w:val="008152D8"/>
    <w:rsid w:val="008161D3"/>
    <w:rsid w:val="00824C98"/>
    <w:rsid w:val="00833629"/>
    <w:rsid w:val="008363FD"/>
    <w:rsid w:val="00840A55"/>
    <w:rsid w:val="00845092"/>
    <w:rsid w:val="00847EA7"/>
    <w:rsid w:val="00851A46"/>
    <w:rsid w:val="008521D2"/>
    <w:rsid w:val="0086246C"/>
    <w:rsid w:val="00867DCE"/>
    <w:rsid w:val="00871668"/>
    <w:rsid w:val="00872632"/>
    <w:rsid w:val="00874FCE"/>
    <w:rsid w:val="00881ADC"/>
    <w:rsid w:val="008834DC"/>
    <w:rsid w:val="00893FC1"/>
    <w:rsid w:val="008A3879"/>
    <w:rsid w:val="008A3F12"/>
    <w:rsid w:val="008A3FD5"/>
    <w:rsid w:val="008A4770"/>
    <w:rsid w:val="008B3060"/>
    <w:rsid w:val="008B5159"/>
    <w:rsid w:val="008B5F58"/>
    <w:rsid w:val="008B7356"/>
    <w:rsid w:val="008C1D6C"/>
    <w:rsid w:val="008C2951"/>
    <w:rsid w:val="008C29EC"/>
    <w:rsid w:val="008C4D17"/>
    <w:rsid w:val="008C5C6E"/>
    <w:rsid w:val="008D5933"/>
    <w:rsid w:val="008E3198"/>
    <w:rsid w:val="008E7F11"/>
    <w:rsid w:val="008F222E"/>
    <w:rsid w:val="008F25B0"/>
    <w:rsid w:val="00902DB5"/>
    <w:rsid w:val="00904A96"/>
    <w:rsid w:val="0090580D"/>
    <w:rsid w:val="009059E6"/>
    <w:rsid w:val="00921062"/>
    <w:rsid w:val="00922301"/>
    <w:rsid w:val="00922D28"/>
    <w:rsid w:val="00925EEE"/>
    <w:rsid w:val="0093727D"/>
    <w:rsid w:val="009376B2"/>
    <w:rsid w:val="0094116D"/>
    <w:rsid w:val="00945103"/>
    <w:rsid w:val="009554A7"/>
    <w:rsid w:val="00956155"/>
    <w:rsid w:val="009575EE"/>
    <w:rsid w:val="00961328"/>
    <w:rsid w:val="00964F77"/>
    <w:rsid w:val="00965E61"/>
    <w:rsid w:val="00966B81"/>
    <w:rsid w:val="00972C1E"/>
    <w:rsid w:val="00976B66"/>
    <w:rsid w:val="0098048C"/>
    <w:rsid w:val="00980854"/>
    <w:rsid w:val="00985ACD"/>
    <w:rsid w:val="009943C6"/>
    <w:rsid w:val="00996BD6"/>
    <w:rsid w:val="009A0153"/>
    <w:rsid w:val="009A09CD"/>
    <w:rsid w:val="009A1530"/>
    <w:rsid w:val="009A7ABC"/>
    <w:rsid w:val="009B2A94"/>
    <w:rsid w:val="009B2DE4"/>
    <w:rsid w:val="009B54E0"/>
    <w:rsid w:val="009B5896"/>
    <w:rsid w:val="009C0A99"/>
    <w:rsid w:val="009C39EA"/>
    <w:rsid w:val="009C47B7"/>
    <w:rsid w:val="009C50AF"/>
    <w:rsid w:val="009C7A44"/>
    <w:rsid w:val="009D0566"/>
    <w:rsid w:val="009D0AF9"/>
    <w:rsid w:val="009D3A8E"/>
    <w:rsid w:val="009D5E9A"/>
    <w:rsid w:val="009D663C"/>
    <w:rsid w:val="009D78F3"/>
    <w:rsid w:val="009E383E"/>
    <w:rsid w:val="009E3ED3"/>
    <w:rsid w:val="009E5292"/>
    <w:rsid w:val="009E7462"/>
    <w:rsid w:val="009F004F"/>
    <w:rsid w:val="009F5C3E"/>
    <w:rsid w:val="009F76DE"/>
    <w:rsid w:val="00A002E6"/>
    <w:rsid w:val="00A00C46"/>
    <w:rsid w:val="00A018EE"/>
    <w:rsid w:val="00A05FDF"/>
    <w:rsid w:val="00A06497"/>
    <w:rsid w:val="00A06CB4"/>
    <w:rsid w:val="00A07187"/>
    <w:rsid w:val="00A12AEF"/>
    <w:rsid w:val="00A14843"/>
    <w:rsid w:val="00A160FA"/>
    <w:rsid w:val="00A16F12"/>
    <w:rsid w:val="00A20685"/>
    <w:rsid w:val="00A24B40"/>
    <w:rsid w:val="00A250D7"/>
    <w:rsid w:val="00A306BD"/>
    <w:rsid w:val="00A308BF"/>
    <w:rsid w:val="00A34994"/>
    <w:rsid w:val="00A435F5"/>
    <w:rsid w:val="00A43B2D"/>
    <w:rsid w:val="00A47115"/>
    <w:rsid w:val="00A51A44"/>
    <w:rsid w:val="00A544DB"/>
    <w:rsid w:val="00A550FE"/>
    <w:rsid w:val="00A55A97"/>
    <w:rsid w:val="00A625EB"/>
    <w:rsid w:val="00A62791"/>
    <w:rsid w:val="00A70925"/>
    <w:rsid w:val="00A71162"/>
    <w:rsid w:val="00A714DB"/>
    <w:rsid w:val="00A71D84"/>
    <w:rsid w:val="00A815C8"/>
    <w:rsid w:val="00A84B7D"/>
    <w:rsid w:val="00A85955"/>
    <w:rsid w:val="00A93147"/>
    <w:rsid w:val="00A94D9D"/>
    <w:rsid w:val="00A95069"/>
    <w:rsid w:val="00A96894"/>
    <w:rsid w:val="00AA0736"/>
    <w:rsid w:val="00AA237E"/>
    <w:rsid w:val="00AA2AF0"/>
    <w:rsid w:val="00AA3320"/>
    <w:rsid w:val="00AA4C5D"/>
    <w:rsid w:val="00AA536D"/>
    <w:rsid w:val="00AA67ED"/>
    <w:rsid w:val="00AA7171"/>
    <w:rsid w:val="00AB25F0"/>
    <w:rsid w:val="00AB2C9C"/>
    <w:rsid w:val="00AB434C"/>
    <w:rsid w:val="00AB6905"/>
    <w:rsid w:val="00AC1BBF"/>
    <w:rsid w:val="00AC5B6A"/>
    <w:rsid w:val="00AC6EED"/>
    <w:rsid w:val="00AC6EF1"/>
    <w:rsid w:val="00AC7B58"/>
    <w:rsid w:val="00AD0DD7"/>
    <w:rsid w:val="00AD2517"/>
    <w:rsid w:val="00AD6121"/>
    <w:rsid w:val="00AD753D"/>
    <w:rsid w:val="00AD79FF"/>
    <w:rsid w:val="00AE0ACD"/>
    <w:rsid w:val="00AE1931"/>
    <w:rsid w:val="00AF0B89"/>
    <w:rsid w:val="00AF0D83"/>
    <w:rsid w:val="00AF2E33"/>
    <w:rsid w:val="00AF5393"/>
    <w:rsid w:val="00B01615"/>
    <w:rsid w:val="00B0278A"/>
    <w:rsid w:val="00B135A5"/>
    <w:rsid w:val="00B13654"/>
    <w:rsid w:val="00B14EC7"/>
    <w:rsid w:val="00B2105B"/>
    <w:rsid w:val="00B242AF"/>
    <w:rsid w:val="00B2713B"/>
    <w:rsid w:val="00B30575"/>
    <w:rsid w:val="00B32A2C"/>
    <w:rsid w:val="00B35A33"/>
    <w:rsid w:val="00B37343"/>
    <w:rsid w:val="00B40C72"/>
    <w:rsid w:val="00B4375A"/>
    <w:rsid w:val="00B54E5E"/>
    <w:rsid w:val="00B562CE"/>
    <w:rsid w:val="00B562F1"/>
    <w:rsid w:val="00B56E2F"/>
    <w:rsid w:val="00B633FC"/>
    <w:rsid w:val="00B67E54"/>
    <w:rsid w:val="00B7054D"/>
    <w:rsid w:val="00B76C28"/>
    <w:rsid w:val="00B83E26"/>
    <w:rsid w:val="00B85C74"/>
    <w:rsid w:val="00B8627C"/>
    <w:rsid w:val="00B87FF7"/>
    <w:rsid w:val="00B91F3A"/>
    <w:rsid w:val="00B92FCA"/>
    <w:rsid w:val="00B9471A"/>
    <w:rsid w:val="00B97914"/>
    <w:rsid w:val="00B97C55"/>
    <w:rsid w:val="00BA0A4C"/>
    <w:rsid w:val="00BA2A88"/>
    <w:rsid w:val="00BA7528"/>
    <w:rsid w:val="00BB0836"/>
    <w:rsid w:val="00BB20A2"/>
    <w:rsid w:val="00BB29EE"/>
    <w:rsid w:val="00BB3E07"/>
    <w:rsid w:val="00BB5DC6"/>
    <w:rsid w:val="00BC31A2"/>
    <w:rsid w:val="00BC419B"/>
    <w:rsid w:val="00BC4BA7"/>
    <w:rsid w:val="00BC7639"/>
    <w:rsid w:val="00BD2464"/>
    <w:rsid w:val="00BD2B98"/>
    <w:rsid w:val="00BD479F"/>
    <w:rsid w:val="00BE29D5"/>
    <w:rsid w:val="00BE41F1"/>
    <w:rsid w:val="00BF3BD0"/>
    <w:rsid w:val="00BF4972"/>
    <w:rsid w:val="00BF5695"/>
    <w:rsid w:val="00BF5FB9"/>
    <w:rsid w:val="00C03684"/>
    <w:rsid w:val="00C06FA4"/>
    <w:rsid w:val="00C0715E"/>
    <w:rsid w:val="00C10CB6"/>
    <w:rsid w:val="00C12681"/>
    <w:rsid w:val="00C15432"/>
    <w:rsid w:val="00C240B2"/>
    <w:rsid w:val="00C24898"/>
    <w:rsid w:val="00C2510A"/>
    <w:rsid w:val="00C25476"/>
    <w:rsid w:val="00C2651F"/>
    <w:rsid w:val="00C27F48"/>
    <w:rsid w:val="00C31FAE"/>
    <w:rsid w:val="00C329B0"/>
    <w:rsid w:val="00C370B2"/>
    <w:rsid w:val="00C4279D"/>
    <w:rsid w:val="00C45C1D"/>
    <w:rsid w:val="00C467EE"/>
    <w:rsid w:val="00C478F2"/>
    <w:rsid w:val="00C53090"/>
    <w:rsid w:val="00C5615F"/>
    <w:rsid w:val="00C613B7"/>
    <w:rsid w:val="00C6555F"/>
    <w:rsid w:val="00C67B06"/>
    <w:rsid w:val="00C701E6"/>
    <w:rsid w:val="00C71147"/>
    <w:rsid w:val="00C76621"/>
    <w:rsid w:val="00C80C8D"/>
    <w:rsid w:val="00C84CE4"/>
    <w:rsid w:val="00C84EBC"/>
    <w:rsid w:val="00C90B87"/>
    <w:rsid w:val="00C92CAA"/>
    <w:rsid w:val="00C96E89"/>
    <w:rsid w:val="00C96EE1"/>
    <w:rsid w:val="00CA3AFE"/>
    <w:rsid w:val="00CA7C80"/>
    <w:rsid w:val="00CB09B2"/>
    <w:rsid w:val="00CB16E7"/>
    <w:rsid w:val="00CB3F1C"/>
    <w:rsid w:val="00CB3F9A"/>
    <w:rsid w:val="00CB55B8"/>
    <w:rsid w:val="00CB5E06"/>
    <w:rsid w:val="00CC28D0"/>
    <w:rsid w:val="00CD1304"/>
    <w:rsid w:val="00CD232D"/>
    <w:rsid w:val="00CD6CFC"/>
    <w:rsid w:val="00CE0A80"/>
    <w:rsid w:val="00CE6EDD"/>
    <w:rsid w:val="00CF0F96"/>
    <w:rsid w:val="00CF14DB"/>
    <w:rsid w:val="00CF2169"/>
    <w:rsid w:val="00CF60B5"/>
    <w:rsid w:val="00CF6A03"/>
    <w:rsid w:val="00D00564"/>
    <w:rsid w:val="00D03D34"/>
    <w:rsid w:val="00D10FEA"/>
    <w:rsid w:val="00D119AD"/>
    <w:rsid w:val="00D11AF5"/>
    <w:rsid w:val="00D13AD9"/>
    <w:rsid w:val="00D17C7A"/>
    <w:rsid w:val="00D2287D"/>
    <w:rsid w:val="00D236A2"/>
    <w:rsid w:val="00D2486A"/>
    <w:rsid w:val="00D250BF"/>
    <w:rsid w:val="00D277D9"/>
    <w:rsid w:val="00D30FB6"/>
    <w:rsid w:val="00D342B2"/>
    <w:rsid w:val="00D43366"/>
    <w:rsid w:val="00D47610"/>
    <w:rsid w:val="00D47B62"/>
    <w:rsid w:val="00D5238B"/>
    <w:rsid w:val="00D559DF"/>
    <w:rsid w:val="00D568FB"/>
    <w:rsid w:val="00D67791"/>
    <w:rsid w:val="00D67C64"/>
    <w:rsid w:val="00D71207"/>
    <w:rsid w:val="00D720BB"/>
    <w:rsid w:val="00D7248C"/>
    <w:rsid w:val="00D72BD3"/>
    <w:rsid w:val="00D7357F"/>
    <w:rsid w:val="00D73A6C"/>
    <w:rsid w:val="00D75630"/>
    <w:rsid w:val="00D767E1"/>
    <w:rsid w:val="00D770D1"/>
    <w:rsid w:val="00D83C49"/>
    <w:rsid w:val="00D85A2D"/>
    <w:rsid w:val="00D862AF"/>
    <w:rsid w:val="00D87459"/>
    <w:rsid w:val="00D87CD7"/>
    <w:rsid w:val="00D90055"/>
    <w:rsid w:val="00D90BBE"/>
    <w:rsid w:val="00D96E53"/>
    <w:rsid w:val="00D97917"/>
    <w:rsid w:val="00DA0CB1"/>
    <w:rsid w:val="00DA2AB3"/>
    <w:rsid w:val="00DA4363"/>
    <w:rsid w:val="00DA5931"/>
    <w:rsid w:val="00DA608E"/>
    <w:rsid w:val="00DB20C9"/>
    <w:rsid w:val="00DB51DF"/>
    <w:rsid w:val="00DC1C9C"/>
    <w:rsid w:val="00DC6758"/>
    <w:rsid w:val="00DC7B5E"/>
    <w:rsid w:val="00DC7C49"/>
    <w:rsid w:val="00DD08BC"/>
    <w:rsid w:val="00DD2440"/>
    <w:rsid w:val="00DD4248"/>
    <w:rsid w:val="00DE301A"/>
    <w:rsid w:val="00DF30F8"/>
    <w:rsid w:val="00DF386B"/>
    <w:rsid w:val="00DF7CFB"/>
    <w:rsid w:val="00E05E35"/>
    <w:rsid w:val="00E05EAF"/>
    <w:rsid w:val="00E07A21"/>
    <w:rsid w:val="00E14AB6"/>
    <w:rsid w:val="00E14BA4"/>
    <w:rsid w:val="00E20F8B"/>
    <w:rsid w:val="00E23A04"/>
    <w:rsid w:val="00E30A7D"/>
    <w:rsid w:val="00E34C6D"/>
    <w:rsid w:val="00E370DE"/>
    <w:rsid w:val="00E373D9"/>
    <w:rsid w:val="00E415E9"/>
    <w:rsid w:val="00E42719"/>
    <w:rsid w:val="00E44223"/>
    <w:rsid w:val="00E4799D"/>
    <w:rsid w:val="00E506DD"/>
    <w:rsid w:val="00E50991"/>
    <w:rsid w:val="00E55277"/>
    <w:rsid w:val="00E57815"/>
    <w:rsid w:val="00E57C39"/>
    <w:rsid w:val="00E57FF5"/>
    <w:rsid w:val="00E60A68"/>
    <w:rsid w:val="00E6419D"/>
    <w:rsid w:val="00E719B0"/>
    <w:rsid w:val="00E7284F"/>
    <w:rsid w:val="00E72C3D"/>
    <w:rsid w:val="00E73879"/>
    <w:rsid w:val="00E738F8"/>
    <w:rsid w:val="00E7428B"/>
    <w:rsid w:val="00E77E23"/>
    <w:rsid w:val="00E80A4F"/>
    <w:rsid w:val="00E81ED7"/>
    <w:rsid w:val="00E8283A"/>
    <w:rsid w:val="00E9032C"/>
    <w:rsid w:val="00E911C2"/>
    <w:rsid w:val="00E918E8"/>
    <w:rsid w:val="00E92B7B"/>
    <w:rsid w:val="00E92E45"/>
    <w:rsid w:val="00E96CA5"/>
    <w:rsid w:val="00EA60B7"/>
    <w:rsid w:val="00EA79A6"/>
    <w:rsid w:val="00EB04AA"/>
    <w:rsid w:val="00EB3F58"/>
    <w:rsid w:val="00EB58C6"/>
    <w:rsid w:val="00EB7246"/>
    <w:rsid w:val="00EC5BF8"/>
    <w:rsid w:val="00EC6CF9"/>
    <w:rsid w:val="00ED11A7"/>
    <w:rsid w:val="00ED1568"/>
    <w:rsid w:val="00ED17DA"/>
    <w:rsid w:val="00ED1882"/>
    <w:rsid w:val="00ED5479"/>
    <w:rsid w:val="00ED7191"/>
    <w:rsid w:val="00EE4A60"/>
    <w:rsid w:val="00EE5EE5"/>
    <w:rsid w:val="00EE60DF"/>
    <w:rsid w:val="00EF0924"/>
    <w:rsid w:val="00EF2FFA"/>
    <w:rsid w:val="00EF4922"/>
    <w:rsid w:val="00EF6CF5"/>
    <w:rsid w:val="00F01165"/>
    <w:rsid w:val="00F035EC"/>
    <w:rsid w:val="00F05C7F"/>
    <w:rsid w:val="00F103CE"/>
    <w:rsid w:val="00F1324A"/>
    <w:rsid w:val="00F256F7"/>
    <w:rsid w:val="00F26B4F"/>
    <w:rsid w:val="00F3114C"/>
    <w:rsid w:val="00F36ECE"/>
    <w:rsid w:val="00F41211"/>
    <w:rsid w:val="00F41468"/>
    <w:rsid w:val="00F47D7E"/>
    <w:rsid w:val="00F510BD"/>
    <w:rsid w:val="00F55366"/>
    <w:rsid w:val="00F571D4"/>
    <w:rsid w:val="00F6079D"/>
    <w:rsid w:val="00F61256"/>
    <w:rsid w:val="00F6315C"/>
    <w:rsid w:val="00F63FFD"/>
    <w:rsid w:val="00F64BAE"/>
    <w:rsid w:val="00F6543D"/>
    <w:rsid w:val="00F6574F"/>
    <w:rsid w:val="00F66056"/>
    <w:rsid w:val="00F6723F"/>
    <w:rsid w:val="00F67A0F"/>
    <w:rsid w:val="00F73887"/>
    <w:rsid w:val="00F74E6E"/>
    <w:rsid w:val="00F80982"/>
    <w:rsid w:val="00F80BFB"/>
    <w:rsid w:val="00F82B0C"/>
    <w:rsid w:val="00F85B1A"/>
    <w:rsid w:val="00F85F24"/>
    <w:rsid w:val="00F8795A"/>
    <w:rsid w:val="00F91059"/>
    <w:rsid w:val="00F92C3F"/>
    <w:rsid w:val="00FA471B"/>
    <w:rsid w:val="00FA594E"/>
    <w:rsid w:val="00FA6CE3"/>
    <w:rsid w:val="00FB0193"/>
    <w:rsid w:val="00FB415E"/>
    <w:rsid w:val="00FB5BF4"/>
    <w:rsid w:val="00FC2FD9"/>
    <w:rsid w:val="00FC5DBB"/>
    <w:rsid w:val="00FD06B1"/>
    <w:rsid w:val="00FD253D"/>
    <w:rsid w:val="00FD54D3"/>
    <w:rsid w:val="00FE6F10"/>
    <w:rsid w:val="00FF7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4C8FD"/>
  <w15:chartTrackingRefBased/>
  <w15:docId w15:val="{736E3E16-883E-4BFC-A4B2-23FB1CE84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rsid w:val="00A071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06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3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3C4"/>
  </w:style>
  <w:style w:type="paragraph" w:styleId="Footer">
    <w:name w:val="footer"/>
    <w:basedOn w:val="Normal"/>
    <w:link w:val="FooterChar"/>
    <w:uiPriority w:val="99"/>
    <w:unhideWhenUsed/>
    <w:qFormat/>
    <w:rsid w:val="002E43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3C4"/>
  </w:style>
  <w:style w:type="paragraph" w:styleId="NoSpacing">
    <w:name w:val="No Spacing"/>
    <w:uiPriority w:val="1"/>
    <w:rsid w:val="009C50AF"/>
    <w:pPr>
      <w:spacing w:after="0" w:line="240" w:lineRule="auto"/>
    </w:pPr>
    <w:rPr>
      <w:rFonts w:asciiTheme="minorHAnsi" w:hAnsiTheme="minorHAnsi"/>
      <w:color w:val="44546A" w:themeColor="text2"/>
      <w:sz w:val="20"/>
      <w:szCs w:val="20"/>
    </w:rPr>
  </w:style>
  <w:style w:type="paragraph" w:styleId="Subtitle">
    <w:name w:val="Subtitle"/>
    <w:basedOn w:val="Normal"/>
    <w:next w:val="Normal"/>
    <w:link w:val="SubtitleChar"/>
    <w:uiPriority w:val="11"/>
    <w:rsid w:val="00B54E5E"/>
    <w:pPr>
      <w:numPr>
        <w:ilvl w:val="1"/>
      </w:numPr>
      <w:spacing w:before="100" w:beforeAutospacing="1" w:after="100" w:afterAutospacing="1" w:line="360" w:lineRule="auto"/>
      <w:ind w:firstLine="130"/>
      <w:jc w:val="both"/>
    </w:pPr>
    <w:rPr>
      <w:rFonts w:asciiTheme="majorHAnsi" w:eastAsiaTheme="majorEastAsia" w:hAnsiTheme="majorHAnsi" w:cstheme="majorBidi"/>
      <w:i/>
      <w:iCs/>
      <w:color w:val="4472C4" w:themeColor="accent1"/>
      <w:spacing w:val="15"/>
      <w:sz w:val="24"/>
      <w:szCs w:val="24"/>
      <w:lang w:eastAsia="ja-JP"/>
    </w:rPr>
  </w:style>
  <w:style w:type="character" w:customStyle="1" w:styleId="SubtitleChar">
    <w:name w:val="Subtitle Char"/>
    <w:basedOn w:val="DefaultParagraphFont"/>
    <w:link w:val="Subtitle"/>
    <w:uiPriority w:val="11"/>
    <w:rsid w:val="00B54E5E"/>
    <w:rPr>
      <w:rFonts w:asciiTheme="majorHAnsi" w:eastAsiaTheme="majorEastAsia" w:hAnsiTheme="majorHAnsi" w:cstheme="majorBidi"/>
      <w:i/>
      <w:iCs/>
      <w:color w:val="4472C4" w:themeColor="accent1"/>
      <w:spacing w:val="15"/>
      <w:sz w:val="24"/>
      <w:szCs w:val="24"/>
      <w:lang w:eastAsia="ja-JP"/>
    </w:rPr>
  </w:style>
  <w:style w:type="paragraph" w:styleId="ListParagraph">
    <w:name w:val="List Paragraph"/>
    <w:basedOn w:val="Normal"/>
    <w:link w:val="ListParagraphChar"/>
    <w:uiPriority w:val="34"/>
    <w:qFormat/>
    <w:rsid w:val="00840A55"/>
    <w:pPr>
      <w:ind w:left="720"/>
      <w:contextualSpacing/>
    </w:pPr>
  </w:style>
  <w:style w:type="paragraph" w:styleId="NormalWeb">
    <w:name w:val="Normal (Web)"/>
    <w:basedOn w:val="Normal"/>
    <w:uiPriority w:val="99"/>
    <w:semiHidden/>
    <w:unhideWhenUsed/>
    <w:rsid w:val="00001101"/>
    <w:rPr>
      <w:rFonts w:cs="Times New Roman"/>
      <w:sz w:val="24"/>
      <w:szCs w:val="24"/>
    </w:rPr>
  </w:style>
  <w:style w:type="character" w:customStyle="1" w:styleId="Heading3Char">
    <w:name w:val="Heading 3 Char"/>
    <w:basedOn w:val="DefaultParagraphFont"/>
    <w:link w:val="Heading3"/>
    <w:uiPriority w:val="9"/>
    <w:semiHidden/>
    <w:rsid w:val="0079061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D46C9"/>
    <w:rPr>
      <w:color w:val="0563C1" w:themeColor="hyperlink"/>
      <w:u w:val="single"/>
    </w:rPr>
  </w:style>
  <w:style w:type="paragraph" w:styleId="Caption">
    <w:name w:val="caption"/>
    <w:basedOn w:val="Normal"/>
    <w:next w:val="Normal"/>
    <w:uiPriority w:val="35"/>
    <w:unhideWhenUsed/>
    <w:qFormat/>
    <w:rsid w:val="0073155D"/>
    <w:pPr>
      <w:spacing w:after="200" w:line="240" w:lineRule="auto"/>
    </w:pPr>
    <w:rPr>
      <w:i/>
      <w:iCs/>
      <w:color w:val="44546A" w:themeColor="text2"/>
      <w:sz w:val="18"/>
      <w:szCs w:val="18"/>
    </w:rPr>
  </w:style>
  <w:style w:type="table" w:styleId="TableGrid">
    <w:name w:val="Table Grid"/>
    <w:basedOn w:val="TableNormal"/>
    <w:uiPriority w:val="59"/>
    <w:rsid w:val="00142C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20F8B"/>
    <w:rPr>
      <w:color w:val="808080"/>
    </w:rPr>
  </w:style>
  <w:style w:type="paragraph" w:customStyle="1" w:styleId="1">
    <w:name w:val="1"/>
    <w:basedOn w:val="Normal"/>
    <w:link w:val="1Char"/>
    <w:qFormat/>
    <w:rsid w:val="00225769"/>
    <w:pPr>
      <w:spacing w:after="120" w:line="276" w:lineRule="auto"/>
      <w:jc w:val="center"/>
    </w:pPr>
    <w:rPr>
      <w:b/>
      <w:sz w:val="32"/>
    </w:rPr>
  </w:style>
  <w:style w:type="paragraph" w:customStyle="1" w:styleId="2">
    <w:name w:val="2"/>
    <w:basedOn w:val="ListParagraph"/>
    <w:link w:val="2Char"/>
    <w:rsid w:val="00613FA0"/>
    <w:pPr>
      <w:numPr>
        <w:numId w:val="2"/>
      </w:numPr>
      <w:spacing w:after="120" w:line="276" w:lineRule="auto"/>
    </w:pPr>
  </w:style>
  <w:style w:type="character" w:customStyle="1" w:styleId="1Char">
    <w:name w:val="1 Char"/>
    <w:basedOn w:val="DefaultParagraphFont"/>
    <w:link w:val="1"/>
    <w:rsid w:val="00225769"/>
    <w:rPr>
      <w:b/>
      <w:sz w:val="32"/>
    </w:rPr>
  </w:style>
  <w:style w:type="paragraph" w:customStyle="1" w:styleId="11">
    <w:name w:val="11"/>
    <w:basedOn w:val="Normal"/>
    <w:link w:val="11Char"/>
    <w:rsid w:val="00613FA0"/>
    <w:pPr>
      <w:tabs>
        <w:tab w:val="left" w:pos="5265"/>
      </w:tabs>
      <w:spacing w:after="120" w:line="276" w:lineRule="auto"/>
    </w:pPr>
    <w:rPr>
      <w:b/>
    </w:rPr>
  </w:style>
  <w:style w:type="character" w:customStyle="1" w:styleId="ListParagraphChar">
    <w:name w:val="List Paragraph Char"/>
    <w:basedOn w:val="DefaultParagraphFont"/>
    <w:link w:val="ListParagraph"/>
    <w:uiPriority w:val="34"/>
    <w:rsid w:val="00613FA0"/>
  </w:style>
  <w:style w:type="character" w:customStyle="1" w:styleId="2Char">
    <w:name w:val="2 Char"/>
    <w:basedOn w:val="ListParagraphChar"/>
    <w:link w:val="2"/>
    <w:rsid w:val="00613FA0"/>
  </w:style>
  <w:style w:type="paragraph" w:customStyle="1" w:styleId="22">
    <w:name w:val="22"/>
    <w:basedOn w:val="ListParagraph"/>
    <w:link w:val="22Char"/>
    <w:rsid w:val="00956155"/>
    <w:pPr>
      <w:tabs>
        <w:tab w:val="left" w:pos="5265"/>
      </w:tabs>
      <w:spacing w:after="120" w:line="276" w:lineRule="auto"/>
      <w:ind w:left="0"/>
    </w:pPr>
  </w:style>
  <w:style w:type="character" w:customStyle="1" w:styleId="11Char">
    <w:name w:val="11 Char"/>
    <w:basedOn w:val="DefaultParagraphFont"/>
    <w:link w:val="11"/>
    <w:rsid w:val="00613FA0"/>
    <w:rPr>
      <w:b/>
    </w:rPr>
  </w:style>
  <w:style w:type="paragraph" w:customStyle="1" w:styleId="3">
    <w:name w:val="3"/>
    <w:basedOn w:val="ListParagraph"/>
    <w:link w:val="3Char"/>
    <w:rsid w:val="00956155"/>
    <w:pPr>
      <w:tabs>
        <w:tab w:val="left" w:pos="5265"/>
      </w:tabs>
      <w:spacing w:after="120" w:line="276" w:lineRule="auto"/>
      <w:ind w:left="0"/>
    </w:pPr>
  </w:style>
  <w:style w:type="character" w:customStyle="1" w:styleId="22Char">
    <w:name w:val="22 Char"/>
    <w:basedOn w:val="ListParagraphChar"/>
    <w:link w:val="22"/>
    <w:rsid w:val="00956155"/>
  </w:style>
  <w:style w:type="paragraph" w:customStyle="1" w:styleId="222">
    <w:name w:val="222"/>
    <w:basedOn w:val="22"/>
    <w:link w:val="222Char"/>
    <w:rsid w:val="008C1D6C"/>
    <w:pPr>
      <w:numPr>
        <w:ilvl w:val="1"/>
        <w:numId w:val="5"/>
      </w:numPr>
    </w:pPr>
  </w:style>
  <w:style w:type="character" w:customStyle="1" w:styleId="3Char">
    <w:name w:val="3 Char"/>
    <w:basedOn w:val="ListParagraphChar"/>
    <w:link w:val="3"/>
    <w:rsid w:val="00956155"/>
  </w:style>
  <w:style w:type="character" w:styleId="Emphasis">
    <w:name w:val="Emphasis"/>
    <w:aliases w:val="Hai"/>
    <w:basedOn w:val="DefaultParagraphFont"/>
    <w:uiPriority w:val="20"/>
    <w:qFormat/>
    <w:rsid w:val="000C743E"/>
    <w:rPr>
      <w:i w:val="0"/>
      <w:iCs/>
    </w:rPr>
  </w:style>
  <w:style w:type="character" w:customStyle="1" w:styleId="222Char">
    <w:name w:val="222 Char"/>
    <w:basedOn w:val="22Char"/>
    <w:link w:val="222"/>
    <w:rsid w:val="008C1D6C"/>
  </w:style>
  <w:style w:type="paragraph" w:customStyle="1" w:styleId="10">
    <w:name w:val="1'"/>
    <w:basedOn w:val="11"/>
    <w:link w:val="1Char0"/>
    <w:qFormat/>
    <w:rsid w:val="00503321"/>
  </w:style>
  <w:style w:type="character" w:styleId="Strong">
    <w:name w:val="Strong"/>
    <w:aliases w:val="Ba"/>
    <w:basedOn w:val="DefaultParagraphFont"/>
    <w:uiPriority w:val="22"/>
    <w:qFormat/>
    <w:rsid w:val="00405AD0"/>
    <w:rPr>
      <w:b w:val="0"/>
      <w:bCs/>
    </w:rPr>
  </w:style>
  <w:style w:type="character" w:customStyle="1" w:styleId="1Char0">
    <w:name w:val="1' Char"/>
    <w:basedOn w:val="11Char"/>
    <w:link w:val="10"/>
    <w:rsid w:val="00503321"/>
    <w:rPr>
      <w:b/>
    </w:rPr>
  </w:style>
  <w:style w:type="character" w:customStyle="1" w:styleId="Heading1Char">
    <w:name w:val="Heading 1 Char"/>
    <w:basedOn w:val="DefaultParagraphFont"/>
    <w:link w:val="Heading1"/>
    <w:uiPriority w:val="9"/>
    <w:rsid w:val="00A071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7621E"/>
    <w:pPr>
      <w:outlineLvl w:val="9"/>
    </w:pPr>
  </w:style>
  <w:style w:type="paragraph" w:styleId="TOC1">
    <w:name w:val="toc 1"/>
    <w:basedOn w:val="Normal"/>
    <w:next w:val="Normal"/>
    <w:autoRedefine/>
    <w:uiPriority w:val="39"/>
    <w:unhideWhenUsed/>
    <w:rsid w:val="0007621E"/>
    <w:pPr>
      <w:spacing w:after="100"/>
    </w:pPr>
  </w:style>
  <w:style w:type="paragraph" w:styleId="TOC2">
    <w:name w:val="toc 2"/>
    <w:basedOn w:val="Normal"/>
    <w:next w:val="Normal"/>
    <w:autoRedefine/>
    <w:uiPriority w:val="39"/>
    <w:unhideWhenUsed/>
    <w:rsid w:val="0007621E"/>
    <w:pPr>
      <w:spacing w:after="100"/>
      <w:ind w:left="260"/>
    </w:pPr>
  </w:style>
  <w:style w:type="paragraph" w:styleId="TOC3">
    <w:name w:val="toc 3"/>
    <w:basedOn w:val="Normal"/>
    <w:next w:val="Normal"/>
    <w:autoRedefine/>
    <w:uiPriority w:val="39"/>
    <w:unhideWhenUsed/>
    <w:rsid w:val="0007621E"/>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6184">
      <w:bodyDiv w:val="1"/>
      <w:marLeft w:val="0"/>
      <w:marRight w:val="0"/>
      <w:marTop w:val="0"/>
      <w:marBottom w:val="0"/>
      <w:divBdr>
        <w:top w:val="none" w:sz="0" w:space="0" w:color="auto"/>
        <w:left w:val="none" w:sz="0" w:space="0" w:color="auto"/>
        <w:bottom w:val="none" w:sz="0" w:space="0" w:color="auto"/>
        <w:right w:val="none" w:sz="0" w:space="0" w:color="auto"/>
      </w:divBdr>
    </w:div>
    <w:div w:id="415593399">
      <w:bodyDiv w:val="1"/>
      <w:marLeft w:val="0"/>
      <w:marRight w:val="0"/>
      <w:marTop w:val="0"/>
      <w:marBottom w:val="0"/>
      <w:divBdr>
        <w:top w:val="none" w:sz="0" w:space="0" w:color="auto"/>
        <w:left w:val="none" w:sz="0" w:space="0" w:color="auto"/>
        <w:bottom w:val="none" w:sz="0" w:space="0" w:color="auto"/>
        <w:right w:val="none" w:sz="0" w:space="0" w:color="auto"/>
      </w:divBdr>
    </w:div>
    <w:div w:id="639382773">
      <w:bodyDiv w:val="1"/>
      <w:marLeft w:val="0"/>
      <w:marRight w:val="0"/>
      <w:marTop w:val="0"/>
      <w:marBottom w:val="0"/>
      <w:divBdr>
        <w:top w:val="none" w:sz="0" w:space="0" w:color="auto"/>
        <w:left w:val="none" w:sz="0" w:space="0" w:color="auto"/>
        <w:bottom w:val="none" w:sz="0" w:space="0" w:color="auto"/>
        <w:right w:val="none" w:sz="0" w:space="0" w:color="auto"/>
      </w:divBdr>
    </w:div>
    <w:div w:id="1421027208">
      <w:bodyDiv w:val="1"/>
      <w:marLeft w:val="0"/>
      <w:marRight w:val="0"/>
      <w:marTop w:val="0"/>
      <w:marBottom w:val="0"/>
      <w:divBdr>
        <w:top w:val="none" w:sz="0" w:space="0" w:color="auto"/>
        <w:left w:val="none" w:sz="0" w:space="0" w:color="auto"/>
        <w:bottom w:val="none" w:sz="0" w:space="0" w:color="auto"/>
        <w:right w:val="none" w:sz="0" w:space="0" w:color="auto"/>
      </w:divBdr>
    </w:div>
    <w:div w:id="1594781055">
      <w:bodyDiv w:val="1"/>
      <w:marLeft w:val="0"/>
      <w:marRight w:val="0"/>
      <w:marTop w:val="0"/>
      <w:marBottom w:val="0"/>
      <w:divBdr>
        <w:top w:val="none" w:sz="0" w:space="0" w:color="auto"/>
        <w:left w:val="none" w:sz="0" w:space="0" w:color="auto"/>
        <w:bottom w:val="none" w:sz="0" w:space="0" w:color="auto"/>
        <w:right w:val="none" w:sz="0" w:space="0" w:color="auto"/>
      </w:divBdr>
    </w:div>
    <w:div w:id="1783377237">
      <w:bodyDiv w:val="1"/>
      <w:marLeft w:val="0"/>
      <w:marRight w:val="0"/>
      <w:marTop w:val="0"/>
      <w:marBottom w:val="0"/>
      <w:divBdr>
        <w:top w:val="none" w:sz="0" w:space="0" w:color="auto"/>
        <w:left w:val="none" w:sz="0" w:space="0" w:color="auto"/>
        <w:bottom w:val="none" w:sz="0" w:space="0" w:color="auto"/>
        <w:right w:val="none" w:sz="0" w:space="0" w:color="auto"/>
      </w:divBdr>
    </w:div>
    <w:div w:id="1870072107">
      <w:bodyDiv w:val="1"/>
      <w:marLeft w:val="0"/>
      <w:marRight w:val="0"/>
      <w:marTop w:val="0"/>
      <w:marBottom w:val="0"/>
      <w:divBdr>
        <w:top w:val="none" w:sz="0" w:space="0" w:color="auto"/>
        <w:left w:val="none" w:sz="0" w:space="0" w:color="auto"/>
        <w:bottom w:val="none" w:sz="0" w:space="0" w:color="auto"/>
        <w:right w:val="none" w:sz="0" w:space="0" w:color="auto"/>
      </w:divBdr>
    </w:div>
    <w:div w:id="211782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diagramLayout" Target="diagrams/layout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Data" Target="diagrams/data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halongtour.com.vn" TargetMode="External"/><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sales@halongtour.com.vn" TargetMode="External"/><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C8C71E9-39C8-4D90-A935-D24A12068F66}"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EF029045-E5DD-41B3-834C-D0961307F5AF}">
      <dgm:prSet custT="1"/>
      <dgm:spPr>
        <a:xfrm>
          <a:off x="4102533" y="2734057"/>
          <a:ext cx="1136478" cy="375438"/>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vi-VN" sz="1300">
              <a:solidFill>
                <a:sysClr val="windowText" lastClr="000000">
                  <a:hueOff val="0"/>
                  <a:satOff val="0"/>
                  <a:lumOff val="0"/>
                  <a:alphaOff val="0"/>
                </a:sysClr>
              </a:solidFill>
              <a:latin typeface="Times New Roman" pitchFamily="18" charset="0"/>
              <a:ea typeface="+mn-ea"/>
              <a:cs typeface="Times New Roman" pitchFamily="18" charset="0"/>
            </a:rPr>
            <a:t>Phòng kế toán  </a:t>
          </a:r>
          <a:endParaRPr lang="en-US" sz="13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C4FFAF1F-0891-4B73-849E-1B112FDB1CB2}">
      <dgm:prSet custT="1"/>
      <dgm:spPr>
        <a:xfrm>
          <a:off x="3831334" y="2017678"/>
          <a:ext cx="1228519" cy="372285"/>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vi-VN" sz="1300">
              <a:solidFill>
                <a:sysClr val="windowText" lastClr="000000">
                  <a:hueOff val="0"/>
                  <a:satOff val="0"/>
                  <a:lumOff val="0"/>
                  <a:alphaOff val="0"/>
                </a:sysClr>
              </a:solidFill>
              <a:latin typeface="Times New Roman" pitchFamily="18" charset="0"/>
              <a:ea typeface="+mn-ea"/>
              <a:cs typeface="Times New Roman" pitchFamily="18" charset="0"/>
            </a:rPr>
            <a:t>Kế toán trưởng </a:t>
          </a:r>
          <a:endParaRPr lang="en-US" sz="13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8931C624-906A-4B57-98A1-396D887AB29B}" type="sibTrans" cxnId="{4466E067-FB16-4E0B-B554-CC3FF0B53791}">
      <dgm:prSet/>
      <dgm:spPr/>
      <dgm:t>
        <a:bodyPr/>
        <a:lstStyle/>
        <a:p>
          <a:endParaRPr lang="en-US"/>
        </a:p>
      </dgm:t>
    </dgm:pt>
    <dgm:pt modelId="{F8187F55-0FCA-481D-9858-FE2FEB42393D}" type="parTrans" cxnId="{4466E067-FB16-4E0B-B554-CC3FF0B53791}">
      <dgm:prSet/>
      <dgm:spPr>
        <a:xfrm>
          <a:off x="3954186" y="2389964"/>
          <a:ext cx="148347" cy="531812"/>
        </a:xfrm>
        <a:custGeom>
          <a:avLst/>
          <a:gdLst/>
          <a:ahLst/>
          <a:cxnLst/>
          <a:rect l="0" t="0" r="0" b="0"/>
          <a:pathLst>
            <a:path>
              <a:moveTo>
                <a:pt x="0" y="0"/>
              </a:moveTo>
              <a:lnTo>
                <a:pt x="0" y="531812"/>
              </a:lnTo>
              <a:lnTo>
                <a:pt x="148347" y="531812"/>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sz="1300">
            <a:latin typeface="Times New Roman" pitchFamily="18" charset="0"/>
            <a:cs typeface="Times New Roman" pitchFamily="18" charset="0"/>
          </a:endParaRPr>
        </a:p>
      </dgm:t>
    </dgm:pt>
    <dgm:pt modelId="{846B25B4-A26D-41A1-A0E3-CEAED684DCD3}">
      <dgm:prSet custT="1"/>
      <dgm:spPr>
        <a:xfrm>
          <a:off x="3724164" y="1399612"/>
          <a:ext cx="1479929" cy="385000"/>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vi-VN" sz="1300">
              <a:solidFill>
                <a:sysClr val="windowText" lastClr="000000">
                  <a:hueOff val="0"/>
                  <a:satOff val="0"/>
                  <a:lumOff val="0"/>
                  <a:alphaOff val="0"/>
                </a:sysClr>
              </a:solidFill>
              <a:latin typeface="Times New Roman" pitchFamily="18" charset="0"/>
              <a:ea typeface="+mn-ea"/>
              <a:cs typeface="Times New Roman" pitchFamily="18" charset="0"/>
            </a:rPr>
            <a:t>Phó giám đốc tài  chính</a:t>
          </a:r>
          <a:endParaRPr lang="en-US" sz="13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3FCA35A9-0EB6-41F7-B395-D374069871E6}" type="sibTrans" cxnId="{591868E6-B2A5-4F02-8034-C730C3681855}">
      <dgm:prSet/>
      <dgm:spPr/>
      <dgm:t>
        <a:bodyPr/>
        <a:lstStyle/>
        <a:p>
          <a:endParaRPr lang="en-US"/>
        </a:p>
      </dgm:t>
    </dgm:pt>
    <dgm:pt modelId="{390912FE-33A5-4DC5-8825-9135E0E80EE9}" type="parTrans" cxnId="{591868E6-B2A5-4F02-8034-C730C3681855}">
      <dgm:prSet/>
      <dgm:spPr>
        <a:xfrm>
          <a:off x="4399874" y="1784613"/>
          <a:ext cx="91440" cy="233064"/>
        </a:xfrm>
        <a:custGeom>
          <a:avLst/>
          <a:gdLst/>
          <a:ahLst/>
          <a:cxnLst/>
          <a:rect l="0" t="0" r="0" b="0"/>
          <a:pathLst>
            <a:path>
              <a:moveTo>
                <a:pt x="64254" y="0"/>
              </a:moveTo>
              <a:lnTo>
                <a:pt x="64254" y="11660"/>
              </a:lnTo>
              <a:lnTo>
                <a:pt x="45720" y="11660"/>
              </a:lnTo>
              <a:lnTo>
                <a:pt x="45720" y="233064"/>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sz="1300">
            <a:latin typeface="Times New Roman" pitchFamily="18" charset="0"/>
            <a:cs typeface="Times New Roman" pitchFamily="18" charset="0"/>
          </a:endParaRPr>
        </a:p>
      </dgm:t>
    </dgm:pt>
    <dgm:pt modelId="{6025C9D3-8AB7-418F-9ECB-91F1BA7BE20D}">
      <dgm:prSet custT="1"/>
      <dgm:spPr>
        <a:xfrm>
          <a:off x="2191920" y="3316466"/>
          <a:ext cx="1256100" cy="393709"/>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vi-VN" sz="1300">
              <a:solidFill>
                <a:sysClr val="windowText" lastClr="000000">
                  <a:hueOff val="0"/>
                  <a:satOff val="0"/>
                  <a:lumOff val="0"/>
                  <a:alphaOff val="0"/>
                </a:sysClr>
              </a:solidFill>
              <a:latin typeface="Times New Roman" pitchFamily="18" charset="0"/>
              <a:ea typeface="+mn-ea"/>
              <a:cs typeface="Times New Roman" pitchFamily="18" charset="0"/>
            </a:rPr>
            <a:t>Phòng Marketing </a:t>
          </a:r>
          <a:endParaRPr lang="en-US" sz="13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C44AD4EC-A91A-4E63-BD0E-824070D36A28}">
      <dgm:prSet custT="1"/>
      <dgm:spPr>
        <a:xfrm>
          <a:off x="2191498" y="2701922"/>
          <a:ext cx="1179030" cy="339929"/>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vi-VN" sz="1300">
              <a:solidFill>
                <a:sysClr val="windowText" lastClr="000000">
                  <a:hueOff val="0"/>
                  <a:satOff val="0"/>
                  <a:lumOff val="0"/>
                  <a:alphaOff val="0"/>
                </a:sysClr>
              </a:solidFill>
              <a:latin typeface="Times New Roman" pitchFamily="18" charset="0"/>
              <a:ea typeface="+mn-ea"/>
              <a:cs typeface="Times New Roman" pitchFamily="18" charset="0"/>
            </a:rPr>
            <a:t>Phòng Sales</a:t>
          </a:r>
          <a:endParaRPr lang="en-US" sz="13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02572ADE-4F68-4E13-A1F0-A2C1412A5C48}">
      <dgm:prSet custT="1"/>
      <dgm:spPr>
        <a:xfrm>
          <a:off x="1929756" y="2023002"/>
          <a:ext cx="1574711" cy="399803"/>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vi-VN" sz="1300">
              <a:solidFill>
                <a:sysClr val="windowText" lastClr="000000">
                  <a:hueOff val="0"/>
                  <a:satOff val="0"/>
                  <a:lumOff val="0"/>
                  <a:alphaOff val="0"/>
                </a:sysClr>
              </a:solidFill>
              <a:latin typeface="Times New Roman" pitchFamily="18" charset="0"/>
              <a:ea typeface="+mn-ea"/>
              <a:cs typeface="Times New Roman" pitchFamily="18" charset="0"/>
            </a:rPr>
            <a:t>Trưởng phòng kinh doanh </a:t>
          </a:r>
          <a:endParaRPr lang="en-US" sz="13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2D54C7EA-AEEE-4B80-89FA-4CDD2F23069A}" type="sibTrans" cxnId="{C3FEED0C-F355-44D0-BAF6-F6A2E37CDF56}">
      <dgm:prSet/>
      <dgm:spPr/>
      <dgm:t>
        <a:bodyPr/>
        <a:lstStyle/>
        <a:p>
          <a:endParaRPr lang="en-US"/>
        </a:p>
      </dgm:t>
    </dgm:pt>
    <dgm:pt modelId="{19C19B60-C3B1-441C-8EB2-14A248E07E65}" type="parTrans" cxnId="{C3FEED0C-F355-44D0-BAF6-F6A2E37CDF56}">
      <dgm:prSet/>
      <dgm:spPr>
        <a:xfrm>
          <a:off x="2087227" y="2422805"/>
          <a:ext cx="104692" cy="1090516"/>
        </a:xfrm>
        <a:custGeom>
          <a:avLst/>
          <a:gdLst/>
          <a:ahLst/>
          <a:cxnLst/>
          <a:rect l="0" t="0" r="0" b="0"/>
          <a:pathLst>
            <a:path>
              <a:moveTo>
                <a:pt x="0" y="0"/>
              </a:moveTo>
              <a:lnTo>
                <a:pt x="0" y="1090516"/>
              </a:lnTo>
              <a:lnTo>
                <a:pt x="104692" y="1090516"/>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sz="1300">
            <a:latin typeface="Times New Roman" pitchFamily="18" charset="0"/>
            <a:cs typeface="Times New Roman" pitchFamily="18" charset="0"/>
          </a:endParaRPr>
        </a:p>
      </dgm:t>
    </dgm:pt>
    <dgm:pt modelId="{FC49DD76-EAFB-4CCC-99A6-B14FB02F7FC3}" type="sibTrans" cxnId="{951AB3F1-8466-4837-9477-4731DF852BD5}">
      <dgm:prSet/>
      <dgm:spPr/>
      <dgm:t>
        <a:bodyPr/>
        <a:lstStyle/>
        <a:p>
          <a:endParaRPr lang="en-US"/>
        </a:p>
      </dgm:t>
    </dgm:pt>
    <dgm:pt modelId="{2756CF2B-A17C-433E-A618-4848851A1DB0}" type="parTrans" cxnId="{951AB3F1-8466-4837-9477-4731DF852BD5}">
      <dgm:prSet/>
      <dgm:spPr>
        <a:xfrm>
          <a:off x="2087227" y="2422805"/>
          <a:ext cx="104270" cy="449081"/>
        </a:xfrm>
        <a:custGeom>
          <a:avLst/>
          <a:gdLst/>
          <a:ahLst/>
          <a:cxnLst/>
          <a:rect l="0" t="0" r="0" b="0"/>
          <a:pathLst>
            <a:path>
              <a:moveTo>
                <a:pt x="0" y="0"/>
              </a:moveTo>
              <a:lnTo>
                <a:pt x="0" y="449081"/>
              </a:lnTo>
              <a:lnTo>
                <a:pt x="104270" y="449081"/>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sz="1300">
            <a:latin typeface="Times New Roman" pitchFamily="18" charset="0"/>
            <a:cs typeface="Times New Roman" pitchFamily="18" charset="0"/>
          </a:endParaRPr>
        </a:p>
      </dgm:t>
    </dgm:pt>
    <dgm:pt modelId="{9E8B00BB-4585-45B4-908D-DC5C638EA4CD}">
      <dgm:prSet phldrT="[Text]" custT="1"/>
      <dgm:spPr>
        <a:xfrm>
          <a:off x="1888259" y="1401025"/>
          <a:ext cx="1661290" cy="393878"/>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pPr algn="ctr"/>
          <a:r>
            <a:rPr lang="vi-VN" sz="1300">
              <a:solidFill>
                <a:sysClr val="windowText" lastClr="000000">
                  <a:hueOff val="0"/>
                  <a:satOff val="0"/>
                  <a:lumOff val="0"/>
                  <a:alphaOff val="0"/>
                </a:sysClr>
              </a:solidFill>
              <a:latin typeface="Times New Roman" pitchFamily="18" charset="0"/>
              <a:ea typeface="+mn-ea"/>
              <a:cs typeface="Times New Roman" pitchFamily="18" charset="0"/>
            </a:rPr>
            <a:t>Phó giám đốc kinh doanh  </a:t>
          </a:r>
          <a:endParaRPr lang="en-US" sz="13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EC0436D1-D3CC-49E6-B8B8-0DFEFBE234AF}" type="sibTrans" cxnId="{C7EB1149-A43A-4A91-9B78-D7F188FCE4EB}">
      <dgm:prSet/>
      <dgm:spPr/>
      <dgm:t>
        <a:bodyPr/>
        <a:lstStyle/>
        <a:p>
          <a:endParaRPr lang="en-US"/>
        </a:p>
      </dgm:t>
    </dgm:pt>
    <dgm:pt modelId="{3C50C82E-A81A-4E40-A93A-F1ED3ECBDC4C}" type="parTrans" cxnId="{C7EB1149-A43A-4A91-9B78-D7F188FCE4EB}">
      <dgm:prSet/>
      <dgm:spPr>
        <a:xfrm>
          <a:off x="2671392" y="1794903"/>
          <a:ext cx="91440" cy="228099"/>
        </a:xfrm>
        <a:custGeom>
          <a:avLst/>
          <a:gdLst/>
          <a:ahLst/>
          <a:cxnLst/>
          <a:rect l="0" t="0" r="0" b="0"/>
          <a:pathLst>
            <a:path>
              <a:moveTo>
                <a:pt x="47512" y="0"/>
              </a:moveTo>
              <a:lnTo>
                <a:pt x="47512" y="6694"/>
              </a:lnTo>
              <a:lnTo>
                <a:pt x="45720" y="6694"/>
              </a:lnTo>
              <a:lnTo>
                <a:pt x="45720" y="228099"/>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sz="1300">
            <a:latin typeface="Times New Roman" pitchFamily="18" charset="0"/>
            <a:cs typeface="Times New Roman" pitchFamily="18" charset="0"/>
          </a:endParaRPr>
        </a:p>
      </dgm:t>
    </dgm:pt>
    <dgm:pt modelId="{73318637-4005-4A00-B8D6-5C06A564FA51}">
      <dgm:prSet custT="1"/>
      <dgm:spPr>
        <a:xfrm>
          <a:off x="556570" y="3707414"/>
          <a:ext cx="1102234" cy="358326"/>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vi-VN" sz="1300">
              <a:solidFill>
                <a:sysClr val="windowText" lastClr="000000">
                  <a:hueOff val="0"/>
                  <a:satOff val="0"/>
                  <a:lumOff val="0"/>
                  <a:alphaOff val="0"/>
                </a:sysClr>
              </a:solidFill>
              <a:latin typeface="Times New Roman" pitchFamily="18" charset="0"/>
              <a:ea typeface="+mn-ea"/>
              <a:cs typeface="Times New Roman" pitchFamily="18" charset="0"/>
            </a:rPr>
            <a:t>Phòng hướng dẫn </a:t>
          </a:r>
          <a:endParaRPr lang="en-US" sz="13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7B852F29-3471-4EA6-9A65-25A49A6B516C}">
      <dgm:prSet custT="1"/>
      <dgm:spPr>
        <a:xfrm>
          <a:off x="543434" y="3201104"/>
          <a:ext cx="1156383" cy="383229"/>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vi-VN" sz="1300">
              <a:solidFill>
                <a:sysClr val="windowText" lastClr="000000">
                  <a:hueOff val="0"/>
                  <a:satOff val="0"/>
                  <a:lumOff val="0"/>
                  <a:alphaOff val="0"/>
                </a:sysClr>
              </a:solidFill>
              <a:latin typeface="Times New Roman" pitchFamily="18" charset="0"/>
              <a:ea typeface="+mn-ea"/>
              <a:cs typeface="Times New Roman" pitchFamily="18" charset="0"/>
            </a:rPr>
            <a:t>Phòng hành chính </a:t>
          </a:r>
          <a:r>
            <a:rPr lang="en-US" sz="1300">
              <a:solidFill>
                <a:sysClr val="windowText" lastClr="000000">
                  <a:hueOff val="0"/>
                  <a:satOff val="0"/>
                  <a:lumOff val="0"/>
                  <a:alphaOff val="0"/>
                </a:sysClr>
              </a:solidFill>
              <a:latin typeface="Times New Roman" pitchFamily="18" charset="0"/>
              <a:ea typeface="+mn-ea"/>
              <a:cs typeface="Times New Roman" pitchFamily="18" charset="0"/>
            </a:rPr>
            <a:t>-nhân sự</a:t>
          </a:r>
        </a:p>
      </dgm:t>
    </dgm:pt>
    <dgm:pt modelId="{CCBCDF66-2FDA-413B-89B9-67D8C318D5AA}">
      <dgm:prSet custT="1"/>
      <dgm:spPr>
        <a:xfrm>
          <a:off x="552965" y="2716271"/>
          <a:ext cx="1176499" cy="36125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vi-VN" sz="1300">
              <a:solidFill>
                <a:sysClr val="windowText" lastClr="000000">
                  <a:hueOff val="0"/>
                  <a:satOff val="0"/>
                  <a:lumOff val="0"/>
                  <a:alphaOff val="0"/>
                </a:sysClr>
              </a:solidFill>
              <a:latin typeface="Times New Roman" pitchFamily="18" charset="0"/>
              <a:ea typeface="+mn-ea"/>
              <a:cs typeface="Times New Roman" pitchFamily="18" charset="0"/>
            </a:rPr>
            <a:t>Phòng điều hành </a:t>
          </a:r>
          <a:endParaRPr lang="en-US" sz="13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26E68256-A11F-4B2C-A961-E1EBA7C0C1FC}">
      <dgm:prSet custT="1"/>
      <dgm:spPr>
        <a:xfrm>
          <a:off x="180505" y="1990044"/>
          <a:ext cx="1400518" cy="452529"/>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pPr algn="ctr"/>
          <a:r>
            <a:rPr lang="vi-VN" sz="1300">
              <a:solidFill>
                <a:sysClr val="windowText" lastClr="000000">
                  <a:hueOff val="0"/>
                  <a:satOff val="0"/>
                  <a:lumOff val="0"/>
                  <a:alphaOff val="0"/>
                </a:sysClr>
              </a:solidFill>
              <a:latin typeface="Times New Roman" pitchFamily="18" charset="0"/>
              <a:ea typeface="+mn-ea"/>
              <a:cs typeface="Times New Roman" pitchFamily="18" charset="0"/>
            </a:rPr>
            <a:t>Trưởng phòng hành chính</a:t>
          </a:r>
          <a:endParaRPr lang="en-US" sz="13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376F64AE-E1D7-4134-96FC-7FDC9D1701DF}" type="sibTrans" cxnId="{5FB911D8-418B-4270-A332-615A7D0FA102}">
      <dgm:prSet/>
      <dgm:spPr/>
      <dgm:t>
        <a:bodyPr/>
        <a:lstStyle/>
        <a:p>
          <a:endParaRPr lang="en-US"/>
        </a:p>
      </dgm:t>
    </dgm:pt>
    <dgm:pt modelId="{5AAA6261-B965-4983-A01C-6EA27A229640}" type="parTrans" cxnId="{5FB911D8-418B-4270-A332-615A7D0FA102}">
      <dgm:prSet/>
      <dgm:spPr>
        <a:xfrm>
          <a:off x="320557" y="2442573"/>
          <a:ext cx="236013" cy="1444003"/>
        </a:xfrm>
        <a:custGeom>
          <a:avLst/>
          <a:gdLst/>
          <a:ahLst/>
          <a:cxnLst/>
          <a:rect l="0" t="0" r="0" b="0"/>
          <a:pathLst>
            <a:path>
              <a:moveTo>
                <a:pt x="0" y="0"/>
              </a:moveTo>
              <a:lnTo>
                <a:pt x="0" y="1444003"/>
              </a:lnTo>
              <a:lnTo>
                <a:pt x="236013" y="1444003"/>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sz="1300">
            <a:latin typeface="Times New Roman" pitchFamily="18" charset="0"/>
            <a:cs typeface="Times New Roman" pitchFamily="18" charset="0"/>
          </a:endParaRPr>
        </a:p>
      </dgm:t>
    </dgm:pt>
    <dgm:pt modelId="{4AC8A998-C783-45C7-A1C7-FD90B4E521A3}" type="sibTrans" cxnId="{4F0C161C-AF23-4AE4-AA75-50BD47970648}">
      <dgm:prSet/>
      <dgm:spPr/>
      <dgm:t>
        <a:bodyPr/>
        <a:lstStyle/>
        <a:p>
          <a:endParaRPr lang="en-US"/>
        </a:p>
      </dgm:t>
    </dgm:pt>
    <dgm:pt modelId="{9C0DA81A-F81B-428C-8827-D9D5A920063D}" type="parTrans" cxnId="{4F0C161C-AF23-4AE4-AA75-50BD47970648}">
      <dgm:prSet/>
      <dgm:spPr>
        <a:xfrm>
          <a:off x="320557" y="2442573"/>
          <a:ext cx="222877" cy="950145"/>
        </a:xfrm>
        <a:custGeom>
          <a:avLst/>
          <a:gdLst/>
          <a:ahLst/>
          <a:cxnLst/>
          <a:rect l="0" t="0" r="0" b="0"/>
          <a:pathLst>
            <a:path>
              <a:moveTo>
                <a:pt x="0" y="0"/>
              </a:moveTo>
              <a:lnTo>
                <a:pt x="0" y="950145"/>
              </a:lnTo>
              <a:lnTo>
                <a:pt x="222877" y="950145"/>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sz="1300">
            <a:latin typeface="Times New Roman" pitchFamily="18" charset="0"/>
            <a:cs typeface="Times New Roman" pitchFamily="18" charset="0"/>
          </a:endParaRPr>
        </a:p>
      </dgm:t>
    </dgm:pt>
    <dgm:pt modelId="{BAD876D2-8CAC-40F4-9B4A-88A045CCFB39}" type="sibTrans" cxnId="{169F30D6-22F3-45C3-98B4-158001FF02AC}">
      <dgm:prSet/>
      <dgm:spPr/>
      <dgm:t>
        <a:bodyPr/>
        <a:lstStyle/>
        <a:p>
          <a:endParaRPr lang="en-US"/>
        </a:p>
      </dgm:t>
    </dgm:pt>
    <dgm:pt modelId="{755C1543-F1D8-4B71-9BD0-9F013BEE12D7}" type="parTrans" cxnId="{169F30D6-22F3-45C3-98B4-158001FF02AC}">
      <dgm:prSet/>
      <dgm:spPr>
        <a:xfrm>
          <a:off x="320557" y="2442573"/>
          <a:ext cx="232408" cy="454326"/>
        </a:xfrm>
        <a:custGeom>
          <a:avLst/>
          <a:gdLst/>
          <a:ahLst/>
          <a:cxnLst/>
          <a:rect l="0" t="0" r="0" b="0"/>
          <a:pathLst>
            <a:path>
              <a:moveTo>
                <a:pt x="0" y="0"/>
              </a:moveTo>
              <a:lnTo>
                <a:pt x="0" y="454326"/>
              </a:lnTo>
              <a:lnTo>
                <a:pt x="232408" y="454326"/>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sz="1300">
            <a:latin typeface="Times New Roman" pitchFamily="18" charset="0"/>
            <a:cs typeface="Times New Roman" pitchFamily="18" charset="0"/>
          </a:endParaRPr>
        </a:p>
      </dgm:t>
    </dgm:pt>
    <dgm:pt modelId="{EAC44321-90E1-428A-9830-0FFFBF058A29}">
      <dgm:prSet phldrT="[Text]" custT="1"/>
      <dgm:spPr>
        <a:xfrm>
          <a:off x="153483" y="1399907"/>
          <a:ext cx="1581964" cy="378664"/>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pPr algn="ctr"/>
          <a:r>
            <a:rPr lang="vi-VN" sz="1300">
              <a:solidFill>
                <a:sysClr val="windowText" lastClr="000000">
                  <a:hueOff val="0"/>
                  <a:satOff val="0"/>
                  <a:lumOff val="0"/>
                  <a:alphaOff val="0"/>
                </a:sysClr>
              </a:solidFill>
              <a:latin typeface="Times New Roman" pitchFamily="18" charset="0"/>
              <a:ea typeface="+mn-ea"/>
              <a:cs typeface="Times New Roman" pitchFamily="18" charset="0"/>
            </a:rPr>
            <a:t>Phó giám đốc điều  hành</a:t>
          </a:r>
          <a:endParaRPr lang="en-US" sz="13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FB827663-258D-496D-A21A-B0260220CA6D}" type="sibTrans" cxnId="{262007F5-6F89-45A1-9F92-16D24C7417D1}">
      <dgm:prSet/>
      <dgm:spPr/>
      <dgm:t>
        <a:bodyPr/>
        <a:lstStyle/>
        <a:p>
          <a:endParaRPr lang="en-US"/>
        </a:p>
      </dgm:t>
    </dgm:pt>
    <dgm:pt modelId="{9C7B21F5-37DF-4E24-8676-9BFB70C71A4B}" type="parTrans" cxnId="{262007F5-6F89-45A1-9F92-16D24C7417D1}">
      <dgm:prSet/>
      <dgm:spPr>
        <a:xfrm>
          <a:off x="835044" y="1778572"/>
          <a:ext cx="91440" cy="211472"/>
        </a:xfrm>
        <a:custGeom>
          <a:avLst/>
          <a:gdLst/>
          <a:ahLst/>
          <a:cxnLst/>
          <a:rect l="0" t="0" r="0" b="0"/>
          <a:pathLst>
            <a:path>
              <a:moveTo>
                <a:pt x="109421" y="0"/>
              </a:moveTo>
              <a:lnTo>
                <a:pt x="45720" y="0"/>
              </a:lnTo>
              <a:lnTo>
                <a:pt x="45720" y="211472"/>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sz="1300">
            <a:latin typeface="Times New Roman" pitchFamily="18" charset="0"/>
            <a:cs typeface="Times New Roman" pitchFamily="18" charset="0"/>
          </a:endParaRPr>
        </a:p>
      </dgm:t>
    </dgm:pt>
    <dgm:pt modelId="{8979D22B-84DD-4496-A2B6-4F6AD7FFEB01}">
      <dgm:prSet phldrT="[Text]" custT="1"/>
      <dgm:spPr>
        <a:xfrm>
          <a:off x="1852518" y="359128"/>
          <a:ext cx="1728618" cy="445992"/>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pPr algn="ctr"/>
          <a:r>
            <a:rPr lang="vi-VN" sz="1300">
              <a:solidFill>
                <a:sysClr val="windowText" lastClr="000000">
                  <a:hueOff val="0"/>
                  <a:satOff val="0"/>
                  <a:lumOff val="0"/>
                  <a:alphaOff val="0"/>
                </a:sysClr>
              </a:solidFill>
              <a:latin typeface="Times New Roman" pitchFamily="18" charset="0"/>
              <a:ea typeface="+mn-ea"/>
              <a:cs typeface="Times New Roman" pitchFamily="18" charset="0"/>
            </a:rPr>
            <a:t>Giám đốc </a:t>
          </a:r>
          <a:endParaRPr lang="en-US" sz="13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D2462E29-E9B5-4FD6-950C-E39B5F0B8B50}" type="sibTrans" cxnId="{94FC0021-B1BB-4C91-89A6-E5DF04DDF1C1}">
      <dgm:prSet/>
      <dgm:spPr/>
      <dgm:t>
        <a:bodyPr/>
        <a:lstStyle/>
        <a:p>
          <a:pPr algn="ctr"/>
          <a:endParaRPr lang="en-US"/>
        </a:p>
      </dgm:t>
    </dgm:pt>
    <dgm:pt modelId="{EEBBF967-485D-4D1D-AA3E-01770EC494EB}" type="parTrans" cxnId="{94FC0021-B1BB-4C91-89A6-E5DF04DDF1C1}">
      <dgm:prSet/>
      <dgm:spPr/>
      <dgm:t>
        <a:bodyPr/>
        <a:lstStyle/>
        <a:p>
          <a:pPr algn="ctr"/>
          <a:endParaRPr lang="en-US"/>
        </a:p>
      </dgm:t>
    </dgm:pt>
    <dgm:pt modelId="{9DD417A4-F7CB-4041-B6A4-9DF7F2117D89}" type="sibTrans" cxnId="{5BFC964F-33FA-4CEB-A09B-2D3388D2A483}">
      <dgm:prSet/>
      <dgm:spPr/>
      <dgm:t>
        <a:bodyPr/>
        <a:lstStyle/>
        <a:p>
          <a:endParaRPr lang="en-US"/>
        </a:p>
      </dgm:t>
    </dgm:pt>
    <dgm:pt modelId="{C777E2CB-755D-4F59-957B-134D4D16DC65}" type="parTrans" cxnId="{5BFC964F-33FA-4CEB-A09B-2D3388D2A483}">
      <dgm:prSet/>
      <dgm:spPr>
        <a:xfrm>
          <a:off x="2716827" y="805120"/>
          <a:ext cx="1747301" cy="594491"/>
        </a:xfrm>
        <a:custGeom>
          <a:avLst/>
          <a:gdLst/>
          <a:ahLst/>
          <a:cxnLst/>
          <a:rect l="0" t="0" r="0" b="0"/>
          <a:pathLst>
            <a:path>
              <a:moveTo>
                <a:pt x="0" y="0"/>
              </a:moveTo>
              <a:lnTo>
                <a:pt x="0" y="373087"/>
              </a:lnTo>
              <a:lnTo>
                <a:pt x="1747301" y="373087"/>
              </a:lnTo>
              <a:lnTo>
                <a:pt x="1747301" y="594491"/>
              </a:lnTo>
            </a:path>
          </a:pathLst>
        </a:custGeom>
        <a:noFill/>
        <a:ln w="25400" cap="flat" cmpd="sng" algn="ctr">
          <a:solidFill>
            <a:sysClr val="windowText" lastClr="000000">
              <a:shade val="60000"/>
              <a:hueOff val="0"/>
              <a:satOff val="0"/>
              <a:lumOff val="0"/>
              <a:alphaOff val="0"/>
            </a:sysClr>
          </a:solidFill>
          <a:prstDash val="solid"/>
        </a:ln>
        <a:effectLst/>
      </dgm:spPr>
      <dgm:t>
        <a:bodyPr/>
        <a:lstStyle/>
        <a:p>
          <a:endParaRPr lang="en-US" sz="1300">
            <a:latin typeface="Times New Roman" pitchFamily="18" charset="0"/>
            <a:cs typeface="Times New Roman" pitchFamily="18" charset="0"/>
          </a:endParaRPr>
        </a:p>
      </dgm:t>
    </dgm:pt>
    <dgm:pt modelId="{79027CE7-D393-4356-A580-14544F1F0423}" type="sibTrans" cxnId="{69DB1BF6-61F0-43D9-B547-314D617749C0}">
      <dgm:prSet/>
      <dgm:spPr/>
      <dgm:t>
        <a:bodyPr/>
        <a:lstStyle/>
        <a:p>
          <a:pPr algn="ctr"/>
          <a:endParaRPr lang="en-US"/>
        </a:p>
      </dgm:t>
    </dgm:pt>
    <dgm:pt modelId="{8C601601-2B2F-44DB-BA20-F937D0E47DDA}" type="parTrans" cxnId="{69DB1BF6-61F0-43D9-B547-314D617749C0}">
      <dgm:prSet/>
      <dgm:spPr>
        <a:xfrm>
          <a:off x="2671107" y="805120"/>
          <a:ext cx="91440" cy="595904"/>
        </a:xfrm>
        <a:custGeom>
          <a:avLst/>
          <a:gdLst/>
          <a:ahLst/>
          <a:cxnLst/>
          <a:rect l="0" t="0" r="0" b="0"/>
          <a:pathLst>
            <a:path>
              <a:moveTo>
                <a:pt x="45720" y="0"/>
              </a:moveTo>
              <a:lnTo>
                <a:pt x="45720" y="374499"/>
              </a:lnTo>
              <a:lnTo>
                <a:pt x="47796" y="374499"/>
              </a:lnTo>
              <a:lnTo>
                <a:pt x="47796" y="595904"/>
              </a:lnTo>
            </a:path>
          </a:pathLst>
        </a:custGeom>
        <a:noFill/>
        <a:ln w="25400" cap="flat" cmpd="sng" algn="ctr">
          <a:solidFill>
            <a:sysClr val="windowText" lastClr="000000">
              <a:shade val="60000"/>
              <a:hueOff val="0"/>
              <a:satOff val="0"/>
              <a:lumOff val="0"/>
              <a:alphaOff val="0"/>
            </a:sysClr>
          </a:solidFill>
          <a:prstDash val="solid"/>
        </a:ln>
        <a:effectLst/>
      </dgm:spPr>
      <dgm:t>
        <a:bodyPr/>
        <a:lstStyle/>
        <a:p>
          <a:pPr algn="ctr"/>
          <a:endParaRPr lang="en-US" sz="1300">
            <a:latin typeface="Times New Roman" pitchFamily="18" charset="0"/>
            <a:cs typeface="Times New Roman" pitchFamily="18" charset="0"/>
          </a:endParaRPr>
        </a:p>
      </dgm:t>
    </dgm:pt>
    <dgm:pt modelId="{3EF6FD8A-422D-49B3-83F3-40553EA9C380}" type="sibTrans" cxnId="{32A9B7A9-A51F-47FB-BC49-6F86F8087A0B}">
      <dgm:prSet/>
      <dgm:spPr/>
      <dgm:t>
        <a:bodyPr/>
        <a:lstStyle/>
        <a:p>
          <a:pPr algn="ctr"/>
          <a:endParaRPr lang="en-US"/>
        </a:p>
      </dgm:t>
    </dgm:pt>
    <dgm:pt modelId="{099B0571-A016-4714-9DEA-4AED75C49E96}" type="parTrans" cxnId="{32A9B7A9-A51F-47FB-BC49-6F86F8087A0B}">
      <dgm:prSet/>
      <dgm:spPr>
        <a:xfrm>
          <a:off x="944465" y="805120"/>
          <a:ext cx="1772361" cy="594786"/>
        </a:xfrm>
        <a:custGeom>
          <a:avLst/>
          <a:gdLst/>
          <a:ahLst/>
          <a:cxnLst/>
          <a:rect l="0" t="0" r="0" b="0"/>
          <a:pathLst>
            <a:path>
              <a:moveTo>
                <a:pt x="1772361" y="0"/>
              </a:moveTo>
              <a:lnTo>
                <a:pt x="1772361" y="373382"/>
              </a:lnTo>
              <a:lnTo>
                <a:pt x="0" y="373382"/>
              </a:lnTo>
              <a:lnTo>
                <a:pt x="0" y="594786"/>
              </a:lnTo>
            </a:path>
          </a:pathLst>
        </a:custGeom>
        <a:noFill/>
        <a:ln w="25400" cap="flat" cmpd="sng" algn="ctr">
          <a:solidFill>
            <a:sysClr val="windowText" lastClr="000000">
              <a:shade val="60000"/>
              <a:hueOff val="0"/>
              <a:satOff val="0"/>
              <a:lumOff val="0"/>
              <a:alphaOff val="0"/>
            </a:sysClr>
          </a:solidFill>
          <a:prstDash val="solid"/>
        </a:ln>
        <a:effectLst/>
      </dgm:spPr>
      <dgm:t>
        <a:bodyPr/>
        <a:lstStyle/>
        <a:p>
          <a:pPr algn="ctr"/>
          <a:endParaRPr lang="en-US" sz="1300">
            <a:latin typeface="Times New Roman" pitchFamily="18" charset="0"/>
            <a:cs typeface="Times New Roman" pitchFamily="18" charset="0"/>
          </a:endParaRPr>
        </a:p>
      </dgm:t>
    </dgm:pt>
    <dgm:pt modelId="{28A3D058-31CB-4F31-939D-E5C8EE0536C6}" type="pres">
      <dgm:prSet presAssocID="{4C8C71E9-39C8-4D90-A935-D24A12068F66}" presName="hierChild1" presStyleCnt="0">
        <dgm:presLayoutVars>
          <dgm:orgChart val="1"/>
          <dgm:chPref val="1"/>
          <dgm:dir/>
          <dgm:animOne val="branch"/>
          <dgm:animLvl val="lvl"/>
          <dgm:resizeHandles/>
        </dgm:presLayoutVars>
      </dgm:prSet>
      <dgm:spPr/>
      <dgm:t>
        <a:bodyPr/>
        <a:lstStyle/>
        <a:p>
          <a:endParaRPr lang="en-US"/>
        </a:p>
      </dgm:t>
    </dgm:pt>
    <dgm:pt modelId="{E8431AE0-4F9F-482F-B01F-E3E655A28F1D}" type="pres">
      <dgm:prSet presAssocID="{8979D22B-84DD-4496-A2B6-4F6AD7FFEB01}" presName="hierRoot1" presStyleCnt="0">
        <dgm:presLayoutVars>
          <dgm:hierBranch/>
        </dgm:presLayoutVars>
      </dgm:prSet>
      <dgm:spPr/>
    </dgm:pt>
    <dgm:pt modelId="{350D03A5-ADCD-4199-B773-9CC1C8E14C00}" type="pres">
      <dgm:prSet presAssocID="{8979D22B-84DD-4496-A2B6-4F6AD7FFEB01}" presName="rootComposite1" presStyleCnt="0"/>
      <dgm:spPr/>
    </dgm:pt>
    <dgm:pt modelId="{67456BF4-DBF4-4562-A424-F22D1BD52A38}" type="pres">
      <dgm:prSet presAssocID="{8979D22B-84DD-4496-A2B6-4F6AD7FFEB01}" presName="rootText1" presStyleLbl="node0" presStyleIdx="0" presStyleCnt="1" custScaleX="81979" custScaleY="42302" custLinFactNeighborX="-13008" custLinFactNeighborY="33952">
        <dgm:presLayoutVars>
          <dgm:chPref val="3"/>
        </dgm:presLayoutVars>
      </dgm:prSet>
      <dgm:spPr/>
      <dgm:t>
        <a:bodyPr/>
        <a:lstStyle/>
        <a:p>
          <a:endParaRPr lang="en-US"/>
        </a:p>
      </dgm:t>
    </dgm:pt>
    <dgm:pt modelId="{16BAE970-90C7-4A2A-97B7-400A3E303907}" type="pres">
      <dgm:prSet presAssocID="{8979D22B-84DD-4496-A2B6-4F6AD7FFEB01}" presName="rootConnector1" presStyleLbl="node1" presStyleIdx="0" presStyleCnt="0"/>
      <dgm:spPr/>
      <dgm:t>
        <a:bodyPr/>
        <a:lstStyle/>
        <a:p>
          <a:endParaRPr lang="en-US"/>
        </a:p>
      </dgm:t>
    </dgm:pt>
    <dgm:pt modelId="{408BBC66-D1CB-4DD4-83B6-47F65E34A436}" type="pres">
      <dgm:prSet presAssocID="{8979D22B-84DD-4496-A2B6-4F6AD7FFEB01}" presName="hierChild2" presStyleCnt="0"/>
      <dgm:spPr/>
    </dgm:pt>
    <dgm:pt modelId="{7BE46320-3ED5-478F-8D5E-F3AFC9DFCE02}" type="pres">
      <dgm:prSet presAssocID="{099B0571-A016-4714-9DEA-4AED75C49E96}" presName="Name35" presStyleLbl="parChTrans1D2" presStyleIdx="0" presStyleCnt="3"/>
      <dgm:spPr/>
      <dgm:t>
        <a:bodyPr/>
        <a:lstStyle/>
        <a:p>
          <a:endParaRPr lang="en-US"/>
        </a:p>
      </dgm:t>
    </dgm:pt>
    <dgm:pt modelId="{08AC5687-75CE-44B7-B388-7C7DE3FD1EBE}" type="pres">
      <dgm:prSet presAssocID="{EAC44321-90E1-428A-9830-0FFFBF058A29}" presName="hierRoot2" presStyleCnt="0">
        <dgm:presLayoutVars>
          <dgm:hierBranch/>
        </dgm:presLayoutVars>
      </dgm:prSet>
      <dgm:spPr/>
    </dgm:pt>
    <dgm:pt modelId="{850876B3-273C-40F1-9AB0-809F5D24D5C2}" type="pres">
      <dgm:prSet presAssocID="{EAC44321-90E1-428A-9830-0FFFBF058A29}" presName="rootComposite" presStyleCnt="0"/>
      <dgm:spPr/>
    </dgm:pt>
    <dgm:pt modelId="{85789283-3568-432D-B839-0E888FC68992}" type="pres">
      <dgm:prSet presAssocID="{EAC44321-90E1-428A-9830-0FFFBF058A29}" presName="rootText" presStyleLbl="node2" presStyleIdx="0" presStyleCnt="3" custScaleX="75024" custScaleY="35916" custLinFactNeighborX="-1576" custLinFactNeighborY="48367">
        <dgm:presLayoutVars>
          <dgm:chPref val="3"/>
        </dgm:presLayoutVars>
      </dgm:prSet>
      <dgm:spPr/>
      <dgm:t>
        <a:bodyPr/>
        <a:lstStyle/>
        <a:p>
          <a:endParaRPr lang="en-US"/>
        </a:p>
      </dgm:t>
    </dgm:pt>
    <dgm:pt modelId="{36309273-B396-4C19-8B05-1A3988DD9B70}" type="pres">
      <dgm:prSet presAssocID="{EAC44321-90E1-428A-9830-0FFFBF058A29}" presName="rootConnector" presStyleLbl="node2" presStyleIdx="0" presStyleCnt="3"/>
      <dgm:spPr/>
      <dgm:t>
        <a:bodyPr/>
        <a:lstStyle/>
        <a:p>
          <a:endParaRPr lang="en-US"/>
        </a:p>
      </dgm:t>
    </dgm:pt>
    <dgm:pt modelId="{41AAB801-53CE-4C88-9C59-6C480728CE74}" type="pres">
      <dgm:prSet presAssocID="{EAC44321-90E1-428A-9830-0FFFBF058A29}" presName="hierChild4" presStyleCnt="0"/>
      <dgm:spPr/>
    </dgm:pt>
    <dgm:pt modelId="{A74B44DD-B85E-473C-B7BB-A6C7E626C250}" type="pres">
      <dgm:prSet presAssocID="{9C7B21F5-37DF-4E24-8676-9BFB70C71A4B}" presName="Name35" presStyleLbl="parChTrans1D3" presStyleIdx="0" presStyleCnt="3"/>
      <dgm:spPr/>
      <dgm:t>
        <a:bodyPr/>
        <a:lstStyle/>
        <a:p>
          <a:endParaRPr lang="en-US"/>
        </a:p>
      </dgm:t>
    </dgm:pt>
    <dgm:pt modelId="{58AD92C6-E51F-42B1-BD77-916ACE66A7DA}" type="pres">
      <dgm:prSet presAssocID="{26E68256-A11F-4B2C-A961-E1EBA7C0C1FC}" presName="hierRoot2" presStyleCnt="0">
        <dgm:presLayoutVars>
          <dgm:hierBranch val="r"/>
        </dgm:presLayoutVars>
      </dgm:prSet>
      <dgm:spPr/>
    </dgm:pt>
    <dgm:pt modelId="{C1A0CDEE-8349-4777-BA3B-3EB680B50416}" type="pres">
      <dgm:prSet presAssocID="{26E68256-A11F-4B2C-A961-E1EBA7C0C1FC}" presName="rootComposite" presStyleCnt="0"/>
      <dgm:spPr/>
    </dgm:pt>
    <dgm:pt modelId="{F9463146-8222-4177-A0BD-1C98E6A91B28}" type="pres">
      <dgm:prSet presAssocID="{26E68256-A11F-4B2C-A961-E1EBA7C0C1FC}" presName="rootText" presStyleLbl="node3" presStyleIdx="0" presStyleCnt="3" custScaleX="66419" custScaleY="42922" custLinFactNeighborX="-4597" custLinFactNeighborY="26425">
        <dgm:presLayoutVars>
          <dgm:chPref val="3"/>
        </dgm:presLayoutVars>
      </dgm:prSet>
      <dgm:spPr/>
      <dgm:t>
        <a:bodyPr/>
        <a:lstStyle/>
        <a:p>
          <a:endParaRPr lang="en-US"/>
        </a:p>
      </dgm:t>
    </dgm:pt>
    <dgm:pt modelId="{28FDFF73-D224-4193-BD12-1330C2E6964C}" type="pres">
      <dgm:prSet presAssocID="{26E68256-A11F-4B2C-A961-E1EBA7C0C1FC}" presName="rootConnector" presStyleLbl="node3" presStyleIdx="0" presStyleCnt="3"/>
      <dgm:spPr/>
      <dgm:t>
        <a:bodyPr/>
        <a:lstStyle/>
        <a:p>
          <a:endParaRPr lang="en-US"/>
        </a:p>
      </dgm:t>
    </dgm:pt>
    <dgm:pt modelId="{73FA5198-8485-4ED7-8964-E7F941116B1A}" type="pres">
      <dgm:prSet presAssocID="{26E68256-A11F-4B2C-A961-E1EBA7C0C1FC}" presName="hierChild4" presStyleCnt="0"/>
      <dgm:spPr/>
    </dgm:pt>
    <dgm:pt modelId="{514A601F-F298-442E-8BB3-84958F8B2B54}" type="pres">
      <dgm:prSet presAssocID="{755C1543-F1D8-4B71-9BD0-9F013BEE12D7}" presName="Name50" presStyleLbl="parChTrans1D4" presStyleIdx="0" presStyleCnt="6"/>
      <dgm:spPr/>
      <dgm:t>
        <a:bodyPr/>
        <a:lstStyle/>
        <a:p>
          <a:endParaRPr lang="en-US"/>
        </a:p>
      </dgm:t>
    </dgm:pt>
    <dgm:pt modelId="{223168E9-190C-4F0A-813D-D2D33F55CD51}" type="pres">
      <dgm:prSet presAssocID="{CCBCDF66-2FDA-413B-89B9-67D8C318D5AA}" presName="hierRoot2" presStyleCnt="0">
        <dgm:presLayoutVars>
          <dgm:hierBranch val="r"/>
        </dgm:presLayoutVars>
      </dgm:prSet>
      <dgm:spPr/>
    </dgm:pt>
    <dgm:pt modelId="{1F37AE69-0B26-48B4-BD17-BB375C24E71B}" type="pres">
      <dgm:prSet presAssocID="{CCBCDF66-2FDA-413B-89B9-67D8C318D5AA}" presName="rootComposite" presStyleCnt="0"/>
      <dgm:spPr/>
    </dgm:pt>
    <dgm:pt modelId="{2C7AE2ED-B5F7-48EB-BC53-155696417104}" type="pres">
      <dgm:prSet presAssocID="{CCBCDF66-2FDA-413B-89B9-67D8C318D5AA}" presName="rootText" presStyleLbl="node4" presStyleIdx="0" presStyleCnt="6" custScaleX="55795" custScaleY="34265" custLinFactNeighborX="-3538" custLinFactNeighborY="10385">
        <dgm:presLayoutVars>
          <dgm:chPref val="3"/>
        </dgm:presLayoutVars>
      </dgm:prSet>
      <dgm:spPr/>
      <dgm:t>
        <a:bodyPr/>
        <a:lstStyle/>
        <a:p>
          <a:endParaRPr lang="en-US"/>
        </a:p>
      </dgm:t>
    </dgm:pt>
    <dgm:pt modelId="{06AED237-4CBA-4C7B-937D-9FED25AEF24D}" type="pres">
      <dgm:prSet presAssocID="{CCBCDF66-2FDA-413B-89B9-67D8C318D5AA}" presName="rootConnector" presStyleLbl="node4" presStyleIdx="0" presStyleCnt="6"/>
      <dgm:spPr/>
      <dgm:t>
        <a:bodyPr/>
        <a:lstStyle/>
        <a:p>
          <a:endParaRPr lang="en-US"/>
        </a:p>
      </dgm:t>
    </dgm:pt>
    <dgm:pt modelId="{FE784E29-8CF0-4957-AB68-B2E9C8F21F83}" type="pres">
      <dgm:prSet presAssocID="{CCBCDF66-2FDA-413B-89B9-67D8C318D5AA}" presName="hierChild4" presStyleCnt="0"/>
      <dgm:spPr/>
    </dgm:pt>
    <dgm:pt modelId="{65E73480-C14A-4B6B-B9A6-E70380EDCE45}" type="pres">
      <dgm:prSet presAssocID="{CCBCDF66-2FDA-413B-89B9-67D8C318D5AA}" presName="hierChild5" presStyleCnt="0"/>
      <dgm:spPr/>
    </dgm:pt>
    <dgm:pt modelId="{1278B01E-25B5-412B-ADF0-DD0A908AEC04}" type="pres">
      <dgm:prSet presAssocID="{9C0DA81A-F81B-428C-8827-D9D5A920063D}" presName="Name50" presStyleLbl="parChTrans1D4" presStyleIdx="1" presStyleCnt="6"/>
      <dgm:spPr/>
      <dgm:t>
        <a:bodyPr/>
        <a:lstStyle/>
        <a:p>
          <a:endParaRPr lang="en-US"/>
        </a:p>
      </dgm:t>
    </dgm:pt>
    <dgm:pt modelId="{C8997936-8E00-49E9-802E-FFAE25635798}" type="pres">
      <dgm:prSet presAssocID="{7B852F29-3471-4EA6-9A65-25A49A6B516C}" presName="hierRoot2" presStyleCnt="0">
        <dgm:presLayoutVars>
          <dgm:hierBranch val="r"/>
        </dgm:presLayoutVars>
      </dgm:prSet>
      <dgm:spPr/>
    </dgm:pt>
    <dgm:pt modelId="{B784E92C-A5ED-4DF1-B6F7-11EFFEF5A64C}" type="pres">
      <dgm:prSet presAssocID="{7B852F29-3471-4EA6-9A65-25A49A6B516C}" presName="rootComposite" presStyleCnt="0"/>
      <dgm:spPr/>
    </dgm:pt>
    <dgm:pt modelId="{22D0A077-AEE5-4852-ACD2-8B84E649D577}" type="pres">
      <dgm:prSet presAssocID="{7B852F29-3471-4EA6-9A65-25A49A6B516C}" presName="rootText" presStyleLbl="node4" presStyleIdx="1" presStyleCnt="6" custScaleX="54841" custScaleY="36349" custLinFactNeighborX="-3990" custLinFactNeighborY="-19894">
        <dgm:presLayoutVars>
          <dgm:chPref val="3"/>
        </dgm:presLayoutVars>
      </dgm:prSet>
      <dgm:spPr/>
      <dgm:t>
        <a:bodyPr/>
        <a:lstStyle/>
        <a:p>
          <a:endParaRPr lang="en-US"/>
        </a:p>
      </dgm:t>
    </dgm:pt>
    <dgm:pt modelId="{C78A88C1-041C-4345-92BA-5F566B57F72F}" type="pres">
      <dgm:prSet presAssocID="{7B852F29-3471-4EA6-9A65-25A49A6B516C}" presName="rootConnector" presStyleLbl="node4" presStyleIdx="1" presStyleCnt="6"/>
      <dgm:spPr/>
      <dgm:t>
        <a:bodyPr/>
        <a:lstStyle/>
        <a:p>
          <a:endParaRPr lang="en-US"/>
        </a:p>
      </dgm:t>
    </dgm:pt>
    <dgm:pt modelId="{9A0E0542-6E0B-4EFE-BE92-FA3EB68874E1}" type="pres">
      <dgm:prSet presAssocID="{7B852F29-3471-4EA6-9A65-25A49A6B516C}" presName="hierChild4" presStyleCnt="0"/>
      <dgm:spPr/>
    </dgm:pt>
    <dgm:pt modelId="{02E55DC7-EB63-44FB-B935-6487F4485C6E}" type="pres">
      <dgm:prSet presAssocID="{7B852F29-3471-4EA6-9A65-25A49A6B516C}" presName="hierChild5" presStyleCnt="0"/>
      <dgm:spPr/>
    </dgm:pt>
    <dgm:pt modelId="{0829626B-03D7-47EA-AFE7-20987D4485CC}" type="pres">
      <dgm:prSet presAssocID="{5AAA6261-B965-4983-A01C-6EA27A229640}" presName="Name50" presStyleLbl="parChTrans1D4" presStyleIdx="2" presStyleCnt="6"/>
      <dgm:spPr/>
      <dgm:t>
        <a:bodyPr/>
        <a:lstStyle/>
        <a:p>
          <a:endParaRPr lang="en-US"/>
        </a:p>
      </dgm:t>
    </dgm:pt>
    <dgm:pt modelId="{97147080-4819-4F40-ACF4-F7D8F4B8306E}" type="pres">
      <dgm:prSet presAssocID="{73318637-4005-4A00-B8D6-5C06A564FA51}" presName="hierRoot2" presStyleCnt="0">
        <dgm:presLayoutVars>
          <dgm:hierBranch val="r"/>
        </dgm:presLayoutVars>
      </dgm:prSet>
      <dgm:spPr/>
    </dgm:pt>
    <dgm:pt modelId="{53B747A6-A887-490D-BE97-CD3F55707BE0}" type="pres">
      <dgm:prSet presAssocID="{73318637-4005-4A00-B8D6-5C06A564FA51}" presName="rootComposite" presStyleCnt="0"/>
      <dgm:spPr/>
    </dgm:pt>
    <dgm:pt modelId="{CF633438-0404-465A-815B-8353B0CA01E7}" type="pres">
      <dgm:prSet presAssocID="{73318637-4005-4A00-B8D6-5C06A564FA51}" presName="rootText" presStyleLbl="node4" presStyleIdx="2" presStyleCnt="6" custScaleX="52273" custScaleY="33987" custLinFactNeighborX="-3367" custLinFactNeighborY="-50220">
        <dgm:presLayoutVars>
          <dgm:chPref val="3"/>
        </dgm:presLayoutVars>
      </dgm:prSet>
      <dgm:spPr/>
      <dgm:t>
        <a:bodyPr/>
        <a:lstStyle/>
        <a:p>
          <a:endParaRPr lang="en-US"/>
        </a:p>
      </dgm:t>
    </dgm:pt>
    <dgm:pt modelId="{B0170724-CFBC-4EEA-B219-0144575F9DC5}" type="pres">
      <dgm:prSet presAssocID="{73318637-4005-4A00-B8D6-5C06A564FA51}" presName="rootConnector" presStyleLbl="node4" presStyleIdx="2" presStyleCnt="6"/>
      <dgm:spPr/>
      <dgm:t>
        <a:bodyPr/>
        <a:lstStyle/>
        <a:p>
          <a:endParaRPr lang="en-US"/>
        </a:p>
      </dgm:t>
    </dgm:pt>
    <dgm:pt modelId="{13A6B0C4-5036-40B1-B5A1-6FBFBD3897D0}" type="pres">
      <dgm:prSet presAssocID="{73318637-4005-4A00-B8D6-5C06A564FA51}" presName="hierChild4" presStyleCnt="0"/>
      <dgm:spPr/>
    </dgm:pt>
    <dgm:pt modelId="{995036FF-3EF7-464D-995C-C9D56B3B8B6A}" type="pres">
      <dgm:prSet presAssocID="{73318637-4005-4A00-B8D6-5C06A564FA51}" presName="hierChild5" presStyleCnt="0"/>
      <dgm:spPr/>
    </dgm:pt>
    <dgm:pt modelId="{D9CD1277-69E9-4170-906D-C0BAD168A050}" type="pres">
      <dgm:prSet presAssocID="{26E68256-A11F-4B2C-A961-E1EBA7C0C1FC}" presName="hierChild5" presStyleCnt="0"/>
      <dgm:spPr/>
    </dgm:pt>
    <dgm:pt modelId="{ACD8F201-6590-4F61-ABED-C4389782781D}" type="pres">
      <dgm:prSet presAssocID="{EAC44321-90E1-428A-9830-0FFFBF058A29}" presName="hierChild5" presStyleCnt="0"/>
      <dgm:spPr/>
    </dgm:pt>
    <dgm:pt modelId="{2B39B061-71EA-47A1-AC64-DAFA14E56351}" type="pres">
      <dgm:prSet presAssocID="{8C601601-2B2F-44DB-BA20-F937D0E47DDA}" presName="Name35" presStyleLbl="parChTrans1D2" presStyleIdx="1" presStyleCnt="3"/>
      <dgm:spPr/>
      <dgm:t>
        <a:bodyPr/>
        <a:lstStyle/>
        <a:p>
          <a:endParaRPr lang="en-US"/>
        </a:p>
      </dgm:t>
    </dgm:pt>
    <dgm:pt modelId="{5BF94AF5-19A3-4D84-A624-A7B184A20CF7}" type="pres">
      <dgm:prSet presAssocID="{9E8B00BB-4585-45B4-908D-DC5C638EA4CD}" presName="hierRoot2" presStyleCnt="0">
        <dgm:presLayoutVars>
          <dgm:hierBranch/>
        </dgm:presLayoutVars>
      </dgm:prSet>
      <dgm:spPr/>
    </dgm:pt>
    <dgm:pt modelId="{0FE24FA3-3B49-4262-9A67-09CBAD53DDED}" type="pres">
      <dgm:prSet presAssocID="{9E8B00BB-4585-45B4-908D-DC5C638EA4CD}" presName="rootComposite" presStyleCnt="0"/>
      <dgm:spPr/>
    </dgm:pt>
    <dgm:pt modelId="{7D51E4DE-C288-4DDE-BB96-FD51D0F26EED}" type="pres">
      <dgm:prSet presAssocID="{9E8B00BB-4585-45B4-908D-DC5C638EA4CD}" presName="rootText" presStyleLbl="node2" presStyleIdx="1" presStyleCnt="3" custScaleX="78786" custScaleY="37359" custLinFactNeighborX="-15329" custLinFactNeighborY="48473">
        <dgm:presLayoutVars>
          <dgm:chPref val="3"/>
        </dgm:presLayoutVars>
      </dgm:prSet>
      <dgm:spPr/>
      <dgm:t>
        <a:bodyPr/>
        <a:lstStyle/>
        <a:p>
          <a:endParaRPr lang="en-US"/>
        </a:p>
      </dgm:t>
    </dgm:pt>
    <dgm:pt modelId="{AA9DD6E4-BB43-4682-A3E7-636E3B5E8B40}" type="pres">
      <dgm:prSet presAssocID="{9E8B00BB-4585-45B4-908D-DC5C638EA4CD}" presName="rootConnector" presStyleLbl="node2" presStyleIdx="1" presStyleCnt="3"/>
      <dgm:spPr/>
      <dgm:t>
        <a:bodyPr/>
        <a:lstStyle/>
        <a:p>
          <a:endParaRPr lang="en-US"/>
        </a:p>
      </dgm:t>
    </dgm:pt>
    <dgm:pt modelId="{284F42D3-8BF3-4B94-8ED0-C1D66FAD7477}" type="pres">
      <dgm:prSet presAssocID="{9E8B00BB-4585-45B4-908D-DC5C638EA4CD}" presName="hierChild4" presStyleCnt="0"/>
      <dgm:spPr/>
    </dgm:pt>
    <dgm:pt modelId="{FB120BEF-3A14-4F38-BE94-38286B869FA2}" type="pres">
      <dgm:prSet presAssocID="{3C50C82E-A81A-4E40-A93A-F1ED3ECBDC4C}" presName="Name35" presStyleLbl="parChTrans1D3" presStyleIdx="1" presStyleCnt="3"/>
      <dgm:spPr/>
      <dgm:t>
        <a:bodyPr/>
        <a:lstStyle/>
        <a:p>
          <a:endParaRPr lang="en-US"/>
        </a:p>
      </dgm:t>
    </dgm:pt>
    <dgm:pt modelId="{DEB26112-89E6-4347-93D1-DFF5389EDFE4}" type="pres">
      <dgm:prSet presAssocID="{02572ADE-4F68-4E13-A1F0-A2C1412A5C48}" presName="hierRoot2" presStyleCnt="0">
        <dgm:presLayoutVars>
          <dgm:hierBranch val="r"/>
        </dgm:presLayoutVars>
      </dgm:prSet>
      <dgm:spPr/>
    </dgm:pt>
    <dgm:pt modelId="{E7EFB6EA-D868-4BDE-BB90-DD0DF1110003}" type="pres">
      <dgm:prSet presAssocID="{02572ADE-4F68-4E13-A1F0-A2C1412A5C48}" presName="rootComposite" presStyleCnt="0"/>
      <dgm:spPr/>
    </dgm:pt>
    <dgm:pt modelId="{06238C4D-CBB1-4E39-A66B-09EE9D1D10A2}" type="pres">
      <dgm:prSet presAssocID="{02572ADE-4F68-4E13-A1F0-A2C1412A5C48}" presName="rootText" presStyleLbl="node3" presStyleIdx="1" presStyleCnt="3" custScaleX="74680" custScaleY="37921" custLinFactNeighborX="-15414" custLinFactNeighborY="28108">
        <dgm:presLayoutVars>
          <dgm:chPref val="3"/>
        </dgm:presLayoutVars>
      </dgm:prSet>
      <dgm:spPr/>
      <dgm:t>
        <a:bodyPr/>
        <a:lstStyle/>
        <a:p>
          <a:endParaRPr lang="en-US"/>
        </a:p>
      </dgm:t>
    </dgm:pt>
    <dgm:pt modelId="{3A3B782B-4735-4D7B-B757-FA75384080EF}" type="pres">
      <dgm:prSet presAssocID="{02572ADE-4F68-4E13-A1F0-A2C1412A5C48}" presName="rootConnector" presStyleLbl="node3" presStyleIdx="1" presStyleCnt="3"/>
      <dgm:spPr/>
      <dgm:t>
        <a:bodyPr/>
        <a:lstStyle/>
        <a:p>
          <a:endParaRPr lang="en-US"/>
        </a:p>
      </dgm:t>
    </dgm:pt>
    <dgm:pt modelId="{84E2EDE9-DC1C-4713-8FB4-D0E31C5D83EA}" type="pres">
      <dgm:prSet presAssocID="{02572ADE-4F68-4E13-A1F0-A2C1412A5C48}" presName="hierChild4" presStyleCnt="0"/>
      <dgm:spPr/>
    </dgm:pt>
    <dgm:pt modelId="{563BA302-8AC9-46A8-953A-CC07F8A0A41A}" type="pres">
      <dgm:prSet presAssocID="{2756CF2B-A17C-433E-A618-4848851A1DB0}" presName="Name50" presStyleLbl="parChTrans1D4" presStyleIdx="3" presStyleCnt="6"/>
      <dgm:spPr/>
      <dgm:t>
        <a:bodyPr/>
        <a:lstStyle/>
        <a:p>
          <a:endParaRPr lang="en-US"/>
        </a:p>
      </dgm:t>
    </dgm:pt>
    <dgm:pt modelId="{EC557D78-2DAB-44D0-B832-B2759E0A4285}" type="pres">
      <dgm:prSet presAssocID="{C44AD4EC-A91A-4E63-BD0E-824070D36A28}" presName="hierRoot2" presStyleCnt="0">
        <dgm:presLayoutVars>
          <dgm:hierBranch val="r"/>
        </dgm:presLayoutVars>
      </dgm:prSet>
      <dgm:spPr/>
    </dgm:pt>
    <dgm:pt modelId="{5FD5D4EA-59A8-4825-B03D-25854F84792C}" type="pres">
      <dgm:prSet presAssocID="{C44AD4EC-A91A-4E63-BD0E-824070D36A28}" presName="rootComposite" presStyleCnt="0"/>
      <dgm:spPr/>
    </dgm:pt>
    <dgm:pt modelId="{E0169998-2851-4916-BCA7-E565B60D35EB}" type="pres">
      <dgm:prSet presAssocID="{C44AD4EC-A91A-4E63-BD0E-824070D36A28}" presName="rootText" presStyleLbl="node4" presStyleIdx="3" presStyleCnt="6" custScaleX="55915" custScaleY="32242" custLinFactNeighborX="-21671" custLinFactNeighborY="12582">
        <dgm:presLayoutVars>
          <dgm:chPref val="3"/>
        </dgm:presLayoutVars>
      </dgm:prSet>
      <dgm:spPr/>
      <dgm:t>
        <a:bodyPr/>
        <a:lstStyle/>
        <a:p>
          <a:endParaRPr lang="en-US"/>
        </a:p>
      </dgm:t>
    </dgm:pt>
    <dgm:pt modelId="{A4CD2B6E-D658-40EB-A348-4E6ED0B6EA03}" type="pres">
      <dgm:prSet presAssocID="{C44AD4EC-A91A-4E63-BD0E-824070D36A28}" presName="rootConnector" presStyleLbl="node4" presStyleIdx="3" presStyleCnt="6"/>
      <dgm:spPr/>
      <dgm:t>
        <a:bodyPr/>
        <a:lstStyle/>
        <a:p>
          <a:endParaRPr lang="en-US"/>
        </a:p>
      </dgm:t>
    </dgm:pt>
    <dgm:pt modelId="{4BE12FD5-A4CA-4AD6-91FB-774BA7873B6E}" type="pres">
      <dgm:prSet presAssocID="{C44AD4EC-A91A-4E63-BD0E-824070D36A28}" presName="hierChild4" presStyleCnt="0"/>
      <dgm:spPr/>
    </dgm:pt>
    <dgm:pt modelId="{966D3515-4899-4D79-96F7-419AB7BC6D90}" type="pres">
      <dgm:prSet presAssocID="{C44AD4EC-A91A-4E63-BD0E-824070D36A28}" presName="hierChild5" presStyleCnt="0"/>
      <dgm:spPr/>
    </dgm:pt>
    <dgm:pt modelId="{BA46209C-54CC-4B7A-95C6-B16430026280}" type="pres">
      <dgm:prSet presAssocID="{19C19B60-C3B1-441C-8EB2-14A248E07E65}" presName="Name50" presStyleLbl="parChTrans1D4" presStyleIdx="4" presStyleCnt="6"/>
      <dgm:spPr/>
      <dgm:t>
        <a:bodyPr/>
        <a:lstStyle/>
        <a:p>
          <a:endParaRPr lang="en-US"/>
        </a:p>
      </dgm:t>
    </dgm:pt>
    <dgm:pt modelId="{7F28B631-945D-473D-BE46-90EA8089222D}" type="pres">
      <dgm:prSet presAssocID="{6025C9D3-8AB7-418F-9ECB-91F1BA7BE20D}" presName="hierRoot2" presStyleCnt="0">
        <dgm:presLayoutVars>
          <dgm:hierBranch/>
        </dgm:presLayoutVars>
      </dgm:prSet>
      <dgm:spPr/>
    </dgm:pt>
    <dgm:pt modelId="{8ECDE895-659F-493D-9322-57E6565FE3D9}" type="pres">
      <dgm:prSet presAssocID="{6025C9D3-8AB7-418F-9ECB-91F1BA7BE20D}" presName="rootComposite" presStyleCnt="0"/>
      <dgm:spPr/>
    </dgm:pt>
    <dgm:pt modelId="{10373588-6AB4-4848-8F26-F5D1DFB4A952}" type="pres">
      <dgm:prSet presAssocID="{6025C9D3-8AB7-418F-9ECB-91F1BA7BE20D}" presName="rootText" presStyleLbl="node4" presStyleIdx="4" presStyleCnt="6" custScaleX="59570" custScaleY="37343" custLinFactNeighborX="-21651" custLinFactNeighborY="-3371">
        <dgm:presLayoutVars>
          <dgm:chPref val="3"/>
        </dgm:presLayoutVars>
      </dgm:prSet>
      <dgm:spPr/>
      <dgm:t>
        <a:bodyPr/>
        <a:lstStyle/>
        <a:p>
          <a:endParaRPr lang="en-US"/>
        </a:p>
      </dgm:t>
    </dgm:pt>
    <dgm:pt modelId="{C03641C4-DBB8-447A-BD5B-91136F72C33D}" type="pres">
      <dgm:prSet presAssocID="{6025C9D3-8AB7-418F-9ECB-91F1BA7BE20D}" presName="rootConnector" presStyleLbl="node4" presStyleIdx="4" presStyleCnt="6"/>
      <dgm:spPr/>
      <dgm:t>
        <a:bodyPr/>
        <a:lstStyle/>
        <a:p>
          <a:endParaRPr lang="en-US"/>
        </a:p>
      </dgm:t>
    </dgm:pt>
    <dgm:pt modelId="{D59870B2-FA4D-4CA7-9D36-0003540FB238}" type="pres">
      <dgm:prSet presAssocID="{6025C9D3-8AB7-418F-9ECB-91F1BA7BE20D}" presName="hierChild4" presStyleCnt="0"/>
      <dgm:spPr/>
    </dgm:pt>
    <dgm:pt modelId="{83243E28-BFE6-4B1D-9001-53ECD6EAB792}" type="pres">
      <dgm:prSet presAssocID="{6025C9D3-8AB7-418F-9ECB-91F1BA7BE20D}" presName="hierChild5" presStyleCnt="0"/>
      <dgm:spPr/>
    </dgm:pt>
    <dgm:pt modelId="{C62F0E1F-1B7A-49DC-84F9-0324109A025C}" type="pres">
      <dgm:prSet presAssocID="{02572ADE-4F68-4E13-A1F0-A2C1412A5C48}" presName="hierChild5" presStyleCnt="0"/>
      <dgm:spPr/>
    </dgm:pt>
    <dgm:pt modelId="{49F5157A-6389-4E87-95F1-4767BD11D5E0}" type="pres">
      <dgm:prSet presAssocID="{9E8B00BB-4585-45B4-908D-DC5C638EA4CD}" presName="hierChild5" presStyleCnt="0"/>
      <dgm:spPr/>
    </dgm:pt>
    <dgm:pt modelId="{12C12608-9338-400F-A1E7-B8CC3D412CEA}" type="pres">
      <dgm:prSet presAssocID="{C777E2CB-755D-4F59-957B-134D4D16DC65}" presName="Name35" presStyleLbl="parChTrans1D2" presStyleIdx="2" presStyleCnt="3"/>
      <dgm:spPr/>
      <dgm:t>
        <a:bodyPr/>
        <a:lstStyle/>
        <a:p>
          <a:endParaRPr lang="en-US"/>
        </a:p>
      </dgm:t>
    </dgm:pt>
    <dgm:pt modelId="{1DFCAD8F-05A7-4E9D-B781-5282FC0D2643}" type="pres">
      <dgm:prSet presAssocID="{846B25B4-A26D-41A1-A0E3-CEAED684DCD3}" presName="hierRoot2" presStyleCnt="0">
        <dgm:presLayoutVars>
          <dgm:hierBranch/>
        </dgm:presLayoutVars>
      </dgm:prSet>
      <dgm:spPr/>
    </dgm:pt>
    <dgm:pt modelId="{C64F30D9-AB76-436C-AEEE-66246B30B17B}" type="pres">
      <dgm:prSet presAssocID="{846B25B4-A26D-41A1-A0E3-CEAED684DCD3}" presName="rootComposite" presStyleCnt="0"/>
      <dgm:spPr/>
    </dgm:pt>
    <dgm:pt modelId="{84C65C9F-AE52-4DE8-BB50-79DA04B372ED}" type="pres">
      <dgm:prSet presAssocID="{846B25B4-A26D-41A1-A0E3-CEAED684DCD3}" presName="rootText" presStyleLbl="node2" presStyleIdx="2" presStyleCnt="3" custScaleX="70185" custScaleY="36517" custLinFactNeighborX="-28048" custLinFactNeighborY="48339">
        <dgm:presLayoutVars>
          <dgm:chPref val="3"/>
        </dgm:presLayoutVars>
      </dgm:prSet>
      <dgm:spPr/>
      <dgm:t>
        <a:bodyPr/>
        <a:lstStyle/>
        <a:p>
          <a:endParaRPr lang="en-US"/>
        </a:p>
      </dgm:t>
    </dgm:pt>
    <dgm:pt modelId="{A603720A-D5D5-4ADC-AF09-2330AC63758F}" type="pres">
      <dgm:prSet presAssocID="{846B25B4-A26D-41A1-A0E3-CEAED684DCD3}" presName="rootConnector" presStyleLbl="node2" presStyleIdx="2" presStyleCnt="3"/>
      <dgm:spPr/>
      <dgm:t>
        <a:bodyPr/>
        <a:lstStyle/>
        <a:p>
          <a:endParaRPr lang="en-US"/>
        </a:p>
      </dgm:t>
    </dgm:pt>
    <dgm:pt modelId="{0BF970A9-B366-42DD-92E7-84F47BE9A0FB}" type="pres">
      <dgm:prSet presAssocID="{846B25B4-A26D-41A1-A0E3-CEAED684DCD3}" presName="hierChild4" presStyleCnt="0"/>
      <dgm:spPr/>
    </dgm:pt>
    <dgm:pt modelId="{DE0D2A1B-FFA2-4183-BEFB-1CF277993588}" type="pres">
      <dgm:prSet presAssocID="{390912FE-33A5-4DC5-8825-9135E0E80EE9}" presName="Name35" presStyleLbl="parChTrans1D3" presStyleIdx="2" presStyleCnt="3"/>
      <dgm:spPr/>
      <dgm:t>
        <a:bodyPr/>
        <a:lstStyle/>
        <a:p>
          <a:endParaRPr lang="en-US"/>
        </a:p>
      </dgm:t>
    </dgm:pt>
    <dgm:pt modelId="{C7C29E69-71F6-4019-8C21-A66863D390AA}" type="pres">
      <dgm:prSet presAssocID="{C4FFAF1F-0891-4B73-849E-1B112FDB1CB2}" presName="hierRoot2" presStyleCnt="0">
        <dgm:presLayoutVars>
          <dgm:hierBranch val="r"/>
        </dgm:presLayoutVars>
      </dgm:prSet>
      <dgm:spPr/>
    </dgm:pt>
    <dgm:pt modelId="{4E406C9F-5571-4D20-A637-714A1E06C613}" type="pres">
      <dgm:prSet presAssocID="{C4FFAF1F-0891-4B73-849E-1B112FDB1CB2}" presName="rootComposite" presStyleCnt="0"/>
      <dgm:spPr/>
    </dgm:pt>
    <dgm:pt modelId="{2AC4BA47-D41B-4F93-8935-7ACE060FA3C4}" type="pres">
      <dgm:prSet presAssocID="{C4FFAF1F-0891-4B73-849E-1B112FDB1CB2}" presName="rootText" presStyleLbl="node3" presStyleIdx="2" presStyleCnt="3" custScaleX="58262" custScaleY="35311" custLinFactNeighborX="-28927" custLinFactNeighborY="28445">
        <dgm:presLayoutVars>
          <dgm:chPref val="3"/>
        </dgm:presLayoutVars>
      </dgm:prSet>
      <dgm:spPr/>
      <dgm:t>
        <a:bodyPr/>
        <a:lstStyle/>
        <a:p>
          <a:endParaRPr lang="en-US"/>
        </a:p>
      </dgm:t>
    </dgm:pt>
    <dgm:pt modelId="{5ADFD8AA-55F2-4646-AF19-CF542E2B0A37}" type="pres">
      <dgm:prSet presAssocID="{C4FFAF1F-0891-4B73-849E-1B112FDB1CB2}" presName="rootConnector" presStyleLbl="node3" presStyleIdx="2" presStyleCnt="3"/>
      <dgm:spPr/>
      <dgm:t>
        <a:bodyPr/>
        <a:lstStyle/>
        <a:p>
          <a:endParaRPr lang="en-US"/>
        </a:p>
      </dgm:t>
    </dgm:pt>
    <dgm:pt modelId="{67D4323F-7828-4CB1-A95A-21DA15AE225F}" type="pres">
      <dgm:prSet presAssocID="{C4FFAF1F-0891-4B73-849E-1B112FDB1CB2}" presName="hierChild4" presStyleCnt="0"/>
      <dgm:spPr/>
    </dgm:pt>
    <dgm:pt modelId="{0A02D002-53DB-4DC9-83A6-77F37C2B344A}" type="pres">
      <dgm:prSet presAssocID="{F8187F55-0FCA-481D-9858-FE2FEB42393D}" presName="Name50" presStyleLbl="parChTrans1D4" presStyleIdx="5" presStyleCnt="6"/>
      <dgm:spPr/>
      <dgm:t>
        <a:bodyPr/>
        <a:lstStyle/>
        <a:p>
          <a:endParaRPr lang="en-US"/>
        </a:p>
      </dgm:t>
    </dgm:pt>
    <dgm:pt modelId="{71EC6BA4-3E27-4F6F-BD4E-3C236604DD29}" type="pres">
      <dgm:prSet presAssocID="{EF029045-E5DD-41B3-834C-D0961307F5AF}" presName="hierRoot2" presStyleCnt="0">
        <dgm:presLayoutVars>
          <dgm:hierBranch/>
        </dgm:presLayoutVars>
      </dgm:prSet>
      <dgm:spPr/>
    </dgm:pt>
    <dgm:pt modelId="{99A59DA2-35B1-451B-912F-0390B7AB146F}" type="pres">
      <dgm:prSet presAssocID="{EF029045-E5DD-41B3-834C-D0961307F5AF}" presName="rootComposite" presStyleCnt="0"/>
      <dgm:spPr/>
    </dgm:pt>
    <dgm:pt modelId="{4453B1B8-9FAF-4152-B1A9-2E98A7CC9DB7}" type="pres">
      <dgm:prSet presAssocID="{EF029045-E5DD-41B3-834C-D0961307F5AF}" presName="rootText" presStyleLbl="node4" presStyleIdx="5" presStyleCnt="6" custScaleX="53897" custScaleY="35610" custLinFactNeighborX="-32446" custLinFactNeighborY="22144">
        <dgm:presLayoutVars>
          <dgm:chPref val="3"/>
        </dgm:presLayoutVars>
      </dgm:prSet>
      <dgm:spPr/>
      <dgm:t>
        <a:bodyPr/>
        <a:lstStyle/>
        <a:p>
          <a:endParaRPr lang="en-US"/>
        </a:p>
      </dgm:t>
    </dgm:pt>
    <dgm:pt modelId="{D85F87BA-26F1-404C-A0B8-218D338A9139}" type="pres">
      <dgm:prSet presAssocID="{EF029045-E5DD-41B3-834C-D0961307F5AF}" presName="rootConnector" presStyleLbl="node4" presStyleIdx="5" presStyleCnt="6"/>
      <dgm:spPr/>
      <dgm:t>
        <a:bodyPr/>
        <a:lstStyle/>
        <a:p>
          <a:endParaRPr lang="en-US"/>
        </a:p>
      </dgm:t>
    </dgm:pt>
    <dgm:pt modelId="{7BA0A3B0-82A9-4C5C-B735-C45173DF78BC}" type="pres">
      <dgm:prSet presAssocID="{EF029045-E5DD-41B3-834C-D0961307F5AF}" presName="hierChild4" presStyleCnt="0"/>
      <dgm:spPr/>
    </dgm:pt>
    <dgm:pt modelId="{962C8497-C358-478C-8C4D-D6C6E3E3CEC1}" type="pres">
      <dgm:prSet presAssocID="{EF029045-E5DD-41B3-834C-D0961307F5AF}" presName="hierChild5" presStyleCnt="0"/>
      <dgm:spPr/>
    </dgm:pt>
    <dgm:pt modelId="{8BB3718B-3BC6-42C6-BC25-6DB5B503A0F0}" type="pres">
      <dgm:prSet presAssocID="{C4FFAF1F-0891-4B73-849E-1B112FDB1CB2}" presName="hierChild5" presStyleCnt="0"/>
      <dgm:spPr/>
    </dgm:pt>
    <dgm:pt modelId="{2601F559-E382-44BF-AE28-14EB68D489C5}" type="pres">
      <dgm:prSet presAssocID="{846B25B4-A26D-41A1-A0E3-CEAED684DCD3}" presName="hierChild5" presStyleCnt="0"/>
      <dgm:spPr/>
    </dgm:pt>
    <dgm:pt modelId="{72F244CB-58E6-4124-A19E-5849F88BE3CD}" type="pres">
      <dgm:prSet presAssocID="{8979D22B-84DD-4496-A2B6-4F6AD7FFEB01}" presName="hierChild3" presStyleCnt="0"/>
      <dgm:spPr/>
    </dgm:pt>
  </dgm:ptLst>
  <dgm:cxnLst>
    <dgm:cxn modelId="{8CC09516-9FCB-46E4-90C3-5ACB48F467C1}" type="presOf" srcId="{F8187F55-0FCA-481D-9858-FE2FEB42393D}" destId="{0A02D002-53DB-4DC9-83A6-77F37C2B344A}" srcOrd="0" destOrd="0" presId="urn:microsoft.com/office/officeart/2005/8/layout/orgChart1"/>
    <dgm:cxn modelId="{D13A9D45-30BD-4363-889A-0F830AA3A798}" type="presOf" srcId="{C777E2CB-755D-4F59-957B-134D4D16DC65}" destId="{12C12608-9338-400F-A1E7-B8CC3D412CEA}" srcOrd="0" destOrd="0" presId="urn:microsoft.com/office/officeart/2005/8/layout/orgChart1"/>
    <dgm:cxn modelId="{C69A6D83-40DC-46AF-B06C-5C6771E7C52C}" type="presOf" srcId="{4C8C71E9-39C8-4D90-A935-D24A12068F66}" destId="{28A3D058-31CB-4F31-939D-E5C8EE0536C6}" srcOrd="0" destOrd="0" presId="urn:microsoft.com/office/officeart/2005/8/layout/orgChart1"/>
    <dgm:cxn modelId="{27263FE6-F2C9-4FAA-B1EB-F5392CB1EBB8}" type="presOf" srcId="{846B25B4-A26D-41A1-A0E3-CEAED684DCD3}" destId="{A603720A-D5D5-4ADC-AF09-2330AC63758F}" srcOrd="1" destOrd="0" presId="urn:microsoft.com/office/officeart/2005/8/layout/orgChart1"/>
    <dgm:cxn modelId="{32A9B7A9-A51F-47FB-BC49-6F86F8087A0B}" srcId="{8979D22B-84DD-4496-A2B6-4F6AD7FFEB01}" destId="{EAC44321-90E1-428A-9830-0FFFBF058A29}" srcOrd="0" destOrd="0" parTransId="{099B0571-A016-4714-9DEA-4AED75C49E96}" sibTransId="{3EF6FD8A-422D-49B3-83F3-40553EA9C380}"/>
    <dgm:cxn modelId="{DB059C06-F9FD-4149-8757-6E3E4CA05371}" type="presOf" srcId="{EF029045-E5DD-41B3-834C-D0961307F5AF}" destId="{D85F87BA-26F1-404C-A0B8-218D338A9139}" srcOrd="1" destOrd="0" presId="urn:microsoft.com/office/officeart/2005/8/layout/orgChart1"/>
    <dgm:cxn modelId="{35F4C06B-7DD3-4867-8155-3F1783842051}" type="presOf" srcId="{846B25B4-A26D-41A1-A0E3-CEAED684DCD3}" destId="{84C65C9F-AE52-4DE8-BB50-79DA04B372ED}" srcOrd="0" destOrd="0" presId="urn:microsoft.com/office/officeart/2005/8/layout/orgChart1"/>
    <dgm:cxn modelId="{A92531ED-6D16-4C2E-9567-8324238E09B0}" type="presOf" srcId="{73318637-4005-4A00-B8D6-5C06A564FA51}" destId="{CF633438-0404-465A-815B-8353B0CA01E7}" srcOrd="0" destOrd="0" presId="urn:microsoft.com/office/officeart/2005/8/layout/orgChart1"/>
    <dgm:cxn modelId="{112FACC5-56B1-48DC-8867-0B084275CA47}" type="presOf" srcId="{EAC44321-90E1-428A-9830-0FFFBF058A29}" destId="{85789283-3568-432D-B839-0E888FC68992}" srcOrd="0" destOrd="0" presId="urn:microsoft.com/office/officeart/2005/8/layout/orgChart1"/>
    <dgm:cxn modelId="{C7EB1149-A43A-4A91-9B78-D7F188FCE4EB}" srcId="{9E8B00BB-4585-45B4-908D-DC5C638EA4CD}" destId="{02572ADE-4F68-4E13-A1F0-A2C1412A5C48}" srcOrd="0" destOrd="0" parTransId="{3C50C82E-A81A-4E40-A93A-F1ED3ECBDC4C}" sibTransId="{EC0436D1-D3CC-49E6-B8B8-0DFEFBE234AF}"/>
    <dgm:cxn modelId="{39F93C8A-EC08-4051-A93D-849279946EFD}" type="presOf" srcId="{C44AD4EC-A91A-4E63-BD0E-824070D36A28}" destId="{E0169998-2851-4916-BCA7-E565B60D35EB}" srcOrd="0" destOrd="0" presId="urn:microsoft.com/office/officeart/2005/8/layout/orgChart1"/>
    <dgm:cxn modelId="{29119C4B-006D-4CE9-BF87-97AD7EF61A6B}" type="presOf" srcId="{C4FFAF1F-0891-4B73-849E-1B112FDB1CB2}" destId="{5ADFD8AA-55F2-4646-AF19-CF542E2B0A37}" srcOrd="1" destOrd="0" presId="urn:microsoft.com/office/officeart/2005/8/layout/orgChart1"/>
    <dgm:cxn modelId="{E1E07F9B-F7CB-4B5C-A6DA-15FE05B218FB}" type="presOf" srcId="{099B0571-A016-4714-9DEA-4AED75C49E96}" destId="{7BE46320-3ED5-478F-8D5E-F3AFC9DFCE02}" srcOrd="0" destOrd="0" presId="urn:microsoft.com/office/officeart/2005/8/layout/orgChart1"/>
    <dgm:cxn modelId="{A5D1E4E1-7587-414C-9842-412658DF23C2}" type="presOf" srcId="{6025C9D3-8AB7-418F-9ECB-91F1BA7BE20D}" destId="{10373588-6AB4-4848-8F26-F5D1DFB4A952}" srcOrd="0" destOrd="0" presId="urn:microsoft.com/office/officeart/2005/8/layout/orgChart1"/>
    <dgm:cxn modelId="{EE3CC679-5F8A-4925-8DAC-49E7BF1B1A54}" type="presOf" srcId="{9E8B00BB-4585-45B4-908D-DC5C638EA4CD}" destId="{AA9DD6E4-BB43-4682-A3E7-636E3B5E8B40}" srcOrd="1" destOrd="0" presId="urn:microsoft.com/office/officeart/2005/8/layout/orgChart1"/>
    <dgm:cxn modelId="{414308D9-5421-4406-939C-8510F267BDA8}" type="presOf" srcId="{CCBCDF66-2FDA-413B-89B9-67D8C318D5AA}" destId="{06AED237-4CBA-4C7B-937D-9FED25AEF24D}" srcOrd="1" destOrd="0" presId="urn:microsoft.com/office/officeart/2005/8/layout/orgChart1"/>
    <dgm:cxn modelId="{58EBE2FB-487A-45D3-8FD1-7125CAA52769}" type="presOf" srcId="{EF029045-E5DD-41B3-834C-D0961307F5AF}" destId="{4453B1B8-9FAF-4152-B1A9-2E98A7CC9DB7}" srcOrd="0" destOrd="0" presId="urn:microsoft.com/office/officeart/2005/8/layout/orgChart1"/>
    <dgm:cxn modelId="{69DB1BF6-61F0-43D9-B547-314D617749C0}" srcId="{8979D22B-84DD-4496-A2B6-4F6AD7FFEB01}" destId="{9E8B00BB-4585-45B4-908D-DC5C638EA4CD}" srcOrd="1" destOrd="0" parTransId="{8C601601-2B2F-44DB-BA20-F937D0E47DDA}" sibTransId="{79027CE7-D393-4356-A580-14544F1F0423}"/>
    <dgm:cxn modelId="{87E928FE-E7E0-4E11-82EC-1C1FA1E5438C}" type="presOf" srcId="{C4FFAF1F-0891-4B73-849E-1B112FDB1CB2}" destId="{2AC4BA47-D41B-4F93-8935-7ACE060FA3C4}" srcOrd="0" destOrd="0" presId="urn:microsoft.com/office/officeart/2005/8/layout/orgChart1"/>
    <dgm:cxn modelId="{8B0D5994-C5AA-44EB-8AD0-440AEE4ED893}" type="presOf" srcId="{390912FE-33A5-4DC5-8825-9135E0E80EE9}" destId="{DE0D2A1B-FFA2-4183-BEFB-1CF277993588}" srcOrd="0" destOrd="0" presId="urn:microsoft.com/office/officeart/2005/8/layout/orgChart1"/>
    <dgm:cxn modelId="{495A4691-D143-4311-939B-1ED470F815B9}" type="presOf" srcId="{9C0DA81A-F81B-428C-8827-D9D5A920063D}" destId="{1278B01E-25B5-412B-ADF0-DD0A908AEC04}" srcOrd="0" destOrd="0" presId="urn:microsoft.com/office/officeart/2005/8/layout/orgChart1"/>
    <dgm:cxn modelId="{4466E067-FB16-4E0B-B554-CC3FF0B53791}" srcId="{C4FFAF1F-0891-4B73-849E-1B112FDB1CB2}" destId="{EF029045-E5DD-41B3-834C-D0961307F5AF}" srcOrd="0" destOrd="0" parTransId="{F8187F55-0FCA-481D-9858-FE2FEB42393D}" sibTransId="{8931C624-906A-4B57-98A1-396D887AB29B}"/>
    <dgm:cxn modelId="{74ED6146-9783-4BD9-BB93-91E8B327DA0D}" type="presOf" srcId="{73318637-4005-4A00-B8D6-5C06A564FA51}" destId="{B0170724-CFBC-4EEA-B219-0144575F9DC5}" srcOrd="1" destOrd="0" presId="urn:microsoft.com/office/officeart/2005/8/layout/orgChart1"/>
    <dgm:cxn modelId="{94FC0021-B1BB-4C91-89A6-E5DF04DDF1C1}" srcId="{4C8C71E9-39C8-4D90-A935-D24A12068F66}" destId="{8979D22B-84DD-4496-A2B6-4F6AD7FFEB01}" srcOrd="0" destOrd="0" parTransId="{EEBBF967-485D-4D1D-AA3E-01770EC494EB}" sibTransId="{D2462E29-E9B5-4FD6-950C-E39B5F0B8B50}"/>
    <dgm:cxn modelId="{4162D4C5-F094-45F1-8C29-F78636D74AF2}" type="presOf" srcId="{8979D22B-84DD-4496-A2B6-4F6AD7FFEB01}" destId="{67456BF4-DBF4-4562-A424-F22D1BD52A38}" srcOrd="0" destOrd="0" presId="urn:microsoft.com/office/officeart/2005/8/layout/orgChart1"/>
    <dgm:cxn modelId="{C3FEED0C-F355-44D0-BAF6-F6A2E37CDF56}" srcId="{02572ADE-4F68-4E13-A1F0-A2C1412A5C48}" destId="{6025C9D3-8AB7-418F-9ECB-91F1BA7BE20D}" srcOrd="1" destOrd="0" parTransId="{19C19B60-C3B1-441C-8EB2-14A248E07E65}" sibTransId="{2D54C7EA-AEEE-4B80-89FA-4CDD2F23069A}"/>
    <dgm:cxn modelId="{94B5BD79-BEF1-4666-A31F-EF4AD5D6574B}" type="presOf" srcId="{7B852F29-3471-4EA6-9A65-25A49A6B516C}" destId="{C78A88C1-041C-4345-92BA-5F566B57F72F}" srcOrd="1" destOrd="0" presId="urn:microsoft.com/office/officeart/2005/8/layout/orgChart1"/>
    <dgm:cxn modelId="{7E413D90-E2B6-40AA-BC66-21A610077F57}" type="presOf" srcId="{3C50C82E-A81A-4E40-A93A-F1ED3ECBDC4C}" destId="{FB120BEF-3A14-4F38-BE94-38286B869FA2}" srcOrd="0" destOrd="0" presId="urn:microsoft.com/office/officeart/2005/8/layout/orgChart1"/>
    <dgm:cxn modelId="{169F30D6-22F3-45C3-98B4-158001FF02AC}" srcId="{26E68256-A11F-4B2C-A961-E1EBA7C0C1FC}" destId="{CCBCDF66-2FDA-413B-89B9-67D8C318D5AA}" srcOrd="0" destOrd="0" parTransId="{755C1543-F1D8-4B71-9BD0-9F013BEE12D7}" sibTransId="{BAD876D2-8CAC-40F4-9B4A-88A045CCFB39}"/>
    <dgm:cxn modelId="{4F0C161C-AF23-4AE4-AA75-50BD47970648}" srcId="{26E68256-A11F-4B2C-A961-E1EBA7C0C1FC}" destId="{7B852F29-3471-4EA6-9A65-25A49A6B516C}" srcOrd="1" destOrd="0" parTransId="{9C0DA81A-F81B-428C-8827-D9D5A920063D}" sibTransId="{4AC8A998-C783-45C7-A1C7-FD90B4E521A3}"/>
    <dgm:cxn modelId="{42FFC8C0-A174-4EBF-AF85-2D251B04E47E}" type="presOf" srcId="{2756CF2B-A17C-433E-A618-4848851A1DB0}" destId="{563BA302-8AC9-46A8-953A-CC07F8A0A41A}" srcOrd="0" destOrd="0" presId="urn:microsoft.com/office/officeart/2005/8/layout/orgChart1"/>
    <dgm:cxn modelId="{360362C3-0D48-4F1F-8BD4-780BCA25A132}" type="presOf" srcId="{7B852F29-3471-4EA6-9A65-25A49A6B516C}" destId="{22D0A077-AEE5-4852-ACD2-8B84E649D577}" srcOrd="0" destOrd="0" presId="urn:microsoft.com/office/officeart/2005/8/layout/orgChart1"/>
    <dgm:cxn modelId="{B8006EB5-E85E-4101-B52E-C8AD4445777F}" type="presOf" srcId="{C44AD4EC-A91A-4E63-BD0E-824070D36A28}" destId="{A4CD2B6E-D658-40EB-A348-4E6ED0B6EA03}" srcOrd="1" destOrd="0" presId="urn:microsoft.com/office/officeart/2005/8/layout/orgChart1"/>
    <dgm:cxn modelId="{C2BD98EF-208C-4D1C-8FBF-730766FB87E6}" type="presOf" srcId="{26E68256-A11F-4B2C-A961-E1EBA7C0C1FC}" destId="{F9463146-8222-4177-A0BD-1C98E6A91B28}" srcOrd="0" destOrd="0" presId="urn:microsoft.com/office/officeart/2005/8/layout/orgChart1"/>
    <dgm:cxn modelId="{5F206A36-E67D-4DDB-B80A-86426299631B}" type="presOf" srcId="{19C19B60-C3B1-441C-8EB2-14A248E07E65}" destId="{BA46209C-54CC-4B7A-95C6-B16430026280}" srcOrd="0" destOrd="0" presId="urn:microsoft.com/office/officeart/2005/8/layout/orgChart1"/>
    <dgm:cxn modelId="{0E93801E-D768-4EA1-AC6C-C1E480AF3140}" type="presOf" srcId="{CCBCDF66-2FDA-413B-89B9-67D8C318D5AA}" destId="{2C7AE2ED-B5F7-48EB-BC53-155696417104}" srcOrd="0" destOrd="0" presId="urn:microsoft.com/office/officeart/2005/8/layout/orgChart1"/>
    <dgm:cxn modelId="{951AB3F1-8466-4837-9477-4731DF852BD5}" srcId="{02572ADE-4F68-4E13-A1F0-A2C1412A5C48}" destId="{C44AD4EC-A91A-4E63-BD0E-824070D36A28}" srcOrd="0" destOrd="0" parTransId="{2756CF2B-A17C-433E-A618-4848851A1DB0}" sibTransId="{FC49DD76-EAFB-4CCC-99A6-B14FB02F7FC3}"/>
    <dgm:cxn modelId="{E69930CD-9A50-4D42-B06C-94DE0574D407}" type="presOf" srcId="{755C1543-F1D8-4B71-9BD0-9F013BEE12D7}" destId="{514A601F-F298-442E-8BB3-84958F8B2B54}" srcOrd="0" destOrd="0" presId="urn:microsoft.com/office/officeart/2005/8/layout/orgChart1"/>
    <dgm:cxn modelId="{5BFC964F-33FA-4CEB-A09B-2D3388D2A483}" srcId="{8979D22B-84DD-4496-A2B6-4F6AD7FFEB01}" destId="{846B25B4-A26D-41A1-A0E3-CEAED684DCD3}" srcOrd="2" destOrd="0" parTransId="{C777E2CB-755D-4F59-957B-134D4D16DC65}" sibTransId="{9DD417A4-F7CB-4041-B6A4-9DF7F2117D89}"/>
    <dgm:cxn modelId="{CF9F9936-578D-484D-B32D-B61C83D22EFF}" type="presOf" srcId="{EAC44321-90E1-428A-9830-0FFFBF058A29}" destId="{36309273-B396-4C19-8B05-1A3988DD9B70}" srcOrd="1" destOrd="0" presId="urn:microsoft.com/office/officeart/2005/8/layout/orgChart1"/>
    <dgm:cxn modelId="{262007F5-6F89-45A1-9F92-16D24C7417D1}" srcId="{EAC44321-90E1-428A-9830-0FFFBF058A29}" destId="{26E68256-A11F-4B2C-A961-E1EBA7C0C1FC}" srcOrd="0" destOrd="0" parTransId="{9C7B21F5-37DF-4E24-8676-9BFB70C71A4B}" sibTransId="{FB827663-258D-496D-A21A-B0260220CA6D}"/>
    <dgm:cxn modelId="{66F2B4E8-1C54-43B0-9084-75F2246A3A59}" type="presOf" srcId="{9E8B00BB-4585-45B4-908D-DC5C638EA4CD}" destId="{7D51E4DE-C288-4DDE-BB96-FD51D0F26EED}" srcOrd="0" destOrd="0" presId="urn:microsoft.com/office/officeart/2005/8/layout/orgChart1"/>
    <dgm:cxn modelId="{A6453DF3-8B7F-4F89-8E28-64A17C655C34}" type="presOf" srcId="{02572ADE-4F68-4E13-A1F0-A2C1412A5C48}" destId="{3A3B782B-4735-4D7B-B757-FA75384080EF}" srcOrd="1" destOrd="0" presId="urn:microsoft.com/office/officeart/2005/8/layout/orgChart1"/>
    <dgm:cxn modelId="{18093544-7517-432F-85F4-D2BBEC073407}" type="presOf" srcId="{6025C9D3-8AB7-418F-9ECB-91F1BA7BE20D}" destId="{C03641C4-DBB8-447A-BD5B-91136F72C33D}" srcOrd="1" destOrd="0" presId="urn:microsoft.com/office/officeart/2005/8/layout/orgChart1"/>
    <dgm:cxn modelId="{5FB911D8-418B-4270-A332-615A7D0FA102}" srcId="{26E68256-A11F-4B2C-A961-E1EBA7C0C1FC}" destId="{73318637-4005-4A00-B8D6-5C06A564FA51}" srcOrd="2" destOrd="0" parTransId="{5AAA6261-B965-4983-A01C-6EA27A229640}" sibTransId="{376F64AE-E1D7-4134-96FC-7FDC9D1701DF}"/>
    <dgm:cxn modelId="{018B7D66-0375-4147-9E79-E8699E6E3F97}" type="presOf" srcId="{5AAA6261-B965-4983-A01C-6EA27A229640}" destId="{0829626B-03D7-47EA-AFE7-20987D4485CC}" srcOrd="0" destOrd="0" presId="urn:microsoft.com/office/officeart/2005/8/layout/orgChart1"/>
    <dgm:cxn modelId="{8550247C-EE75-4DB1-B993-936D8306C51D}" type="presOf" srcId="{02572ADE-4F68-4E13-A1F0-A2C1412A5C48}" destId="{06238C4D-CBB1-4E39-A66B-09EE9D1D10A2}" srcOrd="0" destOrd="0" presId="urn:microsoft.com/office/officeart/2005/8/layout/orgChart1"/>
    <dgm:cxn modelId="{DE9BF14F-4706-486F-B5E3-2E57A3E636C3}" type="presOf" srcId="{26E68256-A11F-4B2C-A961-E1EBA7C0C1FC}" destId="{28FDFF73-D224-4193-BD12-1330C2E6964C}" srcOrd="1" destOrd="0" presId="urn:microsoft.com/office/officeart/2005/8/layout/orgChart1"/>
    <dgm:cxn modelId="{BFBE68DD-B29F-48F8-A749-FDFAED6E8BF1}" type="presOf" srcId="{9C7B21F5-37DF-4E24-8676-9BFB70C71A4B}" destId="{A74B44DD-B85E-473C-B7BB-A6C7E626C250}" srcOrd="0" destOrd="0" presId="urn:microsoft.com/office/officeart/2005/8/layout/orgChart1"/>
    <dgm:cxn modelId="{591868E6-B2A5-4F02-8034-C730C3681855}" srcId="{846B25B4-A26D-41A1-A0E3-CEAED684DCD3}" destId="{C4FFAF1F-0891-4B73-849E-1B112FDB1CB2}" srcOrd="0" destOrd="0" parTransId="{390912FE-33A5-4DC5-8825-9135E0E80EE9}" sibTransId="{3FCA35A9-0EB6-41F7-B395-D374069871E6}"/>
    <dgm:cxn modelId="{6B0A3F1F-DEFA-4008-9350-43C427AF9624}" type="presOf" srcId="{8C601601-2B2F-44DB-BA20-F937D0E47DDA}" destId="{2B39B061-71EA-47A1-AC64-DAFA14E56351}" srcOrd="0" destOrd="0" presId="urn:microsoft.com/office/officeart/2005/8/layout/orgChart1"/>
    <dgm:cxn modelId="{074B732A-7BE9-4ED5-8A81-18AF5F6EC241}" type="presOf" srcId="{8979D22B-84DD-4496-A2B6-4F6AD7FFEB01}" destId="{16BAE970-90C7-4A2A-97B7-400A3E303907}" srcOrd="1" destOrd="0" presId="urn:microsoft.com/office/officeart/2005/8/layout/orgChart1"/>
    <dgm:cxn modelId="{6C5B6DA0-19FB-4B15-A54B-CE152156A129}" type="presParOf" srcId="{28A3D058-31CB-4F31-939D-E5C8EE0536C6}" destId="{E8431AE0-4F9F-482F-B01F-E3E655A28F1D}" srcOrd="0" destOrd="0" presId="urn:microsoft.com/office/officeart/2005/8/layout/orgChart1"/>
    <dgm:cxn modelId="{9C308A38-1C3C-4EE2-8D07-9E1F3ECF6ED8}" type="presParOf" srcId="{E8431AE0-4F9F-482F-B01F-E3E655A28F1D}" destId="{350D03A5-ADCD-4199-B773-9CC1C8E14C00}" srcOrd="0" destOrd="0" presId="urn:microsoft.com/office/officeart/2005/8/layout/orgChart1"/>
    <dgm:cxn modelId="{A6B617B6-659B-4D95-99D3-8FB7D14F655B}" type="presParOf" srcId="{350D03A5-ADCD-4199-B773-9CC1C8E14C00}" destId="{67456BF4-DBF4-4562-A424-F22D1BD52A38}" srcOrd="0" destOrd="0" presId="urn:microsoft.com/office/officeart/2005/8/layout/orgChart1"/>
    <dgm:cxn modelId="{517F9FF6-876D-4627-B5EC-544AFD83427C}" type="presParOf" srcId="{350D03A5-ADCD-4199-B773-9CC1C8E14C00}" destId="{16BAE970-90C7-4A2A-97B7-400A3E303907}" srcOrd="1" destOrd="0" presId="urn:microsoft.com/office/officeart/2005/8/layout/orgChart1"/>
    <dgm:cxn modelId="{F683734C-BFCB-4828-980D-56A5D59D5E5A}" type="presParOf" srcId="{E8431AE0-4F9F-482F-B01F-E3E655A28F1D}" destId="{408BBC66-D1CB-4DD4-83B6-47F65E34A436}" srcOrd="1" destOrd="0" presId="urn:microsoft.com/office/officeart/2005/8/layout/orgChart1"/>
    <dgm:cxn modelId="{DAC3147B-5090-4C35-886E-B6D11F95ED20}" type="presParOf" srcId="{408BBC66-D1CB-4DD4-83B6-47F65E34A436}" destId="{7BE46320-3ED5-478F-8D5E-F3AFC9DFCE02}" srcOrd="0" destOrd="0" presId="urn:microsoft.com/office/officeart/2005/8/layout/orgChart1"/>
    <dgm:cxn modelId="{BF948B2E-FA79-40BF-938A-8575203E3E82}" type="presParOf" srcId="{408BBC66-D1CB-4DD4-83B6-47F65E34A436}" destId="{08AC5687-75CE-44B7-B388-7C7DE3FD1EBE}" srcOrd="1" destOrd="0" presId="urn:microsoft.com/office/officeart/2005/8/layout/orgChart1"/>
    <dgm:cxn modelId="{B76D99A4-7BA2-468E-82F7-2131FAB73129}" type="presParOf" srcId="{08AC5687-75CE-44B7-B388-7C7DE3FD1EBE}" destId="{850876B3-273C-40F1-9AB0-809F5D24D5C2}" srcOrd="0" destOrd="0" presId="urn:microsoft.com/office/officeart/2005/8/layout/orgChart1"/>
    <dgm:cxn modelId="{2717C4F0-AFE6-4368-86D3-B855FCACA917}" type="presParOf" srcId="{850876B3-273C-40F1-9AB0-809F5D24D5C2}" destId="{85789283-3568-432D-B839-0E888FC68992}" srcOrd="0" destOrd="0" presId="urn:microsoft.com/office/officeart/2005/8/layout/orgChart1"/>
    <dgm:cxn modelId="{B5D519E7-BA54-49BA-8D67-EBBFB3771CB7}" type="presParOf" srcId="{850876B3-273C-40F1-9AB0-809F5D24D5C2}" destId="{36309273-B396-4C19-8B05-1A3988DD9B70}" srcOrd="1" destOrd="0" presId="urn:microsoft.com/office/officeart/2005/8/layout/orgChart1"/>
    <dgm:cxn modelId="{4CC3D0B2-953E-4B51-954E-13BADCF122FF}" type="presParOf" srcId="{08AC5687-75CE-44B7-B388-7C7DE3FD1EBE}" destId="{41AAB801-53CE-4C88-9C59-6C480728CE74}" srcOrd="1" destOrd="0" presId="urn:microsoft.com/office/officeart/2005/8/layout/orgChart1"/>
    <dgm:cxn modelId="{C175CA44-6B8A-48B6-83C6-B25FAD4BFAEB}" type="presParOf" srcId="{41AAB801-53CE-4C88-9C59-6C480728CE74}" destId="{A74B44DD-B85E-473C-B7BB-A6C7E626C250}" srcOrd="0" destOrd="0" presId="urn:microsoft.com/office/officeart/2005/8/layout/orgChart1"/>
    <dgm:cxn modelId="{223C9428-5C4F-48CE-A108-9C3FB3CACAC7}" type="presParOf" srcId="{41AAB801-53CE-4C88-9C59-6C480728CE74}" destId="{58AD92C6-E51F-42B1-BD77-916ACE66A7DA}" srcOrd="1" destOrd="0" presId="urn:microsoft.com/office/officeart/2005/8/layout/orgChart1"/>
    <dgm:cxn modelId="{7D515D27-A513-4BC7-8FCE-374DA94B1D49}" type="presParOf" srcId="{58AD92C6-E51F-42B1-BD77-916ACE66A7DA}" destId="{C1A0CDEE-8349-4777-BA3B-3EB680B50416}" srcOrd="0" destOrd="0" presId="urn:microsoft.com/office/officeart/2005/8/layout/orgChart1"/>
    <dgm:cxn modelId="{5D9BC2D7-52E3-4FC1-9879-98068584B5CE}" type="presParOf" srcId="{C1A0CDEE-8349-4777-BA3B-3EB680B50416}" destId="{F9463146-8222-4177-A0BD-1C98E6A91B28}" srcOrd="0" destOrd="0" presId="urn:microsoft.com/office/officeart/2005/8/layout/orgChart1"/>
    <dgm:cxn modelId="{62619576-247C-4242-81A3-E143FAF79AAD}" type="presParOf" srcId="{C1A0CDEE-8349-4777-BA3B-3EB680B50416}" destId="{28FDFF73-D224-4193-BD12-1330C2E6964C}" srcOrd="1" destOrd="0" presId="urn:microsoft.com/office/officeart/2005/8/layout/orgChart1"/>
    <dgm:cxn modelId="{FFA3EC3C-4426-44F1-9B69-1EB35436B0E1}" type="presParOf" srcId="{58AD92C6-E51F-42B1-BD77-916ACE66A7DA}" destId="{73FA5198-8485-4ED7-8964-E7F941116B1A}" srcOrd="1" destOrd="0" presId="urn:microsoft.com/office/officeart/2005/8/layout/orgChart1"/>
    <dgm:cxn modelId="{80CABD88-D386-4487-B513-E7874A481C70}" type="presParOf" srcId="{73FA5198-8485-4ED7-8964-E7F941116B1A}" destId="{514A601F-F298-442E-8BB3-84958F8B2B54}" srcOrd="0" destOrd="0" presId="urn:microsoft.com/office/officeart/2005/8/layout/orgChart1"/>
    <dgm:cxn modelId="{A83BE315-0669-406C-A90A-57A860A19B9A}" type="presParOf" srcId="{73FA5198-8485-4ED7-8964-E7F941116B1A}" destId="{223168E9-190C-4F0A-813D-D2D33F55CD51}" srcOrd="1" destOrd="0" presId="urn:microsoft.com/office/officeart/2005/8/layout/orgChart1"/>
    <dgm:cxn modelId="{B875019E-6C61-4846-B866-3915714DFC03}" type="presParOf" srcId="{223168E9-190C-4F0A-813D-D2D33F55CD51}" destId="{1F37AE69-0B26-48B4-BD17-BB375C24E71B}" srcOrd="0" destOrd="0" presId="urn:microsoft.com/office/officeart/2005/8/layout/orgChart1"/>
    <dgm:cxn modelId="{71686DBA-E74F-41F2-99DC-064DE69455D7}" type="presParOf" srcId="{1F37AE69-0B26-48B4-BD17-BB375C24E71B}" destId="{2C7AE2ED-B5F7-48EB-BC53-155696417104}" srcOrd="0" destOrd="0" presId="urn:microsoft.com/office/officeart/2005/8/layout/orgChart1"/>
    <dgm:cxn modelId="{C4A555EA-21D5-4AEE-AEDE-0B33AC9FDAF1}" type="presParOf" srcId="{1F37AE69-0B26-48B4-BD17-BB375C24E71B}" destId="{06AED237-4CBA-4C7B-937D-9FED25AEF24D}" srcOrd="1" destOrd="0" presId="urn:microsoft.com/office/officeart/2005/8/layout/orgChart1"/>
    <dgm:cxn modelId="{F7AC8E58-F886-4115-809A-D70B1AB04C9F}" type="presParOf" srcId="{223168E9-190C-4F0A-813D-D2D33F55CD51}" destId="{FE784E29-8CF0-4957-AB68-B2E9C8F21F83}" srcOrd="1" destOrd="0" presId="urn:microsoft.com/office/officeart/2005/8/layout/orgChart1"/>
    <dgm:cxn modelId="{06A5220C-D1FB-4BD1-9E17-27600C331194}" type="presParOf" srcId="{223168E9-190C-4F0A-813D-D2D33F55CD51}" destId="{65E73480-C14A-4B6B-B9A6-E70380EDCE45}" srcOrd="2" destOrd="0" presId="urn:microsoft.com/office/officeart/2005/8/layout/orgChart1"/>
    <dgm:cxn modelId="{874AAB42-21B2-43EB-A569-759A044F0BFD}" type="presParOf" srcId="{73FA5198-8485-4ED7-8964-E7F941116B1A}" destId="{1278B01E-25B5-412B-ADF0-DD0A908AEC04}" srcOrd="2" destOrd="0" presId="urn:microsoft.com/office/officeart/2005/8/layout/orgChart1"/>
    <dgm:cxn modelId="{3F977E6E-EDC3-49DA-B178-659714859198}" type="presParOf" srcId="{73FA5198-8485-4ED7-8964-E7F941116B1A}" destId="{C8997936-8E00-49E9-802E-FFAE25635798}" srcOrd="3" destOrd="0" presId="urn:microsoft.com/office/officeart/2005/8/layout/orgChart1"/>
    <dgm:cxn modelId="{BDB48183-4881-43A8-BE77-EBF7305388EF}" type="presParOf" srcId="{C8997936-8E00-49E9-802E-FFAE25635798}" destId="{B784E92C-A5ED-4DF1-B6F7-11EFFEF5A64C}" srcOrd="0" destOrd="0" presId="urn:microsoft.com/office/officeart/2005/8/layout/orgChart1"/>
    <dgm:cxn modelId="{AD2B2D28-90CC-483A-9DF1-6B1AAC782C52}" type="presParOf" srcId="{B784E92C-A5ED-4DF1-B6F7-11EFFEF5A64C}" destId="{22D0A077-AEE5-4852-ACD2-8B84E649D577}" srcOrd="0" destOrd="0" presId="urn:microsoft.com/office/officeart/2005/8/layout/orgChart1"/>
    <dgm:cxn modelId="{0C6D5484-E899-469A-A9D0-C1353EC82CF0}" type="presParOf" srcId="{B784E92C-A5ED-4DF1-B6F7-11EFFEF5A64C}" destId="{C78A88C1-041C-4345-92BA-5F566B57F72F}" srcOrd="1" destOrd="0" presId="urn:microsoft.com/office/officeart/2005/8/layout/orgChart1"/>
    <dgm:cxn modelId="{7FBE0D55-32EE-4EB9-86CD-1601FD94605F}" type="presParOf" srcId="{C8997936-8E00-49E9-802E-FFAE25635798}" destId="{9A0E0542-6E0B-4EFE-BE92-FA3EB68874E1}" srcOrd="1" destOrd="0" presId="urn:microsoft.com/office/officeart/2005/8/layout/orgChart1"/>
    <dgm:cxn modelId="{D46C7F45-05EE-4DF6-82F1-B391C63F2448}" type="presParOf" srcId="{C8997936-8E00-49E9-802E-FFAE25635798}" destId="{02E55DC7-EB63-44FB-B935-6487F4485C6E}" srcOrd="2" destOrd="0" presId="urn:microsoft.com/office/officeart/2005/8/layout/orgChart1"/>
    <dgm:cxn modelId="{F43592F4-0A54-4E74-A8C0-3A6EF6119BAE}" type="presParOf" srcId="{73FA5198-8485-4ED7-8964-E7F941116B1A}" destId="{0829626B-03D7-47EA-AFE7-20987D4485CC}" srcOrd="4" destOrd="0" presId="urn:microsoft.com/office/officeart/2005/8/layout/orgChart1"/>
    <dgm:cxn modelId="{58EB6F69-F44F-4DEB-A410-7C754202EF40}" type="presParOf" srcId="{73FA5198-8485-4ED7-8964-E7F941116B1A}" destId="{97147080-4819-4F40-ACF4-F7D8F4B8306E}" srcOrd="5" destOrd="0" presId="urn:microsoft.com/office/officeart/2005/8/layout/orgChart1"/>
    <dgm:cxn modelId="{2AE7DB06-BD11-416A-A562-6DBE64712B1E}" type="presParOf" srcId="{97147080-4819-4F40-ACF4-F7D8F4B8306E}" destId="{53B747A6-A887-490D-BE97-CD3F55707BE0}" srcOrd="0" destOrd="0" presId="urn:microsoft.com/office/officeart/2005/8/layout/orgChart1"/>
    <dgm:cxn modelId="{7ABE3924-67AB-468E-A136-10BBB03DC2F7}" type="presParOf" srcId="{53B747A6-A887-490D-BE97-CD3F55707BE0}" destId="{CF633438-0404-465A-815B-8353B0CA01E7}" srcOrd="0" destOrd="0" presId="urn:microsoft.com/office/officeart/2005/8/layout/orgChart1"/>
    <dgm:cxn modelId="{44C9D137-313B-4F85-9604-DA3D93683F83}" type="presParOf" srcId="{53B747A6-A887-490D-BE97-CD3F55707BE0}" destId="{B0170724-CFBC-4EEA-B219-0144575F9DC5}" srcOrd="1" destOrd="0" presId="urn:microsoft.com/office/officeart/2005/8/layout/orgChart1"/>
    <dgm:cxn modelId="{4DC6C09D-C209-4464-894E-22E85CF7ED51}" type="presParOf" srcId="{97147080-4819-4F40-ACF4-F7D8F4B8306E}" destId="{13A6B0C4-5036-40B1-B5A1-6FBFBD3897D0}" srcOrd="1" destOrd="0" presId="urn:microsoft.com/office/officeart/2005/8/layout/orgChart1"/>
    <dgm:cxn modelId="{3C086637-18DE-47E7-82CF-FCE12D502517}" type="presParOf" srcId="{97147080-4819-4F40-ACF4-F7D8F4B8306E}" destId="{995036FF-3EF7-464D-995C-C9D56B3B8B6A}" srcOrd="2" destOrd="0" presId="urn:microsoft.com/office/officeart/2005/8/layout/orgChart1"/>
    <dgm:cxn modelId="{58DC67B8-CA72-46B6-8241-D2CC3038904A}" type="presParOf" srcId="{58AD92C6-E51F-42B1-BD77-916ACE66A7DA}" destId="{D9CD1277-69E9-4170-906D-C0BAD168A050}" srcOrd="2" destOrd="0" presId="urn:microsoft.com/office/officeart/2005/8/layout/orgChart1"/>
    <dgm:cxn modelId="{592EEDD7-7548-413B-9319-2B2C3A4990D9}" type="presParOf" srcId="{08AC5687-75CE-44B7-B388-7C7DE3FD1EBE}" destId="{ACD8F201-6590-4F61-ABED-C4389782781D}" srcOrd="2" destOrd="0" presId="urn:microsoft.com/office/officeart/2005/8/layout/orgChart1"/>
    <dgm:cxn modelId="{2D52FA9E-F38A-4882-9EEA-E90163A3138A}" type="presParOf" srcId="{408BBC66-D1CB-4DD4-83B6-47F65E34A436}" destId="{2B39B061-71EA-47A1-AC64-DAFA14E56351}" srcOrd="2" destOrd="0" presId="urn:microsoft.com/office/officeart/2005/8/layout/orgChart1"/>
    <dgm:cxn modelId="{41A80221-2E96-4EE8-B4D3-F352C4ADD433}" type="presParOf" srcId="{408BBC66-D1CB-4DD4-83B6-47F65E34A436}" destId="{5BF94AF5-19A3-4D84-A624-A7B184A20CF7}" srcOrd="3" destOrd="0" presId="urn:microsoft.com/office/officeart/2005/8/layout/orgChart1"/>
    <dgm:cxn modelId="{1C496C59-3002-4EE2-81FC-A3BF264713D0}" type="presParOf" srcId="{5BF94AF5-19A3-4D84-A624-A7B184A20CF7}" destId="{0FE24FA3-3B49-4262-9A67-09CBAD53DDED}" srcOrd="0" destOrd="0" presId="urn:microsoft.com/office/officeart/2005/8/layout/orgChart1"/>
    <dgm:cxn modelId="{F641A354-E77C-4E44-9FE0-DA63051892C1}" type="presParOf" srcId="{0FE24FA3-3B49-4262-9A67-09CBAD53DDED}" destId="{7D51E4DE-C288-4DDE-BB96-FD51D0F26EED}" srcOrd="0" destOrd="0" presId="urn:microsoft.com/office/officeart/2005/8/layout/orgChart1"/>
    <dgm:cxn modelId="{4F1298F5-5571-4FE3-A246-9D9888B1200C}" type="presParOf" srcId="{0FE24FA3-3B49-4262-9A67-09CBAD53DDED}" destId="{AA9DD6E4-BB43-4682-A3E7-636E3B5E8B40}" srcOrd="1" destOrd="0" presId="urn:microsoft.com/office/officeart/2005/8/layout/orgChart1"/>
    <dgm:cxn modelId="{AF070368-8531-42F9-ABD6-3B77FA402FB5}" type="presParOf" srcId="{5BF94AF5-19A3-4D84-A624-A7B184A20CF7}" destId="{284F42D3-8BF3-4B94-8ED0-C1D66FAD7477}" srcOrd="1" destOrd="0" presId="urn:microsoft.com/office/officeart/2005/8/layout/orgChart1"/>
    <dgm:cxn modelId="{91E3B5DA-BB90-4DD5-9904-653A4D666331}" type="presParOf" srcId="{284F42D3-8BF3-4B94-8ED0-C1D66FAD7477}" destId="{FB120BEF-3A14-4F38-BE94-38286B869FA2}" srcOrd="0" destOrd="0" presId="urn:microsoft.com/office/officeart/2005/8/layout/orgChart1"/>
    <dgm:cxn modelId="{5DC09CE8-A4DF-40B9-8C93-22317A83F191}" type="presParOf" srcId="{284F42D3-8BF3-4B94-8ED0-C1D66FAD7477}" destId="{DEB26112-89E6-4347-93D1-DFF5389EDFE4}" srcOrd="1" destOrd="0" presId="urn:microsoft.com/office/officeart/2005/8/layout/orgChart1"/>
    <dgm:cxn modelId="{2FDE4FE6-DBC7-475E-904A-084407C15D47}" type="presParOf" srcId="{DEB26112-89E6-4347-93D1-DFF5389EDFE4}" destId="{E7EFB6EA-D868-4BDE-BB90-DD0DF1110003}" srcOrd="0" destOrd="0" presId="urn:microsoft.com/office/officeart/2005/8/layout/orgChart1"/>
    <dgm:cxn modelId="{AB18DC5A-DEDA-4085-888D-3A07F38BDC5D}" type="presParOf" srcId="{E7EFB6EA-D868-4BDE-BB90-DD0DF1110003}" destId="{06238C4D-CBB1-4E39-A66B-09EE9D1D10A2}" srcOrd="0" destOrd="0" presId="urn:microsoft.com/office/officeart/2005/8/layout/orgChart1"/>
    <dgm:cxn modelId="{3953B38A-02CC-4C78-B149-0105D5303E46}" type="presParOf" srcId="{E7EFB6EA-D868-4BDE-BB90-DD0DF1110003}" destId="{3A3B782B-4735-4D7B-B757-FA75384080EF}" srcOrd="1" destOrd="0" presId="urn:microsoft.com/office/officeart/2005/8/layout/orgChart1"/>
    <dgm:cxn modelId="{644AE4D7-4DF9-4EC6-B726-9A102C3CAADD}" type="presParOf" srcId="{DEB26112-89E6-4347-93D1-DFF5389EDFE4}" destId="{84E2EDE9-DC1C-4713-8FB4-D0E31C5D83EA}" srcOrd="1" destOrd="0" presId="urn:microsoft.com/office/officeart/2005/8/layout/orgChart1"/>
    <dgm:cxn modelId="{0F17FBB7-6A9D-4BAD-8661-264C63390A36}" type="presParOf" srcId="{84E2EDE9-DC1C-4713-8FB4-D0E31C5D83EA}" destId="{563BA302-8AC9-46A8-953A-CC07F8A0A41A}" srcOrd="0" destOrd="0" presId="urn:microsoft.com/office/officeart/2005/8/layout/orgChart1"/>
    <dgm:cxn modelId="{66DEA471-6FF8-413F-A97E-582DE1DE1E09}" type="presParOf" srcId="{84E2EDE9-DC1C-4713-8FB4-D0E31C5D83EA}" destId="{EC557D78-2DAB-44D0-B832-B2759E0A4285}" srcOrd="1" destOrd="0" presId="urn:microsoft.com/office/officeart/2005/8/layout/orgChart1"/>
    <dgm:cxn modelId="{E0F4F2A2-D385-49E7-973D-5D8F47A93664}" type="presParOf" srcId="{EC557D78-2DAB-44D0-B832-B2759E0A4285}" destId="{5FD5D4EA-59A8-4825-B03D-25854F84792C}" srcOrd="0" destOrd="0" presId="urn:microsoft.com/office/officeart/2005/8/layout/orgChart1"/>
    <dgm:cxn modelId="{836CD4CA-FDDB-42B6-9D3C-43976EF17524}" type="presParOf" srcId="{5FD5D4EA-59A8-4825-B03D-25854F84792C}" destId="{E0169998-2851-4916-BCA7-E565B60D35EB}" srcOrd="0" destOrd="0" presId="urn:microsoft.com/office/officeart/2005/8/layout/orgChart1"/>
    <dgm:cxn modelId="{08A5056D-94DF-46C4-ADA9-41F42166EB9C}" type="presParOf" srcId="{5FD5D4EA-59A8-4825-B03D-25854F84792C}" destId="{A4CD2B6E-D658-40EB-A348-4E6ED0B6EA03}" srcOrd="1" destOrd="0" presId="urn:microsoft.com/office/officeart/2005/8/layout/orgChart1"/>
    <dgm:cxn modelId="{D43C2173-EF52-44CC-A08B-1CA6176FA05B}" type="presParOf" srcId="{EC557D78-2DAB-44D0-B832-B2759E0A4285}" destId="{4BE12FD5-A4CA-4AD6-91FB-774BA7873B6E}" srcOrd="1" destOrd="0" presId="urn:microsoft.com/office/officeart/2005/8/layout/orgChart1"/>
    <dgm:cxn modelId="{D7622C3C-D853-4EFA-A9EE-180560E13D48}" type="presParOf" srcId="{EC557D78-2DAB-44D0-B832-B2759E0A4285}" destId="{966D3515-4899-4D79-96F7-419AB7BC6D90}" srcOrd="2" destOrd="0" presId="urn:microsoft.com/office/officeart/2005/8/layout/orgChart1"/>
    <dgm:cxn modelId="{70927A54-296F-432E-BFA6-490B3A6583D6}" type="presParOf" srcId="{84E2EDE9-DC1C-4713-8FB4-D0E31C5D83EA}" destId="{BA46209C-54CC-4B7A-95C6-B16430026280}" srcOrd="2" destOrd="0" presId="urn:microsoft.com/office/officeart/2005/8/layout/orgChart1"/>
    <dgm:cxn modelId="{D777E65B-898E-46D6-9CD7-2FCA6E9198B5}" type="presParOf" srcId="{84E2EDE9-DC1C-4713-8FB4-D0E31C5D83EA}" destId="{7F28B631-945D-473D-BE46-90EA8089222D}" srcOrd="3" destOrd="0" presId="urn:microsoft.com/office/officeart/2005/8/layout/orgChart1"/>
    <dgm:cxn modelId="{995DF6A8-7902-4E37-80C8-26652F8F94FB}" type="presParOf" srcId="{7F28B631-945D-473D-BE46-90EA8089222D}" destId="{8ECDE895-659F-493D-9322-57E6565FE3D9}" srcOrd="0" destOrd="0" presId="urn:microsoft.com/office/officeart/2005/8/layout/orgChart1"/>
    <dgm:cxn modelId="{824BBD7F-355F-4F20-9A9E-AE5961D673B7}" type="presParOf" srcId="{8ECDE895-659F-493D-9322-57E6565FE3D9}" destId="{10373588-6AB4-4848-8F26-F5D1DFB4A952}" srcOrd="0" destOrd="0" presId="urn:microsoft.com/office/officeart/2005/8/layout/orgChart1"/>
    <dgm:cxn modelId="{778F6CDC-9BCD-4A24-A99D-27625937CE14}" type="presParOf" srcId="{8ECDE895-659F-493D-9322-57E6565FE3D9}" destId="{C03641C4-DBB8-447A-BD5B-91136F72C33D}" srcOrd="1" destOrd="0" presId="urn:microsoft.com/office/officeart/2005/8/layout/orgChart1"/>
    <dgm:cxn modelId="{5E811C23-11B2-4B23-8FB1-CBEF9687ADF3}" type="presParOf" srcId="{7F28B631-945D-473D-BE46-90EA8089222D}" destId="{D59870B2-FA4D-4CA7-9D36-0003540FB238}" srcOrd="1" destOrd="0" presId="urn:microsoft.com/office/officeart/2005/8/layout/orgChart1"/>
    <dgm:cxn modelId="{721598C6-B170-4086-AB1A-C40FC13961B9}" type="presParOf" srcId="{7F28B631-945D-473D-BE46-90EA8089222D}" destId="{83243E28-BFE6-4B1D-9001-53ECD6EAB792}" srcOrd="2" destOrd="0" presId="urn:microsoft.com/office/officeart/2005/8/layout/orgChart1"/>
    <dgm:cxn modelId="{6818A77E-19A1-4F1C-9B1C-ADF4C41AAFCC}" type="presParOf" srcId="{DEB26112-89E6-4347-93D1-DFF5389EDFE4}" destId="{C62F0E1F-1B7A-49DC-84F9-0324109A025C}" srcOrd="2" destOrd="0" presId="urn:microsoft.com/office/officeart/2005/8/layout/orgChart1"/>
    <dgm:cxn modelId="{55A4290B-5A33-4C86-B29A-A559315C30F6}" type="presParOf" srcId="{5BF94AF5-19A3-4D84-A624-A7B184A20CF7}" destId="{49F5157A-6389-4E87-95F1-4767BD11D5E0}" srcOrd="2" destOrd="0" presId="urn:microsoft.com/office/officeart/2005/8/layout/orgChart1"/>
    <dgm:cxn modelId="{F4AAF7F5-BE38-4AA7-B3CF-599960EA3640}" type="presParOf" srcId="{408BBC66-D1CB-4DD4-83B6-47F65E34A436}" destId="{12C12608-9338-400F-A1E7-B8CC3D412CEA}" srcOrd="4" destOrd="0" presId="urn:microsoft.com/office/officeart/2005/8/layout/orgChart1"/>
    <dgm:cxn modelId="{988AC589-359C-4515-86BC-2C9566F86776}" type="presParOf" srcId="{408BBC66-D1CB-4DD4-83B6-47F65E34A436}" destId="{1DFCAD8F-05A7-4E9D-B781-5282FC0D2643}" srcOrd="5" destOrd="0" presId="urn:microsoft.com/office/officeart/2005/8/layout/orgChart1"/>
    <dgm:cxn modelId="{92EF7852-114B-483A-8726-78529AE08859}" type="presParOf" srcId="{1DFCAD8F-05A7-4E9D-B781-5282FC0D2643}" destId="{C64F30D9-AB76-436C-AEEE-66246B30B17B}" srcOrd="0" destOrd="0" presId="urn:microsoft.com/office/officeart/2005/8/layout/orgChart1"/>
    <dgm:cxn modelId="{6A15506E-58D4-4E45-B17A-3D297B168984}" type="presParOf" srcId="{C64F30D9-AB76-436C-AEEE-66246B30B17B}" destId="{84C65C9F-AE52-4DE8-BB50-79DA04B372ED}" srcOrd="0" destOrd="0" presId="urn:microsoft.com/office/officeart/2005/8/layout/orgChart1"/>
    <dgm:cxn modelId="{486F8B6F-8427-4141-9277-B6B8843CA819}" type="presParOf" srcId="{C64F30D9-AB76-436C-AEEE-66246B30B17B}" destId="{A603720A-D5D5-4ADC-AF09-2330AC63758F}" srcOrd="1" destOrd="0" presId="urn:microsoft.com/office/officeart/2005/8/layout/orgChart1"/>
    <dgm:cxn modelId="{AF85817C-04DF-4F69-8FFA-3EEDC9600238}" type="presParOf" srcId="{1DFCAD8F-05A7-4E9D-B781-5282FC0D2643}" destId="{0BF970A9-B366-42DD-92E7-84F47BE9A0FB}" srcOrd="1" destOrd="0" presId="urn:microsoft.com/office/officeart/2005/8/layout/orgChart1"/>
    <dgm:cxn modelId="{E09BCA97-8756-4C6A-AF87-91DB626CF4D4}" type="presParOf" srcId="{0BF970A9-B366-42DD-92E7-84F47BE9A0FB}" destId="{DE0D2A1B-FFA2-4183-BEFB-1CF277993588}" srcOrd="0" destOrd="0" presId="urn:microsoft.com/office/officeart/2005/8/layout/orgChart1"/>
    <dgm:cxn modelId="{29B5B370-F7ED-4734-845C-92FD4586C89F}" type="presParOf" srcId="{0BF970A9-B366-42DD-92E7-84F47BE9A0FB}" destId="{C7C29E69-71F6-4019-8C21-A66863D390AA}" srcOrd="1" destOrd="0" presId="urn:microsoft.com/office/officeart/2005/8/layout/orgChart1"/>
    <dgm:cxn modelId="{AACF0110-24DA-4FCC-8D4E-F5B928078C32}" type="presParOf" srcId="{C7C29E69-71F6-4019-8C21-A66863D390AA}" destId="{4E406C9F-5571-4D20-A637-714A1E06C613}" srcOrd="0" destOrd="0" presId="urn:microsoft.com/office/officeart/2005/8/layout/orgChart1"/>
    <dgm:cxn modelId="{8E120EB3-58BD-47A8-AD63-893162157D79}" type="presParOf" srcId="{4E406C9F-5571-4D20-A637-714A1E06C613}" destId="{2AC4BA47-D41B-4F93-8935-7ACE060FA3C4}" srcOrd="0" destOrd="0" presId="urn:microsoft.com/office/officeart/2005/8/layout/orgChart1"/>
    <dgm:cxn modelId="{B853676F-2BD7-431E-A07F-F848D276446F}" type="presParOf" srcId="{4E406C9F-5571-4D20-A637-714A1E06C613}" destId="{5ADFD8AA-55F2-4646-AF19-CF542E2B0A37}" srcOrd="1" destOrd="0" presId="urn:microsoft.com/office/officeart/2005/8/layout/orgChart1"/>
    <dgm:cxn modelId="{A28DD588-0D12-445F-A7F4-91DE960E1694}" type="presParOf" srcId="{C7C29E69-71F6-4019-8C21-A66863D390AA}" destId="{67D4323F-7828-4CB1-A95A-21DA15AE225F}" srcOrd="1" destOrd="0" presId="urn:microsoft.com/office/officeart/2005/8/layout/orgChart1"/>
    <dgm:cxn modelId="{8CE8464A-EDE3-4C5D-8F6F-806657C7B2B0}" type="presParOf" srcId="{67D4323F-7828-4CB1-A95A-21DA15AE225F}" destId="{0A02D002-53DB-4DC9-83A6-77F37C2B344A}" srcOrd="0" destOrd="0" presId="urn:microsoft.com/office/officeart/2005/8/layout/orgChart1"/>
    <dgm:cxn modelId="{186B60E0-2F3F-4902-A146-0206AC813751}" type="presParOf" srcId="{67D4323F-7828-4CB1-A95A-21DA15AE225F}" destId="{71EC6BA4-3E27-4F6F-BD4E-3C236604DD29}" srcOrd="1" destOrd="0" presId="urn:microsoft.com/office/officeart/2005/8/layout/orgChart1"/>
    <dgm:cxn modelId="{7DEA62B0-B190-430E-829B-DEFBC2E70079}" type="presParOf" srcId="{71EC6BA4-3E27-4F6F-BD4E-3C236604DD29}" destId="{99A59DA2-35B1-451B-912F-0390B7AB146F}" srcOrd="0" destOrd="0" presId="urn:microsoft.com/office/officeart/2005/8/layout/orgChart1"/>
    <dgm:cxn modelId="{05D6FAED-D019-41CE-8D44-BEB0EC8377B1}" type="presParOf" srcId="{99A59DA2-35B1-451B-912F-0390B7AB146F}" destId="{4453B1B8-9FAF-4152-B1A9-2E98A7CC9DB7}" srcOrd="0" destOrd="0" presId="urn:microsoft.com/office/officeart/2005/8/layout/orgChart1"/>
    <dgm:cxn modelId="{FAFC5533-25FD-4613-9A07-3BB9AC1C326D}" type="presParOf" srcId="{99A59DA2-35B1-451B-912F-0390B7AB146F}" destId="{D85F87BA-26F1-404C-A0B8-218D338A9139}" srcOrd="1" destOrd="0" presId="urn:microsoft.com/office/officeart/2005/8/layout/orgChart1"/>
    <dgm:cxn modelId="{46717441-ACF8-4DB7-B61F-19EC8925EF66}" type="presParOf" srcId="{71EC6BA4-3E27-4F6F-BD4E-3C236604DD29}" destId="{7BA0A3B0-82A9-4C5C-B735-C45173DF78BC}" srcOrd="1" destOrd="0" presId="urn:microsoft.com/office/officeart/2005/8/layout/orgChart1"/>
    <dgm:cxn modelId="{C669142D-32B3-4F2E-B6C4-B7B16F0EE5B8}" type="presParOf" srcId="{71EC6BA4-3E27-4F6F-BD4E-3C236604DD29}" destId="{962C8497-C358-478C-8C4D-D6C6E3E3CEC1}" srcOrd="2" destOrd="0" presId="urn:microsoft.com/office/officeart/2005/8/layout/orgChart1"/>
    <dgm:cxn modelId="{A09FED7E-8DDE-462D-BD64-932F46BCA33E}" type="presParOf" srcId="{C7C29E69-71F6-4019-8C21-A66863D390AA}" destId="{8BB3718B-3BC6-42C6-BC25-6DB5B503A0F0}" srcOrd="2" destOrd="0" presId="urn:microsoft.com/office/officeart/2005/8/layout/orgChart1"/>
    <dgm:cxn modelId="{4D6E8F71-49F6-43C2-9969-5ED41FC7B4B9}" type="presParOf" srcId="{1DFCAD8F-05A7-4E9D-B781-5282FC0D2643}" destId="{2601F559-E382-44BF-AE28-14EB68D489C5}" srcOrd="2" destOrd="0" presId="urn:microsoft.com/office/officeart/2005/8/layout/orgChart1"/>
    <dgm:cxn modelId="{E300FFDD-6F98-4E4C-96C9-E0C8EEE0C682}" type="presParOf" srcId="{E8431AE0-4F9F-482F-B01F-E3E655A28F1D}" destId="{72F244CB-58E6-4124-A19E-5849F88BE3CD}"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02D002-53DB-4DC9-83A6-77F37C2B344A}">
      <dsp:nvSpPr>
        <dsp:cNvPr id="0" name=""/>
        <dsp:cNvSpPr/>
      </dsp:nvSpPr>
      <dsp:spPr>
        <a:xfrm>
          <a:off x="4024253" y="2382131"/>
          <a:ext cx="109591" cy="561616"/>
        </a:xfrm>
        <a:custGeom>
          <a:avLst/>
          <a:gdLst/>
          <a:ahLst/>
          <a:cxnLst/>
          <a:rect l="0" t="0" r="0" b="0"/>
          <a:pathLst>
            <a:path>
              <a:moveTo>
                <a:pt x="0" y="0"/>
              </a:moveTo>
              <a:lnTo>
                <a:pt x="0" y="531812"/>
              </a:lnTo>
              <a:lnTo>
                <a:pt x="148347" y="531812"/>
              </a:lnTo>
            </a:path>
          </a:pathLst>
        </a:custGeom>
        <a:noFill/>
        <a:ln w="254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DE0D2A1B-FFA2-4183-BEFB-1CF277993588}">
      <dsp:nvSpPr>
        <dsp:cNvPr id="0" name=""/>
        <dsp:cNvSpPr/>
      </dsp:nvSpPr>
      <dsp:spPr>
        <a:xfrm>
          <a:off x="4467781" y="1779441"/>
          <a:ext cx="91440" cy="232040"/>
        </a:xfrm>
        <a:custGeom>
          <a:avLst/>
          <a:gdLst/>
          <a:ahLst/>
          <a:cxnLst/>
          <a:rect l="0" t="0" r="0" b="0"/>
          <a:pathLst>
            <a:path>
              <a:moveTo>
                <a:pt x="64254" y="0"/>
              </a:moveTo>
              <a:lnTo>
                <a:pt x="64254" y="11660"/>
              </a:lnTo>
              <a:lnTo>
                <a:pt x="45720" y="11660"/>
              </a:lnTo>
              <a:lnTo>
                <a:pt x="45720" y="233064"/>
              </a:lnTo>
            </a:path>
          </a:pathLst>
        </a:custGeom>
        <a:noFill/>
        <a:ln w="254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12C12608-9338-400F-A1E7-B8CC3D412CEA}">
      <dsp:nvSpPr>
        <dsp:cNvPr id="0" name=""/>
        <dsp:cNvSpPr/>
      </dsp:nvSpPr>
      <dsp:spPr>
        <a:xfrm>
          <a:off x="2792334" y="804254"/>
          <a:ext cx="1739620" cy="591878"/>
        </a:xfrm>
        <a:custGeom>
          <a:avLst/>
          <a:gdLst/>
          <a:ahLst/>
          <a:cxnLst/>
          <a:rect l="0" t="0" r="0" b="0"/>
          <a:pathLst>
            <a:path>
              <a:moveTo>
                <a:pt x="0" y="0"/>
              </a:moveTo>
              <a:lnTo>
                <a:pt x="0" y="373087"/>
              </a:lnTo>
              <a:lnTo>
                <a:pt x="1747301" y="373087"/>
              </a:lnTo>
              <a:lnTo>
                <a:pt x="1747301" y="594491"/>
              </a:lnTo>
            </a:path>
          </a:pathLst>
        </a:custGeom>
        <a:noFill/>
        <a:ln w="254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BA46209C-54CC-4B7A-95C6-B16430026280}">
      <dsp:nvSpPr>
        <dsp:cNvPr id="0" name=""/>
        <dsp:cNvSpPr/>
      </dsp:nvSpPr>
      <dsp:spPr>
        <a:xfrm>
          <a:off x="2165502" y="2414828"/>
          <a:ext cx="104232" cy="1085722"/>
        </a:xfrm>
        <a:custGeom>
          <a:avLst/>
          <a:gdLst/>
          <a:ahLst/>
          <a:cxnLst/>
          <a:rect l="0" t="0" r="0" b="0"/>
          <a:pathLst>
            <a:path>
              <a:moveTo>
                <a:pt x="0" y="0"/>
              </a:moveTo>
              <a:lnTo>
                <a:pt x="0" y="1090516"/>
              </a:lnTo>
              <a:lnTo>
                <a:pt x="104692" y="1090516"/>
              </a:lnTo>
            </a:path>
          </a:pathLst>
        </a:custGeom>
        <a:noFill/>
        <a:ln w="254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563BA302-8AC9-46A8-953A-CC07F8A0A41A}">
      <dsp:nvSpPr>
        <dsp:cNvPr id="0" name=""/>
        <dsp:cNvSpPr/>
      </dsp:nvSpPr>
      <dsp:spPr>
        <a:xfrm>
          <a:off x="2165502" y="2414828"/>
          <a:ext cx="103812" cy="447107"/>
        </a:xfrm>
        <a:custGeom>
          <a:avLst/>
          <a:gdLst/>
          <a:ahLst/>
          <a:cxnLst/>
          <a:rect l="0" t="0" r="0" b="0"/>
          <a:pathLst>
            <a:path>
              <a:moveTo>
                <a:pt x="0" y="0"/>
              </a:moveTo>
              <a:lnTo>
                <a:pt x="0" y="449081"/>
              </a:lnTo>
              <a:lnTo>
                <a:pt x="104270" y="449081"/>
              </a:lnTo>
            </a:path>
          </a:pathLst>
        </a:custGeom>
        <a:noFill/>
        <a:ln w="254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FB120BEF-3A14-4F38-BE94-38286B869FA2}">
      <dsp:nvSpPr>
        <dsp:cNvPr id="0" name=""/>
        <dsp:cNvSpPr/>
      </dsp:nvSpPr>
      <dsp:spPr>
        <a:xfrm>
          <a:off x="2746897" y="1789686"/>
          <a:ext cx="91440" cy="227096"/>
        </a:xfrm>
        <a:custGeom>
          <a:avLst/>
          <a:gdLst/>
          <a:ahLst/>
          <a:cxnLst/>
          <a:rect l="0" t="0" r="0" b="0"/>
          <a:pathLst>
            <a:path>
              <a:moveTo>
                <a:pt x="47512" y="0"/>
              </a:moveTo>
              <a:lnTo>
                <a:pt x="47512" y="6694"/>
              </a:lnTo>
              <a:lnTo>
                <a:pt x="45720" y="6694"/>
              </a:lnTo>
              <a:lnTo>
                <a:pt x="45720" y="228099"/>
              </a:lnTo>
            </a:path>
          </a:pathLst>
        </a:custGeom>
        <a:noFill/>
        <a:ln w="254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2B39B061-71EA-47A1-AC64-DAFA14E56351}">
      <dsp:nvSpPr>
        <dsp:cNvPr id="0" name=""/>
        <dsp:cNvSpPr/>
      </dsp:nvSpPr>
      <dsp:spPr>
        <a:xfrm>
          <a:off x="2746614" y="804254"/>
          <a:ext cx="91440" cy="593284"/>
        </a:xfrm>
        <a:custGeom>
          <a:avLst/>
          <a:gdLst/>
          <a:ahLst/>
          <a:cxnLst/>
          <a:rect l="0" t="0" r="0" b="0"/>
          <a:pathLst>
            <a:path>
              <a:moveTo>
                <a:pt x="45720" y="0"/>
              </a:moveTo>
              <a:lnTo>
                <a:pt x="45720" y="374499"/>
              </a:lnTo>
              <a:lnTo>
                <a:pt x="47796" y="374499"/>
              </a:lnTo>
              <a:lnTo>
                <a:pt x="47796" y="595904"/>
              </a:lnTo>
            </a:path>
          </a:pathLst>
        </a:custGeom>
        <a:noFill/>
        <a:ln w="254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0829626B-03D7-47EA-AFE7-20987D4485CC}">
      <dsp:nvSpPr>
        <dsp:cNvPr id="0" name=""/>
        <dsp:cNvSpPr/>
      </dsp:nvSpPr>
      <dsp:spPr>
        <a:xfrm>
          <a:off x="406597" y="2434509"/>
          <a:ext cx="234976" cy="1437656"/>
        </a:xfrm>
        <a:custGeom>
          <a:avLst/>
          <a:gdLst/>
          <a:ahLst/>
          <a:cxnLst/>
          <a:rect l="0" t="0" r="0" b="0"/>
          <a:pathLst>
            <a:path>
              <a:moveTo>
                <a:pt x="0" y="0"/>
              </a:moveTo>
              <a:lnTo>
                <a:pt x="0" y="1444003"/>
              </a:lnTo>
              <a:lnTo>
                <a:pt x="236013" y="1444003"/>
              </a:lnTo>
            </a:path>
          </a:pathLst>
        </a:custGeom>
        <a:noFill/>
        <a:ln w="254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1278B01E-25B5-412B-ADF0-DD0A908AEC04}">
      <dsp:nvSpPr>
        <dsp:cNvPr id="0" name=""/>
        <dsp:cNvSpPr/>
      </dsp:nvSpPr>
      <dsp:spPr>
        <a:xfrm>
          <a:off x="406597" y="2434509"/>
          <a:ext cx="221897" cy="945969"/>
        </a:xfrm>
        <a:custGeom>
          <a:avLst/>
          <a:gdLst/>
          <a:ahLst/>
          <a:cxnLst/>
          <a:rect l="0" t="0" r="0" b="0"/>
          <a:pathLst>
            <a:path>
              <a:moveTo>
                <a:pt x="0" y="0"/>
              </a:moveTo>
              <a:lnTo>
                <a:pt x="0" y="950145"/>
              </a:lnTo>
              <a:lnTo>
                <a:pt x="222877" y="950145"/>
              </a:lnTo>
            </a:path>
          </a:pathLst>
        </a:custGeom>
        <a:noFill/>
        <a:ln w="254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514A601F-F298-442E-8BB3-84958F8B2B54}">
      <dsp:nvSpPr>
        <dsp:cNvPr id="0" name=""/>
        <dsp:cNvSpPr/>
      </dsp:nvSpPr>
      <dsp:spPr>
        <a:xfrm>
          <a:off x="406597" y="2434509"/>
          <a:ext cx="231386" cy="452329"/>
        </a:xfrm>
        <a:custGeom>
          <a:avLst/>
          <a:gdLst/>
          <a:ahLst/>
          <a:cxnLst/>
          <a:rect l="0" t="0" r="0" b="0"/>
          <a:pathLst>
            <a:path>
              <a:moveTo>
                <a:pt x="0" y="0"/>
              </a:moveTo>
              <a:lnTo>
                <a:pt x="0" y="454326"/>
              </a:lnTo>
              <a:lnTo>
                <a:pt x="232408" y="454326"/>
              </a:lnTo>
            </a:path>
          </a:pathLst>
        </a:custGeom>
        <a:noFill/>
        <a:ln w="254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A74B44DD-B85E-473C-B7BB-A6C7E626C250}">
      <dsp:nvSpPr>
        <dsp:cNvPr id="0" name=""/>
        <dsp:cNvSpPr/>
      </dsp:nvSpPr>
      <dsp:spPr>
        <a:xfrm>
          <a:off x="918622" y="1773426"/>
          <a:ext cx="91440" cy="210543"/>
        </a:xfrm>
        <a:custGeom>
          <a:avLst/>
          <a:gdLst/>
          <a:ahLst/>
          <a:cxnLst/>
          <a:rect l="0" t="0" r="0" b="0"/>
          <a:pathLst>
            <a:path>
              <a:moveTo>
                <a:pt x="109421" y="0"/>
              </a:moveTo>
              <a:lnTo>
                <a:pt x="45720" y="0"/>
              </a:lnTo>
              <a:lnTo>
                <a:pt x="45720" y="211472"/>
              </a:lnTo>
            </a:path>
          </a:pathLst>
        </a:custGeom>
        <a:noFill/>
        <a:ln w="254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7BE46320-3ED5-478F-8D5E-F3AFC9DFCE02}">
      <dsp:nvSpPr>
        <dsp:cNvPr id="0" name=""/>
        <dsp:cNvSpPr/>
      </dsp:nvSpPr>
      <dsp:spPr>
        <a:xfrm>
          <a:off x="1027763" y="804254"/>
          <a:ext cx="1764571" cy="592172"/>
        </a:xfrm>
        <a:custGeom>
          <a:avLst/>
          <a:gdLst/>
          <a:ahLst/>
          <a:cxnLst/>
          <a:rect l="0" t="0" r="0" b="0"/>
          <a:pathLst>
            <a:path>
              <a:moveTo>
                <a:pt x="1772361" y="0"/>
              </a:moveTo>
              <a:lnTo>
                <a:pt x="1772361" y="373382"/>
              </a:lnTo>
              <a:lnTo>
                <a:pt x="0" y="373382"/>
              </a:lnTo>
              <a:lnTo>
                <a:pt x="0" y="594786"/>
              </a:lnTo>
            </a:path>
          </a:pathLst>
        </a:custGeom>
        <a:noFill/>
        <a:ln w="254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67456BF4-DBF4-4562-A424-F22D1BD52A38}">
      <dsp:nvSpPr>
        <dsp:cNvPr id="0" name=""/>
        <dsp:cNvSpPr/>
      </dsp:nvSpPr>
      <dsp:spPr>
        <a:xfrm>
          <a:off x="1931824" y="360222"/>
          <a:ext cx="1721020" cy="444031"/>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hueOff val="0"/>
                  <a:satOff val="0"/>
                  <a:lumOff val="0"/>
                  <a:alphaOff val="0"/>
                </a:sysClr>
              </a:solidFill>
              <a:latin typeface="Times New Roman" pitchFamily="18" charset="0"/>
              <a:ea typeface="+mn-ea"/>
              <a:cs typeface="Times New Roman" pitchFamily="18" charset="0"/>
            </a:rPr>
            <a:t>Giám đốc </a:t>
          </a:r>
          <a:endParaRPr lang="en-US" sz="13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a:off x="1931824" y="360222"/>
        <a:ext cx="1721020" cy="444031"/>
      </dsp:txXfrm>
    </dsp:sp>
    <dsp:sp modelId="{85789283-3568-432D-B839-0E888FC68992}">
      <dsp:nvSpPr>
        <dsp:cNvPr id="0" name=""/>
        <dsp:cNvSpPr/>
      </dsp:nvSpPr>
      <dsp:spPr>
        <a:xfrm>
          <a:off x="240257" y="1396426"/>
          <a:ext cx="1575010" cy="376999"/>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hueOff val="0"/>
                  <a:satOff val="0"/>
                  <a:lumOff val="0"/>
                  <a:alphaOff val="0"/>
                </a:sysClr>
              </a:solidFill>
              <a:latin typeface="Times New Roman" pitchFamily="18" charset="0"/>
              <a:ea typeface="+mn-ea"/>
              <a:cs typeface="Times New Roman" pitchFamily="18" charset="0"/>
            </a:rPr>
            <a:t>Phó giám đốc điều  hành</a:t>
          </a:r>
          <a:endParaRPr lang="en-US" sz="13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a:off x="240257" y="1396426"/>
        <a:ext cx="1575010" cy="376999"/>
      </dsp:txXfrm>
    </dsp:sp>
    <dsp:sp modelId="{F9463146-8222-4177-A0BD-1C98E6A91B28}">
      <dsp:nvSpPr>
        <dsp:cNvPr id="0" name=""/>
        <dsp:cNvSpPr/>
      </dsp:nvSpPr>
      <dsp:spPr>
        <a:xfrm>
          <a:off x="267160" y="1983969"/>
          <a:ext cx="1394362" cy="450539"/>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hueOff val="0"/>
                  <a:satOff val="0"/>
                  <a:lumOff val="0"/>
                  <a:alphaOff val="0"/>
                </a:sysClr>
              </a:solidFill>
              <a:latin typeface="Times New Roman" pitchFamily="18" charset="0"/>
              <a:ea typeface="+mn-ea"/>
              <a:cs typeface="Times New Roman" pitchFamily="18" charset="0"/>
            </a:rPr>
            <a:t>Trưởng phòng hành chính</a:t>
          </a:r>
          <a:endParaRPr lang="en-US" sz="13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a:off x="267160" y="1983969"/>
        <a:ext cx="1394362" cy="450539"/>
      </dsp:txXfrm>
    </dsp:sp>
    <dsp:sp modelId="{2C7AE2ED-B5F7-48EB-BC53-155696417104}">
      <dsp:nvSpPr>
        <dsp:cNvPr id="0" name=""/>
        <dsp:cNvSpPr/>
      </dsp:nvSpPr>
      <dsp:spPr>
        <a:xfrm>
          <a:off x="637983" y="2707004"/>
          <a:ext cx="1171328" cy="359669"/>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hueOff val="0"/>
                  <a:satOff val="0"/>
                  <a:lumOff val="0"/>
                  <a:alphaOff val="0"/>
                </a:sysClr>
              </a:solidFill>
              <a:latin typeface="Times New Roman" pitchFamily="18" charset="0"/>
              <a:ea typeface="+mn-ea"/>
              <a:cs typeface="Times New Roman" pitchFamily="18" charset="0"/>
            </a:rPr>
            <a:t>Phòng điều hành </a:t>
          </a:r>
          <a:endParaRPr lang="en-US" sz="13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a:off x="637983" y="2707004"/>
        <a:ext cx="1171328" cy="359669"/>
      </dsp:txXfrm>
    </dsp:sp>
    <dsp:sp modelId="{22D0A077-AEE5-4852-ACD2-8B84E649D577}">
      <dsp:nvSpPr>
        <dsp:cNvPr id="0" name=""/>
        <dsp:cNvSpPr/>
      </dsp:nvSpPr>
      <dsp:spPr>
        <a:xfrm>
          <a:off x="628494" y="3189706"/>
          <a:ext cx="1151300" cy="381545"/>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hueOff val="0"/>
                  <a:satOff val="0"/>
                  <a:lumOff val="0"/>
                  <a:alphaOff val="0"/>
                </a:sysClr>
              </a:solidFill>
              <a:latin typeface="Times New Roman" pitchFamily="18" charset="0"/>
              <a:ea typeface="+mn-ea"/>
              <a:cs typeface="Times New Roman" pitchFamily="18" charset="0"/>
            </a:rPr>
            <a:t>Phòng hành chính </a:t>
          </a:r>
          <a:r>
            <a:rPr lang="en-US" sz="1300" kern="1200">
              <a:solidFill>
                <a:sysClr val="windowText" lastClr="000000">
                  <a:hueOff val="0"/>
                  <a:satOff val="0"/>
                  <a:lumOff val="0"/>
                  <a:alphaOff val="0"/>
                </a:sysClr>
              </a:solidFill>
              <a:latin typeface="Times New Roman" pitchFamily="18" charset="0"/>
              <a:ea typeface="+mn-ea"/>
              <a:cs typeface="Times New Roman" pitchFamily="18" charset="0"/>
            </a:rPr>
            <a:t>-nhân sự</a:t>
          </a:r>
        </a:p>
      </dsp:txBody>
      <dsp:txXfrm>
        <a:off x="628494" y="3189706"/>
        <a:ext cx="1151300" cy="381545"/>
      </dsp:txXfrm>
    </dsp:sp>
    <dsp:sp modelId="{CF633438-0404-465A-815B-8353B0CA01E7}">
      <dsp:nvSpPr>
        <dsp:cNvPr id="0" name=""/>
        <dsp:cNvSpPr/>
      </dsp:nvSpPr>
      <dsp:spPr>
        <a:xfrm>
          <a:off x="641573" y="3693790"/>
          <a:ext cx="1097389" cy="356751"/>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hueOff val="0"/>
                  <a:satOff val="0"/>
                  <a:lumOff val="0"/>
                  <a:alphaOff val="0"/>
                </a:sysClr>
              </a:solidFill>
              <a:latin typeface="Times New Roman" pitchFamily="18" charset="0"/>
              <a:ea typeface="+mn-ea"/>
              <a:cs typeface="Times New Roman" pitchFamily="18" charset="0"/>
            </a:rPr>
            <a:t>Phòng hướng dẫn </a:t>
          </a:r>
          <a:endParaRPr lang="en-US" sz="13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a:off x="641573" y="3693790"/>
        <a:ext cx="1097389" cy="356751"/>
      </dsp:txXfrm>
    </dsp:sp>
    <dsp:sp modelId="{7D51E4DE-C288-4DDE-BB96-FD51D0F26EED}">
      <dsp:nvSpPr>
        <dsp:cNvPr id="0" name=""/>
        <dsp:cNvSpPr/>
      </dsp:nvSpPr>
      <dsp:spPr>
        <a:xfrm>
          <a:off x="1967408" y="1397539"/>
          <a:ext cx="1653988" cy="392146"/>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hueOff val="0"/>
                  <a:satOff val="0"/>
                  <a:lumOff val="0"/>
                  <a:alphaOff val="0"/>
                </a:sysClr>
              </a:solidFill>
              <a:latin typeface="Times New Roman" pitchFamily="18" charset="0"/>
              <a:ea typeface="+mn-ea"/>
              <a:cs typeface="Times New Roman" pitchFamily="18" charset="0"/>
            </a:rPr>
            <a:t>Phó giám đốc kinh doanh  </a:t>
          </a:r>
          <a:endParaRPr lang="en-US" sz="13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a:off x="1967408" y="1397539"/>
        <a:ext cx="1653988" cy="392146"/>
      </dsp:txXfrm>
    </dsp:sp>
    <dsp:sp modelId="{06238C4D-CBB1-4E39-A66B-09EE9D1D10A2}">
      <dsp:nvSpPr>
        <dsp:cNvPr id="0" name=""/>
        <dsp:cNvSpPr/>
      </dsp:nvSpPr>
      <dsp:spPr>
        <a:xfrm>
          <a:off x="2008723" y="2016782"/>
          <a:ext cx="1567789" cy="398045"/>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hueOff val="0"/>
                  <a:satOff val="0"/>
                  <a:lumOff val="0"/>
                  <a:alphaOff val="0"/>
                </a:sysClr>
              </a:solidFill>
              <a:latin typeface="Times New Roman" pitchFamily="18" charset="0"/>
              <a:ea typeface="+mn-ea"/>
              <a:cs typeface="Times New Roman" pitchFamily="18" charset="0"/>
            </a:rPr>
            <a:t>Trưởng phòng kinh doanh </a:t>
          </a:r>
          <a:endParaRPr lang="en-US" sz="13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a:off x="2008723" y="2016782"/>
        <a:ext cx="1567789" cy="398045"/>
      </dsp:txXfrm>
    </dsp:sp>
    <dsp:sp modelId="{E0169998-2851-4916-BCA7-E565B60D35EB}">
      <dsp:nvSpPr>
        <dsp:cNvPr id="0" name=""/>
        <dsp:cNvSpPr/>
      </dsp:nvSpPr>
      <dsp:spPr>
        <a:xfrm>
          <a:off x="2269314" y="2692718"/>
          <a:ext cx="1173847" cy="338435"/>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hueOff val="0"/>
                  <a:satOff val="0"/>
                  <a:lumOff val="0"/>
                  <a:alphaOff val="0"/>
                </a:sysClr>
              </a:solidFill>
              <a:latin typeface="Times New Roman" pitchFamily="18" charset="0"/>
              <a:ea typeface="+mn-ea"/>
              <a:cs typeface="Times New Roman" pitchFamily="18" charset="0"/>
            </a:rPr>
            <a:t>Phòng Sales</a:t>
          </a:r>
          <a:endParaRPr lang="en-US" sz="13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a:off x="2269314" y="2692718"/>
        <a:ext cx="1173847" cy="338435"/>
      </dsp:txXfrm>
    </dsp:sp>
    <dsp:sp modelId="{10373588-6AB4-4848-8F26-F5D1DFB4A952}">
      <dsp:nvSpPr>
        <dsp:cNvPr id="0" name=""/>
        <dsp:cNvSpPr/>
      </dsp:nvSpPr>
      <dsp:spPr>
        <a:xfrm>
          <a:off x="2269734" y="3304561"/>
          <a:ext cx="1250578" cy="391978"/>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hueOff val="0"/>
                  <a:satOff val="0"/>
                  <a:lumOff val="0"/>
                  <a:alphaOff val="0"/>
                </a:sysClr>
              </a:solidFill>
              <a:latin typeface="Times New Roman" pitchFamily="18" charset="0"/>
              <a:ea typeface="+mn-ea"/>
              <a:cs typeface="Times New Roman" pitchFamily="18" charset="0"/>
            </a:rPr>
            <a:t>Phòng Marketing </a:t>
          </a:r>
          <a:endParaRPr lang="en-US" sz="13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a:off x="2269734" y="3304561"/>
        <a:ext cx="1250578" cy="391978"/>
      </dsp:txXfrm>
    </dsp:sp>
    <dsp:sp modelId="{84C65C9F-AE52-4DE8-BB50-79DA04B372ED}">
      <dsp:nvSpPr>
        <dsp:cNvPr id="0" name=""/>
        <dsp:cNvSpPr/>
      </dsp:nvSpPr>
      <dsp:spPr>
        <a:xfrm>
          <a:off x="3795242" y="1396132"/>
          <a:ext cx="1473423" cy="383308"/>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hueOff val="0"/>
                  <a:satOff val="0"/>
                  <a:lumOff val="0"/>
                  <a:alphaOff val="0"/>
                </a:sysClr>
              </a:solidFill>
              <a:latin typeface="Times New Roman" pitchFamily="18" charset="0"/>
              <a:ea typeface="+mn-ea"/>
              <a:cs typeface="Times New Roman" pitchFamily="18" charset="0"/>
            </a:rPr>
            <a:t>Phó giám đốc tài  chính</a:t>
          </a:r>
          <a:endParaRPr lang="en-US" sz="13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a:off x="3795242" y="1396132"/>
        <a:ext cx="1473423" cy="383308"/>
      </dsp:txXfrm>
    </dsp:sp>
    <dsp:sp modelId="{2AC4BA47-D41B-4F93-8935-7ACE060FA3C4}">
      <dsp:nvSpPr>
        <dsp:cNvPr id="0" name=""/>
        <dsp:cNvSpPr/>
      </dsp:nvSpPr>
      <dsp:spPr>
        <a:xfrm>
          <a:off x="3901942" y="2011481"/>
          <a:ext cx="1223119" cy="370649"/>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hueOff val="0"/>
                  <a:satOff val="0"/>
                  <a:lumOff val="0"/>
                  <a:alphaOff val="0"/>
                </a:sysClr>
              </a:solidFill>
              <a:latin typeface="Times New Roman" pitchFamily="18" charset="0"/>
              <a:ea typeface="+mn-ea"/>
              <a:cs typeface="Times New Roman" pitchFamily="18" charset="0"/>
            </a:rPr>
            <a:t>Kế toán trưởng </a:t>
          </a:r>
          <a:endParaRPr lang="en-US" sz="13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a:off x="3901942" y="2011481"/>
        <a:ext cx="1223119" cy="370649"/>
      </dsp:txXfrm>
    </dsp:sp>
    <dsp:sp modelId="{4453B1B8-9FAF-4152-B1A9-2E98A7CC9DB7}">
      <dsp:nvSpPr>
        <dsp:cNvPr id="0" name=""/>
        <dsp:cNvSpPr/>
      </dsp:nvSpPr>
      <dsp:spPr>
        <a:xfrm>
          <a:off x="4133845" y="2756853"/>
          <a:ext cx="1131482" cy="37378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hueOff val="0"/>
                  <a:satOff val="0"/>
                  <a:lumOff val="0"/>
                  <a:alphaOff val="0"/>
                </a:sysClr>
              </a:solidFill>
              <a:latin typeface="Times New Roman" pitchFamily="18" charset="0"/>
              <a:ea typeface="+mn-ea"/>
              <a:cs typeface="Times New Roman" pitchFamily="18" charset="0"/>
            </a:rPr>
            <a:t>Phòng kế toán  </a:t>
          </a:r>
          <a:endParaRPr lang="en-US" sz="13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a:off x="4133845" y="2756853"/>
        <a:ext cx="1131482" cy="37378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23D97-74A0-4776-9F85-3366F826E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1994</TotalTime>
  <Pages>34</Pages>
  <Words>9208</Words>
  <Characters>52489</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Báo cáo Thực tập giữa khóa</vt:lpstr>
    </vt:vector>
  </TitlesOfParts>
  <Company/>
  <LinksUpToDate>false</LinksUpToDate>
  <CharactersWithSpaces>61574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Thực tập giữa khóa</dc:title>
  <dc:subject/>
  <dc:creator>Diep My</dc:creator>
  <cp:keywords/>
  <dc:description/>
  <cp:lastModifiedBy>Admin</cp:lastModifiedBy>
  <cp:revision>7</cp:revision>
  <dcterms:created xsi:type="dcterms:W3CDTF">2019-07-26T15:32:00Z</dcterms:created>
  <dcterms:modified xsi:type="dcterms:W3CDTF">2019-08-04T15:05:00Z</dcterms:modified>
</cp:coreProperties>
</file>