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Министерство образования Республики Беларусь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БЕЛОРУССКИЙ ГОСУДАРСТВЕННЫЙ УНИВЕРСИТЕТ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</w:rPr>
        <w:t>ИНФОРМАТИКИ И РАДИОЭЛЕКТРОНИКИ</w:t>
      </w:r>
      <w:r w:rsidRPr="00E978C9">
        <w:rPr>
          <w:rFonts w:cs="Times New Roman"/>
          <w:color w:val="000000"/>
        </w:rPr>
        <w:t xml:space="preserve">  </w:t>
      </w:r>
    </w:p>
    <w:p w:rsidR="00BB77E8" w:rsidRPr="00E978C9" w:rsidRDefault="00BB77E8" w:rsidP="00BB77E8">
      <w:pPr>
        <w:jc w:val="center"/>
        <w:rPr>
          <w:rFonts w:cs="Times New Roman"/>
        </w:rPr>
      </w:pPr>
      <w:r w:rsidRPr="00E978C9">
        <w:rPr>
          <w:rFonts w:cs="Times New Roman"/>
          <w:color w:val="000000"/>
        </w:rPr>
        <w:t>Кафедра информационных систем и технологий</w:t>
      </w: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lang w:val="ru-RU"/>
        </w:rPr>
      </w:pPr>
      <w:r w:rsidRPr="00E978C9">
        <w:rPr>
          <w:rFonts w:cs="Times New Roman"/>
          <w:b/>
          <w:color w:val="000000"/>
          <w:sz w:val="44"/>
        </w:rPr>
        <w:t xml:space="preserve">Лабораторная </w:t>
      </w:r>
      <w:r w:rsidRPr="00E978C9">
        <w:rPr>
          <w:rFonts w:cs="Times New Roman"/>
          <w:b/>
          <w:sz w:val="44"/>
        </w:rPr>
        <w:t>работа №</w:t>
      </w:r>
      <w:r w:rsidRPr="00E978C9">
        <w:rPr>
          <w:rFonts w:cs="Times New Roman"/>
          <w:b/>
          <w:sz w:val="44"/>
          <w:lang w:val="en-US"/>
        </w:rPr>
        <w:t>10</w:t>
      </w:r>
      <w:r w:rsidR="00E978C9" w:rsidRPr="00E978C9">
        <w:rPr>
          <w:rFonts w:cs="Times New Roman"/>
          <w:b/>
          <w:sz w:val="44"/>
          <w:lang w:val="ru-RU"/>
        </w:rPr>
        <w:t>(1)</w:t>
      </w:r>
    </w:p>
    <w:p w:rsidR="00BB77E8" w:rsidRPr="00E978C9" w:rsidRDefault="00BB77E8" w:rsidP="00BB77E8">
      <w:pPr>
        <w:jc w:val="center"/>
        <w:rPr>
          <w:rFonts w:cs="Times New Roman"/>
          <w:sz w:val="36"/>
          <w:szCs w:val="36"/>
        </w:rPr>
      </w:pPr>
      <w:r w:rsidRPr="00E978C9">
        <w:rPr>
          <w:rFonts w:cs="Times New Roman"/>
          <w:b/>
          <w:sz w:val="48"/>
          <w:szCs w:val="36"/>
          <w:lang w:val="ru-RU"/>
        </w:rPr>
        <w:t>«</w:t>
      </w:r>
      <w:r w:rsidR="00E978C9" w:rsidRPr="00E978C9">
        <w:rPr>
          <w:rFonts w:cs="Times New Roman"/>
          <w:sz w:val="28"/>
          <w:szCs w:val="28"/>
        </w:rPr>
        <w:t>Классы хранения и видимость переменных</w:t>
      </w:r>
      <w:r w:rsidRPr="00E978C9">
        <w:rPr>
          <w:rFonts w:cs="Times New Roman"/>
          <w:b/>
          <w:sz w:val="48"/>
          <w:szCs w:val="36"/>
          <w:lang w:val="ru-RU"/>
        </w:rPr>
        <w:t>»</w:t>
      </w:r>
    </w:p>
    <w:p w:rsidR="00BB77E8" w:rsidRPr="00E978C9" w:rsidRDefault="00BB77E8" w:rsidP="00BB77E8">
      <w:pPr>
        <w:jc w:val="center"/>
        <w:rPr>
          <w:rFonts w:cs="Times New Roman"/>
          <w:lang w:val="en-US"/>
        </w:rPr>
      </w:pPr>
      <w:r w:rsidRPr="00E978C9">
        <w:rPr>
          <w:rFonts w:cs="Times New Roman"/>
          <w:b/>
          <w:sz w:val="36"/>
        </w:rPr>
        <w:t xml:space="preserve">Вариант </w:t>
      </w:r>
      <w:r w:rsidRPr="00E978C9">
        <w:rPr>
          <w:rFonts w:cs="Times New Roman"/>
          <w:b/>
          <w:sz w:val="36"/>
          <w:lang w:val="en-US"/>
        </w:rPr>
        <w:t>22</w:t>
      </w:r>
    </w:p>
    <w:p w:rsidR="00BB77E8" w:rsidRPr="00E978C9" w:rsidRDefault="00BB77E8" w:rsidP="00BB77E8">
      <w:pPr>
        <w:jc w:val="center"/>
        <w:rPr>
          <w:rFonts w:cs="Times New Roman"/>
          <w:b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tbl>
      <w:tblPr>
        <w:tblW w:w="9571" w:type="dxa"/>
        <w:tblLook w:val="04A0" w:firstRow="1" w:lastRow="0" w:firstColumn="1" w:lastColumn="0" w:noHBand="0" w:noVBand="1"/>
      </w:tblPr>
      <w:tblGrid>
        <w:gridCol w:w="5637"/>
        <w:gridCol w:w="3934"/>
      </w:tblGrid>
      <w:tr w:rsidR="00BB77E8" w:rsidRPr="00E978C9" w:rsidTr="006F6596">
        <w:trPr>
          <w:trHeight w:val="1"/>
        </w:trPr>
        <w:tc>
          <w:tcPr>
            <w:tcW w:w="5636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color w:val="000000"/>
                <w:sz w:val="28"/>
              </w:rPr>
              <w:t>Выполнил:</w:t>
            </w:r>
          </w:p>
        </w:tc>
        <w:tc>
          <w:tcPr>
            <w:tcW w:w="3934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  <w:sz w:val="28"/>
                <w:szCs w:val="28"/>
              </w:rPr>
            </w:pPr>
            <w:r w:rsidRPr="00E978C9">
              <w:rPr>
                <w:rFonts w:cs="Times New Roman"/>
                <w:sz w:val="28"/>
                <w:szCs w:val="28"/>
              </w:rPr>
              <w:t xml:space="preserve">студент группы </w:t>
            </w:r>
            <w:r w:rsidRPr="00E978C9">
              <w:rPr>
                <w:rFonts w:cs="Times New Roman"/>
                <w:sz w:val="28"/>
                <w:szCs w:val="28"/>
                <w:lang w:val="ru-RU"/>
              </w:rPr>
              <w:t>478105</w:t>
            </w:r>
            <w:r w:rsidRPr="00E978C9">
              <w:rPr>
                <w:rFonts w:cs="Times New Roman"/>
                <w:sz w:val="28"/>
                <w:szCs w:val="28"/>
              </w:rPr>
              <w:t xml:space="preserve"> </w:t>
            </w:r>
          </w:p>
          <w:p w:rsidR="00BB77E8" w:rsidRPr="00E978C9" w:rsidRDefault="00BB77E8" w:rsidP="006F6596">
            <w:pPr>
              <w:rPr>
                <w:rFonts w:cs="Times New Roman"/>
                <w:sz w:val="28"/>
                <w:szCs w:val="28"/>
                <w:lang w:val="ru-RU"/>
              </w:rPr>
            </w:pPr>
            <w:proofErr w:type="spellStart"/>
            <w:r w:rsidRPr="00E978C9">
              <w:rPr>
                <w:rFonts w:cs="Times New Roman"/>
                <w:sz w:val="28"/>
                <w:szCs w:val="28"/>
                <w:lang w:val="ru-RU"/>
              </w:rPr>
              <w:t>Писарик</w:t>
            </w:r>
            <w:proofErr w:type="spellEnd"/>
            <w:r w:rsidRPr="00E978C9">
              <w:rPr>
                <w:rFonts w:cs="Times New Roman"/>
                <w:sz w:val="28"/>
                <w:szCs w:val="28"/>
                <w:lang w:val="ru-RU"/>
              </w:rPr>
              <w:t xml:space="preserve"> Мирослав Игоревич</w:t>
            </w:r>
          </w:p>
          <w:p w:rsidR="00BB77E8" w:rsidRPr="00E978C9" w:rsidRDefault="00BB77E8" w:rsidP="006F6596">
            <w:pPr>
              <w:rPr>
                <w:rFonts w:cs="Times New Roman"/>
                <w:sz w:val="22"/>
                <w:lang w:val="ru-RU"/>
              </w:rPr>
            </w:pPr>
          </w:p>
        </w:tc>
      </w:tr>
      <w:tr w:rsidR="00BB77E8" w:rsidRPr="00E978C9" w:rsidTr="006F6596">
        <w:trPr>
          <w:trHeight w:val="1"/>
        </w:trPr>
        <w:tc>
          <w:tcPr>
            <w:tcW w:w="5636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>Проверил:</w:t>
            </w:r>
          </w:p>
        </w:tc>
        <w:tc>
          <w:tcPr>
            <w:tcW w:w="3934" w:type="dxa"/>
            <w:shd w:val="clear" w:color="auto" w:fill="FFFFFF"/>
          </w:tcPr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>ассистент</w:t>
            </w:r>
          </w:p>
          <w:p w:rsidR="00BB77E8" w:rsidRPr="00E978C9" w:rsidRDefault="00BB77E8" w:rsidP="006F6596">
            <w:pPr>
              <w:rPr>
                <w:rFonts w:cs="Times New Roman"/>
              </w:rPr>
            </w:pPr>
            <w:r w:rsidRPr="00E978C9">
              <w:rPr>
                <w:rFonts w:cs="Times New Roman"/>
                <w:sz w:val="28"/>
              </w:rPr>
              <w:t xml:space="preserve">кафедры </w:t>
            </w:r>
            <w:r w:rsidRPr="00E978C9">
              <w:rPr>
                <w:rFonts w:cs="Times New Roman"/>
                <w:sz w:val="28"/>
                <w:lang w:val="ru-RU"/>
              </w:rPr>
              <w:t>ИЭФ</w:t>
            </w:r>
          </w:p>
          <w:p w:rsidR="00BB77E8" w:rsidRPr="00E978C9" w:rsidRDefault="00BB77E8" w:rsidP="00BB77E8">
            <w:pPr>
              <w:pStyle w:val="3"/>
              <w:rPr>
                <w:rFonts w:cs="Times New Roman"/>
                <w:color w:val="000000"/>
                <w:lang w:val="ru-RU"/>
              </w:rPr>
            </w:pPr>
            <w:r w:rsidRPr="00E978C9">
              <w:rPr>
                <w:rFonts w:cs="Times New Roman"/>
                <w:color w:val="000000"/>
                <w:lang w:val="ru-RU"/>
              </w:rPr>
              <w:t>Канаш Алексей Васильевич</w:t>
            </w:r>
          </w:p>
          <w:p w:rsidR="00BB77E8" w:rsidRPr="00E978C9" w:rsidRDefault="00BB77E8" w:rsidP="006F6596">
            <w:pPr>
              <w:rPr>
                <w:rFonts w:cs="Times New Roman"/>
                <w:sz w:val="28"/>
              </w:rPr>
            </w:pPr>
          </w:p>
          <w:p w:rsidR="00BB77E8" w:rsidRPr="00E978C9" w:rsidRDefault="00BB77E8" w:rsidP="006F6596">
            <w:pPr>
              <w:rPr>
                <w:rFonts w:cs="Times New Roman"/>
                <w:sz w:val="22"/>
                <w:lang w:val="ru-RU"/>
              </w:rPr>
            </w:pPr>
          </w:p>
        </w:tc>
      </w:tr>
    </w:tbl>
    <w:p w:rsidR="00BB77E8" w:rsidRPr="00E978C9" w:rsidRDefault="00BB77E8" w:rsidP="00BB77E8">
      <w:pPr>
        <w:rPr>
          <w:rFonts w:cs="Times New Roman"/>
          <w:sz w:val="22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Default="00BB77E8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E978C9" w:rsidRPr="00E978C9" w:rsidRDefault="00E978C9" w:rsidP="00BB77E8">
      <w:pPr>
        <w:jc w:val="center"/>
        <w:rPr>
          <w:rFonts w:cs="Times New Roman"/>
          <w:color w:val="000000"/>
          <w:sz w:val="28"/>
          <w:lang w:val="en-US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Pr="00E978C9" w:rsidRDefault="00BB77E8" w:rsidP="00BB77E8">
      <w:pPr>
        <w:jc w:val="center"/>
        <w:rPr>
          <w:rFonts w:cs="Times New Roman"/>
          <w:color w:val="000000"/>
          <w:sz w:val="28"/>
          <w:lang w:val="ru-RU"/>
        </w:rPr>
      </w:pPr>
    </w:p>
    <w:p w:rsidR="00BB77E8" w:rsidRDefault="00BB77E8" w:rsidP="00BB77E8">
      <w:pPr>
        <w:jc w:val="center"/>
        <w:rPr>
          <w:rFonts w:cs="Times New Roman"/>
          <w:color w:val="000000"/>
          <w:sz w:val="28"/>
          <w:lang w:val="en-US"/>
        </w:rPr>
      </w:pPr>
      <w:r w:rsidRPr="00E978C9">
        <w:rPr>
          <w:rFonts w:cs="Times New Roman"/>
          <w:color w:val="000000"/>
          <w:sz w:val="28"/>
        </w:rPr>
        <w:t>Минск 2024</w:t>
      </w:r>
    </w:p>
    <w:p w:rsidR="00E978C9" w:rsidRPr="00A50BCD" w:rsidRDefault="00E978C9" w:rsidP="00E978C9">
      <w:pPr>
        <w:spacing w:line="26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Теоретические сведения</w:t>
      </w:r>
    </w:p>
    <w:p w:rsidR="00E978C9" w:rsidRPr="00A50BCD" w:rsidRDefault="00E978C9" w:rsidP="00E978C9">
      <w:pPr>
        <w:spacing w:line="264" w:lineRule="auto"/>
        <w:jc w:val="center"/>
        <w:rPr>
          <w:b/>
          <w:sz w:val="28"/>
          <w:szCs w:val="28"/>
        </w:rPr>
      </w:pPr>
      <w:r w:rsidRPr="00A50BCD">
        <w:rPr>
          <w:b/>
          <w:sz w:val="28"/>
          <w:szCs w:val="28"/>
        </w:rPr>
        <w:t xml:space="preserve"> </w:t>
      </w:r>
    </w:p>
    <w:p w:rsidR="00E978C9" w:rsidRPr="007E54D1" w:rsidRDefault="00E978C9" w:rsidP="00E978C9">
      <w:pPr>
        <w:numPr>
          <w:ilvl w:val="0"/>
          <w:numId w:val="1"/>
        </w:numPr>
        <w:spacing w:line="264" w:lineRule="auto"/>
        <w:jc w:val="both"/>
        <w:rPr>
          <w:b/>
          <w:sz w:val="28"/>
          <w:szCs w:val="28"/>
        </w:rPr>
      </w:pPr>
      <w:r w:rsidRPr="007E54D1">
        <w:rPr>
          <w:b/>
          <w:sz w:val="28"/>
          <w:szCs w:val="28"/>
        </w:rPr>
        <w:t>Исходны</w:t>
      </w:r>
      <w:r>
        <w:rPr>
          <w:b/>
          <w:sz w:val="28"/>
          <w:szCs w:val="28"/>
        </w:rPr>
        <w:t>е файлы и объявление переменных</w:t>
      </w:r>
    </w:p>
    <w:p w:rsidR="00E978C9" w:rsidRPr="00A50BCD" w:rsidRDefault="00E978C9" w:rsidP="00E978C9">
      <w:pPr>
        <w:spacing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Обычная СИ-программа представляет собой определение функции main, которая для выполнения необходимых действий вызывает </w:t>
      </w:r>
      <w:r>
        <w:rPr>
          <w:sz w:val="28"/>
          <w:szCs w:val="28"/>
        </w:rPr>
        <w:t>другие функции. Приведенные в части 1</w:t>
      </w:r>
      <w:r w:rsidRPr="00A50BCD">
        <w:rPr>
          <w:sz w:val="28"/>
          <w:szCs w:val="28"/>
        </w:rPr>
        <w:t xml:space="preserve"> примеры программ представляли собой один исходный файл, содержащий все необходимые для выполнения программы функции. Связь между функциями осуществлялась по данным посредством передачи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>раметров и возврата значений</w:t>
      </w:r>
      <w:r>
        <w:rPr>
          <w:sz w:val="28"/>
          <w:szCs w:val="28"/>
        </w:rPr>
        <w:t xml:space="preserve"> функций. Но компилятор языка Си</w:t>
      </w:r>
      <w:r w:rsidRPr="00A50BCD">
        <w:rPr>
          <w:sz w:val="28"/>
          <w:szCs w:val="28"/>
        </w:rPr>
        <w:t xml:space="preserve"> позволяет также ра</w:t>
      </w:r>
      <w:r w:rsidRPr="00A50BCD">
        <w:rPr>
          <w:sz w:val="28"/>
          <w:szCs w:val="28"/>
        </w:rPr>
        <w:t>з</w:t>
      </w:r>
      <w:r w:rsidRPr="00A50BCD">
        <w:rPr>
          <w:sz w:val="28"/>
          <w:szCs w:val="28"/>
        </w:rPr>
        <w:t>бить программу на несколько отдельных частей (исходных файлов), оттрансл</w:t>
      </w:r>
      <w:r w:rsidRPr="00A50BCD">
        <w:rPr>
          <w:sz w:val="28"/>
          <w:szCs w:val="28"/>
        </w:rPr>
        <w:t>и</w:t>
      </w:r>
      <w:r>
        <w:rPr>
          <w:sz w:val="28"/>
          <w:szCs w:val="28"/>
        </w:rPr>
        <w:t>ровать каждую часть отдельно</w:t>
      </w:r>
      <w:r w:rsidRPr="00A50BCD">
        <w:rPr>
          <w:sz w:val="28"/>
          <w:szCs w:val="28"/>
        </w:rPr>
        <w:t xml:space="preserve"> и затем объединить все части в один выполняемый файл при помощи редактора связей. При такой структуре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ной программы функции, находящиеся в разных исходных файлах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могут использовать глобальные внешние переменные. Все функции в языке Си по определению внешние и всегда доступны из любых файлов. Например, если программа с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стоит из двух исходных файлов, как показано на рис.</w:t>
      </w:r>
      <w:r>
        <w:rPr>
          <w:sz w:val="28"/>
          <w:szCs w:val="28"/>
        </w:rPr>
        <w:t xml:space="preserve"> 9.</w:t>
      </w:r>
      <w:r w:rsidRPr="00A50BCD">
        <w:rPr>
          <w:sz w:val="28"/>
          <w:szCs w:val="28"/>
        </w:rPr>
        <w:t>1, то функция main может вызывать любую из трех функций fun1, fun2, fun3, а каждая из этих функций может выз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>вать любую другую.</w:t>
      </w:r>
    </w:p>
    <w:p w:rsidR="00E978C9" w:rsidRPr="00A50BCD" w:rsidRDefault="00E978C9" w:rsidP="00E978C9">
      <w:pPr>
        <w:spacing w:line="264" w:lineRule="auto"/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746"/>
        <w:gridCol w:w="315"/>
        <w:gridCol w:w="2327"/>
      </w:tblGrid>
      <w:tr w:rsidR="00E978C9" w:rsidRPr="00A50BCD" w:rsidTr="006F6596">
        <w:trPr>
          <w:cantSplit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>main 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  <w:r w:rsidRPr="00A50BCD">
              <w:rPr>
                <w:color w:val="000000"/>
                <w:sz w:val="28"/>
                <w:szCs w:val="28"/>
              </w:rPr>
              <w:tab/>
              <w:t xml:space="preserve"> 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fun1()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  <w:r w:rsidRPr="00A50BCD">
              <w:rPr>
                <w:color w:val="000000"/>
                <w:sz w:val="28"/>
                <w:szCs w:val="28"/>
              </w:rPr>
              <w:tab/>
              <w:t xml:space="preserve"> 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FFFFFF"/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fun2()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fun3()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{  ...</w:t>
            </w:r>
          </w:p>
          <w:p w:rsidR="00E978C9" w:rsidRPr="00A50BCD" w:rsidRDefault="00E978C9" w:rsidP="006F65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uto"/>
              <w:rPr>
                <w:color w:val="000000"/>
                <w:sz w:val="28"/>
                <w:szCs w:val="28"/>
              </w:rPr>
            </w:pPr>
            <w:r w:rsidRPr="00A50BCD">
              <w:rPr>
                <w:color w:val="000000"/>
                <w:sz w:val="28"/>
                <w:szCs w:val="28"/>
              </w:rPr>
              <w:t xml:space="preserve"> }</w:t>
            </w:r>
          </w:p>
        </w:tc>
      </w:tr>
      <w:tr w:rsidR="00E978C9" w:rsidRPr="00A50BCD" w:rsidTr="006F6596">
        <w:trPr>
          <w:cantSplit/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file1.c</w:t>
            </w:r>
          </w:p>
        </w:tc>
        <w:tc>
          <w:tcPr>
            <w:tcW w:w="0" w:type="auto"/>
            <w:vMerge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File2.c</w:t>
            </w:r>
          </w:p>
        </w:tc>
      </w:tr>
      <w:tr w:rsidR="00E978C9" w:rsidRPr="00A50BCD" w:rsidTr="006F6596">
        <w:trPr>
          <w:tblCellSpacing w:w="15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</w:tcPr>
          <w:p w:rsidR="00E978C9" w:rsidRPr="00A50BCD" w:rsidRDefault="00E978C9" w:rsidP="006F6596">
            <w:pPr>
              <w:spacing w:line="264" w:lineRule="auto"/>
              <w:jc w:val="center"/>
              <w:rPr>
                <w:bCs/>
                <w:color w:val="000000"/>
                <w:sz w:val="28"/>
                <w:szCs w:val="28"/>
              </w:rPr>
            </w:pPr>
            <w:r w:rsidRPr="00A50BCD">
              <w:rPr>
                <w:bCs/>
                <w:color w:val="000000"/>
                <w:sz w:val="28"/>
                <w:szCs w:val="28"/>
              </w:rPr>
              <w:t>Рис.</w:t>
            </w:r>
            <w:r>
              <w:rPr>
                <w:bCs/>
                <w:color w:val="000000"/>
                <w:sz w:val="28"/>
                <w:szCs w:val="28"/>
              </w:rPr>
              <w:t xml:space="preserve"> 9.1.</w:t>
            </w:r>
            <w:r w:rsidRPr="00A50BCD">
              <w:rPr>
                <w:bCs/>
                <w:color w:val="000000"/>
                <w:sz w:val="28"/>
                <w:szCs w:val="28"/>
              </w:rPr>
              <w:t xml:space="preserve"> Пример программы из двух файлов</w:t>
            </w:r>
          </w:p>
        </w:tc>
      </w:tr>
    </w:tbl>
    <w:p w:rsidR="00E978C9" w:rsidRPr="00A50BCD" w:rsidRDefault="00E978C9" w:rsidP="00E978C9">
      <w:pPr>
        <w:spacing w:line="264" w:lineRule="auto"/>
        <w:jc w:val="both"/>
        <w:rPr>
          <w:sz w:val="28"/>
          <w:szCs w:val="28"/>
          <w:u w:val="single"/>
        </w:rPr>
      </w:pP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r w:rsidRPr="00A50BCD">
        <w:rPr>
          <w:sz w:val="28"/>
          <w:szCs w:val="28"/>
        </w:rPr>
        <w:t xml:space="preserve"> чтобы определяемая функция могла выполнять какие</w:t>
      </w:r>
      <w:r>
        <w:rPr>
          <w:sz w:val="28"/>
          <w:szCs w:val="28"/>
        </w:rPr>
        <w:t>-</w:t>
      </w:r>
      <w:r w:rsidRPr="00A50BCD">
        <w:rPr>
          <w:sz w:val="28"/>
          <w:szCs w:val="28"/>
        </w:rPr>
        <w:t>либо действия, она должна использовать переменные. В языке С</w:t>
      </w:r>
      <w:r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 все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менные должны быть объявлены до их использования. Объявления устанавливают соответствие имени и атрибутов переменной, функции или типа. Определение переменной вызывает выделение памяти для хранения ее значения. Класс выд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ляемой памяти определяет</w:t>
      </w:r>
      <w:r>
        <w:rPr>
          <w:sz w:val="28"/>
          <w:szCs w:val="28"/>
        </w:rPr>
        <w:t>ся спецификатором класса памяти</w:t>
      </w:r>
      <w:r w:rsidRPr="00A50BCD">
        <w:rPr>
          <w:sz w:val="28"/>
          <w:szCs w:val="28"/>
        </w:rPr>
        <w:t xml:space="preserve"> и определяет время жизни и область видимости переменной, связанные с понятием блока про</w:t>
      </w:r>
      <w:r>
        <w:rPr>
          <w:sz w:val="28"/>
          <w:szCs w:val="28"/>
        </w:rPr>
        <w:t>граммы. В языке Си</w:t>
      </w:r>
      <w:r w:rsidRPr="00A50BCD">
        <w:rPr>
          <w:sz w:val="28"/>
          <w:szCs w:val="28"/>
        </w:rPr>
        <w:t xml:space="preserve"> блоком считается последовательность объявлений, опр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делений и операторов, заключенная в фигурные скобки. Существуют два вида блоков </w:t>
      </w:r>
      <w:r>
        <w:rPr>
          <w:sz w:val="28"/>
          <w:szCs w:val="28"/>
        </w:rPr>
        <w:t>–</w:t>
      </w:r>
      <w:r w:rsidRPr="00A50BCD">
        <w:rPr>
          <w:sz w:val="28"/>
          <w:szCs w:val="28"/>
        </w:rPr>
        <w:t xml:space="preserve"> составной оператор и опр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деление функции, состоящее из составного оператора, являющегося телом функции, и предшествующего телу заголовка функции (в который входят имя функции, </w:t>
      </w:r>
      <w:r w:rsidRPr="00A50BCD">
        <w:rPr>
          <w:sz w:val="28"/>
          <w:szCs w:val="28"/>
        </w:rPr>
        <w:lastRenderedPageBreak/>
        <w:t>типы возвр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>щаемого значения и формальных параметров). Блоки могут включать в себя составные операторы, но не определения функций. Внутренний блок называется вложенным, а внеш</w:t>
      </w:r>
      <w:r>
        <w:rPr>
          <w:sz w:val="28"/>
          <w:szCs w:val="28"/>
        </w:rPr>
        <w:t xml:space="preserve">ний блок – </w:t>
      </w:r>
      <w:r w:rsidRPr="00A50BCD">
        <w:rPr>
          <w:sz w:val="28"/>
          <w:szCs w:val="28"/>
        </w:rPr>
        <w:t>объе</w:t>
      </w:r>
      <w:r w:rsidRPr="00A50BCD">
        <w:rPr>
          <w:sz w:val="28"/>
          <w:szCs w:val="28"/>
        </w:rPr>
        <w:t>м</w:t>
      </w:r>
      <w:r w:rsidRPr="00A50BCD">
        <w:rPr>
          <w:sz w:val="28"/>
          <w:szCs w:val="28"/>
        </w:rPr>
        <w:t>лющим.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 xml:space="preserve">Время жизни </w:t>
      </w:r>
      <w:r>
        <w:rPr>
          <w:sz w:val="28"/>
          <w:szCs w:val="28"/>
        </w:rPr>
        <w:t>–</w:t>
      </w:r>
      <w:r w:rsidRPr="00A50BCD">
        <w:rPr>
          <w:sz w:val="28"/>
          <w:szCs w:val="28"/>
        </w:rPr>
        <w:t xml:space="preserve"> это интервал времени выполнения программы, в течение которого программный объект (переменная или функция) сущес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>вует. Время жизни переменной может быть локальным или глобальным. Переменная с глобальным временем жизни имеет распределенную для нее память и определе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ное значение на протяжении всего времени выполнения программы, начиная с момента выполнения объявления этой переменной. Переменная с локальным временем жизни имеет распределенную для него память и определенное знач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ние только во время выполнения блока, в котором эта переменная определена или объявлена. При каждом входе в блок для локальной переменной распред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ляется новая память, которая освобождается при выходе из бл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ка.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>Область видимости</w:t>
      </w:r>
      <w:r>
        <w:rPr>
          <w:sz w:val="28"/>
          <w:szCs w:val="28"/>
        </w:rPr>
        <w:t xml:space="preserve"> –</w:t>
      </w:r>
      <w:r w:rsidRPr="00A50BCD">
        <w:rPr>
          <w:sz w:val="28"/>
          <w:szCs w:val="28"/>
        </w:rPr>
        <w:t xml:space="preserve"> это часть текста программы, в которой может быть использован данный объект. Объект считается видимым в блоке или в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ном файле, если в этом блоке или файле известны имя и тип объекта. Объект может быть видимым в пределах блока, исходного файла или во всех исхо</w:t>
      </w:r>
      <w:r w:rsidRPr="00A50BCD">
        <w:rPr>
          <w:sz w:val="28"/>
          <w:szCs w:val="28"/>
        </w:rPr>
        <w:t>д</w:t>
      </w:r>
      <w:r w:rsidRPr="00A50BCD">
        <w:rPr>
          <w:sz w:val="28"/>
          <w:szCs w:val="28"/>
        </w:rPr>
        <w:t>ных файлах, образующих программу. Это зависит от того, на каком уровне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лен объект: на внутреннем, т.е. внутри некоторого блока, или на внешнем, т.е. вне всех блоков. Если объект объявлен внутри блока, то он видим в этом блоке, и во всех внутренних блоках. Если об</w:t>
      </w:r>
      <w:r w:rsidRPr="00A50BCD">
        <w:rPr>
          <w:sz w:val="28"/>
          <w:szCs w:val="28"/>
        </w:rPr>
        <w:t>ъ</w:t>
      </w:r>
      <w:r w:rsidRPr="00A50BCD">
        <w:rPr>
          <w:sz w:val="28"/>
          <w:szCs w:val="28"/>
        </w:rPr>
        <w:t>ект объявлен на внешнем уровне, то он видим от точки его объявления до конца данного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ходного файла. </w:t>
      </w:r>
    </w:p>
    <w:p w:rsidR="00E978C9" w:rsidRPr="00A50BCD" w:rsidRDefault="00E978C9" w:rsidP="00E978C9">
      <w:pPr>
        <w:pStyle w:val="ae"/>
        <w:keepNext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b/>
          <w:sz w:val="28"/>
          <w:szCs w:val="28"/>
        </w:rPr>
        <w:t>Спецификатор класса памяти</w:t>
      </w:r>
      <w:r w:rsidRPr="00A50BCD">
        <w:rPr>
          <w:sz w:val="28"/>
          <w:szCs w:val="28"/>
        </w:rPr>
        <w:t xml:space="preserve"> в объявлении переменной может быть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,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,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. Если класс памяти не указан, то он о</w:t>
      </w:r>
      <w:r w:rsidRPr="00A50BCD">
        <w:rPr>
          <w:sz w:val="28"/>
          <w:szCs w:val="28"/>
        </w:rPr>
        <w:t>п</w:t>
      </w:r>
      <w:r w:rsidRPr="00A50BCD">
        <w:rPr>
          <w:sz w:val="28"/>
          <w:szCs w:val="28"/>
        </w:rPr>
        <w:t xml:space="preserve">ределяется по умолчанию из контекста объявления. Объекты классов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имеют локал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ное время жизни. Спецификаторы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определяют объекты с глобальным временем жизни. При объявлении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менной на внутреннем уровне может быть использован любой из четырех спецификаторов класса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мяти, а если он не указан, то подразумевается класс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. Переменная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имеет локальное время жизни и видна только в блоке, в котором объявлена. Память для такой переме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ной выделяется при входе в блок и освобождается при выходе из блока. При повторном входе в блок этой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менной может быть выделен другой участок памяти. Переменная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автоматически не инициализируется. Она должна быть проинициал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>зирована явно при объявлении путем присвоения ей начального значения. Зн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чение неинициализированной переменной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считается неопределе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 xml:space="preserve">ным.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Спецификатор класса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предписывает компилятору распределить память для переменной в регистре, если это представляется </w:t>
      </w:r>
      <w:r w:rsidRPr="00A50BCD">
        <w:rPr>
          <w:sz w:val="28"/>
          <w:szCs w:val="28"/>
        </w:rPr>
        <w:lastRenderedPageBreak/>
        <w:t>возмо</w:t>
      </w:r>
      <w:r w:rsidRPr="00A50BCD">
        <w:rPr>
          <w:sz w:val="28"/>
          <w:szCs w:val="28"/>
        </w:rPr>
        <w:t>ж</w:t>
      </w:r>
      <w:r w:rsidRPr="00A50BCD">
        <w:rPr>
          <w:sz w:val="28"/>
          <w:szCs w:val="28"/>
        </w:rPr>
        <w:t>ным. Использование регистровой памяти обычно приводит к сокращению времени доступа к переменной. Переменная, объявленная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, имеет ту же область видимости, что и переменная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. Число регистров, кот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рые можно использовать для значений переменных, ограничено возможност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>ми компьютера, и в том случае, если компилятор не имеет в распоряжении свободных регистров, то переменной выд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ляется память как для класса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. Класс памяти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может быть указан только для переменных с типом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или ука</w:t>
      </w:r>
      <w:r>
        <w:rPr>
          <w:sz w:val="28"/>
          <w:szCs w:val="28"/>
        </w:rPr>
        <w:t>зателей с размером</w:t>
      </w:r>
      <w:r w:rsidRPr="00A50BCD">
        <w:rPr>
          <w:sz w:val="28"/>
          <w:szCs w:val="28"/>
        </w:rPr>
        <w:t xml:space="preserve"> равным разм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ру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  <w:lang w:val="en-US"/>
        </w:rPr>
      </w:pPr>
      <w:r w:rsidRPr="00A50BCD">
        <w:rPr>
          <w:sz w:val="28"/>
          <w:szCs w:val="28"/>
        </w:rPr>
        <w:t>Переменные, объявленные на внутреннем уровне со спецификатором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обеспечиваю</w:t>
      </w:r>
      <w:r>
        <w:rPr>
          <w:sz w:val="28"/>
          <w:szCs w:val="28"/>
        </w:rPr>
        <w:t>т</w:t>
      </w:r>
      <w:r w:rsidRPr="00A50BCD">
        <w:rPr>
          <w:sz w:val="28"/>
          <w:szCs w:val="28"/>
        </w:rPr>
        <w:t xml:space="preserve"> возможность сохранить значение переменной при выходе из блока и использовать его при повторном входе в блок. Такая пер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>менная имеет глобальное время жизни и область видимости внутри блока, в к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тором она объявлена. В отличие от переменных с классом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, память для к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торых выделяется в стеке, для переменных с классом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память выделяется в сегменте данных, и поэтому их значение сохраняется при выходе из бл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ка. </w:t>
      </w:r>
    </w:p>
    <w:p w:rsidR="00E978C9" w:rsidRPr="00A50BCD" w:rsidRDefault="00E978C9" w:rsidP="00E978C9">
      <w:pPr>
        <w:pStyle w:val="ae"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В</w:t>
      </w:r>
      <w:r w:rsidRPr="00A44137"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приведенном примере объявлены три разные переменные с классом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имеющие одинаковые имена i. Каждая из этих переменных имеет глобальное время жизни, но видима только в том блоке (функции), в которой она объявлена. Эти переменные можно использовать для подсчета числа обр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щений к каждой из трех функций.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Переменные класса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могут быть инициализированы констан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>ным выражением. Если явной инициализации нет, то такой переменной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>сваивается нулевое значение. При инициализации константным адресным в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 xml:space="preserve">ражением можно использовать адреса любых внешних объектов, кроме адресов объектов с классом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>, так как адрес последних не является конста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той и изменяется при каждом входе в блок. Инициализация выполн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 xml:space="preserve">ется один раз при первом входе в блок.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Переменная, объявленная локально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является ссылкой на переменную с тем же самым именем, определенную глобально в одном из исходных файлов программы. Цель такого объявления состоит в том, чтобы сделать определение переменной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бального уровня видимым внутри блока. </w:t>
      </w: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Pr="00A50BCD" w:rsidRDefault="00E978C9" w:rsidP="00E978C9">
      <w:pPr>
        <w:pStyle w:val="ae"/>
        <w:widowControl w:val="0"/>
        <w:spacing w:before="0" w:beforeAutospacing="0" w:after="0" w:afterAutospacing="0" w:line="264" w:lineRule="auto"/>
        <w:ind w:firstLine="539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Объявление переменной </w:t>
      </w:r>
      <w:proofErr w:type="gramStart"/>
      <w:r w:rsidRPr="00A50BCD">
        <w:rPr>
          <w:sz w:val="28"/>
          <w:szCs w:val="28"/>
        </w:rPr>
        <w:t>i[</w:t>
      </w:r>
      <w:proofErr w:type="gramEnd"/>
      <w:r w:rsidRPr="00A50BCD">
        <w:rPr>
          <w:sz w:val="28"/>
          <w:szCs w:val="28"/>
        </w:rPr>
        <w:t xml:space="preserve">] как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в приведенном примере делает ее </w:t>
      </w:r>
      <w:proofErr w:type="gramStart"/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димой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внутри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fun</w:t>
      </w:r>
      <w:proofErr w:type="gramEnd"/>
      <w:r w:rsidRPr="00A50BCD">
        <w:rPr>
          <w:sz w:val="28"/>
          <w:szCs w:val="28"/>
        </w:rPr>
        <w:t xml:space="preserve">1. </w:t>
      </w:r>
      <w:proofErr w:type="gramStart"/>
      <w:r w:rsidRPr="00A50BCD">
        <w:rPr>
          <w:sz w:val="28"/>
          <w:szCs w:val="28"/>
        </w:rPr>
        <w:t xml:space="preserve">Определение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этой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переменной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находится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в </w:t>
      </w:r>
      <w:proofErr w:type="gramStart"/>
      <w:r w:rsidRPr="00A50BCD">
        <w:rPr>
          <w:sz w:val="28"/>
          <w:szCs w:val="28"/>
        </w:rPr>
        <w:t xml:space="preserve">файле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file2.c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глобальном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уровне и должно быть только одно, в то </w:t>
      </w:r>
      <w:proofErr w:type="gramStart"/>
      <w:r w:rsidRPr="00A50BCD">
        <w:rPr>
          <w:sz w:val="28"/>
          <w:szCs w:val="28"/>
        </w:rPr>
        <w:t xml:space="preserve">время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как</w:t>
      </w:r>
      <w:proofErr w:type="gramEnd"/>
      <w:r w:rsidRPr="00A50BCD">
        <w:rPr>
          <w:sz w:val="28"/>
          <w:szCs w:val="28"/>
        </w:rPr>
        <w:t xml:space="preserve"> объявлений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может быть н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сколько.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  <w:lang w:val="en-US"/>
        </w:rPr>
      </w:pPr>
      <w:r w:rsidRPr="00A50BCD">
        <w:rPr>
          <w:sz w:val="28"/>
          <w:szCs w:val="28"/>
        </w:rPr>
        <w:t>Объявление с</w:t>
      </w:r>
      <w:r>
        <w:rPr>
          <w:sz w:val="28"/>
          <w:szCs w:val="28"/>
        </w:rPr>
        <w:t xml:space="preserve"> классом памяти </w:t>
      </w:r>
      <w:proofErr w:type="spellStart"/>
      <w:r>
        <w:rPr>
          <w:sz w:val="28"/>
          <w:szCs w:val="28"/>
        </w:rPr>
        <w:t>extern</w:t>
      </w:r>
      <w:proofErr w:type="spellEnd"/>
      <w:r>
        <w:rPr>
          <w:sz w:val="28"/>
          <w:szCs w:val="28"/>
        </w:rPr>
        <w:t xml:space="preserve"> требует</w:t>
      </w:r>
      <w:r w:rsidRPr="00A50BCD">
        <w:rPr>
          <w:sz w:val="28"/>
          <w:szCs w:val="28"/>
        </w:rPr>
        <w:t xml:space="preserve"> при необходимости испол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зовать переменную, описанную в текущем исходном файле, но ниже по </w:t>
      </w:r>
      <w:r w:rsidRPr="00A50BCD">
        <w:rPr>
          <w:sz w:val="28"/>
          <w:szCs w:val="28"/>
        </w:rPr>
        <w:lastRenderedPageBreak/>
        <w:t>те</w:t>
      </w:r>
      <w:r w:rsidRPr="00A50BCD">
        <w:rPr>
          <w:sz w:val="28"/>
          <w:szCs w:val="28"/>
        </w:rPr>
        <w:t>к</w:t>
      </w:r>
      <w:r w:rsidRPr="00A50BCD">
        <w:rPr>
          <w:sz w:val="28"/>
          <w:szCs w:val="28"/>
        </w:rPr>
        <w:t>сту программы, т.е. до выполнения ее глобального определения. Следующий пример иллюстрирует такое использование переме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 xml:space="preserve">ной с именем </w:t>
      </w:r>
      <w:proofErr w:type="spellStart"/>
      <w:r w:rsidRPr="00A50BCD">
        <w:rPr>
          <w:sz w:val="28"/>
          <w:szCs w:val="28"/>
        </w:rPr>
        <w:t>st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Объявление переменной со спецификатором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информирует компил</w:t>
      </w:r>
      <w:r w:rsidRPr="00A50BCD">
        <w:rPr>
          <w:sz w:val="28"/>
          <w:szCs w:val="28"/>
        </w:rPr>
        <w:t>я</w:t>
      </w:r>
      <w:r w:rsidRPr="00A50BCD">
        <w:rPr>
          <w:sz w:val="28"/>
          <w:szCs w:val="28"/>
        </w:rPr>
        <w:t>тор о том, что память для переменной выделять не требуется, так как это в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 xml:space="preserve">полнено где-то в другом месте программы.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При объявлении переменных на глобальном уровне может быть использ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ван спецификатор класса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а также можно объявлять 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ременные без указания класса памяти. Классы памяти </w:t>
      </w:r>
      <w:proofErr w:type="spellStart"/>
      <w:r w:rsidRPr="00A50BCD">
        <w:rPr>
          <w:sz w:val="28"/>
          <w:szCs w:val="28"/>
        </w:rPr>
        <w:t>auto</w:t>
      </w:r>
      <w:proofErr w:type="spellEnd"/>
      <w:r w:rsidRPr="00A50BCD">
        <w:rPr>
          <w:sz w:val="28"/>
          <w:szCs w:val="28"/>
        </w:rPr>
        <w:t xml:space="preserve"> и </w:t>
      </w:r>
      <w:proofErr w:type="spellStart"/>
      <w:r w:rsidRPr="00A50BCD">
        <w:rPr>
          <w:sz w:val="28"/>
          <w:szCs w:val="28"/>
        </w:rPr>
        <w:t>register</w:t>
      </w:r>
      <w:proofErr w:type="spellEnd"/>
      <w:r w:rsidRPr="00A50BCD">
        <w:rPr>
          <w:sz w:val="28"/>
          <w:szCs w:val="28"/>
        </w:rPr>
        <w:t xml:space="preserve"> для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бального объявления недопустимы. Объявление переменных на гл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ба</w:t>
      </w:r>
      <w:r>
        <w:rPr>
          <w:sz w:val="28"/>
          <w:szCs w:val="28"/>
        </w:rPr>
        <w:t>льном уровне –</w:t>
      </w:r>
      <w:r w:rsidRPr="00A50BCD">
        <w:rPr>
          <w:sz w:val="28"/>
          <w:szCs w:val="28"/>
        </w:rPr>
        <w:t xml:space="preserve"> это или определение переменных, или ссылки на определения, сдела</w:t>
      </w:r>
      <w:r w:rsidRPr="00A50BCD">
        <w:rPr>
          <w:sz w:val="28"/>
          <w:szCs w:val="28"/>
        </w:rPr>
        <w:t>н</w:t>
      </w:r>
      <w:r w:rsidRPr="00A50BCD">
        <w:rPr>
          <w:sz w:val="28"/>
          <w:szCs w:val="28"/>
        </w:rPr>
        <w:t>ные в другом месте программы. Объявление глобальной переменной, которое инициализирует эту переменную (явно или неявно), является определением 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ременной. Определение на глобальном уровне может задаваться в следующих формах: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1.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Переменная объявлена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. Такая переменная может быть инициализирована явно константным выражением, или по умолчанию н</w:t>
      </w:r>
      <w:r w:rsidRPr="00A50BCD">
        <w:rPr>
          <w:sz w:val="28"/>
          <w:szCs w:val="28"/>
        </w:rPr>
        <w:t>у</w:t>
      </w:r>
      <w:r w:rsidRPr="00A50BCD">
        <w:rPr>
          <w:sz w:val="28"/>
          <w:szCs w:val="28"/>
        </w:rPr>
        <w:t xml:space="preserve">левым значением. То есть </w:t>
      </w:r>
      <w:proofErr w:type="spellStart"/>
      <w:r w:rsidRPr="00A50BCD">
        <w:rPr>
          <w:sz w:val="28"/>
          <w:szCs w:val="28"/>
        </w:rPr>
        <w:t>обявления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i=0 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 эквивалентны, и в обоих случаях переменной i будет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своено значение 0.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 w:rsidRPr="00A50BCD">
        <w:rPr>
          <w:sz w:val="28"/>
          <w:szCs w:val="28"/>
        </w:rPr>
        <w:t xml:space="preserve">Переменная </w:t>
      </w:r>
      <w:r>
        <w:rPr>
          <w:sz w:val="28"/>
          <w:szCs w:val="28"/>
        </w:rPr>
        <w:t xml:space="preserve">  </w:t>
      </w:r>
      <w:r w:rsidRPr="00A50BCD">
        <w:rPr>
          <w:sz w:val="28"/>
          <w:szCs w:val="28"/>
        </w:rPr>
        <w:t xml:space="preserve">объявлена </w:t>
      </w:r>
      <w:r>
        <w:rPr>
          <w:sz w:val="28"/>
          <w:szCs w:val="28"/>
        </w:rPr>
        <w:t xml:space="preserve">  </w:t>
      </w:r>
      <w:r w:rsidRPr="00A50BCD">
        <w:rPr>
          <w:sz w:val="28"/>
          <w:szCs w:val="28"/>
        </w:rPr>
        <w:t xml:space="preserve">без </w:t>
      </w:r>
      <w:r>
        <w:rPr>
          <w:sz w:val="28"/>
          <w:szCs w:val="28"/>
        </w:rPr>
        <w:t xml:space="preserve">   </w:t>
      </w:r>
      <w:r w:rsidRPr="00A50BCD">
        <w:rPr>
          <w:sz w:val="28"/>
          <w:szCs w:val="28"/>
        </w:rPr>
        <w:t xml:space="preserve">указания </w:t>
      </w:r>
      <w:r>
        <w:rPr>
          <w:sz w:val="28"/>
          <w:szCs w:val="28"/>
        </w:rPr>
        <w:t xml:space="preserve">   </w:t>
      </w:r>
      <w:r w:rsidRPr="00A50BCD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 xml:space="preserve">   </w:t>
      </w:r>
      <w:proofErr w:type="gramStart"/>
      <w:r w:rsidRPr="00A50BCD">
        <w:rPr>
          <w:sz w:val="28"/>
          <w:szCs w:val="28"/>
        </w:rPr>
        <w:t xml:space="preserve">памяти, </w:t>
      </w:r>
      <w:r>
        <w:rPr>
          <w:sz w:val="28"/>
          <w:szCs w:val="28"/>
        </w:rPr>
        <w:t xml:space="preserve">  </w:t>
      </w:r>
      <w:proofErr w:type="gramEnd"/>
      <w:r w:rsidRPr="00A50BCD">
        <w:rPr>
          <w:sz w:val="28"/>
          <w:szCs w:val="28"/>
        </w:rPr>
        <w:t xml:space="preserve">но </w:t>
      </w:r>
      <w:r>
        <w:rPr>
          <w:sz w:val="28"/>
          <w:szCs w:val="28"/>
        </w:rPr>
        <w:t xml:space="preserve">   </w:t>
      </w:r>
      <w:proofErr w:type="gramStart"/>
      <w:r w:rsidRPr="00A50BCD">
        <w:rPr>
          <w:sz w:val="28"/>
          <w:szCs w:val="28"/>
        </w:rPr>
        <w:t xml:space="preserve">с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явной</w:t>
      </w:r>
      <w:proofErr w:type="gramEnd"/>
      <w:r w:rsidRPr="00A50BCD">
        <w:rPr>
          <w:sz w:val="28"/>
          <w:szCs w:val="28"/>
        </w:rPr>
        <w:t xml:space="preserve"> инициализацией. Такой переменной по умолчанию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сваивается класс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. То есть объявления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i=1 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</w:t>
      </w:r>
      <w:proofErr w:type="spellStart"/>
      <w:r w:rsidRPr="00A50BCD">
        <w:rPr>
          <w:sz w:val="28"/>
          <w:szCs w:val="28"/>
        </w:rPr>
        <w:t>int</w:t>
      </w:r>
      <w:proofErr w:type="spellEnd"/>
      <w:r w:rsidRPr="00A50BCD">
        <w:rPr>
          <w:sz w:val="28"/>
          <w:szCs w:val="28"/>
        </w:rPr>
        <w:t xml:space="preserve"> i=1 будут эквивален</w:t>
      </w:r>
      <w:r w:rsidRPr="00A50BCD">
        <w:rPr>
          <w:sz w:val="28"/>
          <w:szCs w:val="28"/>
        </w:rPr>
        <w:t>т</w:t>
      </w:r>
      <w:r w:rsidRPr="00A50BCD">
        <w:rPr>
          <w:sz w:val="28"/>
          <w:szCs w:val="28"/>
        </w:rPr>
        <w:t xml:space="preserve">ны.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Переменная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объявленная глобально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видима в пределах остатка исходного фа</w:t>
      </w:r>
      <w:r w:rsidRPr="00A50BCD">
        <w:rPr>
          <w:sz w:val="28"/>
          <w:szCs w:val="28"/>
        </w:rPr>
        <w:t>й</w:t>
      </w:r>
      <w:r w:rsidRPr="00A50BCD">
        <w:rPr>
          <w:sz w:val="28"/>
          <w:szCs w:val="28"/>
        </w:rPr>
        <w:t>ла, в котором она определена. Выше своего описания и в других исходных фа</w:t>
      </w:r>
      <w:r w:rsidRPr="00A50BCD">
        <w:rPr>
          <w:sz w:val="28"/>
          <w:szCs w:val="28"/>
        </w:rPr>
        <w:t>й</w:t>
      </w:r>
      <w:r w:rsidRPr="00A50BCD">
        <w:rPr>
          <w:sz w:val="28"/>
          <w:szCs w:val="28"/>
        </w:rPr>
        <w:t xml:space="preserve">лах эта переменная невидима (если только она не объявлена с классом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). Глобальная переменная может быть определена только один раз в пределах своей области видимости. В другом исходном файле может быть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 xml:space="preserve">лена другая глобальная переменная с таким же именем и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конфликта при этом не возникает, так как каждая из этих переменных будет видимой только в своем исходном файле. Сп</w:t>
      </w:r>
      <w:r w:rsidRPr="00A50BCD">
        <w:rPr>
          <w:sz w:val="28"/>
          <w:szCs w:val="28"/>
        </w:rPr>
        <w:t>е</w:t>
      </w:r>
      <w:r w:rsidRPr="00A50BCD">
        <w:rPr>
          <w:sz w:val="28"/>
          <w:szCs w:val="28"/>
        </w:rPr>
        <w:t xml:space="preserve">цификатор класса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для глобальных переменных используется, как и для локального объя</w:t>
      </w:r>
      <w:r w:rsidRPr="00A50BCD">
        <w:rPr>
          <w:sz w:val="28"/>
          <w:szCs w:val="28"/>
        </w:rPr>
        <w:t>в</w:t>
      </w:r>
      <w:r w:rsidRPr="00A50BCD">
        <w:rPr>
          <w:sz w:val="28"/>
          <w:szCs w:val="28"/>
        </w:rPr>
        <w:t>ления, в качестве ссылки на переменную, объявленную в другом месте пр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граммы, т.е. для расширения области видимости переменной. При таком объявлении о</w:t>
      </w:r>
      <w:r w:rsidRPr="00A50BCD">
        <w:rPr>
          <w:sz w:val="28"/>
          <w:szCs w:val="28"/>
        </w:rPr>
        <w:t>б</w:t>
      </w:r>
      <w:r w:rsidRPr="00A50BCD">
        <w:rPr>
          <w:sz w:val="28"/>
          <w:szCs w:val="28"/>
        </w:rPr>
        <w:t xml:space="preserve">ласть видимости переменной расширяется до конца исходного файла, в котором сделано объявление. В объявлениях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не д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пускается инициализация, так как эти объявления ссылаются на уже существующие и о</w:t>
      </w:r>
      <w:r w:rsidRPr="00A50BCD">
        <w:rPr>
          <w:sz w:val="28"/>
          <w:szCs w:val="28"/>
        </w:rPr>
        <w:t>п</w:t>
      </w:r>
      <w:r w:rsidRPr="00A50BCD">
        <w:rPr>
          <w:sz w:val="28"/>
          <w:szCs w:val="28"/>
        </w:rPr>
        <w:t>ределенные ранее переменные. Переменная, на которую делается ссылка с п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мощью спецификатора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может быть определена только один раз в одном из исходных файлов пр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 xml:space="preserve">граммы.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</w:p>
    <w:p w:rsidR="00E978C9" w:rsidRPr="007E54D1" w:rsidRDefault="00E978C9" w:rsidP="00E978C9">
      <w:pPr>
        <w:pStyle w:val="ae"/>
        <w:numPr>
          <w:ilvl w:val="0"/>
          <w:numId w:val="1"/>
        </w:numPr>
        <w:spacing w:before="0" w:beforeAutospacing="0" w:after="0" w:afterAutospacing="0" w:line="264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Объявление функций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Функции всегда определяются глобально. Они могут быть объявлены с классом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или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. Объявления функций на локальном и глобал</w:t>
      </w:r>
      <w:r w:rsidRPr="00A50BCD">
        <w:rPr>
          <w:sz w:val="28"/>
          <w:szCs w:val="28"/>
        </w:rPr>
        <w:t>ь</w:t>
      </w:r>
      <w:r w:rsidRPr="00A50BCD">
        <w:rPr>
          <w:sz w:val="28"/>
          <w:szCs w:val="28"/>
        </w:rPr>
        <w:t xml:space="preserve">ном уровнях имеют одинаковый смысл.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>Правила определения области видимости для функций отличаются от правил видимости для переменных и состоят в сл</w:t>
      </w:r>
      <w:r w:rsidRPr="00A50BCD">
        <w:rPr>
          <w:sz w:val="28"/>
          <w:szCs w:val="28"/>
        </w:rPr>
        <w:t>е</w:t>
      </w:r>
      <w:r>
        <w:rPr>
          <w:sz w:val="28"/>
          <w:szCs w:val="28"/>
        </w:rPr>
        <w:t>дующем: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1. Функция, объявленная как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>, видима в пределах того файла, в кот</w:t>
      </w:r>
      <w:r w:rsidRPr="00A50BCD">
        <w:rPr>
          <w:sz w:val="28"/>
          <w:szCs w:val="28"/>
        </w:rPr>
        <w:t>о</w:t>
      </w:r>
      <w:r w:rsidRPr="00A50BCD">
        <w:rPr>
          <w:sz w:val="28"/>
          <w:szCs w:val="28"/>
        </w:rPr>
        <w:t>ром она определена. Каждая функция может вызвать другую функцию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из своего исходного файла, но не может вызвать </w:t>
      </w:r>
      <w:proofErr w:type="gramStart"/>
      <w:r w:rsidRPr="00A50BCD">
        <w:rPr>
          <w:sz w:val="28"/>
          <w:szCs w:val="28"/>
        </w:rPr>
        <w:t>функцию</w:t>
      </w:r>
      <w:proofErr w:type="gramEnd"/>
      <w:r w:rsidRPr="00A50BCD">
        <w:rPr>
          <w:sz w:val="28"/>
          <w:szCs w:val="28"/>
        </w:rPr>
        <w:t xml:space="preserve"> определенную с классом </w:t>
      </w:r>
      <w:proofErr w:type="spellStart"/>
      <w:r w:rsidRPr="00A50BCD">
        <w:rPr>
          <w:sz w:val="28"/>
          <w:szCs w:val="28"/>
        </w:rPr>
        <w:t>static</w:t>
      </w:r>
      <w:proofErr w:type="spellEnd"/>
      <w:r w:rsidRPr="00A50BCD">
        <w:rPr>
          <w:sz w:val="28"/>
          <w:szCs w:val="28"/>
        </w:rPr>
        <w:t xml:space="preserve"> в другом исходном файле. Разные функции с кла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сом памяти </w:t>
      </w:r>
      <w:proofErr w:type="spellStart"/>
      <w:r w:rsidRPr="00A50BCD"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имеющие одинаковые имена</w:t>
      </w:r>
      <w:r>
        <w:rPr>
          <w:sz w:val="28"/>
          <w:szCs w:val="28"/>
        </w:rPr>
        <w:t>,</w:t>
      </w:r>
      <w:r w:rsidRPr="00A50BCD">
        <w:rPr>
          <w:sz w:val="28"/>
          <w:szCs w:val="28"/>
        </w:rPr>
        <w:t xml:space="preserve"> могут быть определены в разных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ходных файлах, и это не ведет к конфликту.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2. </w:t>
      </w:r>
      <w:r>
        <w:rPr>
          <w:sz w:val="28"/>
          <w:szCs w:val="28"/>
        </w:rPr>
        <w:t> </w:t>
      </w:r>
      <w:r w:rsidRPr="00A50BCD">
        <w:rPr>
          <w:sz w:val="28"/>
          <w:szCs w:val="28"/>
        </w:rPr>
        <w:t xml:space="preserve">Функция, объявленная с классом памяти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>, видима в пределах всех исходных файлов программы. Любая функция может вызывать функции с классом п</w:t>
      </w:r>
      <w:r w:rsidRPr="00A50BCD">
        <w:rPr>
          <w:sz w:val="28"/>
          <w:szCs w:val="28"/>
        </w:rPr>
        <w:t>а</w:t>
      </w:r>
      <w:r w:rsidRPr="00A50BCD">
        <w:rPr>
          <w:sz w:val="28"/>
          <w:szCs w:val="28"/>
        </w:rPr>
        <w:t xml:space="preserve">мяти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. </w:t>
      </w:r>
    </w:p>
    <w:p w:rsidR="00E978C9" w:rsidRPr="00A50BCD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r w:rsidRPr="00A50BCD">
        <w:rPr>
          <w:sz w:val="28"/>
          <w:szCs w:val="28"/>
        </w:rPr>
        <w:t xml:space="preserve">3. </w:t>
      </w:r>
      <w:r>
        <w:rPr>
          <w:sz w:val="28"/>
          <w:szCs w:val="28"/>
        </w:rPr>
        <w:t> </w:t>
      </w:r>
      <w:proofErr w:type="gramStart"/>
      <w:r w:rsidRPr="00A50BCD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в</w:t>
      </w:r>
      <w:proofErr w:type="gramEnd"/>
      <w:r w:rsidRPr="00A50BCD">
        <w:rPr>
          <w:sz w:val="28"/>
          <w:szCs w:val="28"/>
        </w:rPr>
        <w:t xml:space="preserve"> объявлении функции отсутствует спецификатор класса памяти, то по умолчанию пр</w:t>
      </w:r>
      <w:r w:rsidRPr="00A50BCD">
        <w:rPr>
          <w:sz w:val="28"/>
          <w:szCs w:val="28"/>
        </w:rPr>
        <w:t>и</w:t>
      </w:r>
      <w:r w:rsidRPr="00A50BCD">
        <w:rPr>
          <w:sz w:val="28"/>
          <w:szCs w:val="28"/>
        </w:rPr>
        <w:t xml:space="preserve">нимается класс </w:t>
      </w:r>
      <w:proofErr w:type="spell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. Все объекты с классом памяти </w:t>
      </w:r>
      <w:proofErr w:type="spellStart"/>
      <w:proofErr w:type="gramStart"/>
      <w:r w:rsidRPr="00A50BCD">
        <w:rPr>
          <w:sz w:val="28"/>
          <w:szCs w:val="28"/>
        </w:rPr>
        <w:t>extern</w:t>
      </w:r>
      <w:proofErr w:type="spell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компилятор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помещает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в</w:t>
      </w:r>
      <w:proofErr w:type="gramEnd"/>
      <w:r w:rsidRPr="00A50BCD">
        <w:rPr>
          <w:sz w:val="28"/>
          <w:szCs w:val="28"/>
        </w:rPr>
        <w:t xml:space="preserve"> объектном файле в специальную таблицу вне</w:t>
      </w:r>
      <w:r w:rsidRPr="00A50BCD">
        <w:rPr>
          <w:sz w:val="28"/>
          <w:szCs w:val="28"/>
        </w:rPr>
        <w:t>ш</w:t>
      </w:r>
      <w:r w:rsidRPr="00A50BCD">
        <w:rPr>
          <w:sz w:val="28"/>
          <w:szCs w:val="28"/>
        </w:rPr>
        <w:t xml:space="preserve">них ссылок, которая используется редактором связей для разрешения </w:t>
      </w:r>
      <w:proofErr w:type="gramStart"/>
      <w:r w:rsidRPr="00A50BCD">
        <w:rPr>
          <w:sz w:val="28"/>
          <w:szCs w:val="28"/>
        </w:rPr>
        <w:t xml:space="preserve">внешних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ссылок</w:t>
      </w:r>
      <w:proofErr w:type="gramEnd"/>
      <w:r w:rsidRPr="00A50BCD">
        <w:rPr>
          <w:sz w:val="28"/>
          <w:szCs w:val="28"/>
        </w:rPr>
        <w:t xml:space="preserve">. Часть </w:t>
      </w:r>
      <w:proofErr w:type="gramStart"/>
      <w:r w:rsidRPr="00A50BCD">
        <w:rPr>
          <w:sz w:val="28"/>
          <w:szCs w:val="28"/>
        </w:rPr>
        <w:t>внешних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ссылок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порождается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компилятором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обращ</w:t>
      </w:r>
      <w:r>
        <w:rPr>
          <w:sz w:val="28"/>
          <w:szCs w:val="28"/>
        </w:rPr>
        <w:t>ениях</w:t>
      </w:r>
      <w:proofErr w:type="gramEnd"/>
      <w:r>
        <w:rPr>
          <w:sz w:val="28"/>
          <w:szCs w:val="28"/>
        </w:rPr>
        <w:t xml:space="preserve"> к библиотечным функциям Си</w:t>
      </w:r>
      <w:r w:rsidRPr="00A50BCD">
        <w:rPr>
          <w:sz w:val="28"/>
          <w:szCs w:val="28"/>
        </w:rPr>
        <w:t>, поэтому для разрешения этих сс</w:t>
      </w:r>
      <w:r w:rsidRPr="00A50BCD">
        <w:rPr>
          <w:sz w:val="28"/>
          <w:szCs w:val="28"/>
        </w:rPr>
        <w:t>ы</w:t>
      </w:r>
      <w:r w:rsidRPr="00A50BCD">
        <w:rPr>
          <w:sz w:val="28"/>
          <w:szCs w:val="28"/>
        </w:rPr>
        <w:t>лок редактору связей должны быть доступны соответствующие библиотеки фун</w:t>
      </w:r>
      <w:r w:rsidRPr="00A50BCD">
        <w:rPr>
          <w:sz w:val="28"/>
          <w:szCs w:val="28"/>
        </w:rPr>
        <w:t>к</w:t>
      </w:r>
      <w:r w:rsidRPr="00A50BCD">
        <w:rPr>
          <w:sz w:val="28"/>
          <w:szCs w:val="28"/>
        </w:rPr>
        <w:t xml:space="preserve">ций. </w:t>
      </w:r>
    </w:p>
    <w:p w:rsidR="00E978C9" w:rsidRDefault="00E978C9" w:rsidP="00E978C9">
      <w:pPr>
        <w:pStyle w:val="ae"/>
        <w:spacing w:before="0" w:beforeAutospacing="0" w:after="0" w:afterAutospacing="0" w:line="264" w:lineRule="auto"/>
        <w:ind w:firstLine="540"/>
        <w:jc w:val="both"/>
        <w:rPr>
          <w:sz w:val="28"/>
          <w:szCs w:val="28"/>
        </w:rPr>
      </w:pPr>
      <w:proofErr w:type="gramStart"/>
      <w:r w:rsidRPr="00A50BCD">
        <w:rPr>
          <w:sz w:val="28"/>
          <w:szCs w:val="28"/>
        </w:rPr>
        <w:t>Приведем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пример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программы,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текст</w:t>
      </w:r>
      <w:proofErr w:type="gramEnd"/>
      <w:r w:rsidRPr="00A50B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>которой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размещен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</w:t>
      </w:r>
      <w:proofErr w:type="gramStart"/>
      <w:r w:rsidRPr="00A50BCD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>двух</w:t>
      </w:r>
      <w:proofErr w:type="gramEnd"/>
      <w:r>
        <w:rPr>
          <w:sz w:val="28"/>
          <w:szCs w:val="28"/>
        </w:rPr>
        <w:t xml:space="preserve"> </w:t>
      </w:r>
      <w:r w:rsidRPr="00A50BCD">
        <w:rPr>
          <w:sz w:val="28"/>
          <w:szCs w:val="28"/>
        </w:rPr>
        <w:t xml:space="preserve"> файлах (для связи функций программы и</w:t>
      </w:r>
      <w:r w:rsidRPr="00A50BCD">
        <w:rPr>
          <w:sz w:val="28"/>
          <w:szCs w:val="28"/>
        </w:rPr>
        <w:t>с</w:t>
      </w:r>
      <w:r w:rsidRPr="00A50BCD">
        <w:rPr>
          <w:sz w:val="28"/>
          <w:szCs w:val="28"/>
        </w:rPr>
        <w:t xml:space="preserve">пользуется внешняя переменная </w:t>
      </w:r>
      <w:proofErr w:type="spellStart"/>
      <w:r w:rsidRPr="00A50BCD">
        <w:rPr>
          <w:sz w:val="28"/>
          <w:szCs w:val="28"/>
          <w:lang w:val="en-US"/>
        </w:rPr>
        <w:t>i</w:t>
      </w:r>
      <w:proofErr w:type="spellEnd"/>
      <w:r w:rsidRPr="00A50BCD">
        <w:rPr>
          <w:sz w:val="28"/>
          <w:szCs w:val="28"/>
        </w:rPr>
        <w:t>).</w:t>
      </w: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Default="00E978C9" w:rsidP="00E978C9">
      <w:pPr>
        <w:pStyle w:val="af"/>
        <w:rPr>
          <w:lang w:val="en-US" w:eastAsia="ru-RU" w:bidi="ar-SA"/>
        </w:rPr>
      </w:pPr>
    </w:p>
    <w:p w:rsidR="00E978C9" w:rsidRPr="00E978C9" w:rsidRDefault="00E978C9" w:rsidP="00E978C9">
      <w:pPr>
        <w:pStyle w:val="af"/>
        <w:rPr>
          <w:lang w:val="en-US" w:eastAsia="ru-RU" w:bidi="ar-SA"/>
        </w:rPr>
      </w:pPr>
    </w:p>
    <w:p w:rsidR="00E978C9" w:rsidRPr="00E978C9" w:rsidRDefault="00E978C9" w:rsidP="00E978C9">
      <w:pPr>
        <w:pStyle w:val="af"/>
        <w:rPr>
          <w:lang w:val="ru-RU" w:eastAsia="ru-RU" w:bidi="ar-SA"/>
        </w:rPr>
      </w:pPr>
    </w:p>
    <w:p w:rsidR="00E978C9" w:rsidRPr="00E978C9" w:rsidRDefault="00E978C9" w:rsidP="00E978C9">
      <w:pPr>
        <w:spacing w:after="200" w:line="276" w:lineRule="auto"/>
        <w:rPr>
          <w:rFonts w:ascii="Cascadia Mono" w:hAnsi="Cascadia Mono"/>
          <w:sz w:val="40"/>
          <w:szCs w:val="40"/>
          <w:lang w:val="ru-RU"/>
        </w:rPr>
      </w:pPr>
      <w:r w:rsidRPr="00D02A43">
        <w:rPr>
          <w:rFonts w:ascii="Cascadia Mono" w:hAnsi="Cascadia Mono"/>
          <w:sz w:val="40"/>
          <w:szCs w:val="40"/>
          <w:lang w:val="ru-RU"/>
        </w:rPr>
        <w:lastRenderedPageBreak/>
        <w:t xml:space="preserve">         </w:t>
      </w:r>
      <w:r w:rsidRPr="005007B5">
        <w:rPr>
          <w:rFonts w:ascii="Cascadia Mono" w:hAnsi="Cascadia Mono"/>
          <w:sz w:val="40"/>
          <w:szCs w:val="40"/>
          <w:lang w:val="ru-RU"/>
        </w:rPr>
        <w:t>Индивидуальное</w:t>
      </w:r>
      <w:r w:rsidRPr="00E978C9">
        <w:rPr>
          <w:rFonts w:ascii="Cascadia Mono" w:hAnsi="Cascadia Mono"/>
          <w:sz w:val="40"/>
          <w:szCs w:val="40"/>
          <w:lang w:val="ru-RU"/>
        </w:rPr>
        <w:t xml:space="preserve"> </w:t>
      </w:r>
      <w:r w:rsidRPr="005007B5">
        <w:rPr>
          <w:rFonts w:ascii="Cascadia Mono" w:hAnsi="Cascadia Mono"/>
          <w:sz w:val="40"/>
          <w:szCs w:val="40"/>
          <w:lang w:val="ru-RU"/>
        </w:rPr>
        <w:t>задание</w:t>
      </w:r>
      <w:r w:rsidRPr="00E978C9">
        <w:rPr>
          <w:rFonts w:ascii="Cascadia Mono" w:hAnsi="Cascadia Mono"/>
          <w:sz w:val="40"/>
          <w:szCs w:val="40"/>
          <w:lang w:val="ru-RU"/>
        </w:rPr>
        <w:t xml:space="preserve"> </w:t>
      </w:r>
    </w:p>
    <w:p w:rsidR="00E978C9" w:rsidRPr="00B90BA3" w:rsidRDefault="00E978C9" w:rsidP="00E978C9">
      <w:pPr>
        <w:spacing w:line="264" w:lineRule="auto"/>
        <w:ind w:firstLine="567"/>
        <w:jc w:val="both"/>
        <w:rPr>
          <w:snapToGrid w:val="0"/>
          <w:sz w:val="28"/>
          <w:szCs w:val="28"/>
        </w:rPr>
      </w:pPr>
      <w:r w:rsidRPr="00E978C9">
        <w:rPr>
          <w:snapToGrid w:val="0"/>
          <w:sz w:val="28"/>
          <w:szCs w:val="28"/>
          <w:lang w:val="ru-RU"/>
        </w:rPr>
        <w:t>22</w:t>
      </w:r>
      <w:r w:rsidRPr="00B90BA3">
        <w:rPr>
          <w:snapToGrid w:val="0"/>
          <w:sz w:val="28"/>
          <w:szCs w:val="28"/>
        </w:rPr>
        <w:t>.</w:t>
      </w:r>
      <w:r>
        <w:rPr>
          <w:snapToGrid w:val="0"/>
          <w:sz w:val="28"/>
          <w:szCs w:val="28"/>
        </w:rPr>
        <w:t> </w:t>
      </w:r>
      <w:r w:rsidRPr="00B90BA3">
        <w:rPr>
          <w:snapToGrid w:val="0"/>
          <w:sz w:val="28"/>
          <w:szCs w:val="28"/>
        </w:rPr>
        <w:t>Разработать программу оценки продаж театральных билетов от времени года. Данные о продажах хранить в виде массива структур. Итоговая информация должна выводиться на экран в виде таблицы, отсортированной по величине прибыли.</w:t>
      </w:r>
    </w:p>
    <w:p w:rsidR="00E978C9" w:rsidRPr="00176FDD" w:rsidRDefault="00E978C9" w:rsidP="00E978C9">
      <w:pPr>
        <w:rPr>
          <w:sz w:val="16"/>
          <w:szCs w:val="16"/>
          <w:lang w:val="ru-RU"/>
        </w:rPr>
      </w:pPr>
      <w:r w:rsidRPr="002A5319">
        <w:rPr>
          <w:lang w:val="ru-RU"/>
        </w:rPr>
        <w:br w:type="textWrapping" w:clear="all"/>
      </w:r>
    </w:p>
    <w:p w:rsidR="00E978C9" w:rsidRPr="00E978C9" w:rsidRDefault="00E978C9" w:rsidP="00E978C9">
      <w:pPr>
        <w:rPr>
          <w:rFonts w:cs="Times New Roman"/>
          <w:lang w:val="ru-RU"/>
        </w:rPr>
      </w:pPr>
    </w:p>
    <w:p w:rsidR="00DE68E6" w:rsidRPr="00E978C9" w:rsidRDefault="00DE68E6">
      <w:pPr>
        <w:rPr>
          <w:rFonts w:cs="Times New Roman"/>
        </w:rPr>
      </w:pPr>
    </w:p>
    <w:sectPr w:rsidR="00DE68E6" w:rsidRPr="00E978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12B8"/>
    <w:multiLevelType w:val="hybridMultilevel"/>
    <w:tmpl w:val="C0C277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2D2354"/>
    <w:multiLevelType w:val="hybridMultilevel"/>
    <w:tmpl w:val="F90287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8731582">
    <w:abstractNumId w:val="1"/>
  </w:num>
  <w:num w:numId="2" w16cid:durableId="17560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6D"/>
    <w:rsid w:val="00A25396"/>
    <w:rsid w:val="00BB77E8"/>
    <w:rsid w:val="00C1366D"/>
    <w:rsid w:val="00DE68E6"/>
    <w:rsid w:val="00DF575E"/>
    <w:rsid w:val="00E9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E0F7A"/>
  <w15:chartTrackingRefBased/>
  <w15:docId w15:val="{11D8E1F4-FD13-4C88-BD25-EF80AA0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7E8"/>
    <w:pPr>
      <w:spacing w:after="0" w:line="240" w:lineRule="auto"/>
    </w:pPr>
    <w:rPr>
      <w:rFonts w:ascii="Times New Roman" w:eastAsia="NSimSun" w:hAnsi="Times New Roman" w:cs="Arial"/>
      <w:lang w:val="be-BY"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3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3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3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3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3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3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3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3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3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13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36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36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36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36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36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36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3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3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3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3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3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36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3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36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3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36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366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B77E8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77E8"/>
    <w:rPr>
      <w:color w:val="605E5C"/>
      <w:shd w:val="clear" w:color="auto" w:fill="E1DFDD"/>
    </w:rPr>
  </w:style>
  <w:style w:type="paragraph" w:styleId="ae">
    <w:basedOn w:val="a"/>
    <w:next w:val="af"/>
    <w:rsid w:val="00E978C9"/>
    <w:pPr>
      <w:spacing w:before="100" w:beforeAutospacing="1" w:after="100" w:afterAutospacing="1"/>
    </w:pPr>
    <w:rPr>
      <w:rFonts w:eastAsia="Times New Roman" w:cs="Times New Roman"/>
      <w:color w:val="000000"/>
      <w:kern w:val="0"/>
      <w:lang w:val="ru-RU" w:eastAsia="ru-RU" w:bidi="ar-SA"/>
    </w:rPr>
  </w:style>
  <w:style w:type="paragraph" w:styleId="af">
    <w:name w:val="Normal (Web)"/>
    <w:basedOn w:val="a"/>
    <w:uiPriority w:val="99"/>
    <w:semiHidden/>
    <w:unhideWhenUsed/>
    <w:rsid w:val="00E978C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Chikoj Bet</dc:creator>
  <cp:keywords/>
  <dc:description/>
  <cp:lastModifiedBy>Chikoj Bet</cp:lastModifiedBy>
  <cp:revision>3</cp:revision>
  <dcterms:created xsi:type="dcterms:W3CDTF">2025-02-19T07:28:00Z</dcterms:created>
  <dcterms:modified xsi:type="dcterms:W3CDTF">2025-02-19T07:36:00Z</dcterms:modified>
</cp:coreProperties>
</file>