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C5A" w:rsidRDefault="009F7C5A" w:rsidP="009F7C5A">
      <w:pPr>
        <w:pStyle w:val="paragraph"/>
        <w:spacing w:before="0" w:beforeAutospacing="0" w:after="0" w:afterAutospacing="0"/>
        <w:textAlignment w:val="baseline"/>
        <w:rPr>
          <w:rFonts w:ascii="Segoe UI" w:hAnsi="Segoe UI" w:cs="Segoe UI"/>
          <w:sz w:val="18"/>
          <w:szCs w:val="18"/>
        </w:rPr>
      </w:pPr>
      <w:r>
        <w:rPr>
          <w:rFonts w:ascii="Arial" w:eastAsiaTheme="minorHAnsi" w:hAnsi="Arial" w:cs="Arial"/>
          <w:noProof/>
        </w:rPr>
        <w:drawing>
          <wp:inline distT="0" distB="0" distL="0" distR="0">
            <wp:extent cx="1873250" cy="368300"/>
            <wp:effectExtent l="0" t="0" r="0" b="0"/>
            <wp:docPr id="15" name="Picture 15" descr="C:\Users\scottc1\AppData\Local\Microsoft\Windows\INetCache\Content.MSO\9C0B97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c1\AppData\Local\Microsoft\Windows\INetCache\Content.MSO\9C0B976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368300"/>
                    </a:xfrm>
                    <a:prstGeom prst="rect">
                      <a:avLst/>
                    </a:prstGeom>
                    <a:noFill/>
                    <a:ln>
                      <a:noFill/>
                    </a:ln>
                  </pic:spPr>
                </pic:pic>
              </a:graphicData>
            </a:graphic>
          </wp:inline>
        </w:drawing>
      </w:r>
      <w:r>
        <w:rPr>
          <w:rStyle w:val="eop"/>
          <w:rFonts w:ascii="Calibri" w:hAnsi="Calibri" w:cs="Calibri"/>
          <w:sz w:val="22"/>
          <w:szCs w:val="22"/>
        </w:rPr>
        <w:t> </w:t>
      </w:r>
    </w:p>
    <w:p w:rsidR="009F7C5A" w:rsidRDefault="009F7C5A" w:rsidP="009F7C5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rPr>
        <w:t> </w:t>
      </w:r>
    </w:p>
    <w:p w:rsidR="009F7C5A" w:rsidRDefault="009F7C5A" w:rsidP="009F7C5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rPr>
        <w:t> </w:t>
      </w:r>
    </w:p>
    <w:p w:rsidR="009F7C5A" w:rsidRDefault="009F7C5A" w:rsidP="009F7C5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i/>
          <w:iCs/>
          <w:color w:val="000000"/>
          <w:sz w:val="32"/>
          <w:szCs w:val="32"/>
          <w:u w:val="single"/>
        </w:rPr>
        <w:t>Using the CROW – Information for Clerical Matchers</w:t>
      </w:r>
      <w:r>
        <w:rPr>
          <w:rStyle w:val="eop"/>
          <w:rFonts w:ascii="Calibri" w:hAnsi="Calibri" w:cs="Calibri"/>
          <w:color w:val="000000"/>
          <w:sz w:val="32"/>
          <w:szCs w:val="32"/>
        </w:rPr>
        <w:t> </w:t>
      </w:r>
    </w:p>
    <w:p w:rsidR="009F7C5A" w:rsidRDefault="009F7C5A" w:rsidP="009F7C5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F7C5A" w:rsidRDefault="009F7C5A" w:rsidP="009F7C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Instructions for Clerical Matchers to run the clerical matching script are as followed: </w:t>
      </w:r>
      <w:r>
        <w:rPr>
          <w:rStyle w:val="eop"/>
          <w:rFonts w:ascii="Calibri" w:hAnsi="Calibri" w:cs="Calibri"/>
          <w:color w:val="000000"/>
          <w:sz w:val="22"/>
          <w:szCs w:val="22"/>
        </w:rPr>
        <w:t> </w:t>
      </w:r>
    </w:p>
    <w:p w:rsidR="009F7C5A" w:rsidRDefault="009F7C5A" w:rsidP="009F7C5A">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 xml:space="preserve">Open a Python IDE (e.g. </w:t>
      </w:r>
      <w:proofErr w:type="spellStart"/>
      <w:r>
        <w:rPr>
          <w:rStyle w:val="normaltextrun"/>
          <w:rFonts w:ascii="Calibri" w:hAnsi="Calibri" w:cs="Calibri"/>
          <w:color w:val="000000"/>
          <w:sz w:val="22"/>
          <w:szCs w:val="22"/>
        </w:rPr>
        <w:t>Spyder</w:t>
      </w:r>
      <w:proofErr w:type="spellEnd"/>
      <w:r>
        <w:rPr>
          <w:rStyle w:val="normaltextrun"/>
          <w:rFonts w:ascii="Calibri" w:hAnsi="Calibri" w:cs="Calibri"/>
          <w:color w:val="000000"/>
          <w:sz w:val="22"/>
          <w:szCs w:val="22"/>
        </w:rPr>
        <w:t>, Visual Studio Code) within your work environment. </w:t>
      </w:r>
      <w:r>
        <w:rPr>
          <w:rStyle w:val="normaltextrun"/>
          <w:rFonts w:ascii="Calibri" w:hAnsi="Calibri" w:cs="Calibri"/>
          <w:b/>
          <w:bCs/>
          <w:color w:val="000000"/>
          <w:sz w:val="22"/>
          <w:szCs w:val="22"/>
        </w:rPr>
        <w:t xml:space="preserve">NOTE: Steps 2-3 are shown in the </w:t>
      </w:r>
      <w:proofErr w:type="spellStart"/>
      <w:r>
        <w:rPr>
          <w:rStyle w:val="normaltextrun"/>
          <w:rFonts w:ascii="Calibri" w:hAnsi="Calibri" w:cs="Calibri"/>
          <w:b/>
          <w:bCs/>
          <w:color w:val="000000"/>
          <w:sz w:val="22"/>
          <w:szCs w:val="22"/>
        </w:rPr>
        <w:t>Spyder</w:t>
      </w:r>
      <w:proofErr w:type="spellEnd"/>
      <w:r>
        <w:rPr>
          <w:rStyle w:val="normaltextrun"/>
          <w:rFonts w:ascii="Calibri" w:hAnsi="Calibri" w:cs="Calibri"/>
          <w:b/>
          <w:bCs/>
          <w:color w:val="000000"/>
          <w:sz w:val="22"/>
          <w:szCs w:val="22"/>
        </w:rPr>
        <w:t xml:space="preserve"> IDE. </w:t>
      </w:r>
      <w:r>
        <w:rPr>
          <w:rStyle w:val="eop"/>
          <w:rFonts w:ascii="Calibri" w:hAnsi="Calibri" w:cs="Calibri"/>
          <w:color w:val="000000"/>
          <w:sz w:val="22"/>
          <w:szCs w:val="22"/>
        </w:rPr>
        <w:t> </w:t>
      </w:r>
    </w:p>
    <w:p w:rsidR="009F7C5A" w:rsidRDefault="009F7C5A" w:rsidP="009F7C5A">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Click the ‘Open’ button in your IDE and navigate to the project folder where the CROW python file you are using exists. </w:t>
      </w:r>
      <w:r>
        <w:rPr>
          <w:rStyle w:val="eop"/>
          <w:rFonts w:ascii="Calibri" w:hAnsi="Calibri" w:cs="Calibri"/>
          <w:color w:val="000000"/>
          <w:sz w:val="22"/>
          <w:szCs w:val="22"/>
        </w:rPr>
        <w:t> </w:t>
      </w:r>
    </w:p>
    <w:p w:rsidR="009F7C5A" w:rsidRDefault="009F7C5A" w:rsidP="009F7C5A">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In </w:t>
      </w:r>
      <w:proofErr w:type="spellStart"/>
      <w:r>
        <w:rPr>
          <w:rStyle w:val="normaltextrun"/>
          <w:rFonts w:ascii="Calibri" w:hAnsi="Calibri" w:cs="Calibri"/>
          <w:color w:val="000000"/>
          <w:sz w:val="22"/>
          <w:szCs w:val="22"/>
        </w:rPr>
        <w:t>Spyder</w:t>
      </w:r>
      <w:proofErr w:type="spellEnd"/>
      <w:r>
        <w:rPr>
          <w:rStyle w:val="normaltextrun"/>
          <w:rFonts w:ascii="Calibri" w:hAnsi="Calibri" w:cs="Calibri"/>
          <w:color w:val="000000"/>
          <w:sz w:val="22"/>
          <w:szCs w:val="22"/>
        </w:rPr>
        <w:t xml:space="preserve"> the open button is here:</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textAlignment w:val="baseline"/>
        <w:rPr>
          <w:rFonts w:ascii="Segoe UI" w:hAnsi="Segoe UI" w:cs="Segoe UI"/>
          <w:sz w:val="18"/>
          <w:szCs w:val="18"/>
        </w:rPr>
      </w:pPr>
      <w:r>
        <w:rPr>
          <w:rFonts w:ascii="Arial" w:eastAsiaTheme="minorHAnsi" w:hAnsi="Arial" w:cs="Arial"/>
          <w:noProof/>
        </w:rPr>
        <w:drawing>
          <wp:inline distT="0" distB="0" distL="0" distR="0">
            <wp:extent cx="4710816" cy="654050"/>
            <wp:effectExtent l="0" t="0" r="0" b="0"/>
            <wp:docPr id="14" name="Picture 14" descr="C:\Users\scottc1\AppData\Local\Microsoft\Windows\INetCache\Content.MSO\BC2216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c1\AppData\Local\Microsoft\Windows\INetCache\Content.MSO\BC22165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385" cy="655795"/>
                    </a:xfrm>
                    <a:prstGeom prst="rect">
                      <a:avLst/>
                    </a:prstGeom>
                    <a:noFill/>
                    <a:ln>
                      <a:noFill/>
                    </a:ln>
                  </pic:spPr>
                </pic:pic>
              </a:graphicData>
            </a:graphic>
          </wp:inline>
        </w:drawing>
      </w:r>
      <w:r>
        <w:rPr>
          <w:rStyle w:val="eop"/>
          <w:rFonts w:ascii="Calibri" w:hAnsi="Calibri" w:cs="Calibri"/>
          <w:color w:val="000000"/>
          <w:sz w:val="22"/>
          <w:szCs w:val="22"/>
        </w:rPr>
        <w:t> </w:t>
      </w:r>
    </w:p>
    <w:p w:rsidR="009F7C5A" w:rsidRDefault="009F7C5A" w:rsidP="009F7C5A">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Click the ‘Run’ button in your IDE and run the script. </w:t>
      </w:r>
      <w:r>
        <w:rPr>
          <w:rStyle w:val="eop"/>
          <w:rFonts w:ascii="Calibri" w:hAnsi="Calibri" w:cs="Calibri"/>
          <w:color w:val="000000"/>
          <w:sz w:val="22"/>
          <w:szCs w:val="22"/>
        </w:rPr>
        <w:t> </w:t>
      </w:r>
    </w:p>
    <w:p w:rsidR="009F7C5A" w:rsidRDefault="009F7C5A" w:rsidP="009F7C5A">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In </w:t>
      </w:r>
      <w:proofErr w:type="spellStart"/>
      <w:r>
        <w:rPr>
          <w:rStyle w:val="normaltextrun"/>
          <w:rFonts w:ascii="Calibri" w:hAnsi="Calibri" w:cs="Calibri"/>
          <w:color w:val="000000"/>
          <w:sz w:val="22"/>
          <w:szCs w:val="22"/>
        </w:rPr>
        <w:t>Spyder</w:t>
      </w:r>
      <w:proofErr w:type="spellEnd"/>
      <w:r>
        <w:rPr>
          <w:rStyle w:val="normaltextrun"/>
          <w:rFonts w:ascii="Calibri" w:hAnsi="Calibri" w:cs="Calibri"/>
          <w:color w:val="000000"/>
          <w:sz w:val="22"/>
          <w:szCs w:val="22"/>
        </w:rPr>
        <w:t xml:space="preserve"> the run button is here: </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textAlignment w:val="baseline"/>
        <w:rPr>
          <w:rFonts w:ascii="Segoe UI" w:hAnsi="Segoe UI" w:cs="Segoe UI"/>
          <w:sz w:val="18"/>
          <w:szCs w:val="18"/>
        </w:rPr>
      </w:pPr>
      <w:r>
        <w:rPr>
          <w:rFonts w:ascii="Arial" w:eastAsiaTheme="minorHAnsi" w:hAnsi="Arial" w:cs="Arial"/>
          <w:noProof/>
        </w:rPr>
        <w:drawing>
          <wp:inline distT="0" distB="0" distL="0" distR="0">
            <wp:extent cx="4644596" cy="615950"/>
            <wp:effectExtent l="0" t="0" r="3810" b="0"/>
            <wp:docPr id="13" name="Picture 13" descr="C:\Users\scottc1\AppData\Local\Microsoft\Windows\INetCache\Content.MSO\E06C4E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c1\AppData\Local\Microsoft\Windows\INetCache\Content.MSO\E06C4EC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827" cy="619296"/>
                    </a:xfrm>
                    <a:prstGeom prst="rect">
                      <a:avLst/>
                    </a:prstGeom>
                    <a:noFill/>
                    <a:ln>
                      <a:noFill/>
                    </a:ln>
                  </pic:spPr>
                </pic:pic>
              </a:graphicData>
            </a:graphic>
          </wp:inline>
        </w:drawing>
      </w:r>
      <w:r>
        <w:rPr>
          <w:rStyle w:val="eop"/>
          <w:rFonts w:ascii="Calibri" w:hAnsi="Calibri" w:cs="Calibri"/>
          <w:color w:val="000000"/>
          <w:sz w:val="22"/>
          <w:szCs w:val="22"/>
        </w:rPr>
        <w:t> </w:t>
      </w:r>
    </w:p>
    <w:p w:rsidR="009F7C5A" w:rsidRDefault="009F7C5A" w:rsidP="009F7C5A">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Wait for the Intro window to display on your monitor. </w:t>
      </w:r>
      <w:r>
        <w:rPr>
          <w:rStyle w:val="normaltextrun"/>
          <w:rFonts w:ascii="Calibri" w:hAnsi="Calibri" w:cs="Calibri"/>
          <w:b/>
          <w:bCs/>
          <w:color w:val="000000"/>
          <w:sz w:val="22"/>
          <w:szCs w:val="22"/>
        </w:rPr>
        <w:t>TIP: Sometimes this may not appear right away and instead will just appear as </w:t>
      </w:r>
      <w:proofErr w:type="spellStart"/>
      <w:proofErr w:type="gramStart"/>
      <w:r>
        <w:rPr>
          <w:rStyle w:val="normaltextrun"/>
          <w:rFonts w:ascii="Calibri" w:hAnsi="Calibri" w:cs="Calibri"/>
          <w:b/>
          <w:bCs/>
          <w:color w:val="000000"/>
          <w:sz w:val="22"/>
          <w:szCs w:val="22"/>
        </w:rPr>
        <w:t>a</w:t>
      </w:r>
      <w:proofErr w:type="spellEnd"/>
      <w:proofErr w:type="gramEnd"/>
      <w:r>
        <w:rPr>
          <w:rStyle w:val="normaltextrun"/>
          <w:rFonts w:ascii="Calibri" w:hAnsi="Calibri" w:cs="Calibri"/>
          <w:b/>
          <w:bCs/>
          <w:color w:val="000000"/>
          <w:sz w:val="22"/>
          <w:szCs w:val="22"/>
        </w:rPr>
        <w:t> open tab at the menu bar at the bottom of your screen. Simply click that to open it if that is the case. </w:t>
      </w:r>
      <w:r>
        <w:rPr>
          <w:rStyle w:val="normaltextrun"/>
          <w:rFonts w:ascii="Calibri" w:hAnsi="Calibri" w:cs="Calibri"/>
          <w:color w:val="000000"/>
          <w:sz w:val="22"/>
          <w:szCs w:val="22"/>
        </w:rPr>
        <w:t>When you are ready please click ‘Choose File’ to choose your file. </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Fonts w:ascii="Arial" w:eastAsiaTheme="minorHAnsi" w:hAnsi="Arial" w:cs="Arial"/>
          <w:noProof/>
        </w:rPr>
        <w:drawing>
          <wp:inline distT="0" distB="0" distL="0" distR="0">
            <wp:extent cx="2488339" cy="1619250"/>
            <wp:effectExtent l="0" t="0" r="7620" b="0"/>
            <wp:docPr id="12" name="Picture 12" descr="C:\Users\scottc1\AppData\Local\Microsoft\Windows\INetCache\Content.MSO\20032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c1\AppData\Local\Microsoft\Windows\INetCache\Content.MSO\200321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7857" cy="1631951"/>
                    </a:xfrm>
                    <a:prstGeom prst="rect">
                      <a:avLst/>
                    </a:prstGeom>
                    <a:noFill/>
                    <a:ln>
                      <a:noFill/>
                    </a:ln>
                  </pic:spPr>
                </pic:pic>
              </a:graphicData>
            </a:graphic>
          </wp:inline>
        </w:drawing>
      </w:r>
      <w:r>
        <w:rPr>
          <w:rStyle w:val="eop"/>
          <w:rFonts w:ascii="Calibri" w:hAnsi="Calibri" w:cs="Calibri"/>
          <w:color w:val="000000"/>
          <w:sz w:val="22"/>
          <w:szCs w:val="22"/>
        </w:rPr>
        <w:t> </w:t>
      </w:r>
    </w:p>
    <w:p w:rsidR="009F7C5A" w:rsidRDefault="009F7C5A" w:rsidP="009F7C5A">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Choose a matching file and click ‘Open’.</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firstLine="720"/>
        <w:textAlignment w:val="baseline"/>
        <w:rPr>
          <w:rFonts w:ascii="Segoe UI" w:hAnsi="Segoe UI" w:cs="Segoe UI"/>
          <w:sz w:val="18"/>
          <w:szCs w:val="18"/>
        </w:rPr>
      </w:pPr>
      <w:r>
        <w:rPr>
          <w:rFonts w:ascii="Arial" w:eastAsiaTheme="minorHAnsi" w:hAnsi="Arial" w:cs="Arial"/>
          <w:noProof/>
        </w:rPr>
        <w:drawing>
          <wp:inline distT="0" distB="0" distL="0" distR="0">
            <wp:extent cx="2781300" cy="2119404"/>
            <wp:effectExtent l="0" t="0" r="0" b="0"/>
            <wp:docPr id="11" name="Picture 11" descr="C:\Users\scottc1\AppData\Local\Microsoft\Windows\INetCache\Content.MSO\C7242D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c1\AppData\Local\Microsoft\Windows\INetCache\Content.MSO\C7242DE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304" cy="2124741"/>
                    </a:xfrm>
                    <a:prstGeom prst="rect">
                      <a:avLst/>
                    </a:prstGeom>
                    <a:noFill/>
                    <a:ln>
                      <a:noFill/>
                    </a:ln>
                  </pic:spPr>
                </pic:pic>
              </a:graphicData>
            </a:graphic>
          </wp:inline>
        </w:drawing>
      </w:r>
      <w:r>
        <w:rPr>
          <w:rStyle w:val="eop"/>
          <w:rFonts w:ascii="Calibri" w:hAnsi="Calibri" w:cs="Calibri"/>
          <w:sz w:val="22"/>
          <w:szCs w:val="22"/>
        </w:rPr>
        <w:t> </w:t>
      </w:r>
    </w:p>
    <w:p w:rsidR="009F7C5A" w:rsidRDefault="009F7C5A" w:rsidP="009F7C5A">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color w:val="000000"/>
          <w:sz w:val="22"/>
          <w:szCs w:val="22"/>
        </w:rPr>
        <w:lastRenderedPageBreak/>
        <w:t> </w:t>
      </w:r>
    </w:p>
    <w:p w:rsidR="009F7C5A" w:rsidRDefault="009F7C5A" w:rsidP="009F7C5A">
      <w:pPr>
        <w:pStyle w:val="paragraph"/>
        <w:spacing w:before="0" w:beforeAutospacing="0" w:after="0" w:afterAutospacing="0"/>
        <w:ind w:left="720" w:firstLine="45"/>
        <w:textAlignment w:val="baseline"/>
        <w:rPr>
          <w:rFonts w:ascii="Segoe UI" w:hAnsi="Segoe UI" w:cs="Segoe UI"/>
          <w:sz w:val="18"/>
          <w:szCs w:val="18"/>
        </w:rPr>
      </w:pPr>
      <w:r>
        <w:rPr>
          <w:rStyle w:val="normaltextrun"/>
          <w:rFonts w:ascii="Calibri" w:hAnsi="Calibri" w:cs="Calibri"/>
          <w:b/>
          <w:bCs/>
          <w:i/>
          <w:iCs/>
          <w:color w:val="000000"/>
          <w:sz w:val="22"/>
          <w:szCs w:val="22"/>
          <w:u w:val="single"/>
        </w:rPr>
        <w:t>Note:</w:t>
      </w:r>
      <w:r>
        <w:rPr>
          <w:rStyle w:val="normaltextrun"/>
          <w:rFonts w:ascii="Calibri" w:hAnsi="Calibri" w:cs="Calibri"/>
          <w:color w:val="000000"/>
          <w:sz w:val="22"/>
          <w:szCs w:val="22"/>
        </w:rPr>
        <w:t> files in your directory marked with different user initials to yours and ‘_</w:t>
      </w:r>
      <w:proofErr w:type="spellStart"/>
      <w:r>
        <w:rPr>
          <w:rStyle w:val="normaltextrun"/>
          <w:rFonts w:ascii="Calibri" w:hAnsi="Calibri" w:cs="Calibri"/>
          <w:color w:val="000000"/>
          <w:sz w:val="22"/>
          <w:szCs w:val="22"/>
        </w:rPr>
        <w:t>inProgress</w:t>
      </w:r>
      <w:proofErr w:type="spellEnd"/>
      <w:r>
        <w:rPr>
          <w:rStyle w:val="normaltextrun"/>
          <w:rFonts w:ascii="Calibri" w:hAnsi="Calibri" w:cs="Calibri"/>
          <w:color w:val="000000"/>
          <w:sz w:val="22"/>
          <w:szCs w:val="22"/>
        </w:rPr>
        <w:t>’ or ‘_DONE’ are being worked on by others and should not be chosen. </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Fonts w:ascii="Arial" w:eastAsiaTheme="minorHAnsi" w:hAnsi="Arial" w:cs="Arial"/>
          <w:noProof/>
        </w:rPr>
        <w:drawing>
          <wp:inline distT="0" distB="0" distL="0" distR="0">
            <wp:extent cx="5505450" cy="1209675"/>
            <wp:effectExtent l="0" t="0" r="0" b="9525"/>
            <wp:docPr id="10" name="Picture 10" descr="C:\Users\scottc1\AppData\Local\Microsoft\Windows\INetCache\Content.MSO\B7B08B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c1\AppData\Local\Microsoft\Windows\INetCache\Content.MSO\B7B08B9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780" cy="1216998"/>
                    </a:xfrm>
                    <a:prstGeom prst="rect">
                      <a:avLst/>
                    </a:prstGeom>
                    <a:noFill/>
                    <a:ln>
                      <a:noFill/>
                    </a:ln>
                  </pic:spPr>
                </pic:pic>
              </a:graphicData>
            </a:graphic>
          </wp:inline>
        </w:drawing>
      </w:r>
      <w:r>
        <w:rPr>
          <w:rStyle w:val="eop"/>
          <w:rFonts w:ascii="Calibri" w:hAnsi="Calibri" w:cs="Calibri"/>
          <w:sz w:val="22"/>
          <w:szCs w:val="22"/>
        </w:rPr>
        <w:t> </w:t>
      </w:r>
    </w:p>
    <w:p w:rsidR="009F7C5A" w:rsidRDefault="009F7C5A" w:rsidP="009F7C5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rsidR="009F7C5A" w:rsidRDefault="009F7C5A" w:rsidP="009F7C5A">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Once the file has opened a window should appear that will contain a Tools section and a Current Record section (see picture below). The Tools section contains lots of useful functions for you to use and the Current Record section contains the current record pairs for you to review separated onto their own rows. </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Fonts w:ascii="Arial" w:eastAsiaTheme="minorHAnsi" w:hAnsi="Arial" w:cs="Arial"/>
          <w:noProof/>
        </w:rPr>
        <w:drawing>
          <wp:inline distT="0" distB="0" distL="0" distR="0">
            <wp:extent cx="5734050" cy="1485900"/>
            <wp:effectExtent l="0" t="0" r="0" b="0"/>
            <wp:docPr id="9" name="Picture 9" descr="C:\Users\scottc1\AppData\Local\Microsoft\Windows\INetCache\Content.MSO\CFD7D0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c1\AppData\Local\Microsoft\Windows\INetCache\Content.MSO\CFD7D0B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r>
        <w:rPr>
          <w:rStyle w:val="normaltextrun"/>
          <w:rFonts w:ascii="Calibri" w:hAnsi="Calibri" w:cs="Calibri"/>
          <w:color w:val="000000"/>
          <w:sz w:val="22"/>
          <w:szCs w:val="22"/>
        </w:rPr>
        <w:t>  </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rPr>
        <w:t>In the Tools section there are the following buttons for you to use: </w:t>
      </w:r>
      <w:r>
        <w:rPr>
          <w:rStyle w:val="eop"/>
          <w:rFonts w:ascii="Calibri" w:hAnsi="Calibri" w:cs="Calibri"/>
          <w:color w:val="000000"/>
          <w:sz w:val="22"/>
          <w:szCs w:val="22"/>
        </w:rPr>
        <w:t> </w:t>
      </w:r>
    </w:p>
    <w:p w:rsidR="009F7C5A" w:rsidRDefault="009F7C5A" w:rsidP="009F7C5A">
      <w:pPr>
        <w:pStyle w:val="paragraph"/>
        <w:numPr>
          <w:ilvl w:val="0"/>
          <w:numId w:val="9"/>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color w:val="000000"/>
          <w:sz w:val="22"/>
          <w:szCs w:val="22"/>
        </w:rPr>
        <w:t>Go back to Previous record matches using the </w:t>
      </w:r>
      <w:r>
        <w:rPr>
          <w:rFonts w:ascii="Arial" w:eastAsiaTheme="minorHAnsi" w:hAnsi="Arial" w:cs="Arial"/>
          <w:noProof/>
        </w:rPr>
        <w:drawing>
          <wp:inline distT="0" distB="0" distL="0" distR="0">
            <wp:extent cx="438150" cy="184150"/>
            <wp:effectExtent l="0" t="0" r="0" b="6350"/>
            <wp:docPr id="8" name="Picture 8" descr="C:\Users\scottc1\AppData\Local\Microsoft\Windows\INetCache\Content.MSO\68EE1E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c1\AppData\Local\Microsoft\Windows\INetCache\Content.MSO\68EE1ED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184150"/>
                    </a:xfrm>
                    <a:prstGeom prst="rect">
                      <a:avLst/>
                    </a:prstGeom>
                    <a:noFill/>
                    <a:ln>
                      <a:noFill/>
                    </a:ln>
                  </pic:spPr>
                </pic:pic>
              </a:graphicData>
            </a:graphic>
          </wp:inline>
        </w:drawing>
      </w:r>
      <w:r>
        <w:rPr>
          <w:rStyle w:val="normaltextrun"/>
          <w:rFonts w:ascii="Calibri" w:hAnsi="Calibri" w:cs="Calibri"/>
          <w:color w:val="000000"/>
          <w:sz w:val="22"/>
          <w:szCs w:val="22"/>
        </w:rPr>
        <w:t> button. For instance, if you feel that you have made a mistake, then you can click the ‘Back’ button to go back and change your decision. </w:t>
      </w:r>
      <w:r>
        <w:rPr>
          <w:rStyle w:val="eop"/>
          <w:rFonts w:ascii="Calibri" w:hAnsi="Calibri" w:cs="Calibri"/>
          <w:color w:val="000000"/>
          <w:sz w:val="22"/>
          <w:szCs w:val="22"/>
        </w:rPr>
        <w:t> </w:t>
      </w:r>
    </w:p>
    <w:p w:rsidR="009F7C5A" w:rsidRDefault="009F7C5A" w:rsidP="009F7C5A">
      <w:pPr>
        <w:pStyle w:val="paragraph"/>
        <w:numPr>
          <w:ilvl w:val="0"/>
          <w:numId w:val="9"/>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color w:val="000000"/>
          <w:sz w:val="22"/>
          <w:szCs w:val="22"/>
        </w:rPr>
        <w:t>Show/hide differences between record pairs using the </w:t>
      </w:r>
      <w:r>
        <w:rPr>
          <w:rFonts w:ascii="Arial" w:eastAsiaTheme="minorHAnsi" w:hAnsi="Arial" w:cs="Arial"/>
          <w:noProof/>
        </w:rPr>
        <w:drawing>
          <wp:inline distT="0" distB="0" distL="0" distR="0">
            <wp:extent cx="679450" cy="146050"/>
            <wp:effectExtent l="0" t="0" r="6350" b="6350"/>
            <wp:docPr id="7" name="Picture 7" descr="C:\Users\scottc1\AppData\Local\Microsoft\Windows\INetCache\Content.MSO\8B8793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c1\AppData\Local\Microsoft\Windows\INetCache\Content.MSO\8B87935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450" cy="146050"/>
                    </a:xfrm>
                    <a:prstGeom prst="rect">
                      <a:avLst/>
                    </a:prstGeom>
                    <a:noFill/>
                    <a:ln>
                      <a:noFill/>
                    </a:ln>
                  </pic:spPr>
                </pic:pic>
              </a:graphicData>
            </a:graphic>
          </wp:inline>
        </w:drawing>
      </w:r>
      <w:r>
        <w:rPr>
          <w:rStyle w:val="normaltextrun"/>
          <w:rFonts w:ascii="Calibri" w:hAnsi="Calibri" w:cs="Calibri"/>
          <w:color w:val="000000"/>
          <w:sz w:val="22"/>
          <w:szCs w:val="22"/>
        </w:rPr>
        <w:t> button. This will highlight differences between the first row and subsequent dataset rows and t</w:t>
      </w:r>
      <w:r>
        <w:rPr>
          <w:rStyle w:val="normaltextrun"/>
          <w:rFonts w:ascii="Calibri" w:hAnsi="Calibri" w:cs="Calibri"/>
          <w:sz w:val="22"/>
          <w:szCs w:val="22"/>
        </w:rPr>
        <w:t>ext will be highlighted where there is a difference. </w:t>
      </w:r>
      <w:r>
        <w:rPr>
          <w:rStyle w:val="normaltextrun"/>
          <w:rFonts w:ascii="Calibri" w:hAnsi="Calibri" w:cs="Calibri"/>
          <w:b/>
          <w:bCs/>
          <w:sz w:val="22"/>
          <w:szCs w:val="22"/>
        </w:rPr>
        <w:t>Note</w:t>
      </w:r>
      <w:r>
        <w:rPr>
          <w:rStyle w:val="normaltextrun"/>
          <w:rFonts w:ascii="Calibri" w:hAnsi="Calibri" w:cs="Calibri"/>
          <w:sz w:val="22"/>
          <w:szCs w:val="22"/>
        </w:rPr>
        <w:t>: that this highlights text characters in place.</w:t>
      </w:r>
      <w:r>
        <w:rPr>
          <w:rStyle w:val="eop"/>
          <w:rFonts w:ascii="Calibri" w:hAnsi="Calibri" w:cs="Calibri"/>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Fonts w:ascii="Arial" w:eastAsiaTheme="minorHAnsi" w:hAnsi="Arial" w:cs="Arial"/>
          <w:noProof/>
        </w:rPr>
        <w:drawing>
          <wp:inline distT="0" distB="0" distL="0" distR="0">
            <wp:extent cx="5175250" cy="1532721"/>
            <wp:effectExtent l="0" t="0" r="6350" b="0"/>
            <wp:docPr id="6" name="Picture 6" descr="C:\Users\scottc1\AppData\Local\Microsoft\Windows\INetCache\Content.MSO\1005A7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c1\AppData\Local\Microsoft\Windows\INetCache\Content.MSO\1005A7CF.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1083" cy="1546295"/>
                    </a:xfrm>
                    <a:prstGeom prst="rect">
                      <a:avLst/>
                    </a:prstGeom>
                    <a:noFill/>
                    <a:ln>
                      <a:noFill/>
                    </a:ln>
                  </pic:spPr>
                </pic:pic>
              </a:graphicData>
            </a:graphic>
          </wp:inline>
        </w:drawing>
      </w:r>
      <w:r>
        <w:rPr>
          <w:rStyle w:val="eop"/>
          <w:rFonts w:ascii="Calibri" w:hAnsi="Calibri" w:cs="Calibri"/>
          <w:color w:val="000000"/>
          <w:sz w:val="22"/>
          <w:szCs w:val="22"/>
        </w:rPr>
        <w:t> </w:t>
      </w:r>
    </w:p>
    <w:p w:rsidR="009F7C5A" w:rsidRDefault="009F7C5A" w:rsidP="009F7C5A">
      <w:pPr>
        <w:pStyle w:val="paragraph"/>
        <w:numPr>
          <w:ilvl w:val="0"/>
          <w:numId w:val="1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color w:val="000000"/>
          <w:sz w:val="22"/>
          <w:szCs w:val="22"/>
        </w:rPr>
        <w:t>Make the text smaller, bigger or </w:t>
      </w:r>
      <w:r>
        <w:rPr>
          <w:rStyle w:val="normaltextrun"/>
          <w:rFonts w:ascii="Calibri" w:hAnsi="Calibri" w:cs="Calibri"/>
          <w:b/>
          <w:bCs/>
          <w:color w:val="000000"/>
          <w:sz w:val="22"/>
          <w:szCs w:val="22"/>
        </w:rPr>
        <w:t>Bold </w:t>
      </w:r>
      <w:r>
        <w:rPr>
          <w:rStyle w:val="normaltextrun"/>
          <w:rFonts w:ascii="Calibri" w:hAnsi="Calibri" w:cs="Calibri"/>
          <w:color w:val="000000"/>
          <w:sz w:val="22"/>
          <w:szCs w:val="22"/>
        </w:rPr>
        <w:t>using the following buttons</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Fonts w:ascii="Arial" w:eastAsiaTheme="minorHAnsi" w:hAnsi="Arial" w:cs="Arial"/>
          <w:noProof/>
        </w:rPr>
        <w:drawing>
          <wp:inline distT="0" distB="0" distL="0" distR="0">
            <wp:extent cx="704850" cy="222250"/>
            <wp:effectExtent l="0" t="0" r="0" b="6350"/>
            <wp:docPr id="5" name="Picture 5" descr="C:\Users\scottc1\AppData\Local\Microsoft\Windows\INetCache\Content.MSO\EA6B91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ttc1\AppData\Local\Microsoft\Windows\INetCache\Content.MSO\EA6B91B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 cy="222250"/>
                    </a:xfrm>
                    <a:prstGeom prst="rect">
                      <a:avLst/>
                    </a:prstGeom>
                    <a:noFill/>
                    <a:ln>
                      <a:noFill/>
                    </a:ln>
                  </pic:spPr>
                </pic:pic>
              </a:graphicData>
            </a:graphic>
          </wp:inline>
        </w:drawing>
      </w:r>
      <w:r>
        <w:rPr>
          <w:rStyle w:val="eop"/>
          <w:rFonts w:ascii="Calibri" w:hAnsi="Calibri" w:cs="Calibri"/>
          <w:color w:val="000000"/>
          <w:sz w:val="22"/>
          <w:szCs w:val="22"/>
        </w:rPr>
        <w:t> </w:t>
      </w:r>
    </w:p>
    <w:p w:rsidR="009F7C5A" w:rsidRDefault="009F7C5A" w:rsidP="009F7C5A">
      <w:pPr>
        <w:pStyle w:val="paragraph"/>
        <w:numPr>
          <w:ilvl w:val="0"/>
          <w:numId w:val="1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color w:val="000000"/>
          <w:sz w:val="22"/>
          <w:szCs w:val="22"/>
        </w:rPr>
        <w:t>Save and Close your current matches using the </w:t>
      </w:r>
      <w:r>
        <w:rPr>
          <w:rFonts w:ascii="Arial" w:eastAsiaTheme="minorHAnsi" w:hAnsi="Arial" w:cs="Arial"/>
          <w:noProof/>
        </w:rPr>
        <w:drawing>
          <wp:inline distT="0" distB="0" distL="0" distR="0">
            <wp:extent cx="514350" cy="114300"/>
            <wp:effectExtent l="0" t="0" r="0" b="0"/>
            <wp:docPr id="4" name="Picture 4" descr="C:\Users\scottc1\AppData\Local\Microsoft\Windows\INetCache\Content.MSO\8C11A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cottc1\AppData\Local\Microsoft\Windows\INetCache\Content.MSO\8C11A28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 cy="114300"/>
                    </a:xfrm>
                    <a:prstGeom prst="rect">
                      <a:avLst/>
                    </a:prstGeom>
                    <a:noFill/>
                    <a:ln>
                      <a:noFill/>
                    </a:ln>
                  </pic:spPr>
                </pic:pic>
              </a:graphicData>
            </a:graphic>
          </wp:inline>
        </w:drawing>
      </w:r>
      <w:r>
        <w:rPr>
          <w:rStyle w:val="normaltextrun"/>
          <w:rFonts w:ascii="Calibri" w:hAnsi="Calibri" w:cs="Calibri"/>
          <w:color w:val="000000"/>
          <w:sz w:val="22"/>
          <w:szCs w:val="22"/>
        </w:rPr>
        <w:t xml:space="preserve"> button. At any </w:t>
      </w:r>
      <w:proofErr w:type="gramStart"/>
      <w:r>
        <w:rPr>
          <w:rStyle w:val="normaltextrun"/>
          <w:rFonts w:ascii="Calibri" w:hAnsi="Calibri" w:cs="Calibri"/>
          <w:color w:val="000000"/>
          <w:sz w:val="22"/>
          <w:szCs w:val="22"/>
        </w:rPr>
        <w:t>time</w:t>
      </w:r>
      <w:proofErr w:type="gramEnd"/>
      <w:r>
        <w:rPr>
          <w:rStyle w:val="normaltextrun"/>
          <w:rFonts w:ascii="Calibri" w:hAnsi="Calibri" w:cs="Calibri"/>
          <w:color w:val="000000"/>
          <w:sz w:val="22"/>
          <w:szCs w:val="22"/>
        </w:rPr>
        <w:t xml:space="preserve"> you can click ‘Save and Close’ and your progress will be saved. You can then come back to that file later and the filename will be marked as ‘_[</w:t>
      </w:r>
      <w:proofErr w:type="spellStart"/>
      <w:r>
        <w:rPr>
          <w:rStyle w:val="normaltextrun"/>
          <w:rFonts w:ascii="Calibri" w:hAnsi="Calibri" w:cs="Calibri"/>
          <w:color w:val="000000"/>
          <w:sz w:val="22"/>
          <w:szCs w:val="22"/>
        </w:rPr>
        <w:t>your_</w:t>
      </w:r>
      <w:proofErr w:type="gramStart"/>
      <w:r>
        <w:rPr>
          <w:rStyle w:val="normaltextrun"/>
          <w:rFonts w:ascii="Calibri" w:hAnsi="Calibri" w:cs="Calibri"/>
          <w:color w:val="000000"/>
          <w:sz w:val="22"/>
          <w:szCs w:val="22"/>
        </w:rPr>
        <w:t>userID</w:t>
      </w:r>
      <w:proofErr w:type="spellEnd"/>
      <w:r>
        <w:rPr>
          <w:rStyle w:val="normaltextrun"/>
          <w:rFonts w:ascii="Calibri" w:hAnsi="Calibri" w:cs="Calibri"/>
          <w:color w:val="000000"/>
          <w:sz w:val="22"/>
          <w:szCs w:val="22"/>
        </w:rPr>
        <w:t>]_inProgress.csv</w:t>
      </w:r>
      <w:proofErr w:type="gramEnd"/>
      <w:r>
        <w:rPr>
          <w:rStyle w:val="normaltextrun"/>
          <w:rFonts w:ascii="Calibri" w:hAnsi="Calibri" w:cs="Calibri"/>
          <w:color w:val="000000"/>
          <w:sz w:val="22"/>
          <w:szCs w:val="22"/>
        </w:rPr>
        <w:t>’</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rPr>
        <w:lastRenderedPageBreak/>
        <w:t xml:space="preserve">In the Current Record </w:t>
      </w:r>
      <w:proofErr w:type="gramStart"/>
      <w:r>
        <w:rPr>
          <w:rStyle w:val="normaltextrun"/>
          <w:rFonts w:ascii="Calibri" w:hAnsi="Calibri" w:cs="Calibri"/>
          <w:color w:val="000000"/>
          <w:sz w:val="22"/>
          <w:szCs w:val="22"/>
        </w:rPr>
        <w:t>section</w:t>
      </w:r>
      <w:proofErr w:type="gramEnd"/>
      <w:r>
        <w:rPr>
          <w:rStyle w:val="normaltextrun"/>
          <w:rFonts w:ascii="Calibri" w:hAnsi="Calibri" w:cs="Calibri"/>
          <w:color w:val="000000"/>
          <w:sz w:val="22"/>
          <w:szCs w:val="22"/>
        </w:rPr>
        <w:t> you can: </w:t>
      </w:r>
      <w:r>
        <w:rPr>
          <w:rStyle w:val="eop"/>
          <w:rFonts w:ascii="Calibri" w:hAnsi="Calibri" w:cs="Calibri"/>
          <w:color w:val="000000"/>
          <w:sz w:val="22"/>
          <w:szCs w:val="22"/>
        </w:rPr>
        <w:t> </w:t>
      </w:r>
    </w:p>
    <w:p w:rsidR="009F7C5A" w:rsidRDefault="009F7C5A" w:rsidP="009F7C5A">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color w:val="000000"/>
          <w:sz w:val="22"/>
          <w:szCs w:val="22"/>
        </w:rPr>
        <w:t>Begin matching by first reviewing the presented record pairs and advancing onto the next one by clicking either the Match or Non-Match buttons highlighted below. </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left="360"/>
        <w:textAlignment w:val="baseline"/>
        <w:rPr>
          <w:rFonts w:ascii="Segoe UI" w:hAnsi="Segoe UI" w:cs="Segoe UI"/>
          <w:sz w:val="18"/>
          <w:szCs w:val="18"/>
        </w:rPr>
      </w:pPr>
      <w:bookmarkStart w:id="0" w:name="_GoBack"/>
      <w:r>
        <w:rPr>
          <w:rFonts w:ascii="Arial" w:eastAsiaTheme="minorHAnsi" w:hAnsi="Arial" w:cs="Arial"/>
          <w:noProof/>
        </w:rPr>
        <w:drawing>
          <wp:inline distT="0" distB="0" distL="0" distR="0">
            <wp:extent cx="5562600" cy="1062003"/>
            <wp:effectExtent l="0" t="0" r="0" b="5080"/>
            <wp:docPr id="3" name="Picture 3" descr="C:\Users\scottc1\AppData\Local\Microsoft\Windows\INetCache\Content.MSO\D98FA7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ottc1\AppData\Local\Microsoft\Windows\INetCache\Content.MSO\D98FA7D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445" cy="1071137"/>
                    </a:xfrm>
                    <a:prstGeom prst="rect">
                      <a:avLst/>
                    </a:prstGeom>
                    <a:noFill/>
                    <a:ln>
                      <a:noFill/>
                    </a:ln>
                  </pic:spPr>
                </pic:pic>
              </a:graphicData>
            </a:graphic>
          </wp:inline>
        </w:drawing>
      </w:r>
      <w:bookmarkEnd w:id="0"/>
      <w:r>
        <w:rPr>
          <w:rStyle w:val="eop"/>
          <w:rFonts w:ascii="Calibri" w:hAnsi="Calibri" w:cs="Calibri"/>
          <w:sz w:val="22"/>
          <w:szCs w:val="22"/>
        </w:rPr>
        <w:t> </w:t>
      </w:r>
    </w:p>
    <w:p w:rsidR="009F7C5A" w:rsidRDefault="009F7C5A" w:rsidP="009F7C5A">
      <w:pPr>
        <w:pStyle w:val="paragraph"/>
        <w:numPr>
          <w:ilvl w:val="0"/>
          <w:numId w:val="13"/>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If your project leader has opted for the Comment Box version - you can use that comment box to add information that you might feel is useful for that record pair. This comment will appear in a row adjacent to your records in the CSV file. </w:t>
      </w:r>
      <w:r>
        <w:rPr>
          <w:rStyle w:val="eop"/>
          <w:rFonts w:ascii="Calibri" w:hAnsi="Calibri" w:cs="Calibri"/>
          <w:sz w:val="22"/>
          <w:szCs w:val="22"/>
        </w:rPr>
        <w:t> </w:t>
      </w:r>
    </w:p>
    <w:p w:rsidR="009F7C5A" w:rsidRDefault="009F7C5A" w:rsidP="009F7C5A">
      <w:pPr>
        <w:pStyle w:val="paragraph"/>
        <w:spacing w:before="0" w:beforeAutospacing="0" w:after="0" w:afterAutospacing="0"/>
        <w:ind w:firstLine="720"/>
        <w:textAlignment w:val="baseline"/>
        <w:rPr>
          <w:rFonts w:ascii="Segoe UI" w:hAnsi="Segoe UI" w:cs="Segoe UI"/>
          <w:sz w:val="18"/>
          <w:szCs w:val="18"/>
        </w:rPr>
      </w:pPr>
      <w:r>
        <w:rPr>
          <w:rFonts w:ascii="Arial" w:eastAsiaTheme="minorHAnsi" w:hAnsi="Arial" w:cs="Arial"/>
          <w:noProof/>
        </w:rPr>
        <w:drawing>
          <wp:inline distT="0" distB="0" distL="0" distR="0">
            <wp:extent cx="3333750" cy="342900"/>
            <wp:effectExtent l="0" t="0" r="0" b="0"/>
            <wp:docPr id="2" name="Picture 2" descr="C:\Users\scottc1\AppData\Local\Microsoft\Windows\INetCache\Content.MSO\BCF64B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ottc1\AppData\Local\Microsoft\Windows\INetCache\Content.MSO\BCF64B0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342900"/>
                    </a:xfrm>
                    <a:prstGeom prst="rect">
                      <a:avLst/>
                    </a:prstGeom>
                    <a:noFill/>
                    <a:ln>
                      <a:noFill/>
                    </a:ln>
                  </pic:spPr>
                </pic:pic>
              </a:graphicData>
            </a:graphic>
          </wp:inline>
        </w:drawing>
      </w:r>
      <w:r>
        <w:rPr>
          <w:rStyle w:val="eop"/>
          <w:rFonts w:ascii="Calibri" w:hAnsi="Calibri" w:cs="Calibri"/>
          <w:color w:val="000000"/>
          <w:sz w:val="22"/>
          <w:szCs w:val="22"/>
        </w:rPr>
        <w:t> </w:t>
      </w:r>
    </w:p>
    <w:p w:rsidR="009F7C5A" w:rsidRDefault="009F7C5A" w:rsidP="009F7C5A">
      <w:pPr>
        <w:pStyle w:val="paragraph"/>
        <w:numPr>
          <w:ilvl w:val="0"/>
          <w:numId w:val="1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color w:val="000000"/>
          <w:sz w:val="22"/>
          <w:szCs w:val="22"/>
        </w:rPr>
        <w:t>If you click the ‘X’ in the top right of the window, a window will appear asking ‘Are you sure you want to exit WITHOUT saving?’ (see picture below). You should proceed by clicking ‘No’ and then clicking ‘Save and Close’ so to avoid losing the matches you have made. Alternatively, if you don’t want to save your progress, click ‘Yes’.</w:t>
      </w:r>
      <w:r>
        <w:rPr>
          <w:rStyle w:val="eop"/>
          <w:rFonts w:ascii="Calibri" w:hAnsi="Calibri" w:cs="Calibri"/>
          <w:color w:val="000000"/>
          <w:sz w:val="22"/>
          <w:szCs w:val="22"/>
        </w:rPr>
        <w:t> </w:t>
      </w:r>
    </w:p>
    <w:p w:rsidR="009F7C5A" w:rsidRDefault="009F7C5A" w:rsidP="009F7C5A">
      <w:pPr>
        <w:pStyle w:val="paragraph"/>
        <w:spacing w:before="0" w:beforeAutospacing="0" w:after="0" w:afterAutospacing="0"/>
        <w:ind w:firstLine="720"/>
        <w:textAlignment w:val="baseline"/>
        <w:rPr>
          <w:rFonts w:ascii="Segoe UI" w:hAnsi="Segoe UI" w:cs="Segoe UI"/>
          <w:sz w:val="18"/>
          <w:szCs w:val="18"/>
        </w:rPr>
      </w:pPr>
      <w:r>
        <w:rPr>
          <w:rFonts w:ascii="Arial" w:eastAsiaTheme="minorHAnsi" w:hAnsi="Arial" w:cs="Arial"/>
          <w:noProof/>
        </w:rPr>
        <w:drawing>
          <wp:inline distT="0" distB="0" distL="0" distR="0">
            <wp:extent cx="4610100" cy="1498600"/>
            <wp:effectExtent l="0" t="0" r="0" b="6350"/>
            <wp:docPr id="1" name="Picture 1" descr="C:\Users\scottc1\AppData\Local\Microsoft\Windows\INetCache\Content.MSO\4C2F71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cottc1\AppData\Local\Microsoft\Windows\INetCache\Content.MSO\4C2F71A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498600"/>
                    </a:xfrm>
                    <a:prstGeom prst="rect">
                      <a:avLst/>
                    </a:prstGeom>
                    <a:noFill/>
                    <a:ln>
                      <a:noFill/>
                    </a:ln>
                  </pic:spPr>
                </pic:pic>
              </a:graphicData>
            </a:graphic>
          </wp:inline>
        </w:drawing>
      </w:r>
      <w:r>
        <w:rPr>
          <w:rStyle w:val="eop"/>
          <w:rFonts w:ascii="Calibri" w:hAnsi="Calibri" w:cs="Calibri"/>
          <w:sz w:val="22"/>
          <w:szCs w:val="22"/>
        </w:rPr>
        <w:t> </w:t>
      </w:r>
    </w:p>
    <w:p w:rsidR="00B30F96" w:rsidRPr="00992CCD" w:rsidRDefault="009F7C5A">
      <w:pPr>
        <w:rPr>
          <w:rFonts w:ascii="Arial" w:hAnsi="Arial" w:cs="Arial"/>
          <w:sz w:val="24"/>
          <w:szCs w:val="24"/>
        </w:rPr>
      </w:pPr>
    </w:p>
    <w:sectPr w:rsidR="00B30F96" w:rsidRPr="00992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11A"/>
    <w:multiLevelType w:val="multilevel"/>
    <w:tmpl w:val="427616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A22FA5"/>
    <w:multiLevelType w:val="multilevel"/>
    <w:tmpl w:val="21148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23DA0"/>
    <w:multiLevelType w:val="multilevel"/>
    <w:tmpl w:val="C3D67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D5968"/>
    <w:multiLevelType w:val="multilevel"/>
    <w:tmpl w:val="6C6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A5FFF"/>
    <w:multiLevelType w:val="multilevel"/>
    <w:tmpl w:val="F1D87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7286C10"/>
    <w:multiLevelType w:val="multilevel"/>
    <w:tmpl w:val="D220CD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40FFF"/>
    <w:multiLevelType w:val="multilevel"/>
    <w:tmpl w:val="A8D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9117A9"/>
    <w:multiLevelType w:val="multilevel"/>
    <w:tmpl w:val="D40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B908E3"/>
    <w:multiLevelType w:val="multilevel"/>
    <w:tmpl w:val="22E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312DFD"/>
    <w:multiLevelType w:val="multilevel"/>
    <w:tmpl w:val="1590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337A0"/>
    <w:multiLevelType w:val="multilevel"/>
    <w:tmpl w:val="4CF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25B3D"/>
    <w:multiLevelType w:val="multilevel"/>
    <w:tmpl w:val="DED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EA1AD4"/>
    <w:multiLevelType w:val="multilevel"/>
    <w:tmpl w:val="B4886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F7270"/>
    <w:multiLevelType w:val="multilevel"/>
    <w:tmpl w:val="10E452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4"/>
  </w:num>
  <w:num w:numId="4">
    <w:abstractNumId w:val="13"/>
  </w:num>
  <w:num w:numId="5">
    <w:abstractNumId w:val="0"/>
  </w:num>
  <w:num w:numId="6">
    <w:abstractNumId w:val="12"/>
  </w:num>
  <w:num w:numId="7">
    <w:abstractNumId w:val="2"/>
  </w:num>
  <w:num w:numId="8">
    <w:abstractNumId w:val="5"/>
  </w:num>
  <w:num w:numId="9">
    <w:abstractNumId w:val="10"/>
  </w:num>
  <w:num w:numId="10">
    <w:abstractNumId w:val="7"/>
  </w:num>
  <w:num w:numId="11">
    <w:abstractNumId w:val="8"/>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5A"/>
    <w:rsid w:val="003A5D6A"/>
    <w:rsid w:val="00992CCD"/>
    <w:rsid w:val="009F7C5A"/>
    <w:rsid w:val="00A10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BE7B"/>
  <w15:chartTrackingRefBased/>
  <w15:docId w15:val="{84E6E38D-A5C8-4557-B69D-A5244763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7C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9F7C5A"/>
  </w:style>
  <w:style w:type="character" w:customStyle="1" w:styleId="normaltextrun">
    <w:name w:val="normaltextrun"/>
    <w:basedOn w:val="DefaultParagraphFont"/>
    <w:rsid w:val="009F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058345">
      <w:bodyDiv w:val="1"/>
      <w:marLeft w:val="0"/>
      <w:marRight w:val="0"/>
      <w:marTop w:val="0"/>
      <w:marBottom w:val="0"/>
      <w:divBdr>
        <w:top w:val="none" w:sz="0" w:space="0" w:color="auto"/>
        <w:left w:val="none" w:sz="0" w:space="0" w:color="auto"/>
        <w:bottom w:val="none" w:sz="0" w:space="0" w:color="auto"/>
        <w:right w:val="none" w:sz="0" w:space="0" w:color="auto"/>
      </w:divBdr>
      <w:divsChild>
        <w:div w:id="671640761">
          <w:marLeft w:val="0"/>
          <w:marRight w:val="0"/>
          <w:marTop w:val="0"/>
          <w:marBottom w:val="0"/>
          <w:divBdr>
            <w:top w:val="none" w:sz="0" w:space="0" w:color="auto"/>
            <w:left w:val="none" w:sz="0" w:space="0" w:color="auto"/>
            <w:bottom w:val="none" w:sz="0" w:space="0" w:color="auto"/>
            <w:right w:val="none" w:sz="0" w:space="0" w:color="auto"/>
          </w:divBdr>
        </w:div>
        <w:div w:id="531185073">
          <w:marLeft w:val="0"/>
          <w:marRight w:val="0"/>
          <w:marTop w:val="0"/>
          <w:marBottom w:val="0"/>
          <w:divBdr>
            <w:top w:val="none" w:sz="0" w:space="0" w:color="auto"/>
            <w:left w:val="none" w:sz="0" w:space="0" w:color="auto"/>
            <w:bottom w:val="none" w:sz="0" w:space="0" w:color="auto"/>
            <w:right w:val="none" w:sz="0" w:space="0" w:color="auto"/>
          </w:divBdr>
        </w:div>
        <w:div w:id="982201476">
          <w:marLeft w:val="0"/>
          <w:marRight w:val="0"/>
          <w:marTop w:val="0"/>
          <w:marBottom w:val="0"/>
          <w:divBdr>
            <w:top w:val="none" w:sz="0" w:space="0" w:color="auto"/>
            <w:left w:val="none" w:sz="0" w:space="0" w:color="auto"/>
            <w:bottom w:val="none" w:sz="0" w:space="0" w:color="auto"/>
            <w:right w:val="none" w:sz="0" w:space="0" w:color="auto"/>
          </w:divBdr>
        </w:div>
        <w:div w:id="1221945273">
          <w:marLeft w:val="0"/>
          <w:marRight w:val="0"/>
          <w:marTop w:val="0"/>
          <w:marBottom w:val="0"/>
          <w:divBdr>
            <w:top w:val="none" w:sz="0" w:space="0" w:color="auto"/>
            <w:left w:val="none" w:sz="0" w:space="0" w:color="auto"/>
            <w:bottom w:val="none" w:sz="0" w:space="0" w:color="auto"/>
            <w:right w:val="none" w:sz="0" w:space="0" w:color="auto"/>
          </w:divBdr>
        </w:div>
        <w:div w:id="1475946049">
          <w:marLeft w:val="0"/>
          <w:marRight w:val="0"/>
          <w:marTop w:val="0"/>
          <w:marBottom w:val="0"/>
          <w:divBdr>
            <w:top w:val="none" w:sz="0" w:space="0" w:color="auto"/>
            <w:left w:val="none" w:sz="0" w:space="0" w:color="auto"/>
            <w:bottom w:val="none" w:sz="0" w:space="0" w:color="auto"/>
            <w:right w:val="none" w:sz="0" w:space="0" w:color="auto"/>
          </w:divBdr>
        </w:div>
        <w:div w:id="742601037">
          <w:marLeft w:val="0"/>
          <w:marRight w:val="0"/>
          <w:marTop w:val="0"/>
          <w:marBottom w:val="0"/>
          <w:divBdr>
            <w:top w:val="none" w:sz="0" w:space="0" w:color="auto"/>
            <w:left w:val="none" w:sz="0" w:space="0" w:color="auto"/>
            <w:bottom w:val="none" w:sz="0" w:space="0" w:color="auto"/>
            <w:right w:val="none" w:sz="0" w:space="0" w:color="auto"/>
          </w:divBdr>
          <w:divsChild>
            <w:div w:id="608242594">
              <w:marLeft w:val="0"/>
              <w:marRight w:val="0"/>
              <w:marTop w:val="0"/>
              <w:marBottom w:val="0"/>
              <w:divBdr>
                <w:top w:val="none" w:sz="0" w:space="0" w:color="auto"/>
                <w:left w:val="none" w:sz="0" w:space="0" w:color="auto"/>
                <w:bottom w:val="none" w:sz="0" w:space="0" w:color="auto"/>
                <w:right w:val="none" w:sz="0" w:space="0" w:color="auto"/>
              </w:divBdr>
            </w:div>
            <w:div w:id="1749224777">
              <w:marLeft w:val="0"/>
              <w:marRight w:val="0"/>
              <w:marTop w:val="0"/>
              <w:marBottom w:val="0"/>
              <w:divBdr>
                <w:top w:val="none" w:sz="0" w:space="0" w:color="auto"/>
                <w:left w:val="none" w:sz="0" w:space="0" w:color="auto"/>
                <w:bottom w:val="none" w:sz="0" w:space="0" w:color="auto"/>
                <w:right w:val="none" w:sz="0" w:space="0" w:color="auto"/>
              </w:divBdr>
            </w:div>
            <w:div w:id="1509365000">
              <w:marLeft w:val="0"/>
              <w:marRight w:val="0"/>
              <w:marTop w:val="0"/>
              <w:marBottom w:val="0"/>
              <w:divBdr>
                <w:top w:val="none" w:sz="0" w:space="0" w:color="auto"/>
                <w:left w:val="none" w:sz="0" w:space="0" w:color="auto"/>
                <w:bottom w:val="none" w:sz="0" w:space="0" w:color="auto"/>
                <w:right w:val="none" w:sz="0" w:space="0" w:color="auto"/>
              </w:divBdr>
            </w:div>
            <w:div w:id="880241572">
              <w:marLeft w:val="0"/>
              <w:marRight w:val="0"/>
              <w:marTop w:val="0"/>
              <w:marBottom w:val="0"/>
              <w:divBdr>
                <w:top w:val="none" w:sz="0" w:space="0" w:color="auto"/>
                <w:left w:val="none" w:sz="0" w:space="0" w:color="auto"/>
                <w:bottom w:val="none" w:sz="0" w:space="0" w:color="auto"/>
                <w:right w:val="none" w:sz="0" w:space="0" w:color="auto"/>
              </w:divBdr>
            </w:div>
            <w:div w:id="532228443">
              <w:marLeft w:val="0"/>
              <w:marRight w:val="0"/>
              <w:marTop w:val="0"/>
              <w:marBottom w:val="0"/>
              <w:divBdr>
                <w:top w:val="none" w:sz="0" w:space="0" w:color="auto"/>
                <w:left w:val="none" w:sz="0" w:space="0" w:color="auto"/>
                <w:bottom w:val="none" w:sz="0" w:space="0" w:color="auto"/>
                <w:right w:val="none" w:sz="0" w:space="0" w:color="auto"/>
              </w:divBdr>
            </w:div>
          </w:divsChild>
        </w:div>
        <w:div w:id="1485658406">
          <w:marLeft w:val="0"/>
          <w:marRight w:val="0"/>
          <w:marTop w:val="0"/>
          <w:marBottom w:val="0"/>
          <w:divBdr>
            <w:top w:val="none" w:sz="0" w:space="0" w:color="auto"/>
            <w:left w:val="none" w:sz="0" w:space="0" w:color="auto"/>
            <w:bottom w:val="none" w:sz="0" w:space="0" w:color="auto"/>
            <w:right w:val="none" w:sz="0" w:space="0" w:color="auto"/>
          </w:divBdr>
          <w:divsChild>
            <w:div w:id="1241136950">
              <w:marLeft w:val="0"/>
              <w:marRight w:val="0"/>
              <w:marTop w:val="0"/>
              <w:marBottom w:val="0"/>
              <w:divBdr>
                <w:top w:val="none" w:sz="0" w:space="0" w:color="auto"/>
                <w:left w:val="none" w:sz="0" w:space="0" w:color="auto"/>
                <w:bottom w:val="none" w:sz="0" w:space="0" w:color="auto"/>
                <w:right w:val="none" w:sz="0" w:space="0" w:color="auto"/>
              </w:divBdr>
            </w:div>
            <w:div w:id="1894849706">
              <w:marLeft w:val="0"/>
              <w:marRight w:val="0"/>
              <w:marTop w:val="0"/>
              <w:marBottom w:val="0"/>
              <w:divBdr>
                <w:top w:val="none" w:sz="0" w:space="0" w:color="auto"/>
                <w:left w:val="none" w:sz="0" w:space="0" w:color="auto"/>
                <w:bottom w:val="none" w:sz="0" w:space="0" w:color="auto"/>
                <w:right w:val="none" w:sz="0" w:space="0" w:color="auto"/>
              </w:divBdr>
            </w:div>
            <w:div w:id="862524393">
              <w:marLeft w:val="0"/>
              <w:marRight w:val="0"/>
              <w:marTop w:val="0"/>
              <w:marBottom w:val="0"/>
              <w:divBdr>
                <w:top w:val="none" w:sz="0" w:space="0" w:color="auto"/>
                <w:left w:val="none" w:sz="0" w:space="0" w:color="auto"/>
                <w:bottom w:val="none" w:sz="0" w:space="0" w:color="auto"/>
                <w:right w:val="none" w:sz="0" w:space="0" w:color="auto"/>
              </w:divBdr>
            </w:div>
            <w:div w:id="851337520">
              <w:marLeft w:val="0"/>
              <w:marRight w:val="0"/>
              <w:marTop w:val="0"/>
              <w:marBottom w:val="0"/>
              <w:divBdr>
                <w:top w:val="none" w:sz="0" w:space="0" w:color="auto"/>
                <w:left w:val="none" w:sz="0" w:space="0" w:color="auto"/>
                <w:bottom w:val="none" w:sz="0" w:space="0" w:color="auto"/>
                <w:right w:val="none" w:sz="0" w:space="0" w:color="auto"/>
              </w:divBdr>
            </w:div>
            <w:div w:id="289362565">
              <w:marLeft w:val="0"/>
              <w:marRight w:val="0"/>
              <w:marTop w:val="0"/>
              <w:marBottom w:val="0"/>
              <w:divBdr>
                <w:top w:val="none" w:sz="0" w:space="0" w:color="auto"/>
                <w:left w:val="none" w:sz="0" w:space="0" w:color="auto"/>
                <w:bottom w:val="none" w:sz="0" w:space="0" w:color="auto"/>
                <w:right w:val="none" w:sz="0" w:space="0" w:color="auto"/>
              </w:divBdr>
            </w:div>
          </w:divsChild>
        </w:div>
        <w:div w:id="1978105616">
          <w:marLeft w:val="0"/>
          <w:marRight w:val="0"/>
          <w:marTop w:val="0"/>
          <w:marBottom w:val="0"/>
          <w:divBdr>
            <w:top w:val="none" w:sz="0" w:space="0" w:color="auto"/>
            <w:left w:val="none" w:sz="0" w:space="0" w:color="auto"/>
            <w:bottom w:val="none" w:sz="0" w:space="0" w:color="auto"/>
            <w:right w:val="none" w:sz="0" w:space="0" w:color="auto"/>
          </w:divBdr>
          <w:divsChild>
            <w:div w:id="444497680">
              <w:marLeft w:val="0"/>
              <w:marRight w:val="0"/>
              <w:marTop w:val="0"/>
              <w:marBottom w:val="0"/>
              <w:divBdr>
                <w:top w:val="none" w:sz="0" w:space="0" w:color="auto"/>
                <w:left w:val="none" w:sz="0" w:space="0" w:color="auto"/>
                <w:bottom w:val="none" w:sz="0" w:space="0" w:color="auto"/>
                <w:right w:val="none" w:sz="0" w:space="0" w:color="auto"/>
              </w:divBdr>
            </w:div>
            <w:div w:id="2125615313">
              <w:marLeft w:val="0"/>
              <w:marRight w:val="0"/>
              <w:marTop w:val="0"/>
              <w:marBottom w:val="0"/>
              <w:divBdr>
                <w:top w:val="none" w:sz="0" w:space="0" w:color="auto"/>
                <w:left w:val="none" w:sz="0" w:space="0" w:color="auto"/>
                <w:bottom w:val="none" w:sz="0" w:space="0" w:color="auto"/>
                <w:right w:val="none" w:sz="0" w:space="0" w:color="auto"/>
              </w:divBdr>
            </w:div>
            <w:div w:id="218248126">
              <w:marLeft w:val="0"/>
              <w:marRight w:val="0"/>
              <w:marTop w:val="0"/>
              <w:marBottom w:val="0"/>
              <w:divBdr>
                <w:top w:val="none" w:sz="0" w:space="0" w:color="auto"/>
                <w:left w:val="none" w:sz="0" w:space="0" w:color="auto"/>
                <w:bottom w:val="none" w:sz="0" w:space="0" w:color="auto"/>
                <w:right w:val="none" w:sz="0" w:space="0" w:color="auto"/>
              </w:divBdr>
            </w:div>
            <w:div w:id="148446956">
              <w:marLeft w:val="0"/>
              <w:marRight w:val="0"/>
              <w:marTop w:val="0"/>
              <w:marBottom w:val="0"/>
              <w:divBdr>
                <w:top w:val="none" w:sz="0" w:space="0" w:color="auto"/>
                <w:left w:val="none" w:sz="0" w:space="0" w:color="auto"/>
                <w:bottom w:val="none" w:sz="0" w:space="0" w:color="auto"/>
                <w:right w:val="none" w:sz="0" w:space="0" w:color="auto"/>
              </w:divBdr>
            </w:div>
            <w:div w:id="1635523322">
              <w:marLeft w:val="0"/>
              <w:marRight w:val="0"/>
              <w:marTop w:val="0"/>
              <w:marBottom w:val="0"/>
              <w:divBdr>
                <w:top w:val="none" w:sz="0" w:space="0" w:color="auto"/>
                <w:left w:val="none" w:sz="0" w:space="0" w:color="auto"/>
                <w:bottom w:val="none" w:sz="0" w:space="0" w:color="auto"/>
                <w:right w:val="none" w:sz="0" w:space="0" w:color="auto"/>
              </w:divBdr>
            </w:div>
          </w:divsChild>
        </w:div>
        <w:div w:id="2121952443">
          <w:marLeft w:val="0"/>
          <w:marRight w:val="0"/>
          <w:marTop w:val="0"/>
          <w:marBottom w:val="0"/>
          <w:divBdr>
            <w:top w:val="none" w:sz="0" w:space="0" w:color="auto"/>
            <w:left w:val="none" w:sz="0" w:space="0" w:color="auto"/>
            <w:bottom w:val="none" w:sz="0" w:space="0" w:color="auto"/>
            <w:right w:val="none" w:sz="0" w:space="0" w:color="auto"/>
          </w:divBdr>
          <w:divsChild>
            <w:div w:id="706878906">
              <w:marLeft w:val="0"/>
              <w:marRight w:val="0"/>
              <w:marTop w:val="0"/>
              <w:marBottom w:val="0"/>
              <w:divBdr>
                <w:top w:val="none" w:sz="0" w:space="0" w:color="auto"/>
                <w:left w:val="none" w:sz="0" w:space="0" w:color="auto"/>
                <w:bottom w:val="none" w:sz="0" w:space="0" w:color="auto"/>
                <w:right w:val="none" w:sz="0" w:space="0" w:color="auto"/>
              </w:divBdr>
            </w:div>
            <w:div w:id="1935627275">
              <w:marLeft w:val="0"/>
              <w:marRight w:val="0"/>
              <w:marTop w:val="0"/>
              <w:marBottom w:val="0"/>
              <w:divBdr>
                <w:top w:val="none" w:sz="0" w:space="0" w:color="auto"/>
                <w:left w:val="none" w:sz="0" w:space="0" w:color="auto"/>
                <w:bottom w:val="none" w:sz="0" w:space="0" w:color="auto"/>
                <w:right w:val="none" w:sz="0" w:space="0" w:color="auto"/>
              </w:divBdr>
            </w:div>
            <w:div w:id="1385980248">
              <w:marLeft w:val="0"/>
              <w:marRight w:val="0"/>
              <w:marTop w:val="0"/>
              <w:marBottom w:val="0"/>
              <w:divBdr>
                <w:top w:val="none" w:sz="0" w:space="0" w:color="auto"/>
                <w:left w:val="none" w:sz="0" w:space="0" w:color="auto"/>
                <w:bottom w:val="none" w:sz="0" w:space="0" w:color="auto"/>
                <w:right w:val="none" w:sz="0" w:space="0" w:color="auto"/>
              </w:divBdr>
            </w:div>
            <w:div w:id="175120940">
              <w:marLeft w:val="0"/>
              <w:marRight w:val="0"/>
              <w:marTop w:val="0"/>
              <w:marBottom w:val="0"/>
              <w:divBdr>
                <w:top w:val="none" w:sz="0" w:space="0" w:color="auto"/>
                <w:left w:val="none" w:sz="0" w:space="0" w:color="auto"/>
                <w:bottom w:val="none" w:sz="0" w:space="0" w:color="auto"/>
                <w:right w:val="none" w:sz="0" w:space="0" w:color="auto"/>
              </w:divBdr>
            </w:div>
            <w:div w:id="1926919213">
              <w:marLeft w:val="0"/>
              <w:marRight w:val="0"/>
              <w:marTop w:val="0"/>
              <w:marBottom w:val="0"/>
              <w:divBdr>
                <w:top w:val="none" w:sz="0" w:space="0" w:color="auto"/>
                <w:left w:val="none" w:sz="0" w:space="0" w:color="auto"/>
                <w:bottom w:val="none" w:sz="0" w:space="0" w:color="auto"/>
                <w:right w:val="none" w:sz="0" w:space="0" w:color="auto"/>
              </w:divBdr>
            </w:div>
          </w:divsChild>
        </w:div>
        <w:div w:id="373576999">
          <w:marLeft w:val="0"/>
          <w:marRight w:val="0"/>
          <w:marTop w:val="0"/>
          <w:marBottom w:val="0"/>
          <w:divBdr>
            <w:top w:val="none" w:sz="0" w:space="0" w:color="auto"/>
            <w:left w:val="none" w:sz="0" w:space="0" w:color="auto"/>
            <w:bottom w:val="none" w:sz="0" w:space="0" w:color="auto"/>
            <w:right w:val="none" w:sz="0" w:space="0" w:color="auto"/>
          </w:divBdr>
          <w:divsChild>
            <w:div w:id="1532912044">
              <w:marLeft w:val="0"/>
              <w:marRight w:val="0"/>
              <w:marTop w:val="0"/>
              <w:marBottom w:val="0"/>
              <w:divBdr>
                <w:top w:val="none" w:sz="0" w:space="0" w:color="auto"/>
                <w:left w:val="none" w:sz="0" w:space="0" w:color="auto"/>
                <w:bottom w:val="none" w:sz="0" w:space="0" w:color="auto"/>
                <w:right w:val="none" w:sz="0" w:space="0" w:color="auto"/>
              </w:divBdr>
            </w:div>
            <w:div w:id="782041531">
              <w:marLeft w:val="0"/>
              <w:marRight w:val="0"/>
              <w:marTop w:val="0"/>
              <w:marBottom w:val="0"/>
              <w:divBdr>
                <w:top w:val="none" w:sz="0" w:space="0" w:color="auto"/>
                <w:left w:val="none" w:sz="0" w:space="0" w:color="auto"/>
                <w:bottom w:val="none" w:sz="0" w:space="0" w:color="auto"/>
                <w:right w:val="none" w:sz="0" w:space="0" w:color="auto"/>
              </w:divBdr>
            </w:div>
            <w:div w:id="323901559">
              <w:marLeft w:val="0"/>
              <w:marRight w:val="0"/>
              <w:marTop w:val="0"/>
              <w:marBottom w:val="0"/>
              <w:divBdr>
                <w:top w:val="none" w:sz="0" w:space="0" w:color="auto"/>
                <w:left w:val="none" w:sz="0" w:space="0" w:color="auto"/>
                <w:bottom w:val="none" w:sz="0" w:space="0" w:color="auto"/>
                <w:right w:val="none" w:sz="0" w:space="0" w:color="auto"/>
              </w:divBdr>
            </w:div>
            <w:div w:id="1656910353">
              <w:marLeft w:val="0"/>
              <w:marRight w:val="0"/>
              <w:marTop w:val="0"/>
              <w:marBottom w:val="0"/>
              <w:divBdr>
                <w:top w:val="none" w:sz="0" w:space="0" w:color="auto"/>
                <w:left w:val="none" w:sz="0" w:space="0" w:color="auto"/>
                <w:bottom w:val="none" w:sz="0" w:space="0" w:color="auto"/>
                <w:right w:val="none" w:sz="0" w:space="0" w:color="auto"/>
              </w:divBdr>
            </w:div>
          </w:divsChild>
        </w:div>
        <w:div w:id="1434280259">
          <w:marLeft w:val="0"/>
          <w:marRight w:val="0"/>
          <w:marTop w:val="0"/>
          <w:marBottom w:val="0"/>
          <w:divBdr>
            <w:top w:val="none" w:sz="0" w:space="0" w:color="auto"/>
            <w:left w:val="none" w:sz="0" w:space="0" w:color="auto"/>
            <w:bottom w:val="none" w:sz="0" w:space="0" w:color="auto"/>
            <w:right w:val="none" w:sz="0" w:space="0" w:color="auto"/>
          </w:divBdr>
          <w:divsChild>
            <w:div w:id="1434933569">
              <w:marLeft w:val="0"/>
              <w:marRight w:val="0"/>
              <w:marTop w:val="0"/>
              <w:marBottom w:val="0"/>
              <w:divBdr>
                <w:top w:val="none" w:sz="0" w:space="0" w:color="auto"/>
                <w:left w:val="none" w:sz="0" w:space="0" w:color="auto"/>
                <w:bottom w:val="none" w:sz="0" w:space="0" w:color="auto"/>
                <w:right w:val="none" w:sz="0" w:space="0" w:color="auto"/>
              </w:divBdr>
            </w:div>
            <w:div w:id="674650254">
              <w:marLeft w:val="0"/>
              <w:marRight w:val="0"/>
              <w:marTop w:val="0"/>
              <w:marBottom w:val="0"/>
              <w:divBdr>
                <w:top w:val="none" w:sz="0" w:space="0" w:color="auto"/>
                <w:left w:val="none" w:sz="0" w:space="0" w:color="auto"/>
                <w:bottom w:val="none" w:sz="0" w:space="0" w:color="auto"/>
                <w:right w:val="none" w:sz="0" w:space="0" w:color="auto"/>
              </w:divBdr>
            </w:div>
            <w:div w:id="1133521550">
              <w:marLeft w:val="0"/>
              <w:marRight w:val="0"/>
              <w:marTop w:val="0"/>
              <w:marBottom w:val="0"/>
              <w:divBdr>
                <w:top w:val="none" w:sz="0" w:space="0" w:color="auto"/>
                <w:left w:val="none" w:sz="0" w:space="0" w:color="auto"/>
                <w:bottom w:val="none" w:sz="0" w:space="0" w:color="auto"/>
                <w:right w:val="none" w:sz="0" w:space="0" w:color="auto"/>
              </w:divBdr>
            </w:div>
            <w:div w:id="188639914">
              <w:marLeft w:val="0"/>
              <w:marRight w:val="0"/>
              <w:marTop w:val="0"/>
              <w:marBottom w:val="0"/>
              <w:divBdr>
                <w:top w:val="none" w:sz="0" w:space="0" w:color="auto"/>
                <w:left w:val="none" w:sz="0" w:space="0" w:color="auto"/>
                <w:bottom w:val="none" w:sz="0" w:space="0" w:color="auto"/>
                <w:right w:val="none" w:sz="0" w:space="0" w:color="auto"/>
              </w:divBdr>
            </w:div>
            <w:div w:id="646127840">
              <w:marLeft w:val="0"/>
              <w:marRight w:val="0"/>
              <w:marTop w:val="0"/>
              <w:marBottom w:val="0"/>
              <w:divBdr>
                <w:top w:val="none" w:sz="0" w:space="0" w:color="auto"/>
                <w:left w:val="none" w:sz="0" w:space="0" w:color="auto"/>
                <w:bottom w:val="none" w:sz="0" w:space="0" w:color="auto"/>
                <w:right w:val="none" w:sz="0" w:space="0" w:color="auto"/>
              </w:divBdr>
            </w:div>
          </w:divsChild>
        </w:div>
        <w:div w:id="1816215330">
          <w:marLeft w:val="0"/>
          <w:marRight w:val="0"/>
          <w:marTop w:val="0"/>
          <w:marBottom w:val="0"/>
          <w:divBdr>
            <w:top w:val="none" w:sz="0" w:space="0" w:color="auto"/>
            <w:left w:val="none" w:sz="0" w:space="0" w:color="auto"/>
            <w:bottom w:val="none" w:sz="0" w:space="0" w:color="auto"/>
            <w:right w:val="none" w:sz="0" w:space="0" w:color="auto"/>
          </w:divBdr>
          <w:divsChild>
            <w:div w:id="1076590853">
              <w:marLeft w:val="0"/>
              <w:marRight w:val="0"/>
              <w:marTop w:val="0"/>
              <w:marBottom w:val="0"/>
              <w:divBdr>
                <w:top w:val="none" w:sz="0" w:space="0" w:color="auto"/>
                <w:left w:val="none" w:sz="0" w:space="0" w:color="auto"/>
                <w:bottom w:val="none" w:sz="0" w:space="0" w:color="auto"/>
                <w:right w:val="none" w:sz="0" w:space="0" w:color="auto"/>
              </w:divBdr>
            </w:div>
            <w:div w:id="1506750799">
              <w:marLeft w:val="0"/>
              <w:marRight w:val="0"/>
              <w:marTop w:val="0"/>
              <w:marBottom w:val="0"/>
              <w:divBdr>
                <w:top w:val="none" w:sz="0" w:space="0" w:color="auto"/>
                <w:left w:val="none" w:sz="0" w:space="0" w:color="auto"/>
                <w:bottom w:val="none" w:sz="0" w:space="0" w:color="auto"/>
                <w:right w:val="none" w:sz="0" w:space="0" w:color="auto"/>
              </w:divBdr>
            </w:div>
            <w:div w:id="243535382">
              <w:marLeft w:val="0"/>
              <w:marRight w:val="0"/>
              <w:marTop w:val="0"/>
              <w:marBottom w:val="0"/>
              <w:divBdr>
                <w:top w:val="none" w:sz="0" w:space="0" w:color="auto"/>
                <w:left w:val="none" w:sz="0" w:space="0" w:color="auto"/>
                <w:bottom w:val="none" w:sz="0" w:space="0" w:color="auto"/>
                <w:right w:val="none" w:sz="0" w:space="0" w:color="auto"/>
              </w:divBdr>
            </w:div>
            <w:div w:id="1979990470">
              <w:marLeft w:val="0"/>
              <w:marRight w:val="0"/>
              <w:marTop w:val="0"/>
              <w:marBottom w:val="0"/>
              <w:divBdr>
                <w:top w:val="none" w:sz="0" w:space="0" w:color="auto"/>
                <w:left w:val="none" w:sz="0" w:space="0" w:color="auto"/>
                <w:bottom w:val="none" w:sz="0" w:space="0" w:color="auto"/>
                <w:right w:val="none" w:sz="0" w:space="0" w:color="auto"/>
              </w:divBdr>
            </w:div>
            <w:div w:id="125973373">
              <w:marLeft w:val="0"/>
              <w:marRight w:val="0"/>
              <w:marTop w:val="0"/>
              <w:marBottom w:val="0"/>
              <w:divBdr>
                <w:top w:val="none" w:sz="0" w:space="0" w:color="auto"/>
                <w:left w:val="none" w:sz="0" w:space="0" w:color="auto"/>
                <w:bottom w:val="none" w:sz="0" w:space="0" w:color="auto"/>
                <w:right w:val="none" w:sz="0" w:space="0" w:color="auto"/>
              </w:divBdr>
            </w:div>
          </w:divsChild>
        </w:div>
        <w:div w:id="20395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Craig</dc:creator>
  <cp:keywords/>
  <dc:description/>
  <cp:lastModifiedBy>Scott, Craig</cp:lastModifiedBy>
  <cp:revision>1</cp:revision>
  <dcterms:created xsi:type="dcterms:W3CDTF">2021-10-20T07:23:00Z</dcterms:created>
  <dcterms:modified xsi:type="dcterms:W3CDTF">2021-10-20T07:29:00Z</dcterms:modified>
</cp:coreProperties>
</file>