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20" w:rsidRPr="00F82F20" w:rsidRDefault="00F82F20" w:rsidP="00F82F20">
      <w:pPr>
        <w:pStyle w:val="NoSpacing"/>
        <w:rPr>
          <w:sz w:val="32"/>
          <w:szCs w:val="32"/>
        </w:rPr>
      </w:pPr>
      <w:r w:rsidRPr="00F82F20">
        <w:rPr>
          <w:sz w:val="32"/>
          <w:szCs w:val="32"/>
        </w:rPr>
        <w:t>8 things about Records in C# you probably didn't know</w:t>
      </w:r>
    </w:p>
    <w:p w:rsidR="00D36EFC" w:rsidRDefault="00D36EFC"/>
    <w:p w:rsidR="00F82F20" w:rsidRPr="00F82F20" w:rsidRDefault="00F82F20" w:rsidP="00F82F20">
      <w:pPr>
        <w:shd w:val="clear" w:color="auto" w:fill="FFFFFF"/>
        <w:spacing w:before="100" w:beforeAutospacing="1" w:after="100" w:afterAutospacing="1" w:line="240" w:lineRule="auto"/>
      </w:pPr>
      <w:r w:rsidRPr="00F82F20">
        <w:t>Records are the new data type introduced in 2021 with C# 9 and .NET Core 5.</w:t>
      </w:r>
    </w:p>
    <w:p w:rsidR="00F82F20" w:rsidRPr="00F82F20" w:rsidRDefault="00F82F20" w:rsidP="00F82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F82F20">
        <w:t>public</w:t>
      </w:r>
      <w:proofErr w:type="gramEnd"/>
      <w:r w:rsidRPr="00F82F20">
        <w:t xml:space="preserve"> record Person(string Name, </w:t>
      </w:r>
      <w:proofErr w:type="spellStart"/>
      <w:r w:rsidRPr="00F82F20">
        <w:t>int</w:t>
      </w:r>
      <w:proofErr w:type="spellEnd"/>
      <w:r w:rsidRPr="00F82F20">
        <w:t xml:space="preserve"> Id);</w:t>
      </w:r>
    </w:p>
    <w:p w:rsidR="00F82F20" w:rsidRPr="00F82F20" w:rsidRDefault="00F82F20" w:rsidP="00F82F20">
      <w:pPr>
        <w:shd w:val="clear" w:color="auto" w:fill="FFFFFF"/>
        <w:spacing w:before="100" w:beforeAutospacing="1" w:after="100" w:afterAutospacing="1" w:line="240" w:lineRule="auto"/>
      </w:pPr>
      <w:r w:rsidRPr="00F82F20">
        <w:t>Records are the third way of defining data types in C#; the other two are class and </w:t>
      </w:r>
      <w:proofErr w:type="spellStart"/>
      <w:r w:rsidRPr="00F82F20">
        <w:t>struct</w:t>
      </w:r>
      <w:proofErr w:type="spellEnd"/>
      <w:r w:rsidRPr="00F82F20">
        <w:t>.</w:t>
      </w:r>
    </w:p>
    <w:p w:rsidR="00F82F20" w:rsidRPr="00F82F20" w:rsidRDefault="00F82F20" w:rsidP="00F82F20">
      <w:pPr>
        <w:shd w:val="clear" w:color="auto" w:fill="FFFFFF"/>
        <w:spacing w:before="100" w:beforeAutospacing="1" w:after="100" w:afterAutospacing="1" w:line="240" w:lineRule="auto"/>
      </w:pPr>
      <w:r w:rsidRPr="00F82F20">
        <w:t>Since they're a quite new idea in .NET, we should spend some time experimenting with it and trying to understand its possibilities and functionalities.</w:t>
      </w:r>
    </w:p>
    <w:p w:rsidR="00F82F20" w:rsidRPr="00F82F20" w:rsidRDefault="00F82F20" w:rsidP="00F82F20">
      <w:pPr>
        <w:shd w:val="clear" w:color="auto" w:fill="FFFFFF"/>
        <w:spacing w:before="100" w:beforeAutospacing="1" w:after="100" w:afterAutospacing="1" w:line="240" w:lineRule="auto"/>
      </w:pPr>
      <w:r w:rsidRPr="00F82F20">
        <w:t>In this article, we will see 8 properties of Records that you should know before using it, to get the best out of this new data type.</w:t>
      </w:r>
    </w:p>
    <w:p w:rsidR="00F82F20" w:rsidRPr="00F82F20" w:rsidRDefault="00F82F20" w:rsidP="00F82F20">
      <w:pPr>
        <w:pStyle w:val="Heading2"/>
        <w:shd w:val="clear" w:color="auto" w:fill="FFFFFF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F82F20">
        <w:rPr>
          <w:rFonts w:asciiTheme="minorHAnsi" w:eastAsiaTheme="minorHAnsi" w:hAnsiTheme="minorHAnsi" w:cstheme="minorBidi"/>
          <w:color w:val="auto"/>
          <w:sz w:val="32"/>
          <w:szCs w:val="32"/>
        </w:rPr>
        <w:t>1- Records are immutable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By default, Records are immutable. This means that, once you've created one instance, you cannot modify any of its fields: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me = new Person("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Davide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", 1);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me.Name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= "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"; // won't compile!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This operation is not legit.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Even the compiler complains: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Init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-only property or indexer '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Person.Name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' can only be assigned in an object initializer, or on 'this' or 'base' in an instance constructor or an '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init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' accessor.</w:t>
      </w:r>
    </w:p>
    <w:p w:rsidR="00F82F20" w:rsidRPr="00F82F20" w:rsidRDefault="00F82F20" w:rsidP="00F82F20">
      <w:pPr>
        <w:pStyle w:val="Heading2"/>
        <w:shd w:val="clear" w:color="auto" w:fill="FFFFFF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F82F20">
        <w:rPr>
          <w:rFonts w:asciiTheme="minorHAnsi" w:eastAsiaTheme="minorHAnsi" w:hAnsiTheme="minorHAnsi" w:cstheme="minorBidi"/>
          <w:color w:val="auto"/>
          <w:sz w:val="32"/>
          <w:szCs w:val="32"/>
        </w:rPr>
        <w:t>2- Records implement equality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The other main property of Records is that they 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implement equality out-of-the-box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[Test]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public</w:t>
      </w:r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void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EquivalentInstances_AreEqual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()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{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me = new Person("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Davide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", 1);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= new Person("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Davide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", 1);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Assert.That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Is.EqualTo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(me));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Assert.That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me,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Is.Not.SameAs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));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}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lastRenderedPageBreak/>
        <w:t>As you can see, I've created two instances of 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Person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 with the same fields. 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They are considered equal, but they are not the same instance.</w:t>
      </w:r>
    </w:p>
    <w:p w:rsidR="00F82F20" w:rsidRPr="00F82F20" w:rsidRDefault="00F82F20" w:rsidP="00F82F20">
      <w:pPr>
        <w:pStyle w:val="Heading2"/>
        <w:shd w:val="clear" w:color="auto" w:fill="FFFFFF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F82F20">
        <w:rPr>
          <w:rFonts w:asciiTheme="minorHAnsi" w:eastAsiaTheme="minorHAnsi" w:hAnsiTheme="minorHAnsi" w:cstheme="minorBidi"/>
          <w:color w:val="auto"/>
          <w:sz w:val="32"/>
          <w:szCs w:val="32"/>
        </w:rPr>
        <w:t>3- Records can be cloned or updated using 'with'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Ok, so if we need to update the field of a Record, what can we do?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We can use </w:t>
      </w:r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the 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with</w:t>
      </w:r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> keyword: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[Test]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public</w:t>
      </w:r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void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WithProperty_CreatesNewInstance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()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{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me = new Person("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Davide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", 1);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= me with { Id = 2 };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Assert.That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Is.Not.EqualTo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(me));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Assert.That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me,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Is.Not.SameAs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));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}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Take a look at 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me with </w:t>
      </w:r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{ Id</w:t>
      </w:r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= 2 }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: that operation creates a clone of 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me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 and updates the 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Id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 field.</w:t>
      </w:r>
    </w:p>
    <w:p w:rsidR="00F82F20" w:rsidRPr="00F82F20" w:rsidRDefault="00F82F20" w:rsidP="00F82F20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Of course, you can use 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with</w:t>
      </w:r>
      <w:r w:rsidRPr="00F82F20">
        <w:rPr>
          <w:rFonts w:asciiTheme="minorHAnsi" w:eastAsiaTheme="minorHAnsi" w:hAnsiTheme="minorHAnsi" w:cstheme="minorBidi"/>
          <w:sz w:val="22"/>
          <w:szCs w:val="22"/>
        </w:rPr>
        <w:t> to create a new instance identical to the original one.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[Test]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public</w:t>
      </w:r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void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With_CreatesNewInstance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()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{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me = new Person("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Davide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", 1);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= me with { };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Assert.That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Is.EqualTo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(me));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proofErr w:type="spellStart"/>
      <w:proofErr w:type="gramStart"/>
      <w:r w:rsidRPr="00F82F20">
        <w:rPr>
          <w:rFonts w:asciiTheme="minorHAnsi" w:eastAsiaTheme="minorHAnsi" w:hAnsiTheme="minorHAnsi" w:cstheme="minorBidi"/>
          <w:sz w:val="22"/>
          <w:szCs w:val="22"/>
        </w:rPr>
        <w:t>Assert.That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 w:rsidRPr="00F82F20">
        <w:rPr>
          <w:rFonts w:asciiTheme="minorHAnsi" w:eastAsiaTheme="minorHAnsi" w:hAnsiTheme="minorHAnsi" w:cstheme="minorBidi"/>
          <w:sz w:val="22"/>
          <w:szCs w:val="22"/>
        </w:rPr>
        <w:t xml:space="preserve">me, 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Is.Not.SameAs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F82F20">
        <w:rPr>
          <w:rFonts w:asciiTheme="minorHAnsi" w:eastAsiaTheme="minorHAnsi" w:hAnsiTheme="minorHAnsi" w:cstheme="minorBidi"/>
          <w:sz w:val="22"/>
          <w:szCs w:val="22"/>
        </w:rPr>
        <w:t>anotherMe</w:t>
      </w:r>
      <w:proofErr w:type="spellEnd"/>
      <w:r w:rsidRPr="00F82F20">
        <w:rPr>
          <w:rFonts w:asciiTheme="minorHAnsi" w:eastAsiaTheme="minorHAnsi" w:hAnsiTheme="minorHAnsi" w:cstheme="minorBidi"/>
          <w:sz w:val="22"/>
          <w:szCs w:val="22"/>
        </w:rPr>
        <w:t>));</w:t>
      </w:r>
    </w:p>
    <w:p w:rsidR="00F82F20" w:rsidRPr="00F82F20" w:rsidRDefault="00F82F20" w:rsidP="00F82F2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82F20">
        <w:rPr>
          <w:rFonts w:asciiTheme="minorHAnsi" w:eastAsiaTheme="minorHAnsi" w:hAnsiTheme="minorHAnsi" w:cstheme="minorBidi"/>
          <w:sz w:val="22"/>
          <w:szCs w:val="22"/>
        </w:rPr>
        <w:t>}</w:t>
      </w:r>
    </w:p>
    <w:p w:rsidR="00F82F20" w:rsidRDefault="00F82F20"/>
    <w:p w:rsidR="00F82F20" w:rsidRDefault="00F82F20" w:rsidP="00F82F20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4- Records can be </w:t>
      </w:r>
      <w:proofErr w:type="spellStart"/>
      <w:r>
        <w:rPr>
          <w:rFonts w:ascii="Segoe UI" w:hAnsi="Segoe UI" w:cs="Segoe UI"/>
          <w:color w:val="171717"/>
        </w:rPr>
        <w:t>structs</w:t>
      </w:r>
      <w:proofErr w:type="spellEnd"/>
      <w:r>
        <w:rPr>
          <w:rFonts w:ascii="Segoe UI" w:hAnsi="Segoe UI" w:cs="Segoe UI"/>
          <w:color w:val="171717"/>
        </w:rPr>
        <w:t xml:space="preserve"> and classes</w:t>
      </w:r>
    </w:p>
    <w:p w:rsidR="00F82F20" w:rsidRDefault="00F82F20"/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Basically, Records act as Classes.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Person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Sometimes that's not what you want. Since C# 10 you can declare Records as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Structs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: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lastRenderedPageBreak/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struct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Point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X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Y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Clearly, everything we've seen before is still valid.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Test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EquivalentStructsInstances_AreEqual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()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rFonts w:ascii="var(--ff-monospace)" w:hAnsi="var(--ff-monospace)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a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Point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m"/>
          <w:rFonts w:ascii="var(--ff-monospace)" w:hAnsi="var(--ff-monospace)"/>
          <w:sz w:val="24"/>
          <w:szCs w:val="24"/>
        </w:rPr>
        <w:t>2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rFonts w:ascii="var(--ff-monospace)" w:hAnsi="var(--ff-monospace)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Point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m"/>
          <w:rFonts w:ascii="var(--ff-monospace)" w:hAnsi="var(--ff-monospace)"/>
          <w:sz w:val="24"/>
          <w:szCs w:val="24"/>
        </w:rPr>
        <w:t>2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Assert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That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EqualTo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a</w:t>
      </w:r>
      <w:r>
        <w:rPr>
          <w:rStyle w:val="p"/>
          <w:rFonts w:ascii="var(--ff-monospace)" w:hAnsi="var(--ff-monospace)"/>
          <w:sz w:val="24"/>
          <w:szCs w:val="24"/>
        </w:rPr>
        <w:t>));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c1"/>
          <w:rFonts w:ascii="var(--ff-monospace)" w:eastAsiaTheme="majorEastAsia" w:hAnsi="var(--ff-monospace)"/>
          <w:sz w:val="24"/>
          <w:szCs w:val="24"/>
        </w:rPr>
        <w:t>//</w:t>
      </w:r>
      <w:proofErr w:type="spellStart"/>
      <w:proofErr w:type="gramStart"/>
      <w:r>
        <w:rPr>
          <w:rStyle w:val="c1"/>
          <w:rFonts w:ascii="var(--ff-monospace)" w:eastAsiaTheme="majorEastAsia" w:hAnsi="var(--ff-monospace)"/>
          <w:sz w:val="24"/>
          <w:szCs w:val="24"/>
        </w:rPr>
        <w:t>Assert.That</w:t>
      </w:r>
      <w:proofErr w:type="spellEnd"/>
      <w:r>
        <w:rPr>
          <w:rStyle w:val="c1"/>
          <w:rFonts w:ascii="var(--ff-monospace)" w:eastAsiaTheme="majorEastAsia" w:hAnsi="var(--ff-monospace)"/>
          <w:sz w:val="24"/>
          <w:szCs w:val="24"/>
        </w:rPr>
        <w:t>(</w:t>
      </w:r>
      <w:proofErr w:type="gramEnd"/>
      <w:r>
        <w:rPr>
          <w:rStyle w:val="c1"/>
          <w:rFonts w:ascii="var(--ff-monospace)" w:eastAsiaTheme="majorEastAsia" w:hAnsi="var(--ff-monospace)"/>
          <w:sz w:val="24"/>
          <w:szCs w:val="24"/>
        </w:rPr>
        <w:t xml:space="preserve">a, </w:t>
      </w:r>
      <w:proofErr w:type="spellStart"/>
      <w:r>
        <w:rPr>
          <w:rStyle w:val="c1"/>
          <w:rFonts w:ascii="var(--ff-monospace)" w:eastAsiaTheme="majorEastAsia" w:hAnsi="var(--ff-monospace)"/>
          <w:sz w:val="24"/>
          <w:szCs w:val="24"/>
        </w:rPr>
        <w:t>Is.Not.SameAs</w:t>
      </w:r>
      <w:proofErr w:type="spellEnd"/>
      <w:r>
        <w:rPr>
          <w:rStyle w:val="c1"/>
          <w:rFonts w:ascii="var(--ff-monospace)" w:eastAsiaTheme="majorEastAsia" w:hAnsi="var(--ff-monospace)"/>
          <w:sz w:val="24"/>
          <w:szCs w:val="24"/>
        </w:rPr>
        <w:t>(b));// does not compile!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Well, almost everything: you cannot use </w:t>
      </w:r>
      <w:proofErr w:type="spellStart"/>
      <w:proofErr w:type="gramStart"/>
      <w:r>
        <w:rPr>
          <w:rStyle w:val="HTMLCode"/>
          <w:rFonts w:ascii="var(--ff-monospace)" w:hAnsi="var(--ff-monospace)"/>
          <w:color w:val="171717"/>
        </w:rPr>
        <w:t>Is.SameAs</w:t>
      </w:r>
      <w:proofErr w:type="spellEnd"/>
      <w:r>
        <w:rPr>
          <w:rStyle w:val="HTMLCode"/>
          <w:rFonts w:ascii="var(--ff-monospace)" w:hAnsi="var(--ff-monospace)"/>
          <w:color w:val="171717"/>
        </w:rPr>
        <w:t>(</w:t>
      </w:r>
      <w:proofErr w:type="gramEnd"/>
      <w:r>
        <w:rPr>
          <w:rStyle w:val="HTMLCode"/>
          <w:rFonts w:ascii="var(--ff-monospace)" w:hAnsi="var(--ff-monospace)"/>
          <w:color w:val="171717"/>
        </w:rPr>
        <w:t>)</w:t>
      </w:r>
      <w:r>
        <w:rPr>
          <w:rFonts w:ascii="Segoe UI" w:hAnsi="Segoe UI" w:cs="Segoe UI"/>
          <w:color w:val="171717"/>
          <w:sz w:val="30"/>
          <w:szCs w:val="30"/>
        </w:rPr>
        <w:t xml:space="preserve"> because, since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structs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are value types, two values will </w:t>
      </w:r>
      <w:r>
        <w:rPr>
          <w:rStyle w:val="Emphasis"/>
          <w:rFonts w:ascii="Segoe UI" w:hAnsi="Segoe UI" w:cs="Segoe UI"/>
          <w:color w:val="171717"/>
          <w:sz w:val="30"/>
          <w:szCs w:val="30"/>
        </w:rPr>
        <w:t>always</w:t>
      </w:r>
      <w:r>
        <w:rPr>
          <w:rFonts w:ascii="Segoe UI" w:hAnsi="Segoe UI" w:cs="Segoe UI"/>
          <w:color w:val="171717"/>
          <w:sz w:val="30"/>
          <w:szCs w:val="30"/>
        </w:rPr>
        <w:t> be distinct values. You'll get notified about it by the compiler, with an error that says: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The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SameAs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constraint always fails on value types as the actual and the expected value cannot be the same reference</w:t>
      </w:r>
    </w:p>
    <w:p w:rsidR="00F82F20" w:rsidRDefault="00F82F20" w:rsidP="00F82F20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0" w:name="5-records-are-actually-not-immutable"/>
      <w:bookmarkEnd w:id="0"/>
      <w:r>
        <w:rPr>
          <w:rFonts w:ascii="Segoe UI" w:hAnsi="Segoe UI" w:cs="Segoe UI"/>
          <w:color w:val="171717"/>
        </w:rPr>
        <w:t>5- Records are actually not immutable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We've seen that you cannot update existing Records. Well, that's not totally correct.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That assertion is true in the case of "simple" Records like </w:t>
      </w:r>
      <w:r>
        <w:rPr>
          <w:rStyle w:val="HTMLCode"/>
          <w:rFonts w:ascii="var(--ff-monospace)" w:hAnsi="var(--ff-monospace)"/>
          <w:color w:val="171717"/>
        </w:rPr>
        <w:t>Person</w:t>
      </w:r>
      <w:r>
        <w:rPr>
          <w:rFonts w:ascii="Segoe UI" w:hAnsi="Segoe UI" w:cs="Segoe UI"/>
          <w:color w:val="171717"/>
          <w:sz w:val="30"/>
          <w:szCs w:val="30"/>
        </w:rPr>
        <w:t>: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Person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But things change when we use another way of defining Records: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Pair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Pair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Key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Value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this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Key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Key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this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Value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Value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Key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Value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get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set</w:t>
      </w:r>
      <w:r>
        <w:rPr>
          <w:rStyle w:val="p"/>
          <w:rFonts w:ascii="var(--ff-monospace)" w:hAnsi="var(--ff-monospace)"/>
          <w:sz w:val="24"/>
          <w:szCs w:val="24"/>
        </w:rPr>
        <w:t>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lastRenderedPageBreak/>
        <w:t>}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We can explicitly declare the properties of the Record to make it look more like plain classes.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Using this approach, we still can use the auto-equality functionality of Records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Test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ComplexRecordsAreEquatable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()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rFonts w:ascii="var(--ff-monospace)" w:hAnsi="var(--ff-monospace)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a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Pair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"Capital"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"Roma"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rFonts w:ascii="var(--ff-monospace)" w:hAnsi="var(--ff-monospace)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Pair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"Capital"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"Roma"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Assert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That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EqualTo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a</w:t>
      </w:r>
      <w:r>
        <w:rPr>
          <w:rStyle w:val="p"/>
          <w:rFonts w:ascii="var(--ff-monospace)" w:hAnsi="var(--ff-monospace)"/>
          <w:sz w:val="24"/>
          <w:szCs w:val="24"/>
        </w:rPr>
        <w:t>));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But we can update a single field without creating a brand new instance: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Test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ComplexRecordsAreNotImmutable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()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rFonts w:ascii="var(--ff-monospace)" w:hAnsi="var(--ff-monospace)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Pair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"Capital"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"Roma"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Value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"Torino"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Assert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That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Value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EqualTo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"Torino"</w:t>
      </w:r>
      <w:r>
        <w:rPr>
          <w:rStyle w:val="p"/>
          <w:rFonts w:ascii="var(--ff-monospace)" w:hAnsi="var(--ff-monospace)"/>
          <w:sz w:val="24"/>
          <w:szCs w:val="24"/>
        </w:rPr>
        <w:t>));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Also, </w:t>
      </w:r>
      <w:r>
        <w:rPr>
          <w:rStyle w:val="Strong"/>
          <w:rFonts w:ascii="Segoe UI" w:hAnsi="Segoe UI" w:cs="Segoe UI"/>
          <w:color w:val="171717"/>
          <w:sz w:val="30"/>
          <w:szCs w:val="30"/>
        </w:rPr>
        <w:t>only simple types are immutable</w:t>
      </w:r>
      <w:r>
        <w:rPr>
          <w:rFonts w:ascii="Segoe UI" w:hAnsi="Segoe UI" w:cs="Segoe UI"/>
          <w:color w:val="171717"/>
          <w:sz w:val="30"/>
          <w:szCs w:val="30"/>
        </w:rPr>
        <w:t>, even with the basic Record definition.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 </w:t>
      </w:r>
      <w:proofErr w:type="spellStart"/>
      <w:r>
        <w:rPr>
          <w:rStyle w:val="HTMLCode"/>
          <w:rFonts w:ascii="var(--ff-monospace)" w:hAnsi="var(--ff-monospace)"/>
          <w:color w:val="171717"/>
        </w:rPr>
        <w:t>ComplexPair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 type is a Record that accepts in the definition a list of strings.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ComplexPair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Key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Value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List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Metadata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That list of strings is not immutable: you can add and remove items as you wish: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Test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lastRenderedPageBreak/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ComplexRecordsAreNotImmutable2</w:t>
      </w:r>
      <w:r>
        <w:rPr>
          <w:rStyle w:val="p"/>
          <w:rFonts w:ascii="var(--ff-monospace)" w:hAnsi="var(--ff-monospace)"/>
          <w:sz w:val="24"/>
          <w:szCs w:val="24"/>
        </w:rPr>
        <w:t>()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rFonts w:ascii="var(--ff-monospace)" w:hAnsi="var(--ff-monospace)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ComplexPair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s"/>
          <w:rFonts w:ascii="var(--ff-monospace)" w:hAnsi="var(--ff-monospace)"/>
          <w:sz w:val="24"/>
          <w:szCs w:val="24"/>
        </w:rPr>
        <w:t>"Capital"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"Roma"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List</w:t>
      </w:r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p"/>
          <w:rFonts w:ascii="var(--ff-monospace)" w:hAnsi="var(--ff-monospace)"/>
          <w:sz w:val="24"/>
          <w:szCs w:val="24"/>
        </w:rPr>
        <w:t>&gt;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"City"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});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Metadata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Add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"/>
          <w:rFonts w:ascii="var(--ff-monospace)" w:hAnsi="var(--ff-monospace)"/>
          <w:sz w:val="24"/>
          <w:szCs w:val="24"/>
        </w:rPr>
        <w:t>"Another Value"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Assert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That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b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Metadata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Count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EqualTo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m"/>
          <w:rFonts w:ascii="var(--ff-monospace)" w:hAnsi="var(--ff-monospace)"/>
          <w:sz w:val="24"/>
          <w:szCs w:val="24"/>
        </w:rPr>
        <w:t>2</w:t>
      </w:r>
      <w:r>
        <w:rPr>
          <w:rStyle w:val="p"/>
          <w:rFonts w:ascii="var(--ff-monospace)" w:hAnsi="var(--ff-monospace)"/>
          <w:sz w:val="24"/>
          <w:szCs w:val="24"/>
        </w:rPr>
        <w:t>));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In the example below, you can see that I added a new item to the </w:t>
      </w:r>
      <w:r>
        <w:rPr>
          <w:rStyle w:val="HTMLCode"/>
          <w:rFonts w:ascii="var(--ff-monospace)" w:hAnsi="var(--ff-monospace)"/>
          <w:color w:val="171717"/>
        </w:rPr>
        <w:t>Metadata</w:t>
      </w:r>
      <w:r>
        <w:rPr>
          <w:rFonts w:ascii="Segoe UI" w:hAnsi="Segoe UI" w:cs="Segoe UI"/>
          <w:color w:val="171717"/>
          <w:sz w:val="30"/>
          <w:szCs w:val="30"/>
        </w:rPr>
        <w:t> list without creating a new object.</w:t>
      </w:r>
    </w:p>
    <w:p w:rsidR="00F82F20" w:rsidRDefault="00F82F20" w:rsidP="00F82F20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1" w:name="6-records-can-have-subtypes"/>
      <w:bookmarkEnd w:id="1"/>
      <w:r>
        <w:rPr>
          <w:rFonts w:ascii="Segoe UI" w:hAnsi="Segoe UI" w:cs="Segoe UI"/>
          <w:color w:val="171717"/>
        </w:rPr>
        <w:t>6- Records can have subtypes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 neat feature is that we can create a hierarchy of Records in a very simple manner.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Do you remember the </w:t>
      </w:r>
      <w:r>
        <w:rPr>
          <w:rStyle w:val="HTMLCode"/>
          <w:rFonts w:ascii="var(--ff-monospace)" w:hAnsi="var(--ff-monospace)"/>
          <w:color w:val="171717"/>
        </w:rPr>
        <w:t>Person</w:t>
      </w:r>
      <w:r>
        <w:rPr>
          <w:rFonts w:ascii="Segoe UI" w:hAnsi="Segoe UI" w:cs="Segoe UI"/>
          <w:color w:val="171717"/>
          <w:sz w:val="30"/>
          <w:szCs w:val="30"/>
        </w:rPr>
        <w:t> definition?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Person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Well, you can define a subtype just as you would do with plain classes: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Employee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Role</w:t>
      </w:r>
      <w:r>
        <w:rPr>
          <w:rStyle w:val="p"/>
          <w:rFonts w:ascii="var(--ff-monospace)" w:hAnsi="var(--ff-monospace)"/>
          <w:sz w:val="24"/>
          <w:szCs w:val="24"/>
        </w:rPr>
        <w:t>)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Person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Name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Id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Of course, all the rules of Boxing and Unboxing are still valid.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Test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Records_CanHaveSubtypes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()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"/>
          <w:rFonts w:ascii="var(--ff-monospace)" w:hAnsi="var(--ff-monospace)"/>
          <w:sz w:val="24"/>
          <w:szCs w:val="24"/>
        </w:rPr>
        <w:t>Person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meEmp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Employee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"/>
          <w:rFonts w:ascii="var(--ff-monospace)" w:hAnsi="var(--ff-monospace)"/>
          <w:sz w:val="24"/>
          <w:szCs w:val="24"/>
        </w:rPr>
        <w:t>"</w:t>
      </w:r>
      <w:proofErr w:type="spellStart"/>
      <w:r>
        <w:rPr>
          <w:rStyle w:val="s"/>
          <w:rFonts w:ascii="var(--ff-monospace)" w:hAnsi="var(--ff-monospace)"/>
          <w:sz w:val="24"/>
          <w:szCs w:val="24"/>
        </w:rPr>
        <w:t>Davide</w:t>
      </w:r>
      <w:proofErr w:type="spellEnd"/>
      <w:r>
        <w:rPr>
          <w:rStyle w:val="s"/>
          <w:rFonts w:ascii="var(--ff-monospace)" w:hAnsi="var(--ff-monospace)"/>
          <w:sz w:val="24"/>
          <w:szCs w:val="24"/>
        </w:rPr>
        <w:t>"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m"/>
          <w:rFonts w:ascii="var(--ff-monospace)" w:hAnsi="var(--ff-monospace)"/>
          <w:sz w:val="24"/>
          <w:szCs w:val="24"/>
        </w:rPr>
        <w:t>1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"Chief"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Assert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That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meEmp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AssignableTo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Employee</w:t>
      </w:r>
      <w:r>
        <w:rPr>
          <w:rStyle w:val="p"/>
          <w:rFonts w:ascii="var(--ff-monospace)" w:hAnsi="var(--ff-monospace)"/>
          <w:sz w:val="24"/>
          <w:szCs w:val="24"/>
        </w:rPr>
        <w:t>&gt;());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Assert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That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meEmp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AssignableTo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Person</w:t>
      </w:r>
      <w:r>
        <w:rPr>
          <w:rStyle w:val="p"/>
          <w:rFonts w:ascii="var(--ff-monospace)" w:hAnsi="var(--ff-monospace)"/>
          <w:sz w:val="24"/>
          <w:szCs w:val="24"/>
        </w:rPr>
        <w:t>&gt;());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2" w:name="7-records-can-be-abstract"/>
      <w:bookmarkEnd w:id="2"/>
      <w:r>
        <w:rPr>
          <w:rFonts w:ascii="Segoe UI" w:hAnsi="Segoe UI" w:cs="Segoe UI"/>
          <w:color w:val="171717"/>
        </w:rPr>
        <w:t>7- Records can be abstract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...and yes, we can have Abstract Records!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abstract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Box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Volume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Material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lastRenderedPageBreak/>
        <w:t>This means that we cannot instantiate new Records whose type is marked ad Abstract.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spellStart"/>
      <w:proofErr w:type="gramStart"/>
      <w:r>
        <w:rPr>
          <w:rStyle w:val="kt"/>
          <w:rFonts w:ascii="var(--ff-monospace)" w:hAnsi="var(--ff-monospace)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box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Box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m"/>
          <w:rFonts w:ascii="var(--ff-monospace)" w:hAnsi="var(--ff-monospace)"/>
          <w:sz w:val="24"/>
          <w:szCs w:val="24"/>
        </w:rPr>
        <w:t>2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"Glass"</w:t>
      </w:r>
      <w:r>
        <w:rPr>
          <w:rStyle w:val="p"/>
          <w:rFonts w:ascii="var(--ff-monospace)" w:hAnsi="var(--ff-monospace)"/>
          <w:sz w:val="24"/>
          <w:szCs w:val="24"/>
        </w:rPr>
        <w:t>);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c1"/>
          <w:rFonts w:ascii="var(--ff-monospace)" w:eastAsiaTheme="majorEastAsia" w:hAnsi="var(--ff-monospace)"/>
          <w:sz w:val="24"/>
          <w:szCs w:val="24"/>
        </w:rPr>
        <w:t>// cannot create it, it's abstract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On the contrary, we need to create concrete types to instantiate new objects: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PlasticBox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Volume</w:t>
      </w:r>
      <w:r>
        <w:rPr>
          <w:rStyle w:val="p"/>
          <w:rFonts w:ascii="var(--ff-monospace)" w:hAnsi="var(--ff-monospace)"/>
          <w:sz w:val="24"/>
          <w:szCs w:val="24"/>
        </w:rPr>
        <w:t>)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Box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Volume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"/>
          <w:rFonts w:ascii="var(--ff-monospace)" w:hAnsi="var(--ff-monospace)"/>
          <w:sz w:val="24"/>
          <w:szCs w:val="24"/>
        </w:rPr>
        <w:t>"Plastic"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Again, all the rules we already know are still valid.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[</w:t>
      </w:r>
      <w:r>
        <w:rPr>
          <w:rStyle w:val="n"/>
          <w:rFonts w:ascii="var(--ff-monospace)" w:hAnsi="var(--ff-monospace)"/>
          <w:sz w:val="24"/>
          <w:szCs w:val="24"/>
        </w:rPr>
        <w:t>Test</w:t>
      </w:r>
      <w:r>
        <w:rPr>
          <w:rStyle w:val="p"/>
          <w:rFonts w:ascii="var(--ff-monospace)" w:hAnsi="var(--ff-monospace)"/>
          <w:sz w:val="24"/>
          <w:szCs w:val="24"/>
        </w:rPr>
        <w:t>]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void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Records_CanBeAbstract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()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kt"/>
          <w:rFonts w:ascii="var(--ff-monospace)" w:hAnsi="var(--ff-monospace)"/>
          <w:sz w:val="24"/>
          <w:szCs w:val="24"/>
        </w:rPr>
        <w:t>var</w:t>
      </w:r>
      <w:proofErr w:type="spellEnd"/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plasticBox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=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new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f"/>
          <w:rFonts w:ascii="var(--ff-monospace)" w:hAnsi="var(--ff-monospace)"/>
          <w:sz w:val="24"/>
          <w:szCs w:val="24"/>
        </w:rPr>
        <w:t>PlasticBox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m"/>
          <w:rFonts w:ascii="var(--ff-monospace)" w:hAnsi="var(--ff-monospace)"/>
          <w:sz w:val="24"/>
          <w:szCs w:val="24"/>
        </w:rPr>
        <w:t>2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Assert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That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plasticBox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AssignableTo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r>
        <w:rPr>
          <w:rStyle w:val="n"/>
          <w:rFonts w:ascii="var(--ff-monospace)" w:hAnsi="var(--ff-monospace)"/>
          <w:sz w:val="24"/>
          <w:szCs w:val="24"/>
        </w:rPr>
        <w:t>Box</w:t>
      </w:r>
      <w:r>
        <w:rPr>
          <w:rStyle w:val="p"/>
          <w:rFonts w:ascii="var(--ff-monospace)" w:hAnsi="var(--ff-monospace)"/>
          <w:sz w:val="24"/>
          <w:szCs w:val="24"/>
        </w:rPr>
        <w:t>&gt;());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>
        <w:rPr>
          <w:rStyle w:val="n"/>
          <w:rFonts w:ascii="var(--ff-monospace)" w:hAnsi="var(--ff-monospace)"/>
          <w:sz w:val="24"/>
          <w:szCs w:val="24"/>
        </w:rPr>
        <w:t>Assert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f"/>
          <w:rFonts w:ascii="var(--ff-monospace)" w:hAnsi="var(--ff-monospace)"/>
          <w:sz w:val="24"/>
          <w:szCs w:val="24"/>
        </w:rPr>
        <w:t>That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proofErr w:type="gramEnd"/>
      <w:r>
        <w:rPr>
          <w:rStyle w:val="n"/>
          <w:rFonts w:ascii="var(--ff-monospace)" w:hAnsi="var(--ff-monospace)"/>
          <w:sz w:val="24"/>
          <w:szCs w:val="24"/>
        </w:rPr>
        <w:t>plasticBox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Is</w:t>
      </w:r>
      <w:r>
        <w:rPr>
          <w:rStyle w:val="p"/>
          <w:rFonts w:ascii="var(--ff-monospace)" w:hAnsi="var(--ff-monospace)"/>
          <w:sz w:val="24"/>
          <w:szCs w:val="24"/>
        </w:rPr>
        <w:t>.</w:t>
      </w:r>
      <w:r>
        <w:rPr>
          <w:rStyle w:val="n"/>
          <w:rFonts w:ascii="var(--ff-monospace)" w:hAnsi="var(--ff-monospace)"/>
          <w:sz w:val="24"/>
          <w:szCs w:val="24"/>
        </w:rPr>
        <w:t>AssignableTo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&lt;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PlasticBox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&gt;());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F82F20" w:rsidRDefault="00F82F20" w:rsidP="00F82F20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3" w:name="8-record-can-be-sealed"/>
      <w:bookmarkEnd w:id="3"/>
      <w:r>
        <w:rPr>
          <w:rFonts w:ascii="Segoe UI" w:hAnsi="Segoe UI" w:cs="Segoe UI"/>
          <w:color w:val="171717"/>
        </w:rPr>
        <w:t>8- Record can be sealed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Finally, Records can be marked as Sealed.</w:t>
      </w:r>
    </w:p>
    <w:p w:rsidR="00F82F20" w:rsidRDefault="00F82F20" w:rsidP="00F82F20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sealed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Point3D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X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Y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Z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F82F20" w:rsidRDefault="00F82F20" w:rsidP="00F82F20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Marking a Record as Sealed means that we cannot declare subtypes.</w:t>
      </w:r>
    </w:p>
    <w:p w:rsidR="00F82F20" w:rsidRDefault="00F82F20" w:rsidP="00F82F20">
      <w:pPr>
        <w:pStyle w:val="HTMLPreformatted"/>
        <w:rPr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record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ColoredPoint3D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X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Y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kt"/>
          <w:rFonts w:ascii="var(--ff-monospace)" w:hAnsi="var(--ff-monospace)"/>
          <w:sz w:val="24"/>
          <w:szCs w:val="24"/>
        </w:rPr>
        <w:t>int</w:t>
      </w:r>
      <w:proofErr w:type="spell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Z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t"/>
          <w:rFonts w:ascii="var(--ff-monospace)" w:hAnsi="var(--ff-monospace)"/>
          <w:sz w:val="24"/>
          <w:szCs w:val="24"/>
        </w:rPr>
        <w:t>string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proofErr w:type="spellStart"/>
      <w:r>
        <w:rPr>
          <w:rStyle w:val="n"/>
          <w:rFonts w:ascii="var(--ff-monospace)" w:hAnsi="var(--ff-monospace)"/>
          <w:sz w:val="24"/>
          <w:szCs w:val="24"/>
        </w:rPr>
        <w:t>RgbColor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)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: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f"/>
          <w:rFonts w:ascii="var(--ff-monospace)" w:hAnsi="var(--ff-monospace)"/>
          <w:sz w:val="24"/>
          <w:szCs w:val="24"/>
        </w:rPr>
        <w:t>Point3D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n"/>
          <w:rFonts w:ascii="var(--ff-monospace)" w:hAnsi="var(--ff-monospace)"/>
          <w:sz w:val="24"/>
          <w:szCs w:val="24"/>
        </w:rPr>
        <w:t>X</w:t>
      </w:r>
    </w:p>
    <w:p w:rsidR="00F82F20" w:rsidRDefault="00F82F20">
      <w:bookmarkStart w:id="4" w:name="_GoBack"/>
      <w:bookmarkEnd w:id="4"/>
    </w:p>
    <w:sectPr w:rsidR="00F8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20"/>
    <w:rsid w:val="00D36EFC"/>
    <w:rsid w:val="00F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E85E7-8468-4979-AEC2-E299214B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F82F2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8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F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2F2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82F20"/>
  </w:style>
  <w:style w:type="character" w:customStyle="1" w:styleId="n">
    <w:name w:val="n"/>
    <w:basedOn w:val="DefaultParagraphFont"/>
    <w:rsid w:val="00F82F20"/>
  </w:style>
  <w:style w:type="character" w:customStyle="1" w:styleId="nf">
    <w:name w:val="nf"/>
    <w:basedOn w:val="DefaultParagraphFont"/>
    <w:rsid w:val="00F82F20"/>
  </w:style>
  <w:style w:type="character" w:customStyle="1" w:styleId="p">
    <w:name w:val="p"/>
    <w:basedOn w:val="DefaultParagraphFont"/>
    <w:rsid w:val="00F82F20"/>
  </w:style>
  <w:style w:type="character" w:customStyle="1" w:styleId="kt">
    <w:name w:val="kt"/>
    <w:basedOn w:val="DefaultParagraphFont"/>
    <w:rsid w:val="00F82F20"/>
  </w:style>
  <w:style w:type="character" w:customStyle="1" w:styleId="Heading2Char">
    <w:name w:val="Heading 2 Char"/>
    <w:basedOn w:val="DefaultParagraphFont"/>
    <w:link w:val="Heading2"/>
    <w:uiPriority w:val="9"/>
    <w:semiHidden/>
    <w:rsid w:val="00F8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">
    <w:name w:val="s"/>
    <w:basedOn w:val="DefaultParagraphFont"/>
    <w:rsid w:val="00F82F20"/>
  </w:style>
  <w:style w:type="character" w:customStyle="1" w:styleId="m">
    <w:name w:val="m"/>
    <w:basedOn w:val="DefaultParagraphFont"/>
    <w:rsid w:val="00F82F20"/>
  </w:style>
  <w:style w:type="character" w:customStyle="1" w:styleId="c1">
    <w:name w:val="c1"/>
    <w:basedOn w:val="DefaultParagraphFont"/>
    <w:rsid w:val="00F82F20"/>
  </w:style>
  <w:style w:type="character" w:styleId="Strong">
    <w:name w:val="Strong"/>
    <w:basedOn w:val="DefaultParagraphFont"/>
    <w:uiPriority w:val="22"/>
    <w:qFormat/>
    <w:rsid w:val="00F82F20"/>
    <w:rPr>
      <w:b/>
      <w:bCs/>
    </w:rPr>
  </w:style>
  <w:style w:type="character" w:customStyle="1" w:styleId="nc">
    <w:name w:val="nc"/>
    <w:basedOn w:val="DefaultParagraphFont"/>
    <w:rsid w:val="00F82F20"/>
  </w:style>
  <w:style w:type="character" w:styleId="Emphasis">
    <w:name w:val="Emphasis"/>
    <w:basedOn w:val="DefaultParagraphFont"/>
    <w:uiPriority w:val="20"/>
    <w:qFormat/>
    <w:rsid w:val="00F82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951</Words>
  <Characters>5425</Characters>
  <Application>Microsoft Office Word</Application>
  <DocSecurity>0</DocSecurity>
  <Lines>45</Lines>
  <Paragraphs>12</Paragraphs>
  <ScaleCrop>false</ScaleCrop>
  <Company>Aptos</Company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Gandhi</dc:creator>
  <cp:keywords/>
  <dc:description/>
  <cp:lastModifiedBy>Chirag Gandhi</cp:lastModifiedBy>
  <cp:revision>1</cp:revision>
  <dcterms:created xsi:type="dcterms:W3CDTF">2022-07-29T10:45:00Z</dcterms:created>
  <dcterms:modified xsi:type="dcterms:W3CDTF">2022-07-29T10:48:00Z</dcterms:modified>
</cp:coreProperties>
</file>