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78.png" ContentType="image/png"/>
  <Override PartName="/word/media/rId81.png" ContentType="image/png"/>
  <Override PartName="/word/media/rId84.png" ContentType="image/png"/>
  <Override PartName="/word/media/rId88.png" ContentType="image/png"/>
  <Override PartName="/word/media/rId24.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Vast</w:t>
      </w:r>
      <w:r>
        <w:t xml:space="preserve"> </w:t>
      </w:r>
      <w:r>
        <w:t xml:space="preserve">Challenge</w:t>
      </w:r>
      <w:r>
        <w:t xml:space="preserve"> </w:t>
      </w:r>
      <w:r>
        <w:t xml:space="preserve">2025</w:t>
      </w:r>
      <w:r>
        <w:t xml:space="preserve"> </w:t>
      </w:r>
      <w:r>
        <w:t xml:space="preserve">MC3</w:t>
      </w:r>
    </w:p>
    <w:p>
      <w:pPr>
        <w:pStyle w:val="Author"/>
      </w:pPr>
      <w:r>
        <w:t xml:space="preserve">CHJ1</w:t>
      </w:r>
    </w:p>
    <w:p>
      <w:pPr>
        <w:pStyle w:val="Date"/>
      </w:pPr>
      <w:r>
        <w:t xml:space="preserve">2025-05-18</w:t>
      </w:r>
    </w:p>
    <w:p>
      <w:pPr>
        <w:pStyle w:val="FirstParagraph"/>
      </w:pPr>
      <w:r>
        <w:t xml:space="preserve">install.packages(</w:t>
      </w:r>
      <w:r>
        <w:t xml:space="preserve">“</w:t>
      </w:r>
      <w:r>
        <w:t xml:space="preserve">webshot2</w:t>
      </w:r>
      <w:r>
        <w:t xml:space="preserve">”</w:t>
      </w:r>
      <w:r>
        <w:t xml:space="preserve">)</w:t>
      </w:r>
    </w:p>
    <w:bookmarkStart w:id="20" w:name="load-packages"/>
    <w:p>
      <w:pPr>
        <w:pStyle w:val="Heading1"/>
      </w:pPr>
      <w:r>
        <w:t xml:space="preserve">Load Packages</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jsonlite,</w:t>
      </w:r>
      <w:r>
        <w:br/>
      </w:r>
      <w:r>
        <w:rPr>
          <w:rStyle w:val="NormalTok"/>
        </w:rPr>
        <w:t xml:space="preserve">               tidygraph, ggraph,</w:t>
      </w:r>
      <w:r>
        <w:br/>
      </w:r>
      <w:r>
        <w:rPr>
          <w:rStyle w:val="NormalTok"/>
        </w:rPr>
        <w:t xml:space="preserve">               SmartEDA, igraph)</w:t>
      </w:r>
    </w:p>
    <w:bookmarkEnd w:id="20"/>
    <w:bookmarkStart w:id="21" w:name="importing-data"/>
    <w:p>
      <w:pPr>
        <w:pStyle w:val="Heading1"/>
      </w:pPr>
      <w:r>
        <w:t xml:space="preserve">Importing Data</w:t>
      </w:r>
    </w:p>
    <w:p>
      <w:pPr>
        <w:pStyle w:val="SourceCode"/>
      </w:pPr>
      <w:r>
        <w:rPr>
          <w:rStyle w:val="NormalTok"/>
        </w:rPr>
        <w:t xml:space="preserve">MC3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"data/MC3_graph.json"</w:t>
      </w:r>
      <w:r>
        <w:rPr>
          <w:rStyle w:val="NormalTok"/>
        </w:rPr>
        <w:t xml:space="preserve">)</w:t>
      </w:r>
      <w:r>
        <w:br/>
      </w:r>
      <w:r>
        <w:rPr>
          <w:rStyle w:val="NormalTok"/>
        </w:rPr>
        <w:t xml:space="preserve">MC3_schema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"data/MC3_schema.json"</w:t>
      </w:r>
      <w:r>
        <w:rPr>
          <w:rStyle w:val="NormalTok"/>
        </w:rPr>
        <w:t xml:space="preserve">)</w:t>
      </w:r>
    </w:p>
    <w:bookmarkEnd w:id="21"/>
    <w:bookmarkStart w:id="22" w:name="inspect-structure"/>
    <w:p>
      <w:pPr>
        <w:pStyle w:val="Heading1"/>
      </w:pPr>
      <w:r>
        <w:t xml:space="preserve">Inspect Structure</w:t>
      </w:r>
    </w:p>
    <w:p>
      <w:pPr>
        <w:pStyle w:val="SourceCode"/>
      </w:pPr>
      <w:r>
        <w:rPr>
          <w:rStyle w:val="FunctionTok"/>
        </w:rPr>
        <w:t xml:space="preserve">glimpse</w:t>
      </w:r>
      <w:r>
        <w:rPr>
          <w:rStyle w:val="NormalTok"/>
        </w:rPr>
        <w:t xml:space="preserve">(MC3)</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FALSE</w:t>
      </w:r>
      <w:r>
        <w:br/>
      </w:r>
      <w:r>
        <w:rPr>
          <w:rStyle w:val="VerbatimChar"/>
        </w:rPr>
        <w:t xml:space="preserve"> $ graph     :List of 4</w:t>
      </w:r>
      <w:r>
        <w:br/>
      </w:r>
      <w:r>
        <w:rPr>
          <w:rStyle w:val="VerbatimChar"/>
        </w:rPr>
        <w:t xml:space="preserve">  ..$ mode        : chr "static"</w:t>
      </w:r>
      <w:r>
        <w:br/>
      </w:r>
      <w:r>
        <w:rPr>
          <w:rStyle w:val="VerbatimChar"/>
        </w:rPr>
        <w:t xml:space="preserve">  ..$ edge_default: Named list()</w:t>
      </w:r>
      <w:r>
        <w:br/>
      </w:r>
      <w:r>
        <w:rPr>
          <w:rStyle w:val="VerbatimChar"/>
        </w:rPr>
        <w:t xml:space="preserve">  ..$ node_default: Named list()</w:t>
      </w:r>
      <w:r>
        <w:br/>
      </w:r>
      <w:r>
        <w:rPr>
          <w:rStyle w:val="VerbatimChar"/>
        </w:rPr>
        <w:t xml:space="preserve">  ..$ name        : chr "VAST_MC3_Knowledge_Graph"</w:t>
      </w:r>
      <w:r>
        <w:br/>
      </w:r>
      <w:r>
        <w:rPr>
          <w:rStyle w:val="VerbatimChar"/>
        </w:rPr>
        <w:t xml:space="preserve"> $ nodes     :'data.frame': 1159 obs. of  31 variables:</w:t>
      </w:r>
      <w:r>
        <w:br/>
      </w:r>
      <w:r>
        <w:rPr>
          <w:rStyle w:val="VerbatimChar"/>
        </w:rPr>
        <w:t xml:space="preserve">  ..$ type             : chr [1:1159] "Entity" "Entity" "Entity" "Entity" ...</w:t>
      </w:r>
      <w:r>
        <w:br/>
      </w:r>
      <w:r>
        <w:rPr>
          <w:rStyle w:val="VerbatimChar"/>
        </w:rPr>
        <w:t xml:space="preserve">  ..$ label            : chr [1:1159] "Sam" "Kelly" "Nadia Conti" "Elise" ...</w:t>
      </w:r>
      <w:r>
        <w:br/>
      </w:r>
      <w:r>
        <w:rPr>
          <w:rStyle w:val="VerbatimChar"/>
        </w:rPr>
        <w:t xml:space="preserve">  ..$ name             : chr [1:1159] "Sam" "Kelly" "Nadia Conti" "Elise" ...</w:t>
      </w:r>
      <w:r>
        <w:br/>
      </w:r>
      <w:r>
        <w:rPr>
          <w:rStyle w:val="VerbatimChar"/>
        </w:rPr>
        <w:t xml:space="preserve">  ..$ sub_type         : chr [1:1159] "Person" "Person" "Person" "Person" ...</w:t>
      </w:r>
      <w:r>
        <w:br/>
      </w:r>
      <w:r>
        <w:rPr>
          <w:rStyle w:val="VerbatimChar"/>
        </w:rPr>
        <w:t xml:space="preserve">  ..$ id               : chr [1:1159] "Sam" "Kelly" "Nadia Conti" "Elise" ...</w:t>
      </w:r>
      <w:r>
        <w:br/>
      </w:r>
      <w:r>
        <w:rPr>
          <w:rStyle w:val="VerbatimChar"/>
        </w:rPr>
        <w:t xml:space="preserve">  ..$ timestamp        : chr [1:1159] NA NA NA NA ...</w:t>
      </w:r>
      <w:r>
        <w:br/>
      </w:r>
      <w:r>
        <w:rPr>
          <w:rStyle w:val="VerbatimChar"/>
        </w:rPr>
        <w:t xml:space="preserve">  ..$ monitoring_type  : chr [1:1159] NA NA NA NA ...</w:t>
      </w:r>
      <w:r>
        <w:br/>
      </w:r>
      <w:r>
        <w:rPr>
          <w:rStyle w:val="VerbatimChar"/>
        </w:rPr>
        <w:t xml:space="preserve">  ..$ findings         : chr [1:1159] NA NA NA NA ...</w:t>
      </w:r>
      <w:r>
        <w:br/>
      </w:r>
      <w:r>
        <w:rPr>
          <w:rStyle w:val="VerbatimChar"/>
        </w:rPr>
        <w:t xml:space="preserve">  ..$ content          : chr [1:1159] NA NA NA NA ...</w:t>
      </w:r>
      <w:r>
        <w:br/>
      </w:r>
      <w:r>
        <w:rPr>
          <w:rStyle w:val="VerbatimChar"/>
        </w:rPr>
        <w:t xml:space="preserve">  ..$ assessment_type  : chr [1:1159] NA NA NA NA ...</w:t>
      </w:r>
      <w:r>
        <w:br/>
      </w:r>
      <w:r>
        <w:rPr>
          <w:rStyle w:val="VerbatimChar"/>
        </w:rPr>
        <w:t xml:space="preserve">  ..$ results          : chr [1:1159] NA NA NA NA ...</w:t>
      </w:r>
      <w:r>
        <w:br/>
      </w:r>
      <w:r>
        <w:rPr>
          <w:rStyle w:val="VerbatimChar"/>
        </w:rPr>
        <w:t xml:space="preserve">  ..$ movement_type    : chr [1:1159] NA NA NA NA ...</w:t>
      </w:r>
      <w:r>
        <w:br/>
      </w:r>
      <w:r>
        <w:rPr>
          <w:rStyle w:val="VerbatimChar"/>
        </w:rPr>
        <w:t xml:space="preserve">  ..$ destination      : chr [1:1159] NA NA NA NA ...</w:t>
      </w:r>
      <w:r>
        <w:br/>
      </w:r>
      <w:r>
        <w:rPr>
          <w:rStyle w:val="VerbatimChar"/>
        </w:rPr>
        <w:t xml:space="preserve">  ..$ enforcement_type : chr [1:1159] NA NA NA NA ...</w:t>
      </w:r>
      <w:r>
        <w:br/>
      </w:r>
      <w:r>
        <w:rPr>
          <w:rStyle w:val="VerbatimChar"/>
        </w:rPr>
        <w:t xml:space="preserve">  ..$ outcome          : chr [1:1159] NA NA NA NA ...</w:t>
      </w:r>
      <w:r>
        <w:br/>
      </w:r>
      <w:r>
        <w:rPr>
          <w:rStyle w:val="VerbatimChar"/>
        </w:rPr>
        <w:t xml:space="preserve">  ..$ activity_type    : chr [1:1159] NA NA NA NA ...</w:t>
      </w:r>
      <w:r>
        <w:br/>
      </w:r>
      <w:r>
        <w:rPr>
          <w:rStyle w:val="VerbatimChar"/>
        </w:rPr>
        <w:t xml:space="preserve">  ..$ participants     : int [1:1159] NA NA NA NA NA NA NA NA NA NA ...</w:t>
      </w:r>
      <w:r>
        <w:br/>
      </w:r>
      <w:r>
        <w:rPr>
          <w:rStyle w:val="VerbatimChar"/>
        </w:rPr>
        <w:t xml:space="preserve">  ..$ thing_collected  :'data.frame':   1159 obs. of  2 variables:</w:t>
      </w:r>
      <w:r>
        <w:br/>
      </w:r>
      <w:r>
        <w:rPr>
          <w:rStyle w:val="VerbatimChar"/>
        </w:rPr>
        <w:t xml:space="preserve">  .. ..$ type: chr [1:1159] NA NA NA NA ...</w:t>
      </w:r>
      <w:r>
        <w:br/>
      </w:r>
      <w:r>
        <w:rPr>
          <w:rStyle w:val="VerbatimChar"/>
        </w:rPr>
        <w:t xml:space="preserve">  .. ..$ name: chr [1:1159] NA NA NA NA ...</w:t>
      </w:r>
      <w:r>
        <w:br/>
      </w:r>
      <w:r>
        <w:rPr>
          <w:rStyle w:val="VerbatimChar"/>
        </w:rPr>
        <w:t xml:space="preserve">  ..$ reference        : chr [1:1159] NA NA NA NA ...</w:t>
      </w:r>
      <w:r>
        <w:br/>
      </w:r>
      <w:r>
        <w:rPr>
          <w:rStyle w:val="VerbatimChar"/>
        </w:rPr>
        <w:t xml:space="preserve">  ..$ date             : chr [1:1159] NA NA NA NA ...</w:t>
      </w:r>
      <w:r>
        <w:br/>
      </w:r>
      <w:r>
        <w:rPr>
          <w:rStyle w:val="VerbatimChar"/>
        </w:rPr>
        <w:t xml:space="preserve">  ..$ time             : chr [1:1159] NA NA NA NA ...</w:t>
      </w:r>
      <w:r>
        <w:br/>
      </w:r>
      <w:r>
        <w:rPr>
          <w:rStyle w:val="VerbatimChar"/>
        </w:rPr>
        <w:t xml:space="preserve">  ..$ friendship_type  : chr [1:1159] NA NA NA NA ...</w:t>
      </w:r>
      <w:r>
        <w:br/>
      </w:r>
      <w:r>
        <w:rPr>
          <w:rStyle w:val="VerbatimChar"/>
        </w:rPr>
        <w:t xml:space="preserve">  ..$ permission_type  : chr [1:1159] NA NA NA NA ...</w:t>
      </w:r>
      <w:r>
        <w:br/>
      </w:r>
      <w:r>
        <w:rPr>
          <w:rStyle w:val="VerbatimChar"/>
        </w:rPr>
        <w:t xml:space="preserve">  ..$ start_date       : chr [1:1159] NA NA NA NA ...</w:t>
      </w:r>
      <w:r>
        <w:br/>
      </w:r>
      <w:r>
        <w:rPr>
          <w:rStyle w:val="VerbatimChar"/>
        </w:rPr>
        <w:t xml:space="preserve">  ..$ end_date         : chr [1:1159] NA NA NA NA ...</w:t>
      </w:r>
      <w:r>
        <w:br/>
      </w:r>
      <w:r>
        <w:rPr>
          <w:rStyle w:val="VerbatimChar"/>
        </w:rPr>
        <w:t xml:space="preserve">  ..$ report_type      : chr [1:1159] NA NA NA NA ...</w:t>
      </w:r>
      <w:r>
        <w:br/>
      </w:r>
      <w:r>
        <w:rPr>
          <w:rStyle w:val="VerbatimChar"/>
        </w:rPr>
        <w:t xml:space="preserve">  ..$ submission_date  : chr [1:1159] NA NA NA NA ...</w:t>
      </w:r>
      <w:r>
        <w:br/>
      </w:r>
      <w:r>
        <w:rPr>
          <w:rStyle w:val="VerbatimChar"/>
        </w:rPr>
        <w:t xml:space="preserve">  ..$ jurisdiction_type: chr [1:1159] NA NA NA NA ...</w:t>
      </w:r>
      <w:r>
        <w:br/>
      </w:r>
      <w:r>
        <w:rPr>
          <w:rStyle w:val="VerbatimChar"/>
        </w:rPr>
        <w:t xml:space="preserve">  ..$ authority_level  : chr [1:1159] NA NA NA NA ...</w:t>
      </w:r>
      <w:r>
        <w:br/>
      </w:r>
      <w:r>
        <w:rPr>
          <w:rStyle w:val="VerbatimChar"/>
        </w:rPr>
        <w:t xml:space="preserve">  ..$ coordination_type: chr [1:1159] NA NA NA NA ...</w:t>
      </w:r>
      <w:r>
        <w:br/>
      </w:r>
      <w:r>
        <w:rPr>
          <w:rStyle w:val="VerbatimChar"/>
        </w:rPr>
        <w:t xml:space="preserve">  ..$ operational_role : chr [1:1159] NA NA NA NA ...</w:t>
      </w:r>
      <w:r>
        <w:br/>
      </w:r>
      <w:r>
        <w:rPr>
          <w:rStyle w:val="VerbatimChar"/>
        </w:rPr>
        <w:t xml:space="preserve"> $ edges     :'data.frame': 3226 obs. of  5 variables:</w:t>
      </w:r>
      <w:r>
        <w:br/>
      </w:r>
      <w:r>
        <w:rPr>
          <w:rStyle w:val="VerbatimChar"/>
        </w:rPr>
        <w:t xml:space="preserve">  ..$ id         : chr [1:3226] "2" "3" "5" "3013" ...</w:t>
      </w:r>
      <w:r>
        <w:br/>
      </w:r>
      <w:r>
        <w:rPr>
          <w:rStyle w:val="VerbatimChar"/>
        </w:rPr>
        <w:t xml:space="preserve">  ..$ is_inferred: logi [1:3226] TRUE FALSE TRUE TRUE TRUE TRUE ...</w:t>
      </w:r>
      <w:r>
        <w:br/>
      </w:r>
      <w:r>
        <w:rPr>
          <w:rStyle w:val="VerbatimChar"/>
        </w:rPr>
        <w:t xml:space="preserve">  ..$ source     : chr [1:3226] "Sam" "Sam" "Sam" "Sam" ...</w:t>
      </w:r>
      <w:r>
        <w:br/>
      </w:r>
      <w:r>
        <w:rPr>
          <w:rStyle w:val="VerbatimChar"/>
        </w:rPr>
        <w:t xml:space="preserve">  ..$ target     : chr [1:3226] "Relationship_Suspicious_217" "Event_Communication_370" "Event_Assessment_600" "Relationship_Colleagues_430" ...</w:t>
      </w:r>
      <w:r>
        <w:br/>
      </w:r>
      <w:r>
        <w:rPr>
          <w:rStyle w:val="VerbatimChar"/>
        </w:rPr>
        <w:t xml:space="preserve">  ..$ type       : chr [1:3226] NA "sent" NA NA ...</w:t>
      </w:r>
    </w:p>
    <w:bookmarkEnd w:id="22"/>
    <w:bookmarkStart w:id="23" w:name="extracting-the-edges-and-nodes-tables"/>
    <w:p>
      <w:pPr>
        <w:pStyle w:val="Heading1"/>
      </w:pPr>
      <w:r>
        <w:t xml:space="preserve">Extracting the edges and nodes tables</w:t>
      </w:r>
    </w:p>
    <w:p>
      <w:pPr>
        <w:pStyle w:val="SourceCode"/>
      </w:pPr>
      <w:r>
        <w:rPr>
          <w:rStyle w:val="NormalTok"/>
        </w:rPr>
        <w:t xml:space="preserve">mc3_nodes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nodes)</w:t>
      </w:r>
      <w:r>
        <w:br/>
      </w:r>
      <w:r>
        <w:rPr>
          <w:rStyle w:val="NormalTok"/>
        </w:rPr>
        <w:t xml:space="preserve">mc3_edges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edges)</w:t>
      </w:r>
    </w:p>
    <w:bookmarkEnd w:id="23"/>
    <w:bookmarkStart w:id="69" w:name="initial-eda"/>
    <w:p>
      <w:pPr>
        <w:pStyle w:val="Heading1"/>
      </w:pPr>
      <w:r>
        <w:t xml:space="preserve">Initial EDA</w:t>
      </w:r>
    </w:p>
    <w:p>
      <w:pPr>
        <w:pStyle w:val="SourceCode"/>
      </w:pPr>
      <w:r>
        <w:rPr>
          <w:rStyle w:val="FunctionTok"/>
        </w:rPr>
        <w:t xml:space="preserve">ExpCatViz</w:t>
      </w:r>
      <w:r>
        <w:rPr>
          <w:rStyle w:val="NormalTok"/>
        </w:rPr>
        <w:t xml:space="preserve">(</w:t>
      </w:r>
      <w:r>
        <w:rPr>
          <w:rStyle w:val="AttributeTok"/>
        </w:rPr>
        <w:t xml:space="preserve">data=</w:t>
      </w:r>
      <w:r>
        <w:rPr>
          <w:rStyle w:val="NormalTok"/>
        </w:rPr>
        <w:t xml:space="preserve">mc3_nodes,</w:t>
      </w:r>
      <w:r>
        <w:br/>
      </w:r>
      <w:r>
        <w:rPr>
          <w:rStyle w:val="NormalTok"/>
        </w:rPr>
        <w:t xml:space="preserve">          </w:t>
      </w:r>
      <w:r>
        <w:rPr>
          <w:rStyle w:val="AttributeTok"/>
        </w:rPr>
        <w:t xml:space="preserve">col=</w:t>
      </w:r>
      <w:r>
        <w:rPr>
          <w:rStyle w:val="StringTok"/>
        </w:rPr>
        <w:t xml:space="preserve">"lightblue"</w:t>
      </w:r>
      <w:r>
        <w:rPr>
          <w:rStyle w:val="NormalTok"/>
        </w:rPr>
        <w:t xml:space="preserve">)</w:t>
      </w:r>
    </w:p>
    <w:p>
      <w:pPr>
        <w:pStyle w:val="SourceCode"/>
      </w:pPr>
      <w:r>
        <w:rPr>
          <w:rStyle w:val="VerbatimChar"/>
        </w:rPr>
        <w:t xml:space="preserve">[[1]]</w:t>
      </w:r>
    </w:p>
    <w:p>
      <w:pPr>
        <w:pStyle w:val="FirstParagraph"/>
      </w:pPr>
      <w:r>
        <w:drawing>
          <wp:inline>
            <wp:extent cx="5334000" cy="4267200"/>
            <wp:effectExtent b="0" l="0" r="0" t="0"/>
            <wp:docPr descr="" title="" id="25" name="Picture"/>
            <a:graphic>
              <a:graphicData uri="http://schemas.openxmlformats.org/drawingml/2006/picture">
                <pic:pic>
                  <pic:nvPicPr>
                    <pic:cNvPr descr="MC3_files/figure-docx/unnamed-chunk-5-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5334000" cy="4267200"/>
            <wp:effectExtent b="0" l="0" r="0" t="0"/>
            <wp:docPr descr="" title="" id="28" name="Picture"/>
            <a:graphic>
              <a:graphicData uri="http://schemas.openxmlformats.org/drawingml/2006/picture">
                <pic:pic>
                  <pic:nvPicPr>
                    <pic:cNvPr descr="MC3_files/figure-docx/unnamed-chunk-5-2.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[[3]]</w:t>
      </w:r>
    </w:p>
    <w:p>
      <w:pPr>
        <w:pStyle w:val="FirstParagraph"/>
      </w:pPr>
      <w:r>
        <w:drawing>
          <wp:inline>
            <wp:extent cx="5334000" cy="4267200"/>
            <wp:effectExtent b="0" l="0" r="0" t="0"/>
            <wp:docPr descr="" title="" id="31" name="Picture"/>
            <a:graphic>
              <a:graphicData uri="http://schemas.openxmlformats.org/drawingml/2006/picture">
                <pic:pic>
                  <pic:nvPicPr>
                    <pic:cNvPr descr="MC3_files/figure-docx/unnamed-chunk-5-3.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[[4]]</w:t>
      </w:r>
    </w:p>
    <w:p>
      <w:pPr>
        <w:pStyle w:val="FirstParagraph"/>
      </w:pPr>
      <w:r>
        <w:drawing>
          <wp:inline>
            <wp:extent cx="5334000" cy="4267200"/>
            <wp:effectExtent b="0" l="0" r="0" t="0"/>
            <wp:docPr descr="" title="" id="34" name="Picture"/>
            <a:graphic>
              <a:graphicData uri="http://schemas.openxmlformats.org/drawingml/2006/picture">
                <pic:pic>
                  <pic:nvPicPr>
                    <pic:cNvPr descr="MC3_files/figure-docx/unnamed-chunk-5-4.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[[5]]</w:t>
      </w:r>
    </w:p>
    <w:p>
      <w:pPr>
        <w:pStyle w:val="FirstParagraph"/>
      </w:pPr>
      <w:r>
        <w:drawing>
          <wp:inline>
            <wp:extent cx="5334000" cy="4267200"/>
            <wp:effectExtent b="0" l="0" r="0" t="0"/>
            <wp:docPr descr="" title="" id="37" name="Picture"/>
            <a:graphic>
              <a:graphicData uri="http://schemas.openxmlformats.org/drawingml/2006/picture">
                <pic:pic>
                  <pic:nvPicPr>
                    <pic:cNvPr descr="MC3_files/figure-docx/unnamed-chunk-5-5.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[[6]]</w:t>
      </w:r>
    </w:p>
    <w:p>
      <w:pPr>
        <w:pStyle w:val="FirstParagraph"/>
      </w:pPr>
      <w:r>
        <w:drawing>
          <wp:inline>
            <wp:extent cx="5334000" cy="4267200"/>
            <wp:effectExtent b="0" l="0" r="0" t="0"/>
            <wp:docPr descr="" title="" id="40" name="Picture"/>
            <a:graphic>
              <a:graphicData uri="http://schemas.openxmlformats.org/drawingml/2006/picture">
                <pic:pic>
                  <pic:nvPicPr>
                    <pic:cNvPr descr="MC3_files/figure-docx/unnamed-chunk-5-6.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[[7]]</w:t>
      </w:r>
    </w:p>
    <w:p>
      <w:pPr>
        <w:pStyle w:val="FirstParagraph"/>
      </w:pPr>
      <w:r>
        <w:drawing>
          <wp:inline>
            <wp:extent cx="5334000" cy="4267200"/>
            <wp:effectExtent b="0" l="0" r="0" t="0"/>
            <wp:docPr descr="" title="" id="43" name="Picture"/>
            <a:graphic>
              <a:graphicData uri="http://schemas.openxmlformats.org/drawingml/2006/picture">
                <pic:pic>
                  <pic:nvPicPr>
                    <pic:cNvPr descr="MC3_files/figure-docx/unnamed-chunk-5-7.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[[8]]</w:t>
      </w:r>
    </w:p>
    <w:p>
      <w:pPr>
        <w:pStyle w:val="FirstParagraph"/>
      </w:pPr>
      <w:r>
        <w:drawing>
          <wp:inline>
            <wp:extent cx="5334000" cy="4267200"/>
            <wp:effectExtent b="0" l="0" r="0" t="0"/>
            <wp:docPr descr="" title="" id="46" name="Picture"/>
            <a:graphic>
              <a:graphicData uri="http://schemas.openxmlformats.org/drawingml/2006/picture">
                <pic:pic>
                  <pic:nvPicPr>
                    <pic:cNvPr descr="MC3_files/figure-docx/unnamed-chunk-5-8.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[[9]]</w:t>
      </w:r>
    </w:p>
    <w:p>
      <w:pPr>
        <w:pStyle w:val="FirstParagraph"/>
      </w:pPr>
      <w:r>
        <w:drawing>
          <wp:inline>
            <wp:extent cx="5334000" cy="4267200"/>
            <wp:effectExtent b="0" l="0" r="0" t="0"/>
            <wp:docPr descr="" title="" id="49" name="Picture"/>
            <a:graphic>
              <a:graphicData uri="http://schemas.openxmlformats.org/drawingml/2006/picture">
                <pic:pic>
                  <pic:nvPicPr>
                    <pic:cNvPr descr="MC3_files/figure-docx/unnamed-chunk-5-9.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[[10]]</w:t>
      </w:r>
    </w:p>
    <w:p>
      <w:pPr>
        <w:pStyle w:val="FirstParagraph"/>
      </w:pPr>
      <w:r>
        <w:drawing>
          <wp:inline>
            <wp:extent cx="5334000" cy="4267200"/>
            <wp:effectExtent b="0" l="0" r="0" t="0"/>
            <wp:docPr descr="" title="" id="52" name="Picture"/>
            <a:graphic>
              <a:graphicData uri="http://schemas.openxmlformats.org/drawingml/2006/picture">
                <pic:pic>
                  <pic:nvPicPr>
                    <pic:cNvPr descr="MC3_files/figure-docx/unnamed-chunk-5-10.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[[11]]</w:t>
      </w:r>
    </w:p>
    <w:p>
      <w:pPr>
        <w:pStyle w:val="FirstParagraph"/>
      </w:pPr>
      <w:r>
        <w:drawing>
          <wp:inline>
            <wp:extent cx="5334000" cy="4267200"/>
            <wp:effectExtent b="0" l="0" r="0" t="0"/>
            <wp:docPr descr="" title="" id="55" name="Picture"/>
            <a:graphic>
              <a:graphicData uri="http://schemas.openxmlformats.org/drawingml/2006/picture">
                <pic:pic>
                  <pic:nvPicPr>
                    <pic:cNvPr descr="MC3_files/figure-docx/unnamed-chunk-5-1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[[12]]</w:t>
      </w:r>
    </w:p>
    <w:p>
      <w:pPr>
        <w:pStyle w:val="FirstParagraph"/>
      </w:pPr>
      <w:r>
        <w:drawing>
          <wp:inline>
            <wp:extent cx="5334000" cy="4267200"/>
            <wp:effectExtent b="0" l="0" r="0" t="0"/>
            <wp:docPr descr="" title="" id="58" name="Picture"/>
            <a:graphic>
              <a:graphicData uri="http://schemas.openxmlformats.org/drawingml/2006/picture">
                <pic:pic>
                  <pic:nvPicPr>
                    <pic:cNvPr descr="MC3_files/figure-docx/unnamed-chunk-5-12.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[[13]]</w:t>
      </w:r>
    </w:p>
    <w:p>
      <w:pPr>
        <w:pStyle w:val="FirstParagraph"/>
      </w:pPr>
      <w:r>
        <w:drawing>
          <wp:inline>
            <wp:extent cx="5334000" cy="4267200"/>
            <wp:effectExtent b="0" l="0" r="0" t="0"/>
            <wp:docPr descr="" title="" id="61" name="Picture"/>
            <a:graphic>
              <a:graphicData uri="http://schemas.openxmlformats.org/drawingml/2006/picture">
                <pic:pic>
                  <pic:nvPicPr>
                    <pic:cNvPr descr="MC3_files/figure-docx/unnamed-chunk-5-13.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[[14]]</w:t>
      </w:r>
    </w:p>
    <w:p>
      <w:pPr>
        <w:pStyle w:val="FirstParagraph"/>
      </w:pPr>
      <w:r>
        <w:drawing>
          <wp:inline>
            <wp:extent cx="5334000" cy="4267200"/>
            <wp:effectExtent b="0" l="0" r="0" t="0"/>
            <wp:docPr descr="" title="" id="64" name="Picture"/>
            <a:graphic>
              <a:graphicData uri="http://schemas.openxmlformats.org/drawingml/2006/picture">
                <pic:pic>
                  <pic:nvPicPr>
                    <pic:cNvPr descr="MC3_files/figure-docx/unnamed-chunk-5-14.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ExpCatViz</w:t>
      </w:r>
      <w:r>
        <w:rPr>
          <w:rStyle w:val="NormalTok"/>
        </w:rPr>
        <w:t xml:space="preserve">(</w:t>
      </w:r>
      <w:r>
        <w:rPr>
          <w:rStyle w:val="AttributeTok"/>
        </w:rPr>
        <w:t xml:space="preserve">data=</w:t>
      </w:r>
      <w:r>
        <w:rPr>
          <w:rStyle w:val="NormalTok"/>
        </w:rPr>
        <w:t xml:space="preserve">mc3_edges,</w:t>
      </w:r>
      <w:r>
        <w:br/>
      </w:r>
      <w:r>
        <w:rPr>
          <w:rStyle w:val="NormalTok"/>
        </w:rPr>
        <w:t xml:space="preserve">          </w:t>
      </w:r>
      <w:r>
        <w:rPr>
          <w:rStyle w:val="AttributeTok"/>
        </w:rPr>
        <w:t xml:space="preserve">col=</w:t>
      </w:r>
      <w:r>
        <w:rPr>
          <w:rStyle w:val="StringTok"/>
        </w:rPr>
        <w:t xml:space="preserve">"lightblue"</w:t>
      </w:r>
      <w:r>
        <w:rPr>
          <w:rStyle w:val="NormalTok"/>
        </w:rPr>
        <w:t xml:space="preserve">)</w:t>
      </w:r>
    </w:p>
    <w:p>
      <w:pPr>
        <w:pStyle w:val="SourceCode"/>
      </w:pPr>
      <w:r>
        <w:rPr>
          <w:rStyle w:val="VerbatimChar"/>
        </w:rPr>
        <w:t xml:space="preserve">[[1]]</w:t>
      </w:r>
    </w:p>
    <w:p>
      <w:pPr>
        <w:pStyle w:val="FirstParagraph"/>
      </w:pPr>
      <w:r>
        <w:drawing>
          <wp:inline>
            <wp:extent cx="5334000" cy="4267200"/>
            <wp:effectExtent b="0" l="0" r="0" t="0"/>
            <wp:docPr descr="" title="" id="67" name="Picture"/>
            <a:graphic>
              <a:graphicData uri="http://schemas.openxmlformats.org/drawingml/2006/picture">
                <pic:pic>
                  <pic:nvPicPr>
                    <pic:cNvPr descr="MC3_files/figure-docx/unnamed-chunk-6-1.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bookmarkEnd w:id="69"/>
    <w:bookmarkStart w:id="70" w:name="cleaning-and-wrangling-nodes"/>
    <w:p>
      <w:pPr>
        <w:pStyle w:val="Heading1"/>
      </w:pPr>
      <w:r>
        <w:t xml:space="preserve">Cleaning and wrangling nodes</w:t>
      </w:r>
    </w:p>
    <w:p>
      <w:pPr>
        <w:pStyle w:val="SourceCode"/>
      </w:pPr>
      <w:r>
        <w:rPr>
          <w:rStyle w:val="NormalTok"/>
        </w:rPr>
        <w:t xml:space="preserve">mc3_nodes_cleaned </w:t>
      </w:r>
      <w:r>
        <w:rPr>
          <w:rStyle w:val="OtherTok"/>
        </w:rPr>
        <w:t xml:space="preserve">&lt;-</w:t>
      </w:r>
      <w:r>
        <w:rPr>
          <w:rStyle w:val="NormalTok"/>
        </w:rPr>
        <w:t xml:space="preserve"> mc3_nodes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thing_collected)</w:t>
      </w:r>
    </w:p>
    <w:p>
      <w:pPr>
        <w:pStyle w:val="SourceCode"/>
      </w:pPr>
      <w:r>
        <w:rPr>
          <w:rStyle w:val="NormalTok"/>
        </w:rPr>
        <w:t xml:space="preserve">mc3_edges_cleaned </w:t>
      </w:r>
      <w:r>
        <w:rPr>
          <w:rStyle w:val="OtherTok"/>
        </w:rPr>
        <w:t xml:space="preserve">&lt;-</w:t>
      </w:r>
      <w:r>
        <w:rPr>
          <w:rStyle w:val="NormalTok"/>
        </w:rPr>
        <w:t xml:space="preserve"> mc3_edges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from_id =</w:t>
      </w:r>
      <w:r>
        <w:rPr>
          <w:rStyle w:val="NormalTok"/>
        </w:rPr>
        <w:t xml:space="preserve"> source, </w:t>
      </w:r>
      <w:r>
        <w:br/>
      </w:r>
      <w:r>
        <w:rPr>
          <w:rStyle w:val="NormalTok"/>
        </w:rPr>
        <w:t xml:space="preserve">         </w:t>
      </w:r>
      <w:r>
        <w:rPr>
          <w:rStyle w:val="AttributeTok"/>
        </w:rPr>
        <w:t xml:space="preserve">to_id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(from_id, to_id), </w:t>
      </w:r>
      <w:r>
        <w:br/>
      </w:r>
      <w:r>
        <w:rPr>
          <w:rStyle w:val="NormalTok"/>
        </w:rPr>
        <w:t xml:space="preserve">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(from_id </w:t>
      </w:r>
      <w:r>
        <w:rPr>
          <w:rStyle w:val="SpecialCharTok"/>
        </w:rPr>
        <w:t xml:space="preserve">%in%</w:t>
      </w:r>
      <w:r>
        <w:rPr>
          <w:rStyle w:val="NormalTok"/>
        </w:rPr>
        <w:t xml:space="preserve"> mc3_nodes_cleaned</w:t>
      </w:r>
      <w:r>
        <w:rPr>
          <w:rStyle w:val="SpecialCharTok"/>
        </w:rPr>
        <w:t xml:space="preserve">$</w:t>
      </w:r>
      <w:r>
        <w:rPr>
          <w:rStyle w:val="NormalTok"/>
        </w:rPr>
        <w:t xml:space="preserve">id, </w:t>
      </w:r>
      <w:r>
        <w:br/>
      </w:r>
      <w:r>
        <w:rPr>
          <w:rStyle w:val="NormalTok"/>
        </w:rPr>
        <w:t xml:space="preserve">         to_id </w:t>
      </w:r>
      <w:r>
        <w:rPr>
          <w:rStyle w:val="SpecialCharTok"/>
        </w:rPr>
        <w:t xml:space="preserve">%in%</w:t>
      </w:r>
      <w:r>
        <w:rPr>
          <w:rStyle w:val="NormalTok"/>
        </w:rPr>
        <w:t xml:space="preserve"> mc3_nodes_cleaned</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(from_id), </w:t>
      </w:r>
      <w:r>
        <w:rPr>
          <w:rStyle w:val="SpecialCharTok"/>
        </w:rPr>
        <w:t xml:space="preserve">!</w:t>
      </w:r>
      <w:r>
        <w:rPr>
          <w:rStyle w:val="FunctionTok"/>
        </w:rPr>
        <w:t xml:space="preserve">is.na</w:t>
      </w:r>
      <w:r>
        <w:rPr>
          <w:rStyle w:val="NormalTok"/>
        </w:rPr>
        <w:t xml:space="preserve">(to_id))</w:t>
      </w:r>
    </w:p>
    <w:p>
      <w:pPr>
        <w:pStyle w:val="SourceCode"/>
      </w:pPr>
      <w:r>
        <w:rPr>
          <w:rStyle w:val="NormalTok"/>
        </w:rPr>
        <w:t xml:space="preserve">node_index_lookup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.row_id)</w:t>
      </w:r>
    </w:p>
    <w:p>
      <w:pPr>
        <w:pStyle w:val="SourceCode"/>
      </w:pPr>
      <w:r>
        <w:rPr>
          <w:rStyle w:val="NormalTok"/>
        </w:rPr>
        <w:t xml:space="preserve">mc3_edges_indexed </w:t>
      </w:r>
      <w:r>
        <w:rPr>
          <w:rStyle w:val="OtherTok"/>
        </w:rPr>
        <w:t xml:space="preserve">&lt;-</w:t>
      </w:r>
      <w:r>
        <w:rPr>
          <w:rStyle w:val="NormalTok"/>
        </w:rPr>
        <w:t xml:space="preserve"> mc3_edges_cleaned </w:t>
      </w:r>
      <w:r>
        <w:rPr>
          <w:rStyle w:val="SpecialCharTok"/>
        </w:rPr>
        <w:t xml:space="preserve">%&gt;%</w:t>
      </w:r>
      <w:r>
        <w:br/>
      </w:r>
      <w:r>
        <w:rPr>
          <w:rStyle w:val="NormalTok"/>
        </w:rPr>
        <w:t xml:space="preserve">  </w:t>
      </w:r>
      <w:r>
        <w:rPr>
          <w:rStyle w:val="FunctionTok"/>
        </w:rPr>
        <w:t xml:space="preserve">left_join</w:t>
      </w:r>
      <w:r>
        <w:rPr>
          <w:rStyle w:val="NormalTok"/>
        </w:rPr>
        <w:t xml:space="preserve">(node_index_lookup,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.row_id) </w:t>
      </w:r>
      <w:r>
        <w:rPr>
          <w:rStyle w:val="SpecialCharTok"/>
        </w:rPr>
        <w:t xml:space="preserve">%&gt;%</w:t>
      </w:r>
      <w:r>
        <w:br/>
      </w:r>
      <w:r>
        <w:rPr>
          <w:rStyle w:val="NormalTok"/>
        </w:rPr>
        <w:t xml:space="preserve">  </w:t>
      </w:r>
      <w:r>
        <w:rPr>
          <w:rStyle w:val="FunctionTok"/>
        </w:rPr>
        <w:t xml:space="preserve">left_join</w:t>
      </w:r>
      <w:r>
        <w:rPr>
          <w:rStyle w:val="NormalTok"/>
        </w:rPr>
        <w:t xml:space="preserve">(node_index_lookup,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.row_id) </w:t>
      </w:r>
      <w:r>
        <w:rPr>
          <w:rStyle w:val="SpecialCharTok"/>
        </w:rPr>
        <w:t xml:space="preserve">%&gt;%</w:t>
      </w:r>
      <w:r>
        <w:br/>
      </w:r>
      <w:r>
        <w:rPr>
          <w:rStyle w:val="NormalTok"/>
        </w:rPr>
        <w:t xml:space="preserve">  </w:t>
      </w:r>
      <w:r>
        <w:rPr>
          <w:rStyle w:val="FunctionTok"/>
        </w:rPr>
        <w:t xml:space="preserve">select</w:t>
      </w:r>
      <w:r>
        <w:rPr>
          <w:rStyle w:val="NormalTok"/>
        </w:rPr>
        <w:t xml:space="preserve">(from, to, is_inferred, type)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p>
    <w:p>
      <w:pPr>
        <w:pStyle w:val="SourceCode"/>
      </w:pPr>
      <w:r>
        <w:rPr>
          <w:rStyle w:val="NormalTok"/>
        </w:rPr>
        <w:t xml:space="preserve">used_node_indices </w:t>
      </w:r>
      <w:r>
        <w:rPr>
          <w:rStyle w:val="OtherTok"/>
        </w:rPr>
        <w:t xml:space="preserve">&lt;-</w:t>
      </w:r>
      <w:r>
        <w:rPr>
          <w:rStyle w:val="NormalTok"/>
        </w:rPr>
        <w:t xml:space="preserve"> </w:t>
      </w:r>
      <w:r>
        <w:rPr>
          <w:rStyle w:val="FunctionTok"/>
        </w:rPr>
        <w:t xml:space="preserve">sort</w:t>
      </w:r>
      <w:r>
        <w:rPr>
          <w:rStyle w:val="NormalTok"/>
        </w:rPr>
        <w:t xml:space="preserve">(</w:t>
      </w:r>
      <w:r>
        <w:br/>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(mc3_edges_indexed</w:t>
      </w:r>
      <w:r>
        <w:rPr>
          <w:rStyle w:val="SpecialCharTok"/>
        </w:rPr>
        <w:t xml:space="preserve">$</w:t>
      </w:r>
      <w:r>
        <w:rPr>
          <w:rStyle w:val="NormalTok"/>
        </w:rPr>
        <w:t xml:space="preserve">from, </w:t>
      </w:r>
      <w:r>
        <w:br/>
      </w:r>
      <w:r>
        <w:rPr>
          <w:rStyle w:val="NormalTok"/>
        </w:rPr>
        <w:t xml:space="preserve">           mc3_edges_indexed</w:t>
      </w:r>
      <w:r>
        <w:rPr>
          <w:rStyle w:val="SpecialCharTok"/>
        </w:rPr>
        <w:t xml:space="preserve">$</w:t>
      </w:r>
      <w:r>
        <w:rPr>
          <w:rStyle w:val="NormalTok"/>
        </w:rPr>
        <w:t xml:space="preserve">to)))</w:t>
      </w:r>
      <w:r>
        <w:br/>
      </w:r>
      <w:r>
        <w:br/>
      </w:r>
      <w:r>
        <w:rPr>
          <w:rStyle w:val="NormalTok"/>
        </w:rPr>
        <w:t xml:space="preserve">mc3_nodes_final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slice</w:t>
      </w:r>
      <w:r>
        <w:rPr>
          <w:rStyle w:val="NormalTok"/>
        </w:rPr>
        <w:t xml:space="preserve">(used_node_indices)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new_index =</w:t>
      </w:r>
      <w:r>
        <w:rPr>
          <w:rStyle w:val="NormalTok"/>
        </w:rPr>
        <w:t xml:space="preserve"> </w:t>
      </w:r>
      <w:r>
        <w:rPr>
          <w:rStyle w:val="FunctionTok"/>
        </w:rPr>
        <w:t xml:space="preserve">row_number</w:t>
      </w:r>
      <w:r>
        <w:rPr>
          <w:rStyle w:val="NormalTok"/>
        </w:rPr>
        <w:t xml:space="preserve">())</w:t>
      </w:r>
    </w:p>
    <w:p>
      <w:pPr>
        <w:pStyle w:val="SourceCode"/>
      </w:pPr>
      <w:r>
        <w:rPr>
          <w:rStyle w:val="NormalTok"/>
        </w:rPr>
        <w:t xml:space="preserve">old_to_new_index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old_index =</w:t>
      </w:r>
      <w:r>
        <w:rPr>
          <w:rStyle w:val="NormalTok"/>
        </w:rPr>
        <w:t xml:space="preserve"> used_node_indices,</w:t>
      </w:r>
      <w:r>
        <w:br/>
      </w:r>
      <w:r>
        <w:rPr>
          <w:rStyle w:val="NormalTok"/>
        </w:rPr>
        <w:t xml:space="preserve">  </w:t>
      </w:r>
      <w:r>
        <w:rPr>
          <w:rStyle w:val="AttributeTok"/>
        </w:rPr>
        <w:t xml:space="preserve">new_index =</w:t>
      </w:r>
      <w:r>
        <w:rPr>
          <w:rStyle w:val="NormalTok"/>
        </w:rPr>
        <w:t xml:space="preserve"> </w:t>
      </w:r>
      <w:r>
        <w:rPr>
          <w:rStyle w:val="FunctionTok"/>
        </w:rPr>
        <w:t xml:space="preserve">seq_along</w:t>
      </w:r>
      <w:r>
        <w:rPr>
          <w:rStyle w:val="NormalTok"/>
        </w:rPr>
        <w:t xml:space="preserve">(</w:t>
      </w:r>
      <w:r>
        <w:br/>
      </w:r>
      <w:r>
        <w:rPr>
          <w:rStyle w:val="NormalTok"/>
        </w:rPr>
        <w:t xml:space="preserve">    used_node_indices))</w:t>
      </w:r>
    </w:p>
    <w:p>
      <w:pPr>
        <w:pStyle w:val="SourceCode"/>
      </w:pPr>
      <w:r>
        <w:rPr>
          <w:rStyle w:val="NormalTok"/>
        </w:rPr>
        <w:t xml:space="preserve">mc3_edges_final </w:t>
      </w:r>
      <w:r>
        <w:rPr>
          <w:rStyle w:val="OtherTok"/>
        </w:rPr>
        <w:t xml:space="preserve">&lt;-</w:t>
      </w:r>
      <w:r>
        <w:rPr>
          <w:rStyle w:val="NormalTok"/>
        </w:rPr>
        <w:t xml:space="preserve"> mc3_edges_indexed </w:t>
      </w:r>
      <w:r>
        <w:rPr>
          <w:rStyle w:val="SpecialCharTok"/>
        </w:rPr>
        <w:t xml:space="preserve">%&gt;%</w:t>
      </w:r>
      <w:r>
        <w:br/>
      </w:r>
      <w:r>
        <w:rPr>
          <w:rStyle w:val="NormalTok"/>
        </w:rPr>
        <w:t xml:space="preserve">  </w:t>
      </w:r>
      <w:r>
        <w:rPr>
          <w:rStyle w:val="FunctionTok"/>
        </w:rPr>
        <w:t xml:space="preserve">left_join</w:t>
      </w:r>
      <w:r>
        <w:rPr>
          <w:rStyle w:val="NormalTok"/>
        </w:rPr>
        <w:t xml:space="preserve">(old_to_new_index,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from_new =</w:t>
      </w:r>
      <w:r>
        <w:rPr>
          <w:rStyle w:val="NormalTok"/>
        </w:rPr>
        <w:t xml:space="preserve"> new_index) </w:t>
      </w:r>
      <w:r>
        <w:rPr>
          <w:rStyle w:val="SpecialCharTok"/>
        </w:rPr>
        <w:t xml:space="preserve">%&gt;%</w:t>
      </w:r>
      <w:r>
        <w:br/>
      </w:r>
      <w:r>
        <w:rPr>
          <w:rStyle w:val="NormalTok"/>
        </w:rPr>
        <w:t xml:space="preserve">  </w:t>
      </w:r>
      <w:r>
        <w:rPr>
          <w:rStyle w:val="FunctionTok"/>
        </w:rPr>
        <w:t xml:space="preserve">left_join</w:t>
      </w:r>
      <w:r>
        <w:rPr>
          <w:rStyle w:val="NormalTok"/>
        </w:rPr>
        <w:t xml:space="preserve">(old_to_new_index,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to_new =</w:t>
      </w:r>
      <w:r>
        <w:rPr>
          <w:rStyle w:val="NormalTok"/>
        </w:rPr>
        <w:t xml:space="preserve"> new_index)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from_new, </w:t>
      </w:r>
      <w:r>
        <w:rPr>
          <w:rStyle w:val="AttributeTok"/>
        </w:rPr>
        <w:t xml:space="preserve">to =</w:t>
      </w:r>
      <w:r>
        <w:rPr>
          <w:rStyle w:val="NormalTok"/>
        </w:rPr>
        <w:t xml:space="preserve"> to_new, </w:t>
      </w:r>
      <w:r>
        <w:br/>
      </w:r>
      <w:r>
        <w:rPr>
          <w:rStyle w:val="NormalTok"/>
        </w:rPr>
        <w:t xml:space="preserve">         is_inferred, type)</w:t>
      </w:r>
    </w:p>
    <w:bookmarkEnd w:id="70"/>
    <w:bookmarkStart w:id="71" w:name="building-the-tidygraph-object"/>
    <w:p>
      <w:pPr>
        <w:pStyle w:val="Heading1"/>
      </w:pPr>
      <w:r>
        <w:t xml:space="preserve">Building the tidygraph object</w:t>
      </w:r>
    </w:p>
    <w:p>
      <w:pPr>
        <w:pStyle w:val="SourceCode"/>
      </w:pPr>
      <w:r>
        <w:rPr>
          <w:rStyle w:val="NormalTok"/>
        </w:rPr>
        <w:t xml:space="preserve">mc3_graph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mc3_nodes_final,</w:t>
      </w:r>
      <w:r>
        <w:br/>
      </w:r>
      <w:r>
        <w:rPr>
          <w:rStyle w:val="NormalTok"/>
        </w:rPr>
        <w:t xml:space="preserve">  </w:t>
      </w:r>
      <w:r>
        <w:rPr>
          <w:rStyle w:val="AttributeTok"/>
        </w:rPr>
        <w:t xml:space="preserve">edges =</w:t>
      </w:r>
      <w:r>
        <w:rPr>
          <w:rStyle w:val="NormalTok"/>
        </w:rPr>
        <w:t xml:space="preserve"> mc3_edges_final,</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w:t>
      </w:r>
    </w:p>
    <w:p>
      <w:pPr>
        <w:pStyle w:val="SourceCode"/>
      </w:pPr>
      <w:r>
        <w:rPr>
          <w:rStyle w:val="FunctionTok"/>
        </w:rPr>
        <w:t xml:space="preserve">str</w:t>
      </w:r>
      <w:r>
        <w:rPr>
          <w:rStyle w:val="NormalTok"/>
        </w:rPr>
        <w:t xml:space="preserve">(mc3_graph)</w:t>
      </w:r>
    </w:p>
    <w:p>
      <w:pPr>
        <w:pStyle w:val="SourceCode"/>
      </w:pPr>
      <w:r>
        <w:rPr>
          <w:rStyle w:val="VerbatimChar"/>
        </w:rPr>
        <w:t xml:space="preserve">Classes 'tbl_graph', 'igraph'  hidden list of 10</w:t>
      </w:r>
      <w:r>
        <w:br/>
      </w:r>
      <w:r>
        <w:rPr>
          <w:rStyle w:val="VerbatimChar"/>
        </w:rPr>
        <w:t xml:space="preserve"> $ : num 1159</w:t>
      </w:r>
      <w:r>
        <w:br/>
      </w:r>
      <w:r>
        <w:rPr>
          <w:rStyle w:val="VerbatimChar"/>
        </w:rPr>
        <w:t xml:space="preserve"> $ : logi TRUE</w:t>
      </w:r>
      <w:r>
        <w:br/>
      </w:r>
      <w:r>
        <w:rPr>
          <w:rStyle w:val="VerbatimChar"/>
        </w:rPr>
        <w:t xml:space="preserve"> $ : num [1:3226] 0 0 0 0 0 0 0 1 1 1 ...</w:t>
      </w:r>
      <w:r>
        <w:br/>
      </w:r>
      <w:r>
        <w:rPr>
          <w:rStyle w:val="VerbatimChar"/>
        </w:rPr>
        <w:t xml:space="preserve"> $ : num [1:3226] 1137 356 746 894 875 ...</w:t>
      </w:r>
      <w:r>
        <w:br/>
      </w:r>
      <w:r>
        <w:rPr>
          <w:rStyle w:val="VerbatimChar"/>
        </w:rPr>
        <w:t xml:space="preserve"> $ : NULL</w:t>
      </w:r>
      <w:r>
        <w:br/>
      </w:r>
      <w:r>
        <w:rPr>
          <w:rStyle w:val="VerbatimChar"/>
        </w:rPr>
        <w:t xml:space="preserve"> $ : NULL</w:t>
      </w:r>
      <w:r>
        <w:br/>
      </w:r>
      <w:r>
        <w:rPr>
          <w:rStyle w:val="VerbatimChar"/>
        </w:rPr>
        <w:t xml:space="preserve"> $ : NULL</w:t>
      </w:r>
      <w:r>
        <w:br/>
      </w:r>
      <w:r>
        <w:rPr>
          <w:rStyle w:val="VerbatimChar"/>
        </w:rPr>
        <w:t xml:space="preserve"> $ : NULL</w:t>
      </w:r>
      <w:r>
        <w:br/>
      </w:r>
      <w:r>
        <w:rPr>
          <w:rStyle w:val="VerbatimChar"/>
        </w:rPr>
        <w:t xml:space="preserve"> $ :List of 4</w:t>
      </w:r>
      <w:r>
        <w:br/>
      </w:r>
      <w:r>
        <w:rPr>
          <w:rStyle w:val="VerbatimChar"/>
        </w:rPr>
        <w:t xml:space="preserve">  ..$ : num [1:3] 1 0 1</w:t>
      </w:r>
      <w:r>
        <w:br/>
      </w:r>
      <w:r>
        <w:rPr>
          <w:rStyle w:val="VerbatimChar"/>
        </w:rPr>
        <w:t xml:space="preserve">  ..$ : Named list()</w:t>
      </w:r>
      <w:r>
        <w:br/>
      </w:r>
      <w:r>
        <w:rPr>
          <w:rStyle w:val="VerbatimChar"/>
        </w:rPr>
        <w:t xml:space="preserve">  ..$ :List of 31</w:t>
      </w:r>
      <w:r>
        <w:br/>
      </w:r>
      <w:r>
        <w:rPr>
          <w:rStyle w:val="VerbatimChar"/>
        </w:rPr>
        <w:t xml:space="preserve">  .. ..$ type             : chr [1:1159] "Entity" "Entity" "Entity" "Entity" ...</w:t>
      </w:r>
      <w:r>
        <w:br/>
      </w:r>
      <w:r>
        <w:rPr>
          <w:rStyle w:val="VerbatimChar"/>
        </w:rPr>
        <w:t xml:space="preserve">  .. ..$ label            : chr [1:1159] "Sam" "Kelly" "Nadia Conti" "Elise" ...</w:t>
      </w:r>
      <w:r>
        <w:br/>
      </w:r>
      <w:r>
        <w:rPr>
          <w:rStyle w:val="VerbatimChar"/>
        </w:rPr>
        <w:t xml:space="preserve">  .. ..$ name             : chr [1:1159] "Sam" "Kelly" "Nadia Conti" "Elise" ...</w:t>
      </w:r>
      <w:r>
        <w:br/>
      </w:r>
      <w:r>
        <w:rPr>
          <w:rStyle w:val="VerbatimChar"/>
        </w:rPr>
        <w:t xml:space="preserve">  .. ..$ sub_type         : chr [1:1159] "Person" "Person" "Person" "Person" ...</w:t>
      </w:r>
      <w:r>
        <w:br/>
      </w:r>
      <w:r>
        <w:rPr>
          <w:rStyle w:val="VerbatimChar"/>
        </w:rPr>
        <w:t xml:space="preserve">  .. ..$ id               : chr [1:1159] "Sam" "Kelly" "Nadia Conti" "Elise" ...</w:t>
      </w:r>
      <w:r>
        <w:br/>
      </w:r>
      <w:r>
        <w:rPr>
          <w:rStyle w:val="VerbatimChar"/>
        </w:rPr>
        <w:t xml:space="preserve">  .. ..$ timestamp        : chr [1:1159] NA NA NA NA ...</w:t>
      </w:r>
      <w:r>
        <w:br/>
      </w:r>
      <w:r>
        <w:rPr>
          <w:rStyle w:val="VerbatimChar"/>
        </w:rPr>
        <w:t xml:space="preserve">  .. ..$ monitoring_type  : chr [1:1159] NA NA NA NA ...</w:t>
      </w:r>
      <w:r>
        <w:br/>
      </w:r>
      <w:r>
        <w:rPr>
          <w:rStyle w:val="VerbatimChar"/>
        </w:rPr>
        <w:t xml:space="preserve">  .. ..$ findings         : chr [1:1159] NA NA NA NA ...</w:t>
      </w:r>
      <w:r>
        <w:br/>
      </w:r>
      <w:r>
        <w:rPr>
          <w:rStyle w:val="VerbatimChar"/>
        </w:rPr>
        <w:t xml:space="preserve">  .. ..$ content          : chr [1:1159] NA NA NA NA ...</w:t>
      </w:r>
      <w:r>
        <w:br/>
      </w:r>
      <w:r>
        <w:rPr>
          <w:rStyle w:val="VerbatimChar"/>
        </w:rPr>
        <w:t xml:space="preserve">  .. ..$ assessment_type  : chr [1:1159] NA NA NA NA ...</w:t>
      </w:r>
      <w:r>
        <w:br/>
      </w:r>
      <w:r>
        <w:rPr>
          <w:rStyle w:val="VerbatimChar"/>
        </w:rPr>
        <w:t xml:space="preserve">  .. ..$ results          : chr [1:1159] NA NA NA NA ...</w:t>
      </w:r>
      <w:r>
        <w:br/>
      </w:r>
      <w:r>
        <w:rPr>
          <w:rStyle w:val="VerbatimChar"/>
        </w:rPr>
        <w:t xml:space="preserve">  .. ..$ movement_type    : chr [1:1159] NA NA NA NA ...</w:t>
      </w:r>
      <w:r>
        <w:br/>
      </w:r>
      <w:r>
        <w:rPr>
          <w:rStyle w:val="VerbatimChar"/>
        </w:rPr>
        <w:t xml:space="preserve">  .. ..$ destination      : chr [1:1159] NA NA NA NA ...</w:t>
      </w:r>
      <w:r>
        <w:br/>
      </w:r>
      <w:r>
        <w:rPr>
          <w:rStyle w:val="VerbatimChar"/>
        </w:rPr>
        <w:t xml:space="preserve">  .. ..$ enforcement_type : chr [1:1159] NA NA NA NA ...</w:t>
      </w:r>
      <w:r>
        <w:br/>
      </w:r>
      <w:r>
        <w:rPr>
          <w:rStyle w:val="VerbatimChar"/>
        </w:rPr>
        <w:t xml:space="preserve">  .. ..$ outcome          : chr [1:1159] NA NA NA NA ...</w:t>
      </w:r>
      <w:r>
        <w:br/>
      </w:r>
      <w:r>
        <w:rPr>
          <w:rStyle w:val="VerbatimChar"/>
        </w:rPr>
        <w:t xml:space="preserve">  .. ..$ activity_type    : chr [1:1159] NA NA NA NA ...</w:t>
      </w:r>
      <w:r>
        <w:br/>
      </w:r>
      <w:r>
        <w:rPr>
          <w:rStyle w:val="VerbatimChar"/>
        </w:rPr>
        <w:t xml:space="preserve">  .. ..$ participants     : int [1:1159] NA NA NA NA NA NA NA NA NA NA ...</w:t>
      </w:r>
      <w:r>
        <w:br/>
      </w:r>
      <w:r>
        <w:rPr>
          <w:rStyle w:val="VerbatimChar"/>
        </w:rPr>
        <w:t xml:space="preserve">  .. ..$ reference        : chr [1:1159] NA NA NA NA ...</w:t>
      </w:r>
      <w:r>
        <w:br/>
      </w:r>
      <w:r>
        <w:rPr>
          <w:rStyle w:val="VerbatimChar"/>
        </w:rPr>
        <w:t xml:space="preserve">  .. ..$ date             : chr [1:1159] NA NA NA NA ...</w:t>
      </w:r>
      <w:r>
        <w:br/>
      </w:r>
      <w:r>
        <w:rPr>
          <w:rStyle w:val="VerbatimChar"/>
        </w:rPr>
        <w:t xml:space="preserve">  .. ..$ time             : chr [1:1159] NA NA NA NA ...</w:t>
      </w:r>
      <w:r>
        <w:br/>
      </w:r>
      <w:r>
        <w:rPr>
          <w:rStyle w:val="VerbatimChar"/>
        </w:rPr>
        <w:t xml:space="preserve">  .. ..$ friendship_type  : chr [1:1159] NA NA NA NA ...</w:t>
      </w:r>
      <w:r>
        <w:br/>
      </w:r>
      <w:r>
        <w:rPr>
          <w:rStyle w:val="VerbatimChar"/>
        </w:rPr>
        <w:t xml:space="preserve">  .. ..$ permission_type  : chr [1:1159] NA NA NA NA ...</w:t>
      </w:r>
      <w:r>
        <w:br/>
      </w:r>
      <w:r>
        <w:rPr>
          <w:rStyle w:val="VerbatimChar"/>
        </w:rPr>
        <w:t xml:space="preserve">  .. ..$ start_date       : chr [1:1159] NA NA NA NA ...</w:t>
      </w:r>
      <w:r>
        <w:br/>
      </w:r>
      <w:r>
        <w:rPr>
          <w:rStyle w:val="VerbatimChar"/>
        </w:rPr>
        <w:t xml:space="preserve">  .. ..$ end_date         : chr [1:1159] NA NA NA NA ...</w:t>
      </w:r>
      <w:r>
        <w:br/>
      </w:r>
      <w:r>
        <w:rPr>
          <w:rStyle w:val="VerbatimChar"/>
        </w:rPr>
        <w:t xml:space="preserve">  .. ..$ report_type      : chr [1:1159] NA NA NA NA ...</w:t>
      </w:r>
      <w:r>
        <w:br/>
      </w:r>
      <w:r>
        <w:rPr>
          <w:rStyle w:val="VerbatimChar"/>
        </w:rPr>
        <w:t xml:space="preserve">  .. ..$ submission_date  : chr [1:1159] NA NA NA NA ...</w:t>
      </w:r>
      <w:r>
        <w:br/>
      </w:r>
      <w:r>
        <w:rPr>
          <w:rStyle w:val="VerbatimChar"/>
        </w:rPr>
        <w:t xml:space="preserve">  .. ..$ jurisdiction_type: chr [1:1159] NA NA NA NA ...</w:t>
      </w:r>
      <w:r>
        <w:br/>
      </w:r>
      <w:r>
        <w:rPr>
          <w:rStyle w:val="VerbatimChar"/>
        </w:rPr>
        <w:t xml:space="preserve">  .. ..$ authority_level  : chr [1:1159] NA NA NA NA ...</w:t>
      </w:r>
      <w:r>
        <w:br/>
      </w:r>
      <w:r>
        <w:rPr>
          <w:rStyle w:val="VerbatimChar"/>
        </w:rPr>
        <w:t xml:space="preserve">  .. ..$ coordination_type: chr [1:1159] NA NA NA NA ...</w:t>
      </w:r>
      <w:r>
        <w:br/>
      </w:r>
      <w:r>
        <w:rPr>
          <w:rStyle w:val="VerbatimChar"/>
        </w:rPr>
        <w:t xml:space="preserve">  .. ..$ operational_role : chr [1:1159] NA NA NA NA ...</w:t>
      </w:r>
      <w:r>
        <w:br/>
      </w:r>
      <w:r>
        <w:rPr>
          <w:rStyle w:val="VerbatimChar"/>
        </w:rPr>
        <w:t xml:space="preserve">  .. ..$ new_index        : int [1:1159] 1 2 3 4 5 6 7 8 9 10 ...</w:t>
      </w:r>
      <w:r>
        <w:br/>
      </w:r>
      <w:r>
        <w:rPr>
          <w:rStyle w:val="VerbatimChar"/>
        </w:rPr>
        <w:t xml:space="preserve">  ..$ :List of 2</w:t>
      </w:r>
      <w:r>
        <w:br/>
      </w:r>
      <w:r>
        <w:rPr>
          <w:rStyle w:val="VerbatimChar"/>
        </w:rPr>
        <w:t xml:space="preserve">  .. ..$ is_inferred: logi [1:3226] TRUE FALSE TRUE TRUE TRUE TRUE ...</w:t>
      </w:r>
      <w:r>
        <w:br/>
      </w:r>
      <w:r>
        <w:rPr>
          <w:rStyle w:val="VerbatimChar"/>
        </w:rPr>
        <w:t xml:space="preserve">  .. ..$ type       : chr [1:3226] NA "sent" NA NA ...</w:t>
      </w:r>
      <w:r>
        <w:br/>
      </w:r>
      <w:r>
        <w:rPr>
          <w:rStyle w:val="VerbatimChar"/>
        </w:rPr>
        <w:t xml:space="preserve"> $ :&lt;environment: 0x12c5a82b0&gt; </w:t>
      </w:r>
      <w:r>
        <w:br/>
      </w:r>
      <w:r>
        <w:rPr>
          <w:rStyle w:val="VerbatimChar"/>
        </w:rPr>
        <w:t xml:space="preserve"> - attr(*, "active")= chr "nodes"</w:t>
      </w:r>
    </w:p>
    <w:bookmarkEnd w:id="71"/>
    <w:bookmarkStart w:id="75" w:name="visualising-the-knowledge-graph"/>
    <w:p>
      <w:pPr>
        <w:pStyle w:val="Heading1"/>
      </w:pPr>
      <w:r>
        <w:t xml:space="preserve">Visualising the knowledge graph</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p>
    <w:p>
      <w:pPr>
        <w:pStyle w:val="SourceCode"/>
      </w:pPr>
      <w:r>
        <w:rPr>
          <w:rStyle w:val="FunctionTok"/>
        </w:rPr>
        <w:t xml:space="preserve">ggraph</w:t>
      </w:r>
      <w:r>
        <w:rPr>
          <w:rStyle w:val="NormalTok"/>
        </w:rPr>
        <w:t xml:space="preserve">(mc3_graph, </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type),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5334000" cy="4267200"/>
            <wp:effectExtent b="0" l="0" r="0" t="0"/>
            <wp:docPr descr="" title="" id="73" name="Picture"/>
            <a:graphic>
              <a:graphicData uri="http://schemas.openxmlformats.org/drawingml/2006/picture">
                <pic:pic>
                  <pic:nvPicPr>
                    <pic:cNvPr descr="MC3_files/figure-docx/unnamed-chunk-17-1.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bookmarkEnd w:id="75"/>
    <w:bookmarkStart w:id="76" w:name="extract-and-prepare-communication-events"/>
    <w:p>
      <w:pPr>
        <w:pStyle w:val="Heading1"/>
      </w:pPr>
      <w:r>
        <w:t xml:space="preserve">Extract and Prepare Communication Events</w:t>
      </w:r>
    </w:p>
    <w:p>
      <w:pPr>
        <w:pStyle w:val="SourceCode"/>
      </w:pPr>
      <w:r>
        <w:rPr>
          <w:rStyle w:val="FunctionTok"/>
        </w:rPr>
        <w:t xml:space="preserve">library</w:t>
      </w:r>
      <w:r>
        <w:rPr>
          <w:rStyle w:val="NormalTok"/>
        </w:rPr>
        <w:t xml:space="preserve">(lubridate)</w:t>
      </w:r>
      <w:r>
        <w:br/>
      </w:r>
      <w:r>
        <w:br/>
      </w:r>
      <w:r>
        <w:rPr>
          <w:rStyle w:val="CommentTok"/>
        </w:rPr>
        <w:t xml:space="preserve"># Filter communication events</w:t>
      </w:r>
      <w:r>
        <w:br/>
      </w:r>
      <w:r>
        <w:rPr>
          <w:rStyle w:val="NormalTok"/>
        </w:rPr>
        <w:t xml:space="preserve">comm_nodes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"Event"</w:t>
      </w:r>
      <w:r>
        <w:rPr>
          <w:rStyle w:val="NormalTok"/>
        </w:rPr>
        <w:t xml:space="preserve">, sub_type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timestamp =</w:t>
      </w:r>
      <w:r>
        <w:rPr>
          <w:rStyle w:val="NormalTok"/>
        </w:rPr>
        <w:t xml:space="preserve"> </w:t>
      </w:r>
      <w:r>
        <w:rPr>
          <w:rStyle w:val="FunctionTok"/>
        </w:rPr>
        <w:t xml:space="preserve">ymd_hms</w:t>
      </w:r>
      <w:r>
        <w:rPr>
          <w:rStyle w:val="NormalTok"/>
        </w:rPr>
        <w:t xml:space="preserve">(timestamp))</w:t>
      </w:r>
      <w:r>
        <w:br/>
      </w:r>
      <w:r>
        <w:br/>
      </w:r>
      <w:r>
        <w:rPr>
          <w:rStyle w:val="CommentTok"/>
        </w:rPr>
        <w:t xml:space="preserve"># Remove missing timestamps</w:t>
      </w:r>
      <w:r>
        <w:br/>
      </w:r>
      <w:r>
        <w:rPr>
          <w:rStyle w:val="NormalTok"/>
        </w:rPr>
        <w:t xml:space="preserve">comm_nodes </w:t>
      </w:r>
      <w:r>
        <w:rPr>
          <w:rStyle w:val="OtherTok"/>
        </w:rPr>
        <w:t xml:space="preserve">&lt;-</w:t>
      </w:r>
      <w:r>
        <w:rPr>
          <w:rStyle w:val="NormalTok"/>
        </w:rPr>
        <w:t xml:space="preserve"> comm_nodes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(timestamp))</w:t>
      </w:r>
    </w:p>
    <w:bookmarkEnd w:id="76"/>
    <w:bookmarkStart w:id="77" w:name="aggregate-communications-by-day-and-hour"/>
    <w:p>
      <w:pPr>
        <w:pStyle w:val="Heading1"/>
      </w:pPr>
      <w:r>
        <w:t xml:space="preserve">Aggregate Communications by Day and Hour</w:t>
      </w:r>
    </w:p>
    <w:p>
      <w:pPr>
        <w:pStyle w:val="SourceCode"/>
      </w:pPr>
      <w:r>
        <w:rPr>
          <w:rStyle w:val="NormalTok"/>
        </w:rPr>
        <w:t xml:space="preserve">comm_nodes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as.Date</w:t>
      </w:r>
      <w:r>
        <w:rPr>
          <w:rStyle w:val="NormalTok"/>
        </w:rPr>
        <w:t xml:space="preserve">(timestamp),</w:t>
      </w:r>
      <w:r>
        <w:br/>
      </w:r>
      <w:r>
        <w:rPr>
          <w:rStyle w:val="NormalTok"/>
        </w:rPr>
        <w:t xml:space="preserve">         </w:t>
      </w:r>
      <w:r>
        <w:rPr>
          <w:rStyle w:val="AttributeTok"/>
        </w:rPr>
        <w:t xml:space="preserve">hour =</w:t>
      </w:r>
      <w:r>
        <w:rPr>
          <w:rStyle w:val="NormalTok"/>
        </w:rPr>
        <w:t xml:space="preserve"> </w:t>
      </w:r>
      <w:r>
        <w:rPr>
          <w:rStyle w:val="FunctionTok"/>
        </w:rPr>
        <w:t xml:space="preserve">hour</w:t>
      </w:r>
      <w:r>
        <w:rPr>
          <w:rStyle w:val="NormalTok"/>
        </w:rPr>
        <w:t xml:space="preserve">(timestamp))</w:t>
      </w:r>
    </w:p>
    <w:p>
      <w:pPr>
        <w:pStyle w:val="SourceCode"/>
      </w:pPr>
      <w:r>
        <w:rPr>
          <w:rStyle w:val="NormalTok"/>
        </w:rPr>
        <w:t xml:space="preserve">daily_counts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group_by</w:t>
      </w:r>
      <w:r>
        <w:rPr>
          <w:rStyle w:val="NormalTok"/>
        </w:rPr>
        <w:t xml:space="preserve">(date)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comm_count =</w:t>
      </w:r>
      <w:r>
        <w:rPr>
          <w:rStyle w:val="NormalTok"/>
        </w:rPr>
        <w:t xml:space="preserve"> </w:t>
      </w:r>
      <w:r>
        <w:rPr>
          <w:rStyle w:val="FunctionTok"/>
        </w:rPr>
        <w:t xml:space="preserve">n</w:t>
      </w:r>
      <w:r>
        <w:rPr>
          <w:rStyle w:val="NormalTok"/>
        </w:rPr>
        <w:t xml:space="preserve">())</w:t>
      </w:r>
      <w:r>
        <w:br/>
      </w:r>
      <w:r>
        <w:br/>
      </w:r>
      <w:r>
        <w:rPr>
          <w:rStyle w:val="NormalTok"/>
        </w:rPr>
        <w:t xml:space="preserve">hourly_counts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group_by</w:t>
      </w:r>
      <w:r>
        <w:rPr>
          <w:rStyle w:val="NormalTok"/>
        </w:rPr>
        <w:t xml:space="preserve">(date, hour)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comm_count =</w:t>
      </w:r>
      <w:r>
        <w:rPr>
          <w:rStyle w:val="NormalTok"/>
        </w:rPr>
        <w:t xml:space="preserve"> </w:t>
      </w:r>
      <w:r>
        <w:rPr>
          <w:rStyle w:val="FunctionTok"/>
        </w:rPr>
        <w:t xml:space="preserve">n</w:t>
      </w:r>
      <w:r>
        <w:rPr>
          <w:rStyle w:val="NormalTok"/>
        </w:rPr>
        <w:t xml:space="preserve">())</w:t>
      </w:r>
    </w:p>
    <w:bookmarkEnd w:id="77"/>
    <w:bookmarkStart w:id="87" w:name="visualise-temporal-patterns"/>
    <w:p>
      <w:pPr>
        <w:pStyle w:val="Heading1"/>
      </w:pPr>
      <w:r>
        <w:t xml:space="preserve">Visualise Temporal Patterns</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(daily_counts,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comm_count))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comm_count),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"%Y-%m-%d"</w:t>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FloatTok"/>
        </w:rPr>
        <w:t xml:space="preserve">0.1</w:t>
      </w:r>
      <w:r>
        <w:rPr>
          <w:rStyle w:val="NormalTok"/>
        </w:rPr>
        <w:t xml:space="preserve">)) </w:t>
      </w:r>
      <w:r>
        <w:br/>
      </w:r>
      <w:r>
        <w:rPr>
          <w:rStyle w:val="NormalTok"/>
        </w:rPr>
        <w:t xml:space="preserve">  )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"Daily Communication Volume"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"Number of Communications"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79" name="Picture"/>
            <a:graphic>
              <a:graphicData uri="http://schemas.openxmlformats.org/drawingml/2006/picture">
                <pic:pic>
                  <pic:nvPicPr>
                    <pic:cNvPr descr="MC3_files/figure-docx/unnamed-chunk-21-1.png" id="80" name="Picture"/>
                    <pic:cNvPicPr>
                      <a:picLocks noChangeArrowheads="1" noChangeAspect="1"/>
                    </pic:cNvPicPr>
                  </pic:nvPicPr>
                  <pic:blipFill>
                    <a:blip r:embed="rId7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hourly_totals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group_by</w:t>
      </w:r>
      <w:r>
        <w:rPr>
          <w:rStyle w:val="NormalTok"/>
        </w:rPr>
        <w:t xml:space="preserve">(hour)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comm_count =</w:t>
      </w:r>
      <w:r>
        <w:rPr>
          <w:rStyle w:val="NormalTok"/>
        </w:rPr>
        <w:t xml:space="preserve"> </w:t>
      </w:r>
      <w:r>
        <w:rPr>
          <w:rStyle w:val="FunctionTok"/>
        </w:rPr>
        <w:t xml:space="preserve">n</w:t>
      </w:r>
      <w:r>
        <w:rPr>
          <w:rStyle w:val="NormalTok"/>
        </w:rPr>
        <w:t xml:space="preserve">())</w:t>
      </w:r>
      <w:r>
        <w:br/>
      </w:r>
      <w:r>
        <w:br/>
      </w:r>
      <w:r>
        <w:rPr>
          <w:rStyle w:val="FunctionTok"/>
        </w:rPr>
        <w:t xml:space="preserve">ggplot</w:t>
      </w:r>
      <w:r>
        <w:rPr>
          <w:rStyle w:val="NormalTok"/>
        </w:rPr>
        <w:t xml:space="preserve">(hourly_totals, </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AttributeTok"/>
        </w:rPr>
        <w:t xml:space="preserve">y =</w:t>
      </w:r>
      <w:r>
        <w:rPr>
          <w:rStyle w:val="NormalTok"/>
        </w:rPr>
        <w:t xml:space="preserve"> comm_count))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comm_count),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"Hourly Communication Volume"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w:t>
      </w:r>
      <w:r>
        <w:rPr>
          <w:rStyle w:val="NormalTok"/>
        </w:rPr>
        <w:t xml:space="preserve">, </w:t>
      </w:r>
      <w:r>
        <w:rPr>
          <w:rStyle w:val="AttributeTok"/>
        </w:rPr>
        <w:t xml:space="preserve">y =</w:t>
      </w:r>
      <w:r>
        <w:rPr>
          <w:rStyle w:val="NormalTok"/>
        </w:rPr>
        <w:t xml:space="preserve"> </w:t>
      </w:r>
      <w:r>
        <w:rPr>
          <w:rStyle w:val="StringTok"/>
        </w:rPr>
        <w:t xml:space="preserve">"Number of Communications"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82" name="Picture"/>
            <a:graphic>
              <a:graphicData uri="http://schemas.openxmlformats.org/drawingml/2006/picture">
                <pic:pic>
                  <pic:nvPicPr>
                    <pic:cNvPr descr="MC3_files/figure-docx/unnamed-chunk-22-1.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(hourly_counts, </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AttributeTok"/>
        </w:rPr>
        <w:t xml:space="preserve">y =</w:t>
      </w:r>
      <w:r>
        <w:rPr>
          <w:rStyle w:val="NormalTok"/>
        </w:rPr>
        <w:t xml:space="preserve"> date, </w:t>
      </w:r>
      <w:r>
        <w:rPr>
          <w:rStyle w:val="AttributeTok"/>
        </w:rPr>
        <w:t xml:space="preserve">fill =</w:t>
      </w:r>
      <w:r>
        <w:rPr>
          <w:rStyle w:val="NormalTok"/>
        </w:rPr>
        <w:t xml:space="preserve"> comm_count))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"firebrick"</w:t>
      </w:r>
      <w:r>
        <w:rPr>
          <w:rStyle w:val="NormalTok"/>
        </w:rPr>
        <w:t xml:space="preserve">) </w:t>
      </w:r>
      <w:r>
        <w:rPr>
          <w:rStyle w:val="SpecialCharTok"/>
        </w:rPr>
        <w:t xml:space="preserve">+</w:t>
      </w:r>
      <w:r>
        <w:br/>
      </w:r>
      <w:r>
        <w:rPr>
          <w:rStyle w:val="NormalTok"/>
        </w:rPr>
        <w:t xml:space="preserve">  </w:t>
      </w:r>
      <w:r>
        <w:rPr>
          <w:rStyle w:val="FunctionTok"/>
        </w:rPr>
        <w:t xml:space="preserve">scale_y_date</w:t>
      </w:r>
      <w:r>
        <w:rPr>
          <w:rStyle w:val="NormalTok"/>
        </w:rPr>
        <w:t xml:space="preserve">(</w:t>
      </w:r>
      <w:r>
        <w:rPr>
          <w:rStyle w:val="AttributeTok"/>
        </w:rPr>
        <w:t xml:space="preserve">date_labels =</w:t>
      </w:r>
      <w:r>
        <w:rPr>
          <w:rStyle w:val="NormalTok"/>
        </w:rPr>
        <w:t xml:space="preserve"> </w:t>
      </w:r>
      <w:r>
        <w:rPr>
          <w:rStyle w:val="StringTok"/>
        </w:rPr>
        <w:t xml:space="preserve">"%Y-%m-%d"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"Hourly Communication Patterns"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 </w:t>
      </w:r>
      <w:r>
        <w:rPr>
          <w:rStyle w:val="AttributeTok"/>
        </w:rPr>
        <w:t xml:space="preserve">y =</w:t>
      </w:r>
      <w:r>
        <w:rPr>
          <w:rStyle w:val="NormalTok"/>
        </w:rPr>
        <w:t xml:space="preserve"> </w:t>
      </w:r>
      <w:r>
        <w:rPr>
          <w:rStyle w:val="StringTok"/>
        </w:rPr>
        <w:t xml:space="preserve">"Date"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85" name="Picture"/>
            <a:graphic>
              <a:graphicData uri="http://schemas.openxmlformats.org/drawingml/2006/picture">
                <pic:pic>
                  <pic:nvPicPr>
                    <pic:cNvPr descr="MC3_files/figure-docx/unnamed-chunk-23-1.png" id="86" name="Picture"/>
                    <pic:cNvPicPr>
                      <a:picLocks noChangeArrowheads="1" noChangeAspect="1"/>
                    </pic:cNvPicPr>
                  </pic:nvPicPr>
                  <pic:blipFill>
                    <a:blip r:embed="rId8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u w:val="single"/>
        </w:rPr>
        <w:t xml:space="preserve">Question 1 A</w:t>
      </w:r>
    </w:p>
    <w:p>
      <w:pPr>
        <w:pStyle w:val="BodyText"/>
      </w:pPr>
      <w:r>
        <w:t xml:space="preserve">Develop a graph-based visual analytics approach to identify any daily temporal patterns in communications.</w:t>
      </w:r>
    </w:p>
    <w:p>
      <w:pPr>
        <w:pStyle w:val="BodyText"/>
      </w:pPr>
      <w:r>
        <w:rPr>
          <w:bCs/>
          <w:b/>
          <w:u w:val="single"/>
        </w:rPr>
        <w:t xml:space="preserve">Answer</w:t>
      </w:r>
    </w:p>
    <w:p>
      <w:pPr>
        <w:pStyle w:val="BodyText"/>
      </w:pPr>
      <w:r>
        <w:t xml:space="preserve">The heatmap displays the number of communications for each hour of each day.</w:t>
      </w:r>
    </w:p>
    <w:p>
      <w:pPr>
        <w:pStyle w:val="BodyText"/>
      </w:pPr>
      <w:r>
        <w:t xml:space="preserve">There are clear, consistent bands of higher activity around 8 - 11 AM each day. The darkest cells often appear in the morning hours, confirming that communication peaks at roughly the same time each day. Some days show additional activity at noon or early afternoon, but the morning peak is most pronounced.</w:t>
      </w:r>
    </w:p>
    <w:p>
      <w:pPr>
        <w:pStyle w:val="BodyText"/>
      </w:pPr>
      <w:r>
        <w:t xml:space="preserve">The hourly communication volume bar chart aggregates all communications by hour over the observation period, with a red dashed trend line.</w:t>
      </w:r>
    </w:p>
    <w:p>
      <w:pPr>
        <w:pStyle w:val="BodyText"/>
      </w:pPr>
      <w:r>
        <w:t xml:space="preserve">The highest communication volumes occur at 8 - 10 AM, peaking at 10 AM. There is a steady decline in communications after 10 AM, with very few messages in the early afternoon. The trend line confirms a strong downward trend in communication volume as the day progresses.</w:t>
      </w:r>
    </w:p>
    <w:p>
      <w:pPr>
        <w:pStyle w:val="BodyText"/>
      </w:pPr>
      <w:r>
        <w:t xml:space="preserve">The daily communication volume bar chart aggregates communications by day, with a red dashed trend line.</w:t>
      </w:r>
    </w:p>
    <w:p>
      <w:pPr>
        <w:pStyle w:val="BodyText"/>
      </w:pPr>
      <w:r>
        <w:t xml:space="preserve">Daily communication volumes are relatively stable, with minor fluctuations. There is a slight down ward trend in daily communication volume over the 2 weeks’ period, but no dramatic spikes or drops.</w:t>
      </w:r>
    </w:p>
    <w:p>
      <w:pPr>
        <w:pStyle w:val="BodyText"/>
      </w:pPr>
      <w:r>
        <w:rPr>
          <w:bCs/>
          <w:b/>
          <w:u w:val="single"/>
        </w:rPr>
        <w:t xml:space="preserve">Question 1 B</w:t>
      </w:r>
    </w:p>
    <w:p>
      <w:pPr>
        <w:pStyle w:val="BodyText"/>
      </w:pPr>
      <w:r>
        <w:t xml:space="preserve">How do these patterns shift over the two weeks of observations?</w:t>
      </w:r>
    </w:p>
    <w:p>
      <w:pPr>
        <w:pStyle w:val="BodyText"/>
      </w:pPr>
      <w:r>
        <w:rPr>
          <w:bCs/>
          <w:b/>
          <w:u w:val="single"/>
        </w:rPr>
        <w:t xml:space="preserve">Answer</w:t>
      </w:r>
    </w:p>
    <w:p>
      <w:pPr>
        <w:pStyle w:val="BodyText"/>
      </w:pPr>
      <w:r>
        <w:t xml:space="preserve">Hourly Patterns</w:t>
      </w:r>
    </w:p>
    <w:p>
      <w:pPr>
        <w:pStyle w:val="BodyText"/>
      </w:pPr>
      <w:r>
        <w:t xml:space="preserve">The heatmap shows that the peak in communications remains consistently in the morning hours (8 - 11 AM) throughout the two-week period. There is little evidence of a major shift in the timing of daily peaks. The pattern is stable, with only minor day-to-day variation in exact hour of maximum activity.</w:t>
      </w:r>
    </w:p>
    <w:p>
      <w:pPr>
        <w:pStyle w:val="BodyText"/>
      </w:pPr>
      <w:r>
        <w:t xml:space="preserve">Volume Trends</w:t>
      </w:r>
    </w:p>
    <w:p>
      <w:pPr>
        <w:pStyle w:val="BodyText"/>
      </w:pPr>
      <w:r>
        <w:t xml:space="preserve">The daily communication volume bar chart shows a slight downward trend over the two weeks period, suggesting that while the timing of peak activity remains stable, the overall number of communications per day is gradually decreasing.</w:t>
      </w:r>
    </w:p>
    <w:p>
      <w:pPr>
        <w:pStyle w:val="BodyText"/>
      </w:pPr>
      <w:r>
        <w:t xml:space="preserve">Intensity of Peaks</w:t>
      </w:r>
    </w:p>
    <w:p>
      <w:pPr>
        <w:pStyle w:val="BodyText"/>
      </w:pPr>
      <w:r>
        <w:t xml:space="preserve">The hourly communication volume bar chart confirms that the bulk of communications are concentrated in the morning, and this does not change significantly over the observation window. The trend line indicates that, across all days, later hours consistently see less activity.</w:t>
      </w:r>
    </w:p>
    <w:p>
      <w:pPr>
        <w:pStyle w:val="BodyText"/>
      </w:pPr>
      <w:r>
        <w:t xml:space="preserve">Clepper’s observation is correct. Messages indeed cluster at around the same time each day, with a strong morning peak. The main shift over the 2 weeks is a slight reduction in total daily communications, not a change in the time-of-day pattern.</w:t>
      </w:r>
    </w:p>
    <w:bookmarkEnd w:id="87"/>
    <w:bookmarkStart w:id="91" w:name="network-visualisation-by-time"/>
    <w:p>
      <w:pPr>
        <w:pStyle w:val="Heading1"/>
      </w:pPr>
      <w:r>
        <w:t xml:space="preserve">Network Visualisation by Time</w:t>
      </w:r>
    </w:p>
    <w:p>
      <w:pPr>
        <w:pStyle w:val="SourceCode"/>
      </w:pPr>
      <w:r>
        <w:rPr>
          <w:rStyle w:val="NormalTok"/>
        </w:rPr>
        <w:t xml:space="preserve">peak_hour </w:t>
      </w:r>
      <w:r>
        <w:rPr>
          <w:rStyle w:val="OtherTok"/>
        </w:rPr>
        <w:t xml:space="preserve">&lt;-</w:t>
      </w:r>
      <w:r>
        <w:rPr>
          <w:rStyle w:val="NormalTok"/>
        </w:rPr>
        <w:t xml:space="preserve"> </w:t>
      </w:r>
      <w:r>
        <w:rPr>
          <w:rStyle w:val="DecValTok"/>
        </w:rPr>
        <w:t xml:space="preserve">10</w:t>
      </w:r>
      <w:r>
        <w:br/>
      </w:r>
      <w:r>
        <w:rPr>
          <w:rStyle w:val="NormalTok"/>
        </w:rPr>
        <w:t xml:space="preserve">peak_comm_ids </w:t>
      </w:r>
      <w:r>
        <w:rPr>
          <w:rStyle w:val="OtherTok"/>
        </w:rPr>
        <w:t xml:space="preserve">&lt;-</w:t>
      </w:r>
      <w:r>
        <w:rPr>
          <w:rStyle w:val="NormalTok"/>
        </w:rPr>
        <w:t xml:space="preserve"> comm_nodes </w:t>
      </w:r>
      <w:r>
        <w:rPr>
          <w:rStyle w:val="SpecialCharTok"/>
        </w:rPr>
        <w:t xml:space="preserve">%&gt;%</w:t>
      </w:r>
      <w:r>
        <w:rPr>
          <w:rStyle w:val="NormalTok"/>
        </w:rPr>
        <w:t xml:space="preserve"> </w:t>
      </w:r>
      <w:r>
        <w:rPr>
          <w:rStyle w:val="FunctionTok"/>
        </w:rPr>
        <w:t xml:space="preserve">filter</w:t>
      </w:r>
      <w:r>
        <w:rPr>
          <w:rStyle w:val="NormalTok"/>
        </w:rPr>
        <w:t xml:space="preserve">(hour </w:t>
      </w:r>
      <w:r>
        <w:rPr>
          <w:rStyle w:val="SpecialCharTok"/>
        </w:rPr>
        <w:t xml:space="preserve">==</w:t>
      </w:r>
      <w:r>
        <w:rPr>
          <w:rStyle w:val="NormalTok"/>
        </w:rPr>
        <w:t xml:space="preserve"> peak_hour) </w:t>
      </w:r>
      <w:r>
        <w:rPr>
          <w:rStyle w:val="SpecialCharTok"/>
        </w:rPr>
        <w:t xml:space="preserve">%&gt;%</w:t>
      </w:r>
      <w:r>
        <w:rPr>
          <w:rStyle w:val="NormalTok"/>
        </w:rPr>
        <w:t xml:space="preserve"> </w:t>
      </w:r>
      <w:r>
        <w:rPr>
          <w:rStyle w:val="FunctionTok"/>
        </w:rPr>
        <w:t xml:space="preserve">pull</w:t>
      </w:r>
      <w:r>
        <w:rPr>
          <w:rStyle w:val="NormalTok"/>
        </w:rPr>
        <w:t xml:space="preserve">(new_index)</w:t>
      </w:r>
      <w:r>
        <w:br/>
      </w:r>
      <w:r>
        <w:br/>
      </w:r>
      <w:r>
        <w:rPr>
          <w:rStyle w:val="CommentTok"/>
        </w:rPr>
        <w:t xml:space="preserve"># Get edges involving peak hour nodes</w:t>
      </w:r>
      <w:r>
        <w:br/>
      </w:r>
      <w:r>
        <w:rPr>
          <w:rStyle w:val="NormalTok"/>
        </w:rPr>
        <w:t xml:space="preserve">peak_edges </w:t>
      </w:r>
      <w:r>
        <w:rPr>
          <w:rStyle w:val="OtherTok"/>
        </w:rPr>
        <w:t xml:space="preserve">&lt;-</w:t>
      </w:r>
      <w:r>
        <w:rPr>
          <w:rStyle w:val="NormalTok"/>
        </w:rPr>
        <w:t xml:space="preserve"> mc3_edges_final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peak_comm_ids </w:t>
      </w:r>
      <w:r>
        <w:rPr>
          <w:rStyle w:val="SpecialCharTok"/>
        </w:rPr>
        <w:t xml:space="preserve">|</w:t>
      </w:r>
      <w:r>
        <w:rPr>
          <w:rStyle w:val="NormalTok"/>
        </w:rPr>
        <w:t xml:space="preserve"> to </w:t>
      </w:r>
      <w:r>
        <w:rPr>
          <w:rStyle w:val="SpecialCharTok"/>
        </w:rPr>
        <w:t xml:space="preserve">%in%</w:t>
      </w:r>
      <w:r>
        <w:rPr>
          <w:rStyle w:val="NormalTok"/>
        </w:rPr>
        <w:t xml:space="preserve"> peak_comm_ids)</w:t>
      </w:r>
      <w:r>
        <w:br/>
      </w:r>
      <w:r>
        <w:br/>
      </w:r>
      <w:r>
        <w:rPr>
          <w:rStyle w:val="CommentTok"/>
        </w:rPr>
        <w:t xml:space="preserve"># Get unique node indices from edges</w:t>
      </w:r>
      <w:r>
        <w:br/>
      </w:r>
      <w:r>
        <w:rPr>
          <w:rStyle w:val="NormalTok"/>
        </w:rPr>
        <w:t xml:space="preserve">used_indices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(peak_edges</w:t>
      </w:r>
      <w:r>
        <w:rPr>
          <w:rStyle w:val="SpecialCharTok"/>
        </w:rPr>
        <w:t xml:space="preserve">$</w:t>
      </w:r>
      <w:r>
        <w:rPr>
          <w:rStyle w:val="NormalTok"/>
        </w:rPr>
        <w:t xml:space="preserve">from, peak_edges</w:t>
      </w:r>
      <w:r>
        <w:rPr>
          <w:rStyle w:val="SpecialCharTok"/>
        </w:rPr>
        <w:t xml:space="preserve">$</w:t>
      </w:r>
      <w:r>
        <w:rPr>
          <w:rStyle w:val="NormalTok"/>
        </w:rPr>
        <w:t xml:space="preserve">to))</w:t>
      </w:r>
      <w:r>
        <w:br/>
      </w:r>
      <w:r>
        <w:br/>
      </w:r>
      <w:r>
        <w:rPr>
          <w:rStyle w:val="CommentTok"/>
        </w:rPr>
        <w:t xml:space="preserve"># Create filtered node table with new sequential index</w:t>
      </w:r>
      <w:r>
        <w:br/>
      </w:r>
      <w:r>
        <w:rPr>
          <w:rStyle w:val="NormalTok"/>
        </w:rPr>
        <w:t xml:space="preserve">peak_nodes_sub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(new_index </w:t>
      </w:r>
      <w:r>
        <w:rPr>
          <w:rStyle w:val="SpecialCharTok"/>
        </w:rPr>
        <w:t xml:space="preserve">%in%</w:t>
      </w:r>
      <w:r>
        <w:rPr>
          <w:rStyle w:val="NormalTok"/>
        </w:rPr>
        <w:t xml:space="preserve"> used_indices)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sub_index =</w:t>
      </w:r>
      <w:r>
        <w:rPr>
          <w:rStyle w:val="NormalTok"/>
        </w:rPr>
        <w:t xml:space="preserve"> </w:t>
      </w:r>
      <w:r>
        <w:rPr>
          <w:rStyle w:val="FunctionTok"/>
        </w:rPr>
        <w:t xml:space="preserve">row_number</w:t>
      </w:r>
      <w:r>
        <w:rPr>
          <w:rStyle w:val="NormalTok"/>
        </w:rPr>
        <w:t xml:space="preserve">())</w:t>
      </w:r>
      <w:r>
        <w:br/>
      </w:r>
      <w:r>
        <w:br/>
      </w:r>
      <w:r>
        <w:rPr>
          <w:rStyle w:val="CommentTok"/>
        </w:rPr>
        <w:t xml:space="preserve"># Update edge indices using the node table's sub_index</w:t>
      </w:r>
      <w:r>
        <w:br/>
      </w:r>
      <w:r>
        <w:rPr>
          <w:rStyle w:val="NormalTok"/>
        </w:rPr>
        <w:t xml:space="preserve">peak_edges_sub </w:t>
      </w:r>
      <w:r>
        <w:rPr>
          <w:rStyle w:val="OtherTok"/>
        </w:rPr>
        <w:t xml:space="preserve">&lt;-</w:t>
      </w:r>
      <w:r>
        <w:rPr>
          <w:rStyle w:val="NormalTok"/>
        </w:rPr>
        <w:t xml:space="preserve"> peak_edges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rPr>
          <w:rStyle w:val="FunctionTok"/>
        </w:rPr>
        <w:t xml:space="preserve">select</w:t>
      </w:r>
      <w:r>
        <w:rPr>
          <w:rStyle w:val="NormalTok"/>
        </w:rPr>
        <w:t xml:space="preserve">(peak_nodes_sub, </w:t>
      </w:r>
      <w:r>
        <w:rPr>
          <w:rStyle w:val="AttributeTok"/>
        </w:rPr>
        <w:t xml:space="preserve">old_index =</w:t>
      </w:r>
      <w:r>
        <w:rPr>
          <w:rStyle w:val="NormalTok"/>
        </w:rPr>
        <w:t xml:space="preserve"> new_index, </w:t>
      </w:r>
      <w:r>
        <w:rPr>
          <w:rStyle w:val="AttributeTok"/>
        </w:rPr>
        <w:t xml:space="preserve">from_sub =</w:t>
      </w:r>
      <w:r>
        <w:rPr>
          <w:rStyle w:val="NormalTok"/>
        </w:rPr>
        <w:t xml:space="preserve"> sub_index),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rPr>
          <w:rStyle w:val="FunctionTok"/>
        </w:rPr>
        <w:t xml:space="preserve">select</w:t>
      </w:r>
      <w:r>
        <w:rPr>
          <w:rStyle w:val="NormalTok"/>
        </w:rPr>
        <w:t xml:space="preserve">(peak_nodes_sub, </w:t>
      </w:r>
      <w:r>
        <w:rPr>
          <w:rStyle w:val="AttributeTok"/>
        </w:rPr>
        <w:t xml:space="preserve">old_index =</w:t>
      </w:r>
      <w:r>
        <w:rPr>
          <w:rStyle w:val="NormalTok"/>
        </w:rPr>
        <w:t xml:space="preserve"> new_index, </w:t>
      </w:r>
      <w:r>
        <w:rPr>
          <w:rStyle w:val="AttributeTok"/>
        </w:rPr>
        <w:t xml:space="preserve">to_sub =</w:t>
      </w:r>
      <w:r>
        <w:rPr>
          <w:rStyle w:val="NormalTok"/>
        </w:rPr>
        <w:t xml:space="preserve"> sub_index),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from_sub, </w:t>
      </w:r>
      <w:r>
        <w:rPr>
          <w:rStyle w:val="AttributeTok"/>
        </w:rPr>
        <w:t xml:space="preserve">to =</w:t>
      </w:r>
      <w:r>
        <w:rPr>
          <w:rStyle w:val="NormalTok"/>
        </w:rPr>
        <w:t xml:space="preserve"> to_sub, is_inferred, type)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w:t>
      </w:r>
      <w:r>
        <w:br/>
      </w:r>
      <w:r>
        <w:br/>
      </w:r>
      <w:r>
        <w:rPr>
          <w:rStyle w:val="CommentTok"/>
        </w:rPr>
        <w:t xml:space="preserve"># Build graph</w:t>
      </w:r>
      <w:r>
        <w:br/>
      </w:r>
      <w:r>
        <w:rPr>
          <w:rStyle w:val="NormalTok"/>
        </w:rPr>
        <w:t xml:space="preserve">peak_graph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peak_nodes_sub,</w:t>
      </w:r>
      <w:r>
        <w:br/>
      </w:r>
      <w:r>
        <w:rPr>
          <w:rStyle w:val="NormalTok"/>
        </w:rPr>
        <w:t xml:space="preserve">  </w:t>
      </w:r>
      <w:r>
        <w:rPr>
          <w:rStyle w:val="AttributeTok"/>
        </w:rPr>
        <w:t xml:space="preserve">edges =</w:t>
      </w:r>
      <w:r>
        <w:rPr>
          <w:rStyle w:val="NormalTok"/>
        </w:rPr>
        <w:t xml:space="preserve"> peak_edges_sub,</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w:t>
      </w:r>
    </w:p>
    <w:p>
      <w:pPr>
        <w:pStyle w:val="SourceCode"/>
      </w:pPr>
      <w:r>
        <w:rPr>
          <w:rStyle w:val="FunctionTok"/>
        </w:rPr>
        <w:t xml:space="preserve">ggraph</w:t>
      </w:r>
      <w:r>
        <w:rPr>
          <w:rStyle w:val="NormalTok"/>
        </w:rPr>
        <w:t xml:space="preserve">(peak_graph,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type),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"Communication Network at"</w:t>
      </w:r>
      <w:r>
        <w:rPr>
          <w:rStyle w:val="NormalTok"/>
        </w:rPr>
        <w:t xml:space="preserve">, peak_hour, </w:t>
      </w:r>
      <w:r>
        <w:rPr>
          <w:rStyle w:val="StringTok"/>
        </w:rPr>
        <w:t xml:space="preserve">":00am"</w:t>
      </w:r>
      <w:r>
        <w:rPr>
          <w:rStyle w:val="NormalTok"/>
        </w:rPr>
        <w:t xml:space="preserve">))</w:t>
      </w:r>
    </w:p>
    <w:p>
      <w:pPr>
        <w:pStyle w:val="FirstParagraph"/>
      </w:pPr>
      <w:r>
        <w:drawing>
          <wp:inline>
            <wp:extent cx="5334000" cy="4267200"/>
            <wp:effectExtent b="0" l="0" r="0" t="0"/>
            <wp:docPr descr="" title="" id="89" name="Picture"/>
            <a:graphic>
              <a:graphicData uri="http://schemas.openxmlformats.org/drawingml/2006/picture">
                <pic:pic>
                  <pic:nvPicPr>
                    <pic:cNvPr descr="MC3_files/figure-docx/unnamed-chunk-25-1.png" id="90" name="Picture"/>
                    <pic:cNvPicPr>
                      <a:picLocks noChangeArrowheads="1" noChangeAspect="1"/>
                    </pic:cNvPicPr>
                  </pic:nvPicPr>
                  <pic:blipFill>
                    <a:blip r:embed="rId8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communication network graph at 10 AM provides a snapshot of the structure and scale of the communication network at the daily peak hour. The dense interconnections at 10 AM visually confirm that this is a period of high activity, supporting the temporal findings from the bar and heatmap charts.</w:t>
      </w:r>
    </w:p>
    <w:p>
      <w:pPr>
        <w:pStyle w:val="SourceCode"/>
      </w:pPr>
      <w:r>
        <w:rPr>
          <w:rStyle w:val="FunctionTok"/>
        </w:rPr>
        <w:t xml:space="preserve">library</w:t>
      </w:r>
      <w:r>
        <w:rPr>
          <w:rStyle w:val="NormalTok"/>
        </w:rPr>
        <w:t xml:space="preserve">(visNetwork)</w:t>
      </w:r>
      <w:r>
        <w:br/>
      </w:r>
      <w:r>
        <w:br/>
      </w:r>
      <w:r>
        <w:rPr>
          <w:rStyle w:val="CommentTok"/>
        </w:rPr>
        <w:t xml:space="preserve"># Convert to visNetwork format</w:t>
      </w:r>
      <w:r>
        <w:br/>
      </w:r>
      <w:r>
        <w:rPr>
          <w:rStyle w:val="NormalTok"/>
        </w:rPr>
        <w:t xml:space="preserve">nodes_vis </w:t>
      </w:r>
      <w:r>
        <w:rPr>
          <w:rStyle w:val="OtherTok"/>
        </w:rPr>
        <w:t xml:space="preserve">&lt;-</w:t>
      </w:r>
      <w:r>
        <w:rPr>
          <w:rStyle w:val="NormalTok"/>
        </w:rPr>
        <w:t xml:space="preserve"> peak_nodes_sub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id =</w:t>
      </w:r>
      <w:r>
        <w:rPr>
          <w:rStyle w:val="NormalTok"/>
        </w:rPr>
        <w:t xml:space="preserve"> sub_index,</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(label, </w:t>
      </w:r>
      <w:r>
        <w:rPr>
          <w:rStyle w:val="StringTok"/>
        </w:rPr>
        <w:t xml:space="preserve">"</w:t>
      </w:r>
      <w:r>
        <w:rPr>
          <w:rStyle w:val="SpecialCharTok"/>
        </w:rPr>
        <w:t xml:space="preserve">\n</w:t>
      </w:r>
      <w:r>
        <w:rPr>
          <w:rStyle w:val="StringTok"/>
        </w:rPr>
        <w:t xml:space="preserve">("</w:t>
      </w:r>
      <w:r>
        <w:rPr>
          <w:rStyle w:val="NormalTok"/>
        </w:rPr>
        <w:t xml:space="preserve">, type, </w:t>
      </w:r>
      <w:r>
        <w:rPr>
          <w:rStyle w:val="StringTok"/>
        </w:rPr>
        <w:t xml:space="preserve">")"</w:t>
      </w:r>
      <w:r>
        <w:rPr>
          <w:rStyle w:val="NormalTok"/>
        </w:rPr>
        <w:t xml:space="preserve">),</w:t>
      </w:r>
      <w:r>
        <w:br/>
      </w:r>
      <w:r>
        <w:rPr>
          <w:rStyle w:val="NormalTok"/>
        </w:rPr>
        <w:t xml:space="preserve">    </w:t>
      </w:r>
      <w:r>
        <w:rPr>
          <w:rStyle w:val="AttributeTok"/>
        </w:rPr>
        <w:t xml:space="preserve">group =</w:t>
      </w:r>
      <w:r>
        <w:rPr>
          <w:rStyle w:val="NormalTok"/>
        </w:rPr>
        <w:t xml:space="preserve"> 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"Name: "</w:t>
      </w:r>
      <w:r>
        <w:rPr>
          <w:rStyle w:val="NormalTok"/>
        </w:rPr>
        <w:t xml:space="preserve">, label, </w:t>
      </w:r>
      <w:r>
        <w:br/>
      </w:r>
      <w:r>
        <w:rPr>
          <w:rStyle w:val="NormalTok"/>
        </w:rPr>
        <w:t xml:space="preserve">      </w:t>
      </w:r>
      <w:r>
        <w:rPr>
          <w:rStyle w:val="StringTok"/>
        </w:rPr>
        <w:t xml:space="preserve">"</w:t>
      </w:r>
      <w:r>
        <w:rPr>
          <w:rStyle w:val="SpecialCharTok"/>
        </w:rPr>
        <w:t xml:space="preserve">\n</w:t>
      </w:r>
      <w:r>
        <w:rPr>
          <w:rStyle w:val="StringTok"/>
        </w:rPr>
        <w:t xml:space="preserve">Type: "</w:t>
      </w:r>
      <w:r>
        <w:rPr>
          <w:rStyle w:val="NormalTok"/>
        </w:rPr>
        <w:t xml:space="preserve">, type,</w:t>
      </w:r>
      <w:r>
        <w:br/>
      </w:r>
      <w:r>
        <w:rPr>
          <w:rStyle w:val="NormalTok"/>
        </w:rPr>
        <w:t xml:space="preserve">      </w:t>
      </w:r>
      <w:r>
        <w:rPr>
          <w:rStyle w:val="StringTok"/>
        </w:rPr>
        <w:t xml:space="preserve">"</w:t>
      </w:r>
      <w:r>
        <w:rPr>
          <w:rStyle w:val="SpecialCharTok"/>
        </w:rPr>
        <w:t xml:space="preserve">\n</w:t>
      </w:r>
      <w:r>
        <w:rPr>
          <w:rStyle w:val="StringTok"/>
        </w:rPr>
        <w:t xml:space="preserve">Subtype: "</w:t>
      </w:r>
      <w:r>
        <w:rPr>
          <w:rStyle w:val="NormalTok"/>
        </w:rPr>
        <w:t xml:space="preserve">, sub_type,</w:t>
      </w:r>
      <w:r>
        <w:br/>
      </w:r>
      <w:r>
        <w:rPr>
          <w:rStyle w:val="NormalTok"/>
        </w:rPr>
        <w:t xml:space="preserve">      </w:t>
      </w:r>
      <w:r>
        <w:rPr>
          <w:rStyle w:val="StringTok"/>
        </w:rPr>
        <w:t xml:space="preserve">"</w:t>
      </w:r>
      <w:r>
        <w:rPr>
          <w:rStyle w:val="SpecialCharTok"/>
        </w:rPr>
        <w:t xml:space="preserve">\n</w:t>
      </w:r>
      <w:r>
        <w:rPr>
          <w:rStyle w:val="StringTok"/>
        </w:rPr>
        <w:t xml:space="preserve">Connections: "</w:t>
      </w:r>
      <w:r>
        <w:rPr>
          <w:rStyle w:val="NormalTok"/>
        </w:rPr>
        <w:t xml:space="preserve">, </w:t>
      </w:r>
      <w:r>
        <w:rPr>
          <w:rStyle w:val="FunctionTok"/>
        </w:rPr>
        <w:t xml:space="preserve">map_dbl</w:t>
      </w:r>
      <w:r>
        <w:rPr>
          <w:rStyle w:val="NormalTok"/>
        </w:rPr>
        <w:t xml:space="preserve">(sub_index, </w:t>
      </w:r>
      <w:r>
        <w:rPr>
          <w:rStyle w:val="SpecialCharTok"/>
        </w:rPr>
        <w:t xml:space="preserve">~</w:t>
      </w:r>
      <w:r>
        <w:rPr>
          <w:rStyle w:val="FunctionTok"/>
        </w:rPr>
        <w:t xml:space="preserve">sum</w:t>
      </w:r>
      <w:r>
        <w:rPr>
          <w:rStyle w:val="NormalTok"/>
        </w:rPr>
        <w:t xml:space="preserve">(peak_edges_sub</w:t>
      </w:r>
      <w:r>
        <w:rPr>
          <w:rStyle w:val="SpecialCharTok"/>
        </w:rPr>
        <w:t xml:space="preserve">$</w:t>
      </w:r>
      <w:r>
        <w:rPr>
          <w:rStyle w:val="NormalTok"/>
        </w:rPr>
        <w:t xml:space="preserve">from </w:t>
      </w:r>
      <w:r>
        <w:rPr>
          <w:rStyle w:val="SpecialCharTok"/>
        </w:rPr>
        <w:t xml:space="preserve">==</w:t>
      </w:r>
      <w:r>
        <w:rPr>
          <w:rStyle w:val="NormalTok"/>
        </w:rPr>
        <w:t xml:space="preserve"> .x </w:t>
      </w:r>
      <w:r>
        <w:rPr>
          <w:rStyle w:val="SpecialCharTok"/>
        </w:rPr>
        <w:t xml:space="preserve">|</w:t>
      </w:r>
      <w:r>
        <w:rPr>
          <w:rStyle w:val="NormalTok"/>
        </w:rPr>
        <w:t xml:space="preserve"> peak_edges_sub</w:t>
      </w:r>
      <w:r>
        <w:rPr>
          <w:rStyle w:val="SpecialCharTok"/>
        </w:rPr>
        <w:t xml:space="preserve">$</w:t>
      </w:r>
      <w:r>
        <w:rPr>
          <w:rStyle w:val="NormalTok"/>
        </w:rPr>
        <w:t xml:space="preserve">to </w:t>
      </w:r>
      <w:r>
        <w:rPr>
          <w:rStyle w:val="SpecialCharTok"/>
        </w:rPr>
        <w:t xml:space="preserve">==</w:t>
      </w:r>
      <w:r>
        <w:rPr>
          <w:rStyle w:val="NormalTok"/>
        </w:rPr>
        <w:t xml:space="preserve"> .x))</w:t>
      </w:r>
      <w:r>
        <w:br/>
      </w:r>
      <w:r>
        <w:rPr>
          <w:rStyle w:val="NormalTok"/>
        </w:rPr>
        <w:t xml:space="preserve">    )</w:t>
      </w:r>
      <w:r>
        <w:br/>
      </w:r>
      <w:r>
        <w:rPr>
          <w:rStyle w:val="NormalTok"/>
        </w:rPr>
        <w:t xml:space="preserve">  )</w:t>
      </w:r>
      <w:r>
        <w:br/>
      </w:r>
      <w:r>
        <w:br/>
      </w:r>
      <w:r>
        <w:rPr>
          <w:rStyle w:val="NormalTok"/>
        </w:rPr>
        <w:t xml:space="preserve">edges_vis </w:t>
      </w:r>
      <w:r>
        <w:rPr>
          <w:rStyle w:val="OtherTok"/>
        </w:rPr>
        <w:t xml:space="preserve">&lt;-</w:t>
      </w:r>
      <w:r>
        <w:rPr>
          <w:rStyle w:val="NormalTok"/>
        </w:rPr>
        <w:t xml:space="preserve"> peak_edges_sub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arrows =</w:t>
      </w:r>
      <w:r>
        <w:rPr>
          <w:rStyle w:val="NormalTok"/>
        </w:rPr>
        <w:t xml:space="preserve"> </w:t>
      </w:r>
      <w:r>
        <w:rPr>
          <w:rStyle w:val="FunctionTok"/>
        </w:rPr>
        <w:t xml:space="preserve">ifelse</w:t>
      </w:r>
      <w:r>
        <w:rPr>
          <w:rStyle w:val="NormalTok"/>
        </w:rPr>
        <w:t xml:space="preserve">(is_inferred, </w:t>
      </w:r>
      <w:r>
        <w:rPr>
          <w:rStyle w:val="StringTok"/>
        </w:rPr>
        <w:t xml:space="preserve">"to;from"</w:t>
      </w:r>
      <w:r>
        <w:rPr>
          <w:rStyle w:val="NormalTok"/>
        </w:rPr>
        <w:t xml:space="preserve">, </w:t>
      </w:r>
      <w:r>
        <w:rPr>
          <w:rStyle w:val="StringTok"/>
        </w:rPr>
        <w:t xml:space="preserve">"to"</w:t>
      </w:r>
      <w:r>
        <w:rPr>
          <w:rStyle w:val="NormalTok"/>
        </w:rPr>
        <w:t xml:space="preserve">),</w:t>
      </w:r>
      <w:r>
        <w:br/>
      </w:r>
      <w:r>
        <w:rPr>
          <w:rStyle w:val="NormalTok"/>
        </w:rPr>
        <w:t xml:space="preserve">    </w:t>
      </w:r>
      <w:r>
        <w:rPr>
          <w:rStyle w:val="AttributeTok"/>
        </w:rPr>
        <w:t xml:space="preserve">dashes =</w:t>
      </w:r>
      <w:r>
        <w:rPr>
          <w:rStyle w:val="NormalTok"/>
        </w:rPr>
        <w:t xml:space="preserve"> is_inferred,</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"Edge type:"</w:t>
      </w:r>
      <w:r>
        <w:rPr>
          <w:rStyle w:val="NormalTok"/>
        </w:rPr>
        <w:t xml:space="preserve">, type)</w:t>
      </w:r>
      <w:r>
        <w:br/>
      </w:r>
      <w:r>
        <w:rPr>
          <w:rStyle w:val="NormalTok"/>
        </w:rPr>
        <w:t xml:space="preserve">  )</w:t>
      </w:r>
      <w:r>
        <w:br/>
      </w:r>
      <w:r>
        <w:br/>
      </w:r>
      <w:r>
        <w:rPr>
          <w:rStyle w:val="CommentTok"/>
        </w:rPr>
        <w:t xml:space="preserve"># Create interactive network</w:t>
      </w:r>
      <w:r>
        <w:br/>
      </w:r>
      <w:r>
        <w:rPr>
          <w:rStyle w:val="FunctionTok"/>
        </w:rPr>
        <w:t xml:space="preserve">visNetwork</w:t>
      </w:r>
      <w:r>
        <w:rPr>
          <w:rStyle w:val="NormalTok"/>
        </w:rPr>
        <w:t xml:space="preserve">(nodes_vis, edges_vis, </w:t>
      </w:r>
      <w:r>
        <w:rPr>
          <w:rStyle w:val="AttributeTok"/>
        </w:rPr>
        <w:t xml:space="preserve">height =</w:t>
      </w:r>
      <w:r>
        <w:rPr>
          <w:rStyle w:val="NormalTok"/>
        </w:rPr>
        <w:t xml:space="preserve"> </w:t>
      </w:r>
      <w:r>
        <w:rPr>
          <w:rStyle w:val="StringTok"/>
        </w:rPr>
        <w:t xml:space="preserve">"800px"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2</w:t>
      </w:r>
      <w:r>
        <w:rPr>
          <w:rStyle w:val="NormalTok"/>
        </w:rPr>
        <w:t xml:space="preserve">, </w:t>
      </w:r>
      <w:r>
        <w:rPr>
          <w:rStyle w:val="AttributeTok"/>
        </w:rPr>
        <w:t xml:space="preserve">hover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selectedBy =</w:t>
      </w:r>
      <w:r>
        <w:rPr>
          <w:rStyle w:val="NormalTok"/>
        </w:rPr>
        <w:t xml:space="preserve"> </w:t>
      </w:r>
      <w:r>
        <w:rPr>
          <w:rStyle w:val="FunctionTok"/>
        </w:rPr>
        <w:t xml:space="preserve">list</w:t>
      </w:r>
      <w:r>
        <w:rPr>
          <w:rStyle w:val="NormalTok"/>
        </w:rPr>
        <w:t xml:space="preserve">(</w:t>
      </w:r>
      <w:r>
        <w:rPr>
          <w:rStyle w:val="AttributeTok"/>
        </w:rPr>
        <w:t xml:space="preserve">variable =</w:t>
      </w:r>
      <w:r>
        <w:rPr>
          <w:rStyle w:val="NormalTok"/>
        </w:rPr>
        <w:t xml:space="preserve"> </w:t>
      </w:r>
      <w:r>
        <w:rPr>
          <w:rStyle w:val="StringTok"/>
        </w:rPr>
        <w:t xml:space="preserve">"group"</w:t>
      </w:r>
      <w:r>
        <w:rPr>
          <w:rStyle w:val="NormalTok"/>
        </w:rPr>
        <w:t xml:space="preserve">, </w:t>
      </w:r>
      <w:r>
        <w:rPr>
          <w:rStyle w:val="AttributeTok"/>
        </w:rPr>
        <w:t xml:space="preserve">multiple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visEvents</w:t>
      </w:r>
      <w:r>
        <w:rPr>
          <w:rStyle w:val="NormalTok"/>
        </w:rPr>
        <w:t xml:space="preserve">(</w:t>
      </w:r>
      <w:r>
        <w:br/>
      </w:r>
      <w:r>
        <w:rPr>
          <w:rStyle w:val="NormalTok"/>
        </w:rPr>
        <w:t xml:space="preserve">    </w:t>
      </w:r>
      <w:r>
        <w:rPr>
          <w:rStyle w:val="AttributeTok"/>
        </w:rPr>
        <w:t xml:space="preserve">selectNode =</w:t>
      </w:r>
      <w:r>
        <w:rPr>
          <w:rStyle w:val="NormalTok"/>
        </w:rPr>
        <w:t xml:space="preserve"> </w:t>
      </w:r>
      <w:r>
        <w:rPr>
          <w:rStyle w:val="StringTok"/>
        </w:rPr>
        <w:t xml:space="preserve">"function(properties) {</w:t>
      </w:r>
      <w:r>
        <w:br/>
      </w:r>
      <w:r>
        <w:rPr>
          <w:rStyle w:val="StringTok"/>
        </w:rPr>
        <w:t xml:space="preserve">      var nodeId = properties.nodes[0];</w:t>
      </w:r>
      <w:r>
        <w:br/>
      </w:r>
      <w:r>
        <w:rPr>
          <w:rStyle w:val="StringTok"/>
        </w:rPr>
        <w:t xml:space="preserve">      this.body.data.nodes.update({id: nodeId, color: {background:'#FFA500'}});</w:t>
      </w:r>
      <w:r>
        <w:br/>
      </w:r>
      <w:r>
        <w:rPr>
          <w:rStyle w:val="StringTok"/>
        </w:rPr>
        <w:t xml:space="preserve">      this.body.data.edges.update(</w:t>
      </w:r>
      <w:r>
        <w:br/>
      </w:r>
      <w:r>
        <w:rPr>
          <w:rStyle w:val="StringTok"/>
        </w:rPr>
        <w:t xml:space="preserve">        this.body.data.edges.get().filter(function(edge) {</w:t>
      </w:r>
      <w:r>
        <w:br/>
      </w:r>
      <w:r>
        <w:rPr>
          <w:rStyle w:val="StringTok"/>
        </w:rPr>
        <w:t xml:space="preserve">          return edge.from == nodeId || edge.to == nodeId;</w:t>
      </w:r>
      <w:r>
        <w:br/>
      </w:r>
      <w:r>
        <w:rPr>
          <w:rStyle w:val="StringTok"/>
        </w:rPr>
        <w:t xml:space="preserve">        }).map(function(edge) { return {id: edge.id, color: {color:'red'}}; })</w:t>
      </w:r>
      <w:r>
        <w:br/>
      </w:r>
      <w:r>
        <w:rPr>
          <w:rStyle w:val="StringTok"/>
        </w:rPr>
        <w:t xml:space="preserve">      );</w:t>
      </w:r>
      <w:r>
        <w:br/>
      </w:r>
      <w:r>
        <w:rPr>
          <w:rStyle w:val="StringTok"/>
        </w:rPr>
        <w:t xml:space="preserve">    }"</w:t>
      </w:r>
      <w:r>
        <w:br/>
      </w:r>
      <w:r>
        <w:rPr>
          <w:rStyle w:val="NormalTok"/>
        </w:rPr>
        <w:t xml:space="preserve">  )</w:t>
      </w:r>
    </w:p>
    <w:bookmarkEnd w:id="91"/>
    <w:bookmarkStart w:id="92" w:name="full-network-all-dates-and-hours"/>
    <w:p>
      <w:pPr>
        <w:pStyle w:val="Heading1"/>
      </w:pPr>
      <w:r>
        <w:t xml:space="preserve">Full Network (All Dates and Hours)</w:t>
      </w:r>
    </w:p>
    <w:bookmarkEnd w:id="92"/>
    <w:bookmarkStart w:id="93" w:name="Xc7605194107f02e2bba55098a2778d00a7fb4ee"/>
    <w:p>
      <w:pPr>
        <w:pStyle w:val="Heading1"/>
      </w:pPr>
      <w:r>
        <w:t xml:space="preserve">Use All Communication/Event Nodes and Their Edges</w:t>
      </w:r>
    </w:p>
    <w:p>
      <w:pPr>
        <w:pStyle w:val="SourceCode"/>
      </w:pPr>
      <w:r>
        <w:rPr>
          <w:rStyle w:val="FunctionTok"/>
        </w:rPr>
        <w:t xml:space="preserve">library</w:t>
      </w:r>
      <w:r>
        <w:rPr>
          <w:rStyle w:val="NormalTok"/>
        </w:rPr>
        <w:t xml:space="preserve">(visNetwork)</w:t>
      </w:r>
      <w:r>
        <w:br/>
      </w:r>
      <w:r>
        <w:rPr>
          <w:rStyle w:val="FunctionTok"/>
        </w:rPr>
        <w:t xml:space="preserve">library</w:t>
      </w:r>
      <w:r>
        <w:rPr>
          <w:rStyle w:val="NormalTok"/>
        </w:rPr>
        <w:t xml:space="preserve">(purrr)</w:t>
      </w:r>
      <w:r>
        <w:br/>
      </w:r>
      <w:r>
        <w:br/>
      </w:r>
      <w:r>
        <w:rPr>
          <w:rStyle w:val="CommentTok"/>
        </w:rPr>
        <w:t xml:space="preserve"># Filter for events of interest </w:t>
      </w:r>
      <w:r>
        <w:br/>
      </w:r>
      <w:r>
        <w:rPr>
          <w:rStyle w:val="NormalTok"/>
        </w:rPr>
        <w:t xml:space="preserve">all_event_ids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"Event"</w:t>
      </w:r>
      <w:r>
        <w:rPr>
          <w:rStyle w:val="NormalTok"/>
        </w:rPr>
        <w:t xml:space="preserve">, sub_type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"Communication"</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(new_index)</w:t>
      </w:r>
      <w:r>
        <w:br/>
      </w:r>
      <w:r>
        <w:br/>
      </w:r>
      <w:r>
        <w:rPr>
          <w:rStyle w:val="CommentTok"/>
        </w:rPr>
        <w:t xml:space="preserve"># Get all edges involving these events </w:t>
      </w:r>
      <w:r>
        <w:br/>
      </w:r>
      <w:r>
        <w:rPr>
          <w:rStyle w:val="NormalTok"/>
        </w:rPr>
        <w:t xml:space="preserve">all_edges </w:t>
      </w:r>
      <w:r>
        <w:rPr>
          <w:rStyle w:val="OtherTok"/>
        </w:rPr>
        <w:t xml:space="preserve">&lt;-</w:t>
      </w:r>
      <w:r>
        <w:rPr>
          <w:rStyle w:val="NormalTok"/>
        </w:rPr>
        <w:t xml:space="preserve"> mc3_edges_final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all_event_ids </w:t>
      </w:r>
      <w:r>
        <w:rPr>
          <w:rStyle w:val="SpecialCharTok"/>
        </w:rPr>
        <w:t xml:space="preserve">|</w:t>
      </w:r>
      <w:r>
        <w:rPr>
          <w:rStyle w:val="NormalTok"/>
        </w:rPr>
        <w:t xml:space="preserve"> to </w:t>
      </w:r>
      <w:r>
        <w:rPr>
          <w:rStyle w:val="SpecialCharTok"/>
        </w:rPr>
        <w:t xml:space="preserve">%in%</w:t>
      </w:r>
      <w:r>
        <w:rPr>
          <w:rStyle w:val="NormalTok"/>
        </w:rPr>
        <w:t xml:space="preserve"> all_event_ids)</w:t>
      </w:r>
      <w:r>
        <w:br/>
      </w:r>
      <w:r>
        <w:br/>
      </w:r>
      <w:r>
        <w:rPr>
          <w:rStyle w:val="CommentTok"/>
        </w:rPr>
        <w:t xml:space="preserve"># Get all nodes involved in these edges</w:t>
      </w:r>
      <w:r>
        <w:br/>
      </w:r>
      <w:r>
        <w:rPr>
          <w:rStyle w:val="NormalTok"/>
        </w:rPr>
        <w:t xml:space="preserve">used_indices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(all_edges</w:t>
      </w:r>
      <w:r>
        <w:rPr>
          <w:rStyle w:val="SpecialCharTok"/>
        </w:rPr>
        <w:t xml:space="preserve">$</w:t>
      </w:r>
      <w:r>
        <w:rPr>
          <w:rStyle w:val="NormalTok"/>
        </w:rPr>
        <w:t xml:space="preserve">from, all_edges</w:t>
      </w:r>
      <w:r>
        <w:rPr>
          <w:rStyle w:val="SpecialCharTok"/>
        </w:rPr>
        <w:t xml:space="preserve">$</w:t>
      </w:r>
      <w:r>
        <w:rPr>
          <w:rStyle w:val="NormalTok"/>
        </w:rPr>
        <w:t xml:space="preserve">to))</w:t>
      </w:r>
      <w:r>
        <w:br/>
      </w:r>
      <w:r>
        <w:rPr>
          <w:rStyle w:val="NormalTok"/>
        </w:rPr>
        <w:t xml:space="preserve">nodes_vis </w:t>
      </w:r>
      <w:r>
        <w:rPr>
          <w:rStyle w:val="OtherTok"/>
        </w:rPr>
        <w:t xml:space="preserve">&lt;-</w:t>
      </w:r>
      <w:r>
        <w:rPr>
          <w:rStyle w:val="NormalTok"/>
        </w:rPr>
        <w:t xml:space="preserve"> mc3_nodes_final </w:t>
      </w:r>
      <w:r>
        <w:rPr>
          <w:rStyle w:val="SpecialCharTok"/>
        </w:rPr>
        <w:t xml:space="preserve">%&gt;%</w:t>
      </w:r>
      <w:r>
        <w:br/>
      </w:r>
      <w:r>
        <w:rPr>
          <w:rStyle w:val="NormalTok"/>
        </w:rPr>
        <w:t xml:space="preserve">  </w:t>
      </w:r>
      <w:r>
        <w:rPr>
          <w:rStyle w:val="FunctionTok"/>
        </w:rPr>
        <w:t xml:space="preserve">filter</w:t>
      </w:r>
      <w:r>
        <w:rPr>
          <w:rStyle w:val="NormalTok"/>
        </w:rPr>
        <w:t xml:space="preserve">(new_index </w:t>
      </w:r>
      <w:r>
        <w:rPr>
          <w:rStyle w:val="SpecialCharTok"/>
        </w:rPr>
        <w:t xml:space="preserve">%in%</w:t>
      </w:r>
      <w:r>
        <w:rPr>
          <w:rStyle w:val="NormalTok"/>
        </w:rPr>
        <w:t xml:space="preserve"> used_indices)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id =</w:t>
      </w:r>
      <w:r>
        <w:rPr>
          <w:rStyle w:val="NormalTok"/>
        </w:rPr>
        <w:t xml:space="preserve"> new_index,</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(label, </w:t>
      </w:r>
      <w:r>
        <w:rPr>
          <w:rStyle w:val="StringTok"/>
        </w:rPr>
        <w:t xml:space="preserve">"</w:t>
      </w:r>
      <w:r>
        <w:rPr>
          <w:rStyle w:val="SpecialCharTok"/>
        </w:rPr>
        <w:t xml:space="preserve">\n</w:t>
      </w:r>
      <w:r>
        <w:rPr>
          <w:rStyle w:val="StringTok"/>
        </w:rPr>
        <w:t xml:space="preserve">("</w:t>
      </w:r>
      <w:r>
        <w:rPr>
          <w:rStyle w:val="NormalTok"/>
        </w:rPr>
        <w:t xml:space="preserve">, type, </w:t>
      </w:r>
      <w:r>
        <w:rPr>
          <w:rStyle w:val="StringTok"/>
        </w:rPr>
        <w:t xml:space="preserve">")"</w:t>
      </w:r>
      <w:r>
        <w:rPr>
          <w:rStyle w:val="NormalTok"/>
        </w:rPr>
        <w:t xml:space="preserve">),</w:t>
      </w:r>
      <w:r>
        <w:br/>
      </w:r>
      <w:r>
        <w:rPr>
          <w:rStyle w:val="NormalTok"/>
        </w:rPr>
        <w:t xml:space="preserve">    </w:t>
      </w:r>
      <w:r>
        <w:rPr>
          <w:rStyle w:val="AttributeTok"/>
        </w:rPr>
        <w:t xml:space="preserve">group =</w:t>
      </w:r>
      <w:r>
        <w:rPr>
          <w:rStyle w:val="NormalTok"/>
        </w:rPr>
        <w:t xml:space="preserve"> 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"Name: "</w:t>
      </w:r>
      <w:r>
        <w:rPr>
          <w:rStyle w:val="NormalTok"/>
        </w:rPr>
        <w:t xml:space="preserve">, label, </w:t>
      </w:r>
      <w:r>
        <w:br/>
      </w:r>
      <w:r>
        <w:rPr>
          <w:rStyle w:val="NormalTok"/>
        </w:rPr>
        <w:t xml:space="preserve">      </w:t>
      </w:r>
      <w:r>
        <w:rPr>
          <w:rStyle w:val="StringTok"/>
        </w:rPr>
        <w:t xml:space="preserve">"</w:t>
      </w:r>
      <w:r>
        <w:rPr>
          <w:rStyle w:val="SpecialCharTok"/>
        </w:rPr>
        <w:t xml:space="preserve">\n</w:t>
      </w:r>
      <w:r>
        <w:rPr>
          <w:rStyle w:val="StringTok"/>
        </w:rPr>
        <w:t xml:space="preserve">Type: "</w:t>
      </w:r>
      <w:r>
        <w:rPr>
          <w:rStyle w:val="NormalTok"/>
        </w:rPr>
        <w:t xml:space="preserve">, type,</w:t>
      </w:r>
      <w:r>
        <w:br/>
      </w:r>
      <w:r>
        <w:rPr>
          <w:rStyle w:val="NormalTok"/>
        </w:rPr>
        <w:t xml:space="preserve">      </w:t>
      </w:r>
      <w:r>
        <w:rPr>
          <w:rStyle w:val="StringTok"/>
        </w:rPr>
        <w:t xml:space="preserve">"</w:t>
      </w:r>
      <w:r>
        <w:rPr>
          <w:rStyle w:val="SpecialCharTok"/>
        </w:rPr>
        <w:t xml:space="preserve">\n</w:t>
      </w:r>
      <w:r>
        <w:rPr>
          <w:rStyle w:val="StringTok"/>
        </w:rPr>
        <w:t xml:space="preserve">Subtype: "</w:t>
      </w:r>
      <w:r>
        <w:rPr>
          <w:rStyle w:val="NormalTok"/>
        </w:rPr>
        <w:t xml:space="preserve">, sub_type,</w:t>
      </w:r>
      <w:r>
        <w:br/>
      </w:r>
      <w:r>
        <w:rPr>
          <w:rStyle w:val="NormalTok"/>
        </w:rPr>
        <w:t xml:space="preserve">      </w:t>
      </w:r>
      <w:r>
        <w:rPr>
          <w:rStyle w:val="StringTok"/>
        </w:rPr>
        <w:t xml:space="preserve">"</w:t>
      </w:r>
      <w:r>
        <w:rPr>
          <w:rStyle w:val="SpecialCharTok"/>
        </w:rPr>
        <w:t xml:space="preserve">\n</w:t>
      </w:r>
      <w:r>
        <w:rPr>
          <w:rStyle w:val="StringTok"/>
        </w:rPr>
        <w:t xml:space="preserve">Connections: "</w:t>
      </w:r>
      <w:r>
        <w:rPr>
          <w:rStyle w:val="NormalTok"/>
        </w:rPr>
        <w:t xml:space="preserve">, </w:t>
      </w:r>
      <w:r>
        <w:rPr>
          <w:rStyle w:val="FunctionTok"/>
        </w:rPr>
        <w:t xml:space="preserve">map_dbl</w:t>
      </w:r>
      <w:r>
        <w:rPr>
          <w:rStyle w:val="NormalTok"/>
        </w:rPr>
        <w:t xml:space="preserve">(new_index, </w:t>
      </w:r>
      <w:r>
        <w:rPr>
          <w:rStyle w:val="SpecialCharTok"/>
        </w:rPr>
        <w:t xml:space="preserve">~</w:t>
      </w:r>
      <w:r>
        <w:rPr>
          <w:rStyle w:val="FunctionTok"/>
        </w:rPr>
        <w:t xml:space="preserve">sum</w:t>
      </w:r>
      <w:r>
        <w:rPr>
          <w:rStyle w:val="NormalTok"/>
        </w:rPr>
        <w:t xml:space="preserve">(all_edges</w:t>
      </w:r>
      <w:r>
        <w:rPr>
          <w:rStyle w:val="SpecialCharTok"/>
        </w:rPr>
        <w:t xml:space="preserve">$</w:t>
      </w:r>
      <w:r>
        <w:rPr>
          <w:rStyle w:val="NormalTok"/>
        </w:rPr>
        <w:t xml:space="preserve">from </w:t>
      </w:r>
      <w:r>
        <w:rPr>
          <w:rStyle w:val="SpecialCharTok"/>
        </w:rPr>
        <w:t xml:space="preserve">==</w:t>
      </w:r>
      <w:r>
        <w:rPr>
          <w:rStyle w:val="NormalTok"/>
        </w:rPr>
        <w:t xml:space="preserve"> .x </w:t>
      </w:r>
      <w:r>
        <w:rPr>
          <w:rStyle w:val="SpecialCharTok"/>
        </w:rPr>
        <w:t xml:space="preserve">|</w:t>
      </w:r>
      <w:r>
        <w:rPr>
          <w:rStyle w:val="NormalTok"/>
        </w:rPr>
        <w:t xml:space="preserve"> all_edges</w:t>
      </w:r>
      <w:r>
        <w:rPr>
          <w:rStyle w:val="SpecialCharTok"/>
        </w:rPr>
        <w:t xml:space="preserve">$</w:t>
      </w:r>
      <w:r>
        <w:rPr>
          <w:rStyle w:val="NormalTok"/>
        </w:rPr>
        <w:t xml:space="preserve">to </w:t>
      </w:r>
      <w:r>
        <w:rPr>
          <w:rStyle w:val="SpecialCharTok"/>
        </w:rPr>
        <w:t xml:space="preserve">==</w:t>
      </w:r>
      <w:r>
        <w:rPr>
          <w:rStyle w:val="NormalTok"/>
        </w:rPr>
        <w:t xml:space="preserve"> .x))</w:t>
      </w:r>
      <w:r>
        <w:br/>
      </w:r>
      <w:r>
        <w:rPr>
          <w:rStyle w:val="NormalTok"/>
        </w:rPr>
        <w:t xml:space="preserve">    )</w:t>
      </w:r>
      <w:r>
        <w:br/>
      </w:r>
      <w:r>
        <w:rPr>
          <w:rStyle w:val="NormalTok"/>
        </w:rPr>
        <w:t xml:space="preserve">  )</w:t>
      </w:r>
      <w:r>
        <w:br/>
      </w:r>
      <w:r>
        <w:br/>
      </w:r>
      <w:r>
        <w:rPr>
          <w:rStyle w:val="NormalTok"/>
        </w:rPr>
        <w:t xml:space="preserve">edges_vis </w:t>
      </w:r>
      <w:r>
        <w:rPr>
          <w:rStyle w:val="OtherTok"/>
        </w:rPr>
        <w:t xml:space="preserve">&lt;-</w:t>
      </w:r>
      <w:r>
        <w:rPr>
          <w:rStyle w:val="NormalTok"/>
        </w:rPr>
        <w:t xml:space="preserve"> all_edges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arrows =</w:t>
      </w:r>
      <w:r>
        <w:rPr>
          <w:rStyle w:val="NormalTok"/>
        </w:rPr>
        <w:t xml:space="preserve"> </w:t>
      </w:r>
      <w:r>
        <w:rPr>
          <w:rStyle w:val="FunctionTok"/>
        </w:rPr>
        <w:t xml:space="preserve">ifelse</w:t>
      </w:r>
      <w:r>
        <w:rPr>
          <w:rStyle w:val="NormalTok"/>
        </w:rPr>
        <w:t xml:space="preserve">(is_inferred, </w:t>
      </w:r>
      <w:r>
        <w:rPr>
          <w:rStyle w:val="StringTok"/>
        </w:rPr>
        <w:t xml:space="preserve">"to;from"</w:t>
      </w:r>
      <w:r>
        <w:rPr>
          <w:rStyle w:val="NormalTok"/>
        </w:rPr>
        <w:t xml:space="preserve">, </w:t>
      </w:r>
      <w:r>
        <w:rPr>
          <w:rStyle w:val="StringTok"/>
        </w:rPr>
        <w:t xml:space="preserve">"to"</w:t>
      </w:r>
      <w:r>
        <w:rPr>
          <w:rStyle w:val="NormalTok"/>
        </w:rPr>
        <w:t xml:space="preserve">),</w:t>
      </w:r>
      <w:r>
        <w:br/>
      </w:r>
      <w:r>
        <w:rPr>
          <w:rStyle w:val="NormalTok"/>
        </w:rPr>
        <w:t xml:space="preserve">    </w:t>
      </w:r>
      <w:r>
        <w:rPr>
          <w:rStyle w:val="AttributeTok"/>
        </w:rPr>
        <w:t xml:space="preserve">dashes =</w:t>
      </w:r>
      <w:r>
        <w:rPr>
          <w:rStyle w:val="NormalTok"/>
        </w:rPr>
        <w:t xml:space="preserve"> is_inferred,</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"Edge type:"</w:t>
      </w:r>
      <w:r>
        <w:rPr>
          <w:rStyle w:val="NormalTok"/>
        </w:rPr>
        <w:t xml:space="preserve">, type)</w:t>
      </w:r>
      <w:r>
        <w:br/>
      </w:r>
      <w:r>
        <w:rPr>
          <w:rStyle w:val="NormalTok"/>
        </w:rPr>
        <w:t xml:space="preserve">  )</w:t>
      </w:r>
    </w:p>
    <w:bookmarkEnd w:id="93"/>
    <w:bookmarkStart w:id="94" w:name="visualise-the-full-network"/>
    <w:p>
      <w:pPr>
        <w:pStyle w:val="Heading1"/>
      </w:pPr>
      <w:r>
        <w:t xml:space="preserve">Visualise the Full Network</w:t>
      </w:r>
    </w:p>
    <w:p>
      <w:pPr>
        <w:pStyle w:val="SourceCode"/>
      </w:pPr>
      <w:r>
        <w:rPr>
          <w:rStyle w:val="FunctionTok"/>
        </w:rPr>
        <w:t xml:space="preserve">visNetwork</w:t>
      </w:r>
      <w:r>
        <w:rPr>
          <w:rStyle w:val="NormalTok"/>
        </w:rPr>
        <w:t xml:space="preserve">(nodes_vis, edges_vis, </w:t>
      </w:r>
      <w:r>
        <w:rPr>
          <w:rStyle w:val="AttributeTok"/>
        </w:rPr>
        <w:t xml:space="preserve">height =</w:t>
      </w:r>
      <w:r>
        <w:rPr>
          <w:rStyle w:val="NormalTok"/>
        </w:rPr>
        <w:t xml:space="preserve"> </w:t>
      </w:r>
      <w:r>
        <w:rPr>
          <w:rStyle w:val="StringTok"/>
        </w:rPr>
        <w:t xml:space="preserve">"800px"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2</w:t>
      </w:r>
      <w:r>
        <w:rPr>
          <w:rStyle w:val="NormalTok"/>
        </w:rPr>
        <w:t xml:space="preserve">, </w:t>
      </w:r>
      <w:r>
        <w:rPr>
          <w:rStyle w:val="AttributeTok"/>
        </w:rPr>
        <w:t xml:space="preserve">hover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selectedBy =</w:t>
      </w:r>
      <w:r>
        <w:rPr>
          <w:rStyle w:val="NormalTok"/>
        </w:rPr>
        <w:t xml:space="preserve"> </w:t>
      </w:r>
      <w:r>
        <w:rPr>
          <w:rStyle w:val="FunctionTok"/>
        </w:rPr>
        <w:t xml:space="preserve">list</w:t>
      </w:r>
      <w:r>
        <w:rPr>
          <w:rStyle w:val="NormalTok"/>
        </w:rPr>
        <w:t xml:space="preserve">(</w:t>
      </w:r>
      <w:r>
        <w:rPr>
          <w:rStyle w:val="AttributeTok"/>
        </w:rPr>
        <w:t xml:space="preserve">variable =</w:t>
      </w:r>
      <w:r>
        <w:rPr>
          <w:rStyle w:val="NormalTok"/>
        </w:rPr>
        <w:t xml:space="preserve"> </w:t>
      </w:r>
      <w:r>
        <w:rPr>
          <w:rStyle w:val="StringTok"/>
        </w:rPr>
        <w:t xml:space="preserve">"group"</w:t>
      </w:r>
      <w:r>
        <w:rPr>
          <w:rStyle w:val="NormalTok"/>
        </w:rPr>
        <w:t xml:space="preserve">, </w:t>
      </w:r>
      <w:r>
        <w:rPr>
          <w:rStyle w:val="AttributeTok"/>
        </w:rPr>
        <w:t xml:space="preserve">multiple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navigationButtons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p>
      <w:pPr>
        <w:pStyle w:val="FirstParagraph"/>
      </w:pPr>
      <w:r>
        <w:rPr>
          <w:bCs/>
          <w:b/>
          <w:u w:val="single"/>
        </w:rPr>
        <w:t xml:space="preserve">Question 1 C</w:t>
      </w:r>
    </w:p>
    <w:p>
      <w:pPr>
        <w:pStyle w:val="BodyText"/>
      </w:pPr>
      <w:r>
        <w:t xml:space="preserve">Focus on a specific entity and use this information to determine who has influence over them.</w:t>
      </w:r>
    </w:p>
    <w:p>
      <w:pPr>
        <w:pStyle w:val="BodyText"/>
      </w:pPr>
      <w:r>
        <w:rPr>
          <w:bCs/>
          <w:b/>
          <w:u w:val="single"/>
        </w:rPr>
        <w:t xml:space="preserve">Answer</w:t>
      </w:r>
    </w:p>
    <w:p>
      <w:pPr>
        <w:pStyle w:val="BodyText"/>
      </w:pPr>
      <w:r>
        <w:t xml:space="preserve">We shall focused our analysis of influence over the</w:t>
      </w:r>
      <w:r>
        <w:t xml:space="preserve"> </w:t>
      </w:r>
      <w:r>
        <w:t xml:space="preserve">“</w:t>
      </w:r>
      <w:r>
        <w:t xml:space="preserve">Boss</w:t>
      </w:r>
      <w:r>
        <w:t xml:space="preserve">”</w:t>
      </w:r>
      <w:r>
        <w:t xml:space="preserve"> </w:t>
      </w:r>
      <w:r>
        <w:t xml:space="preserve">entity.</w:t>
      </w:r>
    </w:p>
    <w:p>
      <w:pPr>
        <w:pStyle w:val="BodyText"/>
      </w:pPr>
      <w:r>
        <w:t xml:space="preserve">To determine who has influence over Boss, we first identify Boss as a central blue node (entity) in the network. We select Boss in the interactive network graph and immediately visualise all nodes directly connected to them. In a directed network like this, the incoming edges (arrows pointing to Boss) are particularly important, as they indicate entities or events exerting influence on Boss.</w:t>
      </w:r>
    </w:p>
    <w:p>
      <w:pPr>
        <w:pStyle w:val="BodyText"/>
      </w:pPr>
      <w:r>
        <w:t xml:space="preserve">Upon examining both the visual network and the communication records, several key influencers emerge:</w:t>
      </w:r>
    </w:p>
    <w:p>
      <w:pPr>
        <w:pStyle w:val="BodyText"/>
      </w:pPr>
      <w:r>
        <w:t xml:space="preserve">Mrs. Money is a primary influencer, frequently initiating communications with Boss regarding financial planning, resource allocation, and operational funding. She brings financial intelligence, discusses allocation priorities, and provides strategic recommendations for ventures such as tourism operations near Nemo Reef. Her messages often prompt Boss to make decisions or schedule further meetings, indicating her advisory and influential role.</w:t>
      </w:r>
    </w:p>
    <w:p>
      <w:pPr>
        <w:pStyle w:val="BodyText"/>
      </w:pPr>
      <w:r>
        <w:t xml:space="preserve">The Middleman is another significant influencer, providing Boss with political intelligence, council updates, and insights into regulatory loopholes. The Middleman’s information about council activities and protection zone regulations directly shapes Boss’s decisions regarding expansion plans and operational focus. Communications show that Boss relies on The Middleman’s updates to adjust strategies and exploit opportunities.</w:t>
      </w:r>
    </w:p>
    <w:p>
      <w:pPr>
        <w:pStyle w:val="BodyText"/>
      </w:pPr>
      <w:r>
        <w:t xml:space="preserve">V. Miesel Shipping also exerts operational influence over Boss. This organisation coordinates equipment transfers, vessel documentation, and asset reallocation, all of which are critical to Boss’s operations. When conservation scrutiny increases, Boss requests confirmation from V. Miesel Shipping that all vessel documentation is in order, underscoring the operational dependency.</w:t>
      </w:r>
    </w:p>
    <w:p>
      <w:pPr>
        <w:pStyle w:val="BodyText"/>
      </w:pPr>
      <w:r>
        <w:t xml:space="preserve">The network graph visually reinforces these findings. Boss is situated at the intersection of multiple clusters, with direct links to Mrs. Money, The Middleman and V. Miesel Shipping. The density of connections and the flow of information toward Boss highlight the entity’s central role and the influence exerted by these key players.</w:t>
      </w:r>
    </w:p>
    <w:bookmarkEnd w:id="94"/>
    <w:bookmarkStart w:id="95" w:name="X9f24322a9cdf730d44d0fe4e61acd933bd20211"/>
    <w:p>
      <w:pPr>
        <w:pStyle w:val="Heading1"/>
      </w:pPr>
      <w:r>
        <w:t xml:space="preserve">Visualise Nadia’s Direct and Indirect Connections</w:t>
      </w:r>
    </w:p>
    <w:p>
      <w:pPr>
        <w:pStyle w:val="SourceCode"/>
      </w:pPr>
      <w:r>
        <w:rPr>
          <w:rStyle w:val="CommentTok"/>
        </w:rPr>
        <w:t xml:space="preserve"># Find Nadia's node ID</w:t>
      </w:r>
      <w:r>
        <w:br/>
      </w:r>
      <w:r>
        <w:rPr>
          <w:rStyle w:val="NormalTok"/>
        </w:rPr>
        <w:t xml:space="preserve">nadia_id </w:t>
      </w:r>
      <w:r>
        <w:rPr>
          <w:rStyle w:val="OtherTok"/>
        </w:rPr>
        <w:t xml:space="preserve">&lt;-</w:t>
      </w:r>
      <w:r>
        <w:rPr>
          <w:rStyle w:val="NormalTok"/>
        </w:rPr>
        <w:t xml:space="preserve"> </w:t>
      </w:r>
      <w:r>
        <w:rPr>
          <w:rStyle w:val="DecValTok"/>
        </w:rPr>
        <w:t xml:space="preserve">3</w:t>
      </w:r>
      <w:r>
        <w:br/>
      </w:r>
      <w:r>
        <w:br/>
      </w:r>
      <w:r>
        <w:rPr>
          <w:rStyle w:val="CommentTok"/>
        </w:rPr>
        <w:t xml:space="preserve"># Find all edges involving Nadia (direct connections)</w:t>
      </w:r>
      <w:r>
        <w:br/>
      </w:r>
      <w:r>
        <w:rPr>
          <w:rStyle w:val="NormalTok"/>
        </w:rPr>
        <w:t xml:space="preserve">nadia_edges </w:t>
      </w:r>
      <w:r>
        <w:rPr>
          <w:rStyle w:val="OtherTok"/>
        </w:rPr>
        <w:t xml:space="preserve">&lt;-</w:t>
      </w:r>
      <w:r>
        <w:rPr>
          <w:rStyle w:val="NormalTok"/>
        </w:rPr>
        <w:t xml:space="preserve"> edges_vis </w:t>
      </w:r>
      <w:r>
        <w:rPr>
          <w:rStyle w:val="SpecialCharTok"/>
        </w:rPr>
        <w:t xml:space="preserve">%&gt;%</w:t>
      </w:r>
      <w:r>
        <w:rPr>
          <w:rStyle w:val="NormalTok"/>
        </w:rPr>
        <w:t xml:space="preserve"> </w:t>
      </w:r>
      <w:r>
        <w:rPr>
          <w:rStyle w:val="FunctionTok"/>
        </w:rPr>
        <w:t xml:space="preserve">filter</w:t>
      </w:r>
      <w:r>
        <w:rPr>
          <w:rStyle w:val="NormalTok"/>
        </w:rPr>
        <w:t xml:space="preserve">(from </w:t>
      </w:r>
      <w:r>
        <w:rPr>
          <w:rStyle w:val="SpecialCharTok"/>
        </w:rPr>
        <w:t xml:space="preserve">==</w:t>
      </w:r>
      <w:r>
        <w:rPr>
          <w:rStyle w:val="NormalTok"/>
        </w:rPr>
        <w:t xml:space="preserve"> nadia_id </w:t>
      </w:r>
      <w:r>
        <w:rPr>
          <w:rStyle w:val="SpecialCharTok"/>
        </w:rPr>
        <w:t xml:space="preserve">|</w:t>
      </w:r>
      <w:r>
        <w:rPr>
          <w:rStyle w:val="NormalTok"/>
        </w:rPr>
        <w:t xml:space="preserve"> to </w:t>
      </w:r>
      <w:r>
        <w:rPr>
          <w:rStyle w:val="SpecialCharTok"/>
        </w:rPr>
        <w:t xml:space="preserve">==</w:t>
      </w:r>
      <w:r>
        <w:rPr>
          <w:rStyle w:val="NormalTok"/>
        </w:rPr>
        <w:t xml:space="preserve"> nadia_id)</w:t>
      </w:r>
      <w:r>
        <w:br/>
      </w:r>
      <w:r>
        <w:br/>
      </w:r>
      <w:r>
        <w:rPr>
          <w:rStyle w:val="CommentTok"/>
        </w:rPr>
        <w:t xml:space="preserve"># Find all nodes connected to Nadia (1st degree neighbours)</w:t>
      </w:r>
      <w:r>
        <w:br/>
      </w:r>
      <w:r>
        <w:rPr>
          <w:rStyle w:val="NormalTok"/>
        </w:rPr>
        <w:t xml:space="preserve">nadia_neighbours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(nadia_edges</w:t>
      </w:r>
      <w:r>
        <w:rPr>
          <w:rStyle w:val="SpecialCharTok"/>
        </w:rPr>
        <w:t xml:space="preserve">$</w:t>
      </w:r>
      <w:r>
        <w:rPr>
          <w:rStyle w:val="NormalTok"/>
        </w:rPr>
        <w:t xml:space="preserve">from, nadia_edges</w:t>
      </w:r>
      <w:r>
        <w:rPr>
          <w:rStyle w:val="SpecialCharTok"/>
        </w:rPr>
        <w:t xml:space="preserve">$</w:t>
      </w:r>
      <w:r>
        <w:rPr>
          <w:rStyle w:val="NormalTok"/>
        </w:rPr>
        <w:t xml:space="preserve">to))</w:t>
      </w:r>
      <w:r>
        <w:br/>
      </w:r>
      <w:r>
        <w:br/>
      </w:r>
      <w:r>
        <w:rPr>
          <w:rStyle w:val="CommentTok"/>
        </w:rPr>
        <w:t xml:space="preserve"># Find all edges involving those neighbours (to get 2nd degree)</w:t>
      </w:r>
      <w:r>
        <w:br/>
      </w:r>
      <w:r>
        <w:rPr>
          <w:rStyle w:val="NormalTok"/>
        </w:rPr>
        <w:t xml:space="preserve">second_degree_edges </w:t>
      </w:r>
      <w:r>
        <w:rPr>
          <w:rStyle w:val="OtherTok"/>
        </w:rPr>
        <w:t xml:space="preserve">&lt;-</w:t>
      </w:r>
      <w:r>
        <w:rPr>
          <w:rStyle w:val="NormalTok"/>
        </w:rPr>
        <w:t xml:space="preserve"> edges_vis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nadia_neighbours </w:t>
      </w:r>
      <w:r>
        <w:rPr>
          <w:rStyle w:val="SpecialCharTok"/>
        </w:rPr>
        <w:t xml:space="preserve">|</w:t>
      </w:r>
      <w:r>
        <w:rPr>
          <w:rStyle w:val="NormalTok"/>
        </w:rPr>
        <w:t xml:space="preserve"> to </w:t>
      </w:r>
      <w:r>
        <w:rPr>
          <w:rStyle w:val="SpecialCharTok"/>
        </w:rPr>
        <w:t xml:space="preserve">%in%</w:t>
      </w:r>
      <w:r>
        <w:rPr>
          <w:rStyle w:val="NormalTok"/>
        </w:rPr>
        <w:t xml:space="preserve"> nadia_neighbours)</w:t>
      </w:r>
      <w:r>
        <w:br/>
      </w:r>
      <w:r>
        <w:br/>
      </w:r>
      <w:r>
        <w:rPr>
          <w:rStyle w:val="CommentTok"/>
        </w:rPr>
        <w:t xml:space="preserve"># Find all nodes involved in these edges (2nd degree)</w:t>
      </w:r>
      <w:r>
        <w:br/>
      </w:r>
      <w:r>
        <w:rPr>
          <w:rStyle w:val="NormalTok"/>
        </w:rPr>
        <w:t xml:space="preserve">second_degree_nodes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(second_degree_edges</w:t>
      </w:r>
      <w:r>
        <w:rPr>
          <w:rStyle w:val="SpecialCharTok"/>
        </w:rPr>
        <w:t xml:space="preserve">$</w:t>
      </w:r>
      <w:r>
        <w:rPr>
          <w:rStyle w:val="NormalTok"/>
        </w:rPr>
        <w:t xml:space="preserve">from, second_degree_edges</w:t>
      </w:r>
      <w:r>
        <w:rPr>
          <w:rStyle w:val="SpecialCharTok"/>
        </w:rPr>
        <w:t xml:space="preserve">$</w:t>
      </w:r>
      <w:r>
        <w:rPr>
          <w:rStyle w:val="NormalTok"/>
        </w:rPr>
        <w:t xml:space="preserve">to))</w:t>
      </w:r>
      <w:r>
        <w:br/>
      </w:r>
      <w:r>
        <w:br/>
      </w:r>
      <w:r>
        <w:rPr>
          <w:rStyle w:val="CommentTok"/>
        </w:rPr>
        <w:t xml:space="preserve"># Visualise this subgraph</w:t>
      </w:r>
      <w:r>
        <w:br/>
      </w:r>
      <w:r>
        <w:rPr>
          <w:rStyle w:val="NormalTok"/>
        </w:rPr>
        <w:t xml:space="preserve">nodes_to_show </w:t>
      </w:r>
      <w:r>
        <w:rPr>
          <w:rStyle w:val="OtherTok"/>
        </w:rPr>
        <w:t xml:space="preserve">&lt;-</w:t>
      </w:r>
      <w:r>
        <w:rPr>
          <w:rStyle w:val="NormalTok"/>
        </w:rPr>
        <w:t xml:space="preserve"> nodes_vis </w:t>
      </w:r>
      <w:r>
        <w:rPr>
          <w:rStyle w:val="SpecialCharTok"/>
        </w:rPr>
        <w:t xml:space="preserve">%&gt;%</w:t>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second_degree_nodes)</w:t>
      </w:r>
      <w:r>
        <w:br/>
      </w:r>
      <w:r>
        <w:rPr>
          <w:rStyle w:val="NormalTok"/>
        </w:rPr>
        <w:t xml:space="preserve">edges_to_show </w:t>
      </w:r>
      <w:r>
        <w:rPr>
          <w:rStyle w:val="OtherTok"/>
        </w:rPr>
        <w:t xml:space="preserve">&lt;-</w:t>
      </w:r>
      <w:r>
        <w:rPr>
          <w:rStyle w:val="NormalTok"/>
        </w:rPr>
        <w:t xml:space="preserve"> edges_vis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second_degree_nodes </w:t>
      </w:r>
      <w:r>
        <w:rPr>
          <w:rStyle w:val="SpecialCharTok"/>
        </w:rPr>
        <w:t xml:space="preserve">&amp;</w:t>
      </w:r>
      <w:r>
        <w:rPr>
          <w:rStyle w:val="NormalTok"/>
        </w:rPr>
        <w:t xml:space="preserve"> to </w:t>
      </w:r>
      <w:r>
        <w:rPr>
          <w:rStyle w:val="SpecialCharTok"/>
        </w:rPr>
        <w:t xml:space="preserve">%in%</w:t>
      </w:r>
      <w:r>
        <w:rPr>
          <w:rStyle w:val="NormalTok"/>
        </w:rPr>
        <w:t xml:space="preserve"> second_degree_nodes)</w:t>
      </w:r>
      <w:r>
        <w:br/>
      </w:r>
      <w:r>
        <w:br/>
      </w:r>
      <w:r>
        <w:rPr>
          <w:rStyle w:val="FunctionTok"/>
        </w:rPr>
        <w:t xml:space="preserve">visNetwork</w:t>
      </w:r>
      <w:r>
        <w:rPr>
          <w:rStyle w:val="NormalTok"/>
        </w:rPr>
        <w:t xml:space="preserve">(nodes_to_show, edges_to_show, </w:t>
      </w:r>
      <w:r>
        <w:rPr>
          <w:rStyle w:val="AttributeTok"/>
        </w:rPr>
        <w:t xml:space="preserve">height =</w:t>
      </w:r>
      <w:r>
        <w:rPr>
          <w:rStyle w:val="NormalTok"/>
        </w:rPr>
        <w:t xml:space="preserve"> </w:t>
      </w:r>
      <w:r>
        <w:rPr>
          <w:rStyle w:val="StringTok"/>
        </w:rPr>
        <w:t xml:space="preserve">"600px"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p>
      <w:pPr>
        <w:pStyle w:val="FirstParagraph"/>
      </w:pPr>
      <w:r>
        <w:rPr>
          <w:bCs/>
          <w:b/>
          <w:u w:val="single"/>
        </w:rPr>
        <w:t xml:space="preserve">Questions 4 A and B</w:t>
      </w:r>
    </w:p>
    <w:p>
      <w:pPr>
        <w:pStyle w:val="BodyText"/>
      </w:pPr>
      <w:r>
        <w:t xml:space="preserve">Through visual analytics, provide evidence that Nadia is, or is not, doing something illegal.</w:t>
      </w:r>
    </w:p>
    <w:p>
      <w:pPr>
        <w:pStyle w:val="BodyText"/>
      </w:pPr>
      <w:r>
        <w:t xml:space="preserve">Summarise Nadia’s actions visually.</w:t>
      </w:r>
    </w:p>
    <w:p>
      <w:pPr>
        <w:pStyle w:val="BodyText"/>
      </w:pPr>
      <w:r>
        <w:rPr>
          <w:bCs/>
          <w:b/>
          <w:u w:val="single"/>
        </w:rPr>
        <w:t xml:space="preserve">Answer</w:t>
      </w:r>
    </w:p>
    <w:p>
      <w:pPr>
        <w:pStyle w:val="BodyText"/>
      </w:pPr>
      <w:r>
        <w:t xml:space="preserve">Nadia’s specific involvement in permit expediting is well-documented. On October 5, she is directly engaged in discussions with Haacklee Harbor and the Oceanus City Council regarding the establishment of special access corridors for Nemo Reef. Her communications with harbour authorities and permit offices reveal her central role in facilitating these arrangements. Crew members, such as those from the Sailor Shifts Team, explicitly acknowledge her influence, thanking her for</w:t>
      </w:r>
      <w:r>
        <w:t xml:space="preserve"> </w:t>
      </w:r>
      <w:r>
        <w:t xml:space="preserve">“</w:t>
      </w:r>
      <w:r>
        <w:t xml:space="preserve">calling in favours</w:t>
      </w:r>
      <w:r>
        <w:t xml:space="preserve">”</w:t>
      </w:r>
      <w:r>
        <w:t xml:space="preserve"> </w:t>
      </w:r>
      <w:r>
        <w:t xml:space="preserve">at the permit office. This influence results in Commissioner Torres signing off on permits at unprecedented speed, effectively bypassing standard review processes.</w:t>
      </w:r>
    </w:p>
    <w:p>
      <w:pPr>
        <w:pStyle w:val="BodyText"/>
      </w:pPr>
      <w:r>
        <w:t xml:space="preserve">A particularly telling indicator of suspicious behaviour is Nadia’s abrupt cancellation of special access arrangements and her urgent request for the destruction of related documentation. This sequence of events occurs after increased scrutiny from harbour authorities and suggests a deliberate attempt to cover up her involvement and erase evidence of irregular activities. Such actions are signs of cover-up behaviour and are consistent with corrupt or illegal influence.</w:t>
      </w:r>
    </w:p>
    <w:p>
      <w:pPr>
        <w:pStyle w:val="BodyText"/>
      </w:pPr>
      <w:r>
        <w:t xml:space="preserve">Visual analytics of the network further substantiate these findings. Nadia is directly connected to harbour authorities, permit offices, crew members, and V. Miesel Shipping. The timeline of Nadia’s communications and actions aligns closely with sudden permit approvals and the establishment of special access corridors that bypass standard protocols.</w:t>
      </w:r>
    </w:p>
    <w:p>
      <w:pPr>
        <w:pStyle w:val="BodyText"/>
      </w:pPr>
      <w:r>
        <w:t xml:space="preserve">Nadia’s actions throughout the timeline from initiating special access arrangements to urgently canceling and requesting documentation destruction demonstrate a consistent pattern of bypassing oversight and leveraging influence for expedited outcomes. These behaviours, combined with her central position in the network and the acknowledgment of her influence by crew members, provide compelling evidence that Nadia Conti is involved in ongoing illicit activity within Oceanus. Her role is key to the flow of influence and information that enable suspicious permit expediting and unauthorised access to protected areas, making her a central figure in the network of individuals and organisations implicated in these activities.</w:t>
      </w:r>
    </w:p>
    <w:p>
      <w:pPr>
        <w:pStyle w:val="BodyText"/>
      </w:pPr>
      <w:r>
        <w:rPr>
          <w:bCs/>
          <w:b/>
          <w:u w:val="single"/>
        </w:rPr>
        <w:t xml:space="preserve">Question 4 B</w:t>
      </w:r>
    </w:p>
    <w:p>
      <w:pPr>
        <w:pStyle w:val="BodyText"/>
      </w:pPr>
      <w:r>
        <w:t xml:space="preserve">Are Clepper’s suspicions justified?</w:t>
      </w:r>
    </w:p>
    <w:p>
      <w:pPr>
        <w:pStyle w:val="BodyText"/>
      </w:pPr>
      <w:r>
        <w:rPr>
          <w:bCs/>
          <w:b/>
          <w:u w:val="single"/>
        </w:rPr>
        <w:t xml:space="preserve">Answer</w:t>
      </w:r>
    </w:p>
    <w:p>
      <w:pPr>
        <w:pStyle w:val="BodyText"/>
      </w:pPr>
      <w:r>
        <w:t xml:space="preserve">Clepper’s suspicions regarding Nadia Conti’s involvement in illicit activity are strongly justified by the available evidence. Nadia is personally thanked by crew members for calling in favours at the permit office, which resulted in Commissioner Torres signing off on permits at what is described as</w:t>
      </w:r>
      <w:r>
        <w:t xml:space="preserve"> </w:t>
      </w:r>
      <w:r>
        <w:t xml:space="preserve">“</w:t>
      </w:r>
      <w:r>
        <w:t xml:space="preserve">unprecedented speed.</w:t>
      </w:r>
      <w:r>
        <w:t xml:space="preserve">”</w:t>
      </w:r>
      <w:r>
        <w:t xml:space="preserve"> </w:t>
      </w:r>
      <w:r>
        <w:t xml:space="preserve">This expedited approval process bypasses standard reviews and strongly suggests the use of influence or back-channel arrangements. Further supporting these suspicions, when scrutiny increased, Nadia urgently canceled special access arrangements and requested the destruction of related documentation. This is a classic sign of attempted cover-up. Additionally, Nadia’s central position within the network is notable. She is directly connected to harbour authorities, event staff, and vessels involved in questionable access to Nemo Reef. Her actions consistently align with the interests of known suspicious actors such as Boss, Middleman, and Mrs. Money. Collectively, these patterns of behaviour are consistent with corrupt or illegal conduct, reinforcing the validity of Clepper’s concerns.</w:t>
      </w:r>
    </w:p>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24" Target="media/rId24.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Vast Challenge 2025 MC3</dc:title>
  <dc:creator>CHJ1</dc:creator>
  <cp:keywords/>
  <dcterms:created xsi:type="dcterms:W3CDTF">2025-06-01T13:24:49Z</dcterms:created>
  <dcterms:modified xsi:type="dcterms:W3CDTF">2025-06-01T13:24:49Z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2025-05-18</vt:lpwstr>
  </property>
  <property fmtid="{D5CDD505-2E9C-101B-9397-08002B2CF9AE}" pid="6" name="date-modified">
    <vt:lpwstr>2025-06-01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