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6E" w:rsidRDefault="00E259E3">
      <w:pPr>
        <w:pStyle w:val="FirstParagraph"/>
      </w:pPr>
      <w:r>
        <w:t>Table 1. Descriptive statistics.</w:t>
      </w:r>
    </w:p>
    <w:tbl>
      <w:tblPr>
        <w:tblStyle w:val="Table"/>
        <w:tblW w:w="5033" w:type="pct"/>
        <w:tblLook w:val="0020" w:firstRow="1" w:lastRow="0" w:firstColumn="0" w:lastColumn="0" w:noHBand="0" w:noVBand="0"/>
      </w:tblPr>
      <w:tblGrid>
        <w:gridCol w:w="3671"/>
        <w:gridCol w:w="1483"/>
        <w:gridCol w:w="1771"/>
        <w:gridCol w:w="1488"/>
        <w:gridCol w:w="1677"/>
        <w:gridCol w:w="1570"/>
        <w:gridCol w:w="1603"/>
      </w:tblGrid>
      <w:tr w:rsidR="00E259E3" w:rsidTr="00E2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Total (N=8893)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Amsterdam (N=983)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Berlin (N=1343)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Rotterdam (N=566)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Warsaw (N=1179)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Australia (N=4822)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SN status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Negative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7113 (80.0%)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747 (76.0%)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1084 (80.7%)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396 (7</w:t>
            </w:r>
            <w:bookmarkStart w:id="0" w:name="_GoBack"/>
            <w:bookmarkEnd w:id="0"/>
            <w:r>
              <w:t>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955 (81.0%)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3931 (81.5%)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Positive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1780 (20.0%)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236 (24.0%)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259 (19.3%)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170 (30.0%)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224 (19.0%)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891 (18.5%)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female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4040 (45.4%)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486 (49.4%)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590 (43.9%)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293 (51.8%)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706 (59.9%)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1965 (40.8%)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male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4853 (54.6%)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497 (50.6%)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753 (56.1%)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273 (48.2%)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473 (40.1%)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2857 (59.2%)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55.5 (15.4)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53.7 (15.2)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58.8 (15.2)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51.0 (14.3)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51.0 (13.7)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56.6 (15.5)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57.0 (45.0, 67.0)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55.0 (43.0, 65.0)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62.0 (48.0, 71.0)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52.0 (40.0, 62.0)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51.0 (42.0, 62.0)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58.0 (46.0, 68.0)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5.0 - 94.0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15.0 - 89.0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13.0 - 94.0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13.0 - 88.0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15.0 - 83.0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5.0 - 94.0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arsenal::includeNA(Ulceration)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No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6004 (67.5%)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688 (70.0%)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1049 (78.1%)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332 (58.7%)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690 (58.5%)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3245 (67.3%)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Yes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2469 (27.8%)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265 (27.0%)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263 (19.6%)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166 (29.3%)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477 (40.5%)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1298 (26.9%)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(Missing)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420 (4.7%)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30 (3.1%)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31 (2.3%)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68 (12.0%)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 (1.0%)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279 (5.8%)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arsenal::includeNA(Loc_CAT)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arm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 xml:space="preserve">1508 </w:t>
            </w:r>
            <w:r>
              <w:lastRenderedPageBreak/>
              <w:t>(17.0%)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lastRenderedPageBreak/>
              <w:t>128 (13.0%)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 xml:space="preserve">217 </w:t>
            </w:r>
            <w:r>
              <w:lastRenderedPageBreak/>
              <w:t>(16.2%)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lastRenderedPageBreak/>
              <w:t>86 (15.2%)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184 (15.6%)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893 (18.5%)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leg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2427 (27.3%)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277 (28.2%)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324 (24.1%)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218 (38.5%)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370 (31.4%)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1238 (25.7%)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trunk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3670 (41.3%)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407 (41.4%)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654 (48.7%)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242 (42.8%)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512 (43.4%)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1855 (38.5%)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head &amp; neck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1150 (12.9%)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138 (14.0%)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142 (10.6%)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20 (3.5%)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14 (1.2%)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836 (17.3%)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(Missing)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138 (1.6%)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33 (3.4%)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 (0.4%)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99 (8.4%)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arsenal::includeNA(Histology)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SSM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4146 (46.6%)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598 (60.8%)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910 (67.8%)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285 (50.4%)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371 (31.5%)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1982 (41.1%)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NM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2788 (31.4%)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276 (28.1%)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290 (21.6%)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195 (34.5%)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465 (39.4%)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1562 (32.4%)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ALM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215 (2.4%)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29 (3.0%)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54 (4.0%)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 (2.8%)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 (2.3%)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89 (1.8%)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other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763 (8.6%)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53 (5.4%)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 (3.4%)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14 (2.5%)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89 (7.5%)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561 (11.6%)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(Missing)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981 (11.0%)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 (2.7%)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43 (3.2%)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56 (9.9%)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227 (19.3%)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628 (13.0%)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Breslow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2.7 (2.8)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2.6 (2.0)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2.3 (2.5)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2.8 (2.3)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3.6 (4.9)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2.7 (2.4)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2.0 (1.2, 3.3)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1.9 (1.3, 3.0)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1.5 (0.9, 3.0)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2.1 (1.4, 3.5)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2.5 (1.2, 4.0)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2.0 (1.3, 3.2)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0.1 - 90.0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0.5 - 22.0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0.1 - 30.0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0.3 - 20.0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0.1 - 90.0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0.6 - 47.0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Multiple fields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Other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7306 (82.2%)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760 (77.3%)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1302 (96.9%)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479 (84.6%)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1156 (98.0%)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3609 (74.8%)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lastRenderedPageBreak/>
              <w:t>   Multiple SN fields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1587 (17.8%)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223 (22.7%)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41 (3.1%)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87 (15.4%)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23 (2.0%)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1213 (25.2%)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Total number of negative SN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2.1 (1.6)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2.2 (1.6)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1.6 (1.3)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1.6 (1.4)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2.4 (1.7)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2.0 (1.0, 3.0)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2.0 (1.0, 3.0)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2.0 (1.0, 3.0)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0.0 - 17.0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0.0 - 15.0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0.0 - 13.0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0.0 - 10.0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0.0 - 9.0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0.0 - 17.0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Total number of positive SN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0.3 (0.6)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0.3 (0.6)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0.2 (0.4)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0.4 (0.7)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0.3 (0.6)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0.2 (0.6)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0.0)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0.0)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0.0)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0.0)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(0.0, 0.0)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0.0 - 4.0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0.0 - 2.0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0.0 - 4.0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0.0 - 5.0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0.0 - 8.0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SN tumour burden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1.1 (0.8)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(0.5)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1.1 (1.3)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1.4 (2.0)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(1.4)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(1.0, 1.0)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0.0 - 38.0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0.0 - 15.0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0.0 - 38.0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0.0 - 23.0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454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153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arsenal::includeNA(Dewar)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subcap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7589 (85.3%)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793 (80.7%)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1123 (83.6%)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440 (77.7%)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963 (81.7%)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4270 (88.6%)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combined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213 (2.4%)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39 (4.0%)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 (2.0%)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43 (7.6%)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104 (8.8%)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parenchymal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86 (1.0%)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 (0.5%)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 (0.8%)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19 (3.4%)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51 (4.3%)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lastRenderedPageBreak/>
              <w:t>   multifocal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45 (0.5%)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 (0.6%)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 (0.7%)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 (3.7%)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 (0.8%)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extensive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105 (1.2%)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18 (1.8%)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 (0.7%)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25 (4.4%)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52 (4.4%)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not subcap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379 (4.3%)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379 (7.9%)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(Missing)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476 (5.4%)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122 (12.4%)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163 (12.1%)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18 (3.2%)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173 (3.6%)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arsenal::includeNA(Mitosis)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No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4657 (52.4%)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27 (2.7%)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14 (2.5%)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4616 (95.7%)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Yes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341 (3.8%)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50 (5.1%)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85 (15.0%)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206 (4.3%)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(Missing)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3895 (43.8%)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906 (92.2%)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1343 (100.0%)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467 (82.5%)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1179 (100.0%)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 (0.0%)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Recurrence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no recurrence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6737 (75.8%)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775 (78.8%)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1168 (87.0%)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406 (71.7%)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860 (72.9%)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3528 (73.2%)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recurred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2156 (24.2%)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208 (21.2%)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175 (13.0%)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160 (28.3%)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319 (27.1%)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1294 (26.8%)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Deaths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No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7122 (80.1%)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856 (87.1%)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1195 (89.0%)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451 (79.7%)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963 (81.7%)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3657 (75.8%)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Yes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1771 (19.9%)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127 (12.9%)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148 (11.0%)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115 (20.3%)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216 (18.3%)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1165 (24.2%)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Melanoma specific mortality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Other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7624 (85.7%)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885 (90.0%)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1242 (92.5%)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464 (82.0%)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976 (82.8%)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4057 (84.1%)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Death by melanoma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1269 (14.3%)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98 (10.0%)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101 (7.5%)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102 (18.0%)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203 (17.2%)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765 (15.9%)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lastRenderedPageBreak/>
              <w:t>logRec.time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1.1 (1.1)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0.3 (1.6)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1.3 (1.1)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(1.4)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1.0 (1.1)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(0.3, 1.9)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1.3 (0.8, 1.8)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0.7 (-0.3, 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1.5 (0.6, 2.1)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1.5 (0.5, 2.2)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(0.3, 1.8)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-5.9 - 3.1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-5.9 - 2.6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-5.9 - 2.3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-3.3 - 2.8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-5.9 - 2.9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-4.0 - 3.1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rPr>
                <w:b/>
                <w:bCs/>
              </w:rPr>
              <w:t>logFU.time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Mean (SD)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1.3 (0.9)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0.5 (1.6)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1.5 (0.9)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1.4 (1.2)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1.2 (1.1)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Median (Q1, Q3)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1.4 (0.7, 2.0)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1.5 (1.0, 1.9)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0.9 (-0.1, 1.6)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1.7 (1.0, 2.2)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1.6 (0.9, 2.2)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1.4 (0.7, 2.0)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Min - Max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-5.9 - 3.1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-5.9 - 2.6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-5.9 - 2.3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-3.3 - 2.8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-5.2 - 2.9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-2.5 - 3.1</w:t>
            </w:r>
          </w:p>
        </w:tc>
      </w:tr>
      <w:tr w:rsidR="00E259E3" w:rsidTr="00E259E3"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   Missing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E259E3" w:rsidRDefault="00E259E3" w:rsidP="00E259E3">
            <w:pPr>
              <w:pStyle w:val="Compact"/>
            </w:pPr>
            <w:r>
              <w:t>0</w:t>
            </w:r>
          </w:p>
        </w:tc>
      </w:tr>
    </w:tbl>
    <w:p w:rsidR="00000000" w:rsidRDefault="00E259E3"/>
    <w:sectPr w:rsidR="00000000" w:rsidSect="00E259E3">
      <w:pgSz w:w="15840" w:h="12240" w:orient="landscape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59E3">
      <w:pPr>
        <w:spacing w:after="0"/>
      </w:pPr>
      <w:r>
        <w:separator/>
      </w:r>
    </w:p>
  </w:endnote>
  <w:endnote w:type="continuationSeparator" w:id="0">
    <w:p w:rsidR="00000000" w:rsidRDefault="00E25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56E" w:rsidRDefault="00E259E3">
      <w:r>
        <w:separator/>
      </w:r>
    </w:p>
  </w:footnote>
  <w:footnote w:type="continuationSeparator" w:id="0">
    <w:p w:rsidR="00CA456E" w:rsidRDefault="00E2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87CD1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56E"/>
    <w:rsid w:val="00CA456E"/>
    <w:rsid w:val="00E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1D2C9-79F1-4DEB-8362-AECBEB2D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843</Words>
  <Characters>4640</Characters>
  <Application>Microsoft Office Word</Application>
  <DocSecurity>0</DocSecurity>
  <Lines>38</Lines>
  <Paragraphs>10</Paragraphs>
  <ScaleCrop>false</ScaleCrop>
  <Company>Erasmus MC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Carolien Maas</cp:lastModifiedBy>
  <cp:revision>2</cp:revision>
  <dcterms:created xsi:type="dcterms:W3CDTF">2022-12-13T09:44:00Z</dcterms:created>
  <dcterms:modified xsi:type="dcterms:W3CDTF">2022-12-14T09:14:00Z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