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sz w:val="32"/>
        </w:rPr>
        <w:t>标题：Chinese toon bids savory farewell to spring - Chinadaily.com.cn</w:t>
      </w:r>
    </w:p>
    <w:p>
      <w:r>
        <w:rPr>
          <w:rFonts w:ascii="微软雅黑" w:hAnsi="微软雅黑" w:eastAsia="微软雅黑"/>
          <w:sz w:val="20"/>
        </w:rPr>
        <w:t>原文链接：https://www.chinadaily.com.cn/a/202604/20/WS69e4f2c6a310d6866eb44482.html</w:t>
      </w:r>
    </w:p>
    <w:p>
      <w:r>
        <w:rPr>
          <w:rFonts w:ascii="微软雅黑" w:hAnsi="微软雅黑" w:eastAsia="微软雅黑"/>
          <w:sz w:val="20"/>
        </w:rPr>
        <w:t>分析时间：2026-04-25 19:23:21</w:t>
      </w:r>
    </w:p>
    <w:p>
      <w:r>
        <w:rPr>
          <w:rFonts w:ascii="微软雅黑" w:hAnsi="微软雅黑" w:eastAsia="微软雅黑"/>
          <w:sz w:val="20"/>
        </w:rPr>
        <w:t>==================================================</w:t>
      </w:r>
    </w:p>
    <w:p>
      <w:r>
        <w:rPr>
          <w:rFonts w:ascii="微软雅黑" w:hAnsi="微软雅黑" w:eastAsia="微软雅黑"/>
          <w:sz w:val="24"/>
        </w:rPr>
        <w:t>【摘要】文章通过68岁北京老人孙立新的回忆，讲述了香椿作为春季时令蔬菜的文化意义，从采摘时机到传统吃法，体现了中国人“不时不食”的饮食哲学和香椿承载的家庭记忆。</w:t>
      </w:r>
    </w:p>
    <w:p/>
    <w:p>
      <w:r>
        <w:rPr>
          <w:rFonts w:ascii="微软雅黑" w:hAnsi="微软雅黑" w:eastAsia="微软雅黑"/>
          <w:sz w:val="24"/>
        </w:rPr>
        <w:t>【词组】</w:t>
      </w:r>
    </w:p>
    <w:p>
      <w:r>
        <w:rPr>
          <w:rFonts w:ascii="微软雅黑" w:hAnsi="微软雅黑" w:eastAsia="微软雅黑"/>
          <w:sz w:val="24"/>
        </w:rPr>
        <w:t>1. push out：长出，抽出</w:t>
      </w:r>
    </w:p>
    <w:p>
      <w:r>
        <w:rPr>
          <w:rFonts w:ascii="微软雅黑" w:hAnsi="微软雅黑" w:eastAsia="微软雅黑"/>
          <w:sz w:val="24"/>
        </w:rPr>
        <w:t>原文：toon trees in the yard would push out purplish-red buds.</w:t>
      </w:r>
    </w:p>
    <w:p/>
    <w:p>
      <w:r>
        <w:rPr>
          <w:rFonts w:ascii="微软雅黑" w:hAnsi="微软雅黑" w:eastAsia="微软雅黑"/>
          <w:sz w:val="24"/>
        </w:rPr>
        <w:t>2. pull down：拉下，摘下</w:t>
      </w:r>
    </w:p>
    <w:p>
      <w:r>
        <w:rPr>
          <w:rFonts w:ascii="微软雅黑" w:hAnsi="微软雅黑" w:eastAsia="微软雅黑"/>
          <w:sz w:val="24"/>
        </w:rPr>
        <w:t>原文：Families would use a long pole with a wire hook to pull down the tender shoots from high branches.</w:t>
      </w:r>
    </w:p>
    <w:p/>
    <w:p>
      <w:r>
        <w:rPr>
          <w:rFonts w:ascii="微软雅黑" w:hAnsi="微软雅黑" w:eastAsia="微软雅黑"/>
          <w:sz w:val="24"/>
        </w:rPr>
        <w:t>3. be tied to：与……紧密相连</w:t>
      </w:r>
    </w:p>
    <w:p>
      <w:r>
        <w:rPr>
          <w:rFonts w:ascii="微软雅黑" w:hAnsi="微软雅黑" w:eastAsia="微软雅黑"/>
          <w:sz w:val="24"/>
        </w:rPr>
        <w:t>原文：that smell is tied to life in old Beijing courtyard homes.</w:t>
      </w:r>
    </w:p>
    <w:p/>
    <w:p>
      <w:r>
        <w:rPr>
          <w:rFonts w:ascii="微软雅黑" w:hAnsi="微软雅黑" w:eastAsia="微软雅黑"/>
          <w:sz w:val="24"/>
        </w:rPr>
        <w:t>4. a sense of occasion：仪式感，特殊场合的感觉</w:t>
      </w:r>
    </w:p>
    <w:p>
      <w:r>
        <w:rPr>
          <w:rFonts w:ascii="微软雅黑" w:hAnsi="微软雅黑" w:eastAsia="微软雅黑"/>
          <w:sz w:val="24"/>
        </w:rPr>
        <w:t>原文：the dish brought a sense of occasion to the table.</w:t>
      </w:r>
    </w:p>
    <w:p/>
    <w:p>
      <w:r>
        <w:rPr>
          <w:rFonts w:ascii="微软雅黑" w:hAnsi="微软雅黑" w:eastAsia="微软雅黑"/>
          <w:sz w:val="24"/>
        </w:rPr>
        <w:t>5. beyond technique：超越技术层面</w:t>
      </w:r>
    </w:p>
    <w:p>
      <w:r>
        <w:rPr>
          <w:rFonts w:ascii="微软雅黑" w:hAnsi="微软雅黑" w:eastAsia="微软雅黑"/>
          <w:sz w:val="24"/>
        </w:rPr>
        <w:t>原文：the true significance of toon lies beyond technique.</w:t>
      </w:r>
    </w:p>
    <w:p/>
    <w:p>
      <w:r>
        <w:rPr>
          <w:rFonts w:ascii="微软雅黑" w:hAnsi="微软雅黑" w:eastAsia="微软雅黑"/>
          <w:sz w:val="24"/>
        </w:rPr>
        <w:t>【好句】</w:t>
      </w:r>
    </w:p>
    <w:p>
      <w:r>
        <w:rPr>
          <w:rFonts w:ascii="微软雅黑" w:hAnsi="微软雅黑" w:eastAsia="微软雅黑"/>
          <w:sz w:val="24"/>
        </w:rPr>
        <w:t>1. This precise sense of timing reflects a deeply rooted culinary principle in China: eating with the seasons.</w:t>
      </w:r>
    </w:p>
    <w:p>
      <w:r>
        <w:rPr>
          <w:rFonts w:ascii="微软雅黑" w:hAnsi="微软雅黑" w:eastAsia="微软雅黑"/>
          <w:sz w:val="24"/>
        </w:rPr>
        <w:t>中文翻译：这种对时机的精准把握反映了中国根深蒂固的烹饪理念：应季而食。</w:t>
      </w:r>
    </w:p>
    <w:p/>
    <w:p>
      <w:r>
        <w:rPr>
          <w:rFonts w:ascii="微软雅黑" w:hAnsi="微软雅黑" w:eastAsia="微软雅黑"/>
          <w:sz w:val="24"/>
        </w:rPr>
        <w:t>2. As they sizzled in the hot oil, the leaves unfurled, resembling small swimming fish.</w:t>
      </w:r>
    </w:p>
    <w:p>
      <w:r>
        <w:rPr>
          <w:rFonts w:ascii="微软雅黑" w:hAnsi="微软雅黑" w:eastAsia="微软雅黑"/>
          <w:sz w:val="24"/>
        </w:rPr>
        <w:t>中文翻译：当它们在热油中滋滋作响时，叶子舒展开来，像一条条游动的小鱼。</w:t>
      </w:r>
    </w:p>
    <w:p/>
    <w:p>
      <w:r>
        <w:rPr>
          <w:rFonts w:ascii="微软雅黑" w:hAnsi="微软雅黑" w:eastAsia="微软雅黑"/>
          <w:sz w:val="24"/>
        </w:rPr>
        <w:t>3. Its intense aroma, he said, carries memories.</w:t>
      </w:r>
    </w:p>
    <w:p>
      <w:r>
        <w:rPr>
          <w:rFonts w:ascii="微软雅黑" w:hAnsi="微软雅黑" w:eastAsia="微软雅黑"/>
          <w:sz w:val="24"/>
        </w:rPr>
        <w:t>中文翻译：他说，它浓烈的香气承载着记忆。</w:t>
      </w:r>
    </w:p>
    <w:p/>
    <w:p>
      <w:r>
        <w:rPr>
          <w:rFonts w:ascii="微软雅黑" w:hAnsi="微软雅黑" w:eastAsia="微软雅黑"/>
          <w:sz w:val="24"/>
        </w:rPr>
        <w:t>4. A plate of toon was not just a seasonal dish, but a reminder of home and connection.</w:t>
      </w:r>
    </w:p>
    <w:p>
      <w:r>
        <w:rPr>
          <w:rFonts w:ascii="微软雅黑" w:hAnsi="微软雅黑" w:eastAsia="微软雅黑"/>
          <w:sz w:val="24"/>
        </w:rPr>
        <w:t>中文翻译：一盘香椿不仅仅是一道时令菜，更是对家和亲情的提醒。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