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CHECKS</w:t>
      </w:r>
    </w:p>
    <w:p>
      <w:pPr>
        <w:pStyle w:val="Author"/>
      </w:pPr>
      <w:r>
        <w:t xml:space="preserve">NGAIRA</w:t>
      </w:r>
    </w:p>
    <w:p>
      <w:pPr>
        <w:pStyle w:val="Date"/>
      </w:pPr>
      <w:r>
        <w:t xml:space="preserve">2024-01-19</w:t>
      </w:r>
    </w:p>
    <w:bookmarkStart w:id="20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## Rows: 1410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period, county</w:t>
      </w:r>
      <w:r>
        <w:br/>
      </w:r>
      <w:r>
        <w:rPr>
          <w:rStyle w:val="VerbatimChar"/>
        </w:rPr>
        <w:t xml:space="preserve">## dbl (9): Total Dewormed, Acute Malnutrition, stunted 6-23 months, stunted 0-...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0"/>
    <w:bookmarkStart w:id="21" w:name="summary"/>
    <w:p>
      <w:pPr>
        <w:pStyle w:val="Heading1"/>
      </w:pPr>
      <w:r>
        <w:t xml:space="preserve">Summary</w:t>
      </w:r>
    </w:p>
    <w:p>
      <w:pPr>
        <w:pStyle w:val="SourceCode"/>
      </w:pPr>
      <w:r>
        <w:rPr>
          <w:rStyle w:val="VerbatimChar"/>
        </w:rPr>
        <w:t xml:space="preserve">##     period             county          Total Dewormed   Acute Malnutrition</w:t>
      </w:r>
      <w:r>
        <w:br/>
      </w:r>
      <w:r>
        <w:rPr>
          <w:rStyle w:val="VerbatimChar"/>
        </w:rPr>
        <w:t xml:space="preserve">##  Length:1410        Length:1410        Min.   :    97   Min.   :   1.0    </w:t>
      </w:r>
      <w:r>
        <w:br/>
      </w:r>
      <w:r>
        <w:rPr>
          <w:rStyle w:val="VerbatimChar"/>
        </w:rPr>
        <w:t xml:space="preserve">##  Class :character   Class :character   1st Qu.:  2454   1st Qu.:  15.0    </w:t>
      </w:r>
      <w:r>
        <w:br/>
      </w:r>
      <w:r>
        <w:rPr>
          <w:rStyle w:val="VerbatimChar"/>
        </w:rPr>
        <w:t xml:space="preserve">##  Mode  :character   Mode  :character   Median :  4564   Median :  39.0    </w:t>
      </w:r>
      <w:r>
        <w:br/>
      </w:r>
      <w:r>
        <w:rPr>
          <w:rStyle w:val="VerbatimChar"/>
        </w:rPr>
        <w:t xml:space="preserve">##                                        Mean   : 11458   Mean   : 125.4    </w:t>
      </w:r>
      <w:r>
        <w:br/>
      </w:r>
      <w:r>
        <w:rPr>
          <w:rStyle w:val="VerbatimChar"/>
        </w:rPr>
        <w:t xml:space="preserve">##                                        3rd Qu.:  8222   3rd Qu.: 143.5    </w:t>
      </w:r>
      <w:r>
        <w:br/>
      </w:r>
      <w:r>
        <w:rPr>
          <w:rStyle w:val="VerbatimChar"/>
        </w:rPr>
        <w:t xml:space="preserve">##                                        Max.   :392800   Max.   :4123.0    </w:t>
      </w:r>
      <w:r>
        <w:br/>
      </w:r>
      <w:r>
        <w:rPr>
          <w:rStyle w:val="VerbatimChar"/>
        </w:rPr>
        <w:t xml:space="preserve">##                                                         NA's   :355       </w:t>
      </w:r>
      <w:r>
        <w:br/>
      </w:r>
      <w:r>
        <w:rPr>
          <w:rStyle w:val="VerbatimChar"/>
        </w:rPr>
        <w:t xml:space="preserve">##  stunted 6-23 months stunted 0-&lt;6 months stunted 24-59 months diarrhoea cases</w:t>
      </w:r>
      <w:r>
        <w:br/>
      </w:r>
      <w:r>
        <w:rPr>
          <w:rStyle w:val="VerbatimChar"/>
        </w:rPr>
        <w:t xml:space="preserve">##  Min.   :   1.0      Min.   :   1.0      Min.   :   1.0       Min.   :  198  </w:t>
      </w:r>
      <w:r>
        <w:br/>
      </w:r>
      <w:r>
        <w:rPr>
          <w:rStyle w:val="VerbatimChar"/>
        </w:rPr>
        <w:t xml:space="preserve">##  1st Qu.:  69.5      1st Qu.:  36.5      1st Qu.:  22.0       1st Qu.: 1464  </w:t>
      </w:r>
      <w:r>
        <w:br/>
      </w:r>
      <w:r>
        <w:rPr>
          <w:rStyle w:val="VerbatimChar"/>
        </w:rPr>
        <w:t xml:space="preserve">##  Median : 159.0      Median :  84.0      Median :  50.0       Median : 2158  </w:t>
      </w:r>
      <w:r>
        <w:br/>
      </w:r>
      <w:r>
        <w:rPr>
          <w:rStyle w:val="VerbatimChar"/>
        </w:rPr>
        <w:t xml:space="preserve">##  Mean   : 280.2      Mean   : 139.8      Mean   : 110.8       Mean   : 2813  </w:t>
      </w:r>
      <w:r>
        <w:br/>
      </w:r>
      <w:r>
        <w:rPr>
          <w:rStyle w:val="VerbatimChar"/>
        </w:rPr>
        <w:t xml:space="preserve">##  3rd Qu.: 328.5      3rd Qu.: 157.0      3rd Qu.: 114.2       3rd Qu.: 3335  </w:t>
      </w:r>
      <w:r>
        <w:br/>
      </w:r>
      <w:r>
        <w:rPr>
          <w:rStyle w:val="VerbatimChar"/>
        </w:rPr>
        <w:t xml:space="preserve">##  Max.   :4398.0      Max.   :7900.0      Max.   :3169.0       Max.   :15795  </w:t>
      </w:r>
      <w:r>
        <w:br/>
      </w:r>
      <w:r>
        <w:rPr>
          <w:rStyle w:val="VerbatimChar"/>
        </w:rPr>
        <w:t xml:space="preserve">##  NA's   :11          NA's   :19          NA's   :14                          </w:t>
      </w:r>
      <w:r>
        <w:br/>
      </w:r>
      <w:r>
        <w:rPr>
          <w:rStyle w:val="VerbatimChar"/>
        </w:rPr>
        <w:t xml:space="preserve">##  Underweight 0-&lt;6 months Underweight 6-23 months Underweight 24-59 Months</w:t>
      </w:r>
      <w:r>
        <w:br/>
      </w:r>
      <w:r>
        <w:rPr>
          <w:rStyle w:val="VerbatimChar"/>
        </w:rPr>
        <w:t xml:space="preserve">##  Min.   :   6.0          Min.   :  16.0          Min.   :   1.00         </w:t>
      </w:r>
      <w:r>
        <w:br/>
      </w:r>
      <w:r>
        <w:rPr>
          <w:rStyle w:val="VerbatimChar"/>
        </w:rPr>
        <w:t xml:space="preserve">##  1st Qu.:  87.0          1st Qu.: 249.0          1st Qu.:  51.25         </w:t>
      </w:r>
      <w:r>
        <w:br/>
      </w:r>
      <w:r>
        <w:rPr>
          <w:rStyle w:val="VerbatimChar"/>
        </w:rPr>
        <w:t xml:space="preserve">##  Median : 162.5          Median : 456.0          Median : 120.50         </w:t>
      </w:r>
      <w:r>
        <w:br/>
      </w:r>
      <w:r>
        <w:rPr>
          <w:rStyle w:val="VerbatimChar"/>
        </w:rPr>
        <w:t xml:space="preserve">##  Mean   : 223.5          Mean   : 652.3          Mean   : 305.74         </w:t>
      </w:r>
      <w:r>
        <w:br/>
      </w:r>
      <w:r>
        <w:rPr>
          <w:rStyle w:val="VerbatimChar"/>
        </w:rPr>
        <w:t xml:space="preserve">##  3rd Qu.: 272.8          3rd Qu.: 791.8          3rd Qu.: 311.00         </w:t>
      </w:r>
      <w:r>
        <w:br/>
      </w:r>
      <w:r>
        <w:rPr>
          <w:rStyle w:val="VerbatimChar"/>
        </w:rPr>
        <w:t xml:space="preserve">##  Max.   :1937.0          Max.   :5348.0          Max.   :4680.00         </w:t>
      </w:r>
      <w:r>
        <w:br/>
      </w:r>
      <w:r>
        <w:rPr>
          <w:rStyle w:val="VerbatimChar"/>
        </w:rPr>
        <w:t xml:space="preserve">## </w:t>
      </w:r>
    </w:p>
    <w:bookmarkEnd w:id="21"/>
    <w:bookmarkStart w:id="22" w:name="count-the-nas"/>
    <w:p>
      <w:pPr>
        <w:pStyle w:val="Heading1"/>
      </w:pPr>
      <w:r>
        <w:t xml:space="preserve">Count the NAs</w:t>
      </w:r>
    </w:p>
    <w:p>
      <w:pPr>
        <w:pStyle w:val="SourceCode"/>
      </w:pPr>
      <w:r>
        <w:rPr>
          <w:rStyle w:val="VerbatimChar"/>
        </w:rPr>
        <w:t xml:space="preserve">##                   period                   county           Total Dewormed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Acute Malnutrition      stunted 6-23 months      stunted 0-&lt;6 months </w:t>
      </w:r>
      <w:r>
        <w:br/>
      </w:r>
      <w:r>
        <w:rPr>
          <w:rStyle w:val="VerbatimChar"/>
        </w:rPr>
        <w:t xml:space="preserve">##                      355                       11                       19 </w:t>
      </w:r>
      <w:r>
        <w:br/>
      </w:r>
      <w:r>
        <w:rPr>
          <w:rStyle w:val="VerbatimChar"/>
        </w:rPr>
        <w:t xml:space="preserve">##     stunted 24-59 months          diarrhoea cases  Underweight 0-&lt;6 months </w:t>
      </w:r>
      <w:r>
        <w:br/>
      </w:r>
      <w:r>
        <w:rPr>
          <w:rStyle w:val="VerbatimChar"/>
        </w:rPr>
        <w:t xml:space="preserve">##                       14                        0                        0 </w:t>
      </w:r>
      <w:r>
        <w:br/>
      </w:r>
      <w:r>
        <w:rPr>
          <w:rStyle w:val="VerbatimChar"/>
        </w:rPr>
        <w:t xml:space="preserve">##  Underweight 6-23 months Underweight 24-59 Months </w:t>
      </w:r>
      <w:r>
        <w:br/>
      </w:r>
      <w:r>
        <w:rPr>
          <w:rStyle w:val="VerbatimChar"/>
        </w:rPr>
        <w:t xml:space="preserve">##                        0                        0</w:t>
      </w:r>
    </w:p>
    <w:bookmarkEnd w:id="22"/>
    <w:bookmarkStart w:id="35" w:name="data-visualization"/>
    <w:p>
      <w:pPr>
        <w:pStyle w:val="Heading1"/>
      </w:pPr>
      <w:r>
        <w:t xml:space="preserve">Data Visualization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PROVISED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355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PROVISED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PROVISED_files/figure-docx/unnamed-chunk-4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PROVISED_files/figure-docx/unnamed-chunk-4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CHECKS</dc:title>
  <dc:creator>NGAIRA</dc:creator>
  <cp:keywords/>
  <dcterms:created xsi:type="dcterms:W3CDTF">2024-01-19T21:16:45Z</dcterms:created>
  <dcterms:modified xsi:type="dcterms:W3CDTF">2024-01-19T21:16:45Z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  <property fmtid="{D5CDD505-2E9C-101B-9397-08002B2CF9AE}" pid="3" name="output">
    <vt:lpwstr/>
  </property>
</Properties>
</file>