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B7D7" w14:textId="7FC9DC23" w:rsidR="007126B7" w:rsidRDefault="007126B7" w:rsidP="00253939">
      <w:pPr>
        <w:pStyle w:val="Heading1"/>
        <w:ind w:left="0"/>
        <w:jc w:val="center"/>
        <w:rPr>
          <w:sz w:val="28"/>
          <w:szCs w:val="28"/>
        </w:rPr>
      </w:pPr>
      <w:r>
        <w:rPr>
          <w:sz w:val="28"/>
          <w:szCs w:val="28"/>
        </w:rPr>
        <w:t>Αναλυτική Περιγραφή Μοντέλων</w:t>
      </w:r>
    </w:p>
    <w:p w14:paraId="26FCAA66" w14:textId="77777777" w:rsidR="00253939" w:rsidRPr="00CC1DD2" w:rsidRDefault="00253939" w:rsidP="00253939">
      <w:pPr>
        <w:pStyle w:val="Heading1"/>
        <w:ind w:left="0"/>
        <w:rPr>
          <w:b w:val="0"/>
          <w:bCs w:val="0"/>
          <w:sz w:val="28"/>
          <w:szCs w:val="28"/>
        </w:rPr>
      </w:pPr>
    </w:p>
    <w:p w14:paraId="20E27FD6" w14:textId="3F84287F" w:rsidR="007126B7" w:rsidRDefault="007126B7" w:rsidP="007126B7">
      <w:pPr>
        <w:rPr>
          <w:sz w:val="24"/>
          <w:szCs w:val="24"/>
        </w:rPr>
      </w:pPr>
      <w:r>
        <w:rPr>
          <w:sz w:val="24"/>
          <w:szCs w:val="24"/>
        </w:rPr>
        <w:t xml:space="preserve">Σε αυτό το </w:t>
      </w:r>
      <w:r>
        <w:rPr>
          <w:sz w:val="24"/>
          <w:szCs w:val="24"/>
        </w:rPr>
        <w:t xml:space="preserve">κείμενο θα </w:t>
      </w:r>
      <w:r>
        <w:rPr>
          <w:sz w:val="24"/>
          <w:szCs w:val="24"/>
        </w:rPr>
        <w:t>αναφερθούν κάποια βασικά κομμάτια θεωρίας πάνω στα μοντέλα μηχανικής μάθησης και στα νευρωνικά δίκτυα, ώστε να είναι ευκολότερη η κατανόηση της προσέγγισης και της πειραματικής διαδικασίας. Αναλυτικότερα, θα γίνει μία σύντομη περιγραφή και επεξήγηση των δύο διαφορετικών μοντέλων που χρησιμοποιήθηκαν και θα δοθούν συμπληρωματικά αποσπάσματα από των κώδικα όπου χρειάζονται.</w:t>
      </w:r>
    </w:p>
    <w:p w14:paraId="1D206A11" w14:textId="77777777" w:rsidR="007126B7" w:rsidRDefault="007126B7" w:rsidP="007126B7">
      <w:pPr>
        <w:pStyle w:val="Heading2"/>
        <w:ind w:left="0" w:firstLine="0"/>
        <w:rPr>
          <w:sz w:val="28"/>
          <w:szCs w:val="28"/>
        </w:rPr>
      </w:pPr>
      <w:bookmarkStart w:id="0" w:name="_Toc139480472"/>
    </w:p>
    <w:p w14:paraId="6A2F7E03" w14:textId="7061C1A4" w:rsidR="007126B7" w:rsidRPr="00AA660C" w:rsidRDefault="007126B7" w:rsidP="00CE745A">
      <w:pPr>
        <w:pStyle w:val="Heading1"/>
        <w:rPr>
          <w:sz w:val="28"/>
          <w:szCs w:val="28"/>
          <w:lang w:val="en-US"/>
        </w:rPr>
      </w:pPr>
      <w:r w:rsidRPr="00CB2AC6">
        <w:rPr>
          <w:sz w:val="28"/>
          <w:szCs w:val="28"/>
          <w:lang w:val="en-US"/>
        </w:rPr>
        <w:t>1</w:t>
      </w:r>
      <w:r w:rsidR="001E75A4" w:rsidRPr="001E75A4">
        <w:rPr>
          <w:sz w:val="28"/>
          <w:szCs w:val="28"/>
          <w:lang w:val="en-US"/>
        </w:rPr>
        <w:t>.</w:t>
      </w:r>
      <w:r w:rsidRPr="00CB2AC6">
        <w:rPr>
          <w:sz w:val="28"/>
          <w:szCs w:val="28"/>
          <w:lang w:val="en-US"/>
        </w:rPr>
        <w:t xml:space="preserve"> </w:t>
      </w:r>
      <w:r w:rsidRPr="00AA660C">
        <w:rPr>
          <w:sz w:val="28"/>
          <w:szCs w:val="28"/>
        </w:rPr>
        <w:t>Σειριακά</w:t>
      </w:r>
      <w:r w:rsidRPr="00AA660C">
        <w:rPr>
          <w:sz w:val="28"/>
          <w:szCs w:val="28"/>
          <w:lang w:val="en-US"/>
        </w:rPr>
        <w:t xml:space="preserve"> </w:t>
      </w:r>
      <w:r w:rsidRPr="00AA660C">
        <w:rPr>
          <w:sz w:val="28"/>
          <w:szCs w:val="28"/>
        </w:rPr>
        <w:t>Μοντέλα</w:t>
      </w:r>
      <w:r w:rsidRPr="00AA660C">
        <w:rPr>
          <w:sz w:val="28"/>
          <w:szCs w:val="28"/>
          <w:lang w:val="en-US"/>
        </w:rPr>
        <w:t xml:space="preserve"> (</w:t>
      </w:r>
      <w:hyperlink w:anchor="_bookmark18" w:history="1">
        <w:r w:rsidRPr="00AA660C">
          <w:rPr>
            <w:sz w:val="28"/>
            <w:szCs w:val="28"/>
            <w:lang w:val="en-US"/>
          </w:rPr>
          <w:t>Sequential Models (Tensorflow/Keras))</w:t>
        </w:r>
        <w:bookmarkEnd w:id="0"/>
      </w:hyperlink>
    </w:p>
    <w:p w14:paraId="3B0238D8" w14:textId="77777777" w:rsidR="007126B7" w:rsidRPr="007476B1" w:rsidRDefault="007126B7" w:rsidP="007126B7">
      <w:pPr>
        <w:rPr>
          <w:sz w:val="26"/>
          <w:lang w:val="en-US"/>
        </w:rPr>
      </w:pPr>
    </w:p>
    <w:p w14:paraId="5F4B84B1" w14:textId="392B70D2" w:rsidR="007126B7" w:rsidRPr="00545E69" w:rsidRDefault="007126B7" w:rsidP="007126B7">
      <w:pPr>
        <w:jc w:val="both"/>
        <w:rPr>
          <w:sz w:val="24"/>
          <w:szCs w:val="24"/>
        </w:rPr>
      </w:pPr>
      <w:r w:rsidRPr="00545E69">
        <w:rPr>
          <w:sz w:val="24"/>
          <w:szCs w:val="24"/>
        </w:rPr>
        <w:t xml:space="preserve">Τα σειριακά μοντέλα των βιβλιοθηκών </w:t>
      </w:r>
      <w:r w:rsidRPr="00545E69">
        <w:rPr>
          <w:sz w:val="24"/>
          <w:szCs w:val="24"/>
          <w:lang w:val="en-US"/>
        </w:rPr>
        <w:t>TensorFlow</w:t>
      </w:r>
      <w:r w:rsidRPr="00545E69">
        <w:rPr>
          <w:sz w:val="24"/>
          <w:szCs w:val="24"/>
        </w:rPr>
        <w:t>/</w:t>
      </w:r>
      <w:r w:rsidRPr="00545E69">
        <w:rPr>
          <w:sz w:val="24"/>
          <w:szCs w:val="24"/>
          <w:lang w:val="en-US"/>
        </w:rPr>
        <w:t>Keras</w:t>
      </w:r>
      <w:r w:rsidRPr="00545E69">
        <w:rPr>
          <w:sz w:val="24"/>
          <w:szCs w:val="24"/>
        </w:rPr>
        <w:t xml:space="preserve"> της </w:t>
      </w:r>
      <w:r w:rsidRPr="00545E69">
        <w:rPr>
          <w:sz w:val="24"/>
          <w:szCs w:val="24"/>
          <w:lang w:val="en-US"/>
        </w:rPr>
        <w:t>Python</w:t>
      </w:r>
      <w:sdt>
        <w:sdtPr>
          <w:rPr>
            <w:color w:val="000000"/>
            <w:sz w:val="24"/>
            <w:szCs w:val="24"/>
          </w:rPr>
          <w:tag w:val="MENDELEY_CITATION_v3_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"/>
          <w:id w:val="-889951917"/>
          <w:placeholder>
            <w:docPart w:val="DefaultPlaceholder_-1854013440"/>
          </w:placeholder>
        </w:sdtPr>
        <w:sdtContent>
          <w:r w:rsidRPr="007126B7">
            <w:rPr>
              <w:color w:val="000000"/>
              <w:sz w:val="24"/>
              <w:szCs w:val="24"/>
            </w:rPr>
            <w:t xml:space="preserve">[1] </w:t>
          </w:r>
        </w:sdtContent>
      </w:sdt>
      <w:r w:rsidRPr="00545E69">
        <w:rPr>
          <w:sz w:val="24"/>
          <w:szCs w:val="24"/>
        </w:rPr>
        <w:t>είναι ένας τύπος υπολογιστικού μοντέλου που προορίζεται για το σχεδιασμό μοντέλων βαθιάς μάθησης σε μια γραμμική στοίβα επιπέδων. Παρέχουν μια απλή μέθοδο για τη δημιουργία νευρωνικών δικτύων όπου ένα μοντέλο δημιουργείται στρώμα προς στρώμα.</w:t>
      </w:r>
    </w:p>
    <w:p w14:paraId="6F2E6C6A" w14:textId="77777777" w:rsidR="007126B7" w:rsidRPr="00545E69" w:rsidRDefault="007126B7" w:rsidP="007126B7">
      <w:pPr>
        <w:jc w:val="both"/>
        <w:rPr>
          <w:sz w:val="24"/>
          <w:szCs w:val="24"/>
        </w:rPr>
      </w:pPr>
    </w:p>
    <w:p w14:paraId="630210D9" w14:textId="77777777" w:rsidR="007126B7" w:rsidRPr="00545E69" w:rsidRDefault="007126B7" w:rsidP="007126B7">
      <w:pPr>
        <w:jc w:val="both"/>
        <w:rPr>
          <w:sz w:val="24"/>
          <w:szCs w:val="24"/>
        </w:rPr>
      </w:pPr>
      <w:r w:rsidRPr="00545E69">
        <w:rPr>
          <w:sz w:val="24"/>
          <w:szCs w:val="24"/>
        </w:rPr>
        <w:t>ο τρόπος λειτουργίας τους είναι ο ακόλουθος:</w:t>
      </w:r>
    </w:p>
    <w:p w14:paraId="614D35DD" w14:textId="77777777" w:rsidR="007126B7" w:rsidRPr="00545E69" w:rsidRDefault="007126B7" w:rsidP="007126B7">
      <w:pPr>
        <w:jc w:val="both"/>
        <w:rPr>
          <w:sz w:val="24"/>
          <w:szCs w:val="24"/>
        </w:rPr>
      </w:pPr>
    </w:p>
    <w:p w14:paraId="6A1841BD" w14:textId="77777777" w:rsidR="007126B7" w:rsidRPr="00545E69" w:rsidRDefault="007126B7" w:rsidP="007126B7">
      <w:pPr>
        <w:pStyle w:val="ListParagraph"/>
        <w:numPr>
          <w:ilvl w:val="0"/>
          <w:numId w:val="1"/>
        </w:numPr>
        <w:jc w:val="both"/>
        <w:rPr>
          <w:sz w:val="24"/>
          <w:szCs w:val="24"/>
        </w:rPr>
      </w:pPr>
      <w:r w:rsidRPr="00545E69">
        <w:rPr>
          <w:b/>
          <w:bCs/>
          <w:sz w:val="24"/>
          <w:szCs w:val="24"/>
        </w:rPr>
        <w:t>Αρχικοποίηση</w:t>
      </w:r>
      <w:r w:rsidRPr="007728E3">
        <w:rPr>
          <w:b/>
          <w:bCs/>
          <w:sz w:val="24"/>
          <w:szCs w:val="24"/>
        </w:rPr>
        <w:t>(Initialization)</w:t>
      </w:r>
      <w:r w:rsidRPr="00545E69">
        <w:rPr>
          <w:sz w:val="24"/>
          <w:szCs w:val="24"/>
        </w:rPr>
        <w:t xml:space="preserve">: Ένα διαδοχικό μοντέλο αρχικοποιείται αρχικά με τη συνάρτηση </w:t>
      </w:r>
      <w:r w:rsidRPr="00545E69">
        <w:rPr>
          <w:sz w:val="24"/>
          <w:szCs w:val="24"/>
          <w:lang w:val="en-US"/>
        </w:rPr>
        <w:t>Sequential</w:t>
      </w:r>
      <w:r w:rsidRPr="00545E69">
        <w:rPr>
          <w:sz w:val="24"/>
          <w:szCs w:val="24"/>
        </w:rPr>
        <w:t>().</w:t>
      </w:r>
    </w:p>
    <w:p w14:paraId="3F9EE36D" w14:textId="77777777" w:rsidR="007126B7" w:rsidRPr="00545E69" w:rsidRDefault="007126B7" w:rsidP="007126B7">
      <w:pPr>
        <w:jc w:val="both"/>
        <w:rPr>
          <w:sz w:val="24"/>
          <w:szCs w:val="24"/>
        </w:rPr>
      </w:pPr>
    </w:p>
    <w:p w14:paraId="4D87986D" w14:textId="77777777" w:rsidR="007126B7" w:rsidRPr="00545E69" w:rsidRDefault="007126B7" w:rsidP="007126B7">
      <w:pPr>
        <w:pStyle w:val="ListParagraph"/>
        <w:numPr>
          <w:ilvl w:val="0"/>
          <w:numId w:val="1"/>
        </w:numPr>
        <w:jc w:val="both"/>
        <w:rPr>
          <w:sz w:val="24"/>
          <w:szCs w:val="24"/>
        </w:rPr>
      </w:pPr>
      <w:r w:rsidRPr="00545E69">
        <w:rPr>
          <w:b/>
          <w:bCs/>
          <w:sz w:val="24"/>
          <w:szCs w:val="24"/>
        </w:rPr>
        <w:t>Προσθήκη στρωμάτων/</w:t>
      </w:r>
      <w:r>
        <w:rPr>
          <w:b/>
          <w:bCs/>
          <w:sz w:val="24"/>
          <w:szCs w:val="24"/>
        </w:rPr>
        <w:t>επιπέδων</w:t>
      </w:r>
      <w:r w:rsidRPr="007728E3">
        <w:rPr>
          <w:b/>
          <w:bCs/>
          <w:sz w:val="24"/>
          <w:szCs w:val="24"/>
        </w:rPr>
        <w:t>(Adding Layers)</w:t>
      </w:r>
      <w:r w:rsidRPr="00545E69">
        <w:rPr>
          <w:sz w:val="24"/>
          <w:szCs w:val="24"/>
        </w:rPr>
        <w:t xml:space="preserve">: Στη συνέχεια μπορούν να προστεθούν στρώματα στο μοντέλο με τη συνάρτηση </w:t>
      </w:r>
      <w:r w:rsidRPr="00545E69">
        <w:rPr>
          <w:sz w:val="24"/>
          <w:szCs w:val="24"/>
          <w:lang w:val="en-US"/>
        </w:rPr>
        <w:t>add</w:t>
      </w:r>
      <w:r w:rsidRPr="00545E69">
        <w:rPr>
          <w:sz w:val="24"/>
          <w:szCs w:val="24"/>
        </w:rPr>
        <w:t>(). Αυτά τα στρώματα μπορούν να είναι πυκνά (πλήρως συνδεδεμένα) στρώματα, συνεπτυγμένα στρώματα κ.λπ. Κάθε στρώμα δέχεται εισόδους από προηγούμενα στρώματα (όπου το σχήμα εισόδου του ταιριάζει με το σχήμα εξόδου του προηγούμενου στρώματος) και στέλνει την έξοδό του στο επόμενο στρώμα.</w:t>
      </w:r>
    </w:p>
    <w:p w14:paraId="65EF608B" w14:textId="77777777" w:rsidR="007126B7" w:rsidRPr="00545E69" w:rsidRDefault="007126B7" w:rsidP="007126B7">
      <w:pPr>
        <w:jc w:val="both"/>
        <w:rPr>
          <w:sz w:val="24"/>
          <w:szCs w:val="24"/>
        </w:rPr>
      </w:pPr>
    </w:p>
    <w:p w14:paraId="2B579142" w14:textId="77777777" w:rsidR="007126B7" w:rsidRPr="00545E69" w:rsidRDefault="007126B7" w:rsidP="007126B7">
      <w:pPr>
        <w:pStyle w:val="ListParagraph"/>
        <w:numPr>
          <w:ilvl w:val="0"/>
          <w:numId w:val="1"/>
        </w:numPr>
        <w:jc w:val="both"/>
        <w:rPr>
          <w:sz w:val="24"/>
          <w:szCs w:val="24"/>
        </w:rPr>
      </w:pPr>
      <w:r w:rsidRPr="00545E69">
        <w:rPr>
          <w:b/>
          <w:bCs/>
          <w:sz w:val="24"/>
          <w:szCs w:val="24"/>
        </w:rPr>
        <w:t>Σύνταξη</w:t>
      </w:r>
      <w:r w:rsidRPr="007728E3">
        <w:rPr>
          <w:b/>
          <w:bCs/>
          <w:sz w:val="24"/>
          <w:szCs w:val="24"/>
        </w:rPr>
        <w:t>(Compilation)</w:t>
      </w:r>
      <w:r w:rsidRPr="00545E69">
        <w:rPr>
          <w:sz w:val="24"/>
          <w:szCs w:val="24"/>
        </w:rPr>
        <w:t xml:space="preserve">: Αφού προστεθούν όλα τα επιθυμητά στρώματα, το μοντέλο μεταγλωττίζεται με τη συνάρτηση </w:t>
      </w:r>
      <w:r w:rsidRPr="00545E69">
        <w:rPr>
          <w:sz w:val="24"/>
          <w:szCs w:val="24"/>
          <w:lang w:val="en-US"/>
        </w:rPr>
        <w:t>compile</w:t>
      </w:r>
      <w:r w:rsidRPr="00545E69">
        <w:rPr>
          <w:sz w:val="24"/>
          <w:szCs w:val="24"/>
        </w:rPr>
        <w:t xml:space="preserve">(), η οποία διαμορφώνει το μοντέλο για εκπαίδευση. Αυτό το βήμα καθορίζει τον βελτιστοποιητή (όπως </w:t>
      </w:r>
      <w:r w:rsidRPr="00545E69">
        <w:rPr>
          <w:sz w:val="24"/>
          <w:szCs w:val="24"/>
          <w:lang w:val="en-US"/>
        </w:rPr>
        <w:t>SGD</w:t>
      </w:r>
      <w:r w:rsidRPr="00545E69">
        <w:rPr>
          <w:sz w:val="24"/>
          <w:szCs w:val="24"/>
        </w:rPr>
        <w:t xml:space="preserve">, </w:t>
      </w:r>
      <w:r w:rsidRPr="00545E69">
        <w:rPr>
          <w:sz w:val="24"/>
          <w:szCs w:val="24"/>
          <w:lang w:val="en-US"/>
        </w:rPr>
        <w:t>Adam</w:t>
      </w:r>
      <w:r w:rsidRPr="00545E69">
        <w:rPr>
          <w:sz w:val="24"/>
          <w:szCs w:val="24"/>
        </w:rPr>
        <w:t xml:space="preserve">), τη συνάρτηση απώλειας (όπως </w:t>
      </w:r>
      <w:r w:rsidRPr="00545E69">
        <w:rPr>
          <w:sz w:val="24"/>
          <w:szCs w:val="24"/>
          <w:lang w:val="en-US"/>
        </w:rPr>
        <w:t>categorical</w:t>
      </w:r>
      <w:r w:rsidRPr="00545E69">
        <w:rPr>
          <w:sz w:val="24"/>
          <w:szCs w:val="24"/>
        </w:rPr>
        <w:t>_</w:t>
      </w:r>
      <w:proofErr w:type="spellStart"/>
      <w:r w:rsidRPr="00545E69">
        <w:rPr>
          <w:sz w:val="24"/>
          <w:szCs w:val="24"/>
          <w:lang w:val="en-US"/>
        </w:rPr>
        <w:t>crossentropy</w:t>
      </w:r>
      <w:proofErr w:type="spellEnd"/>
      <w:r w:rsidRPr="00545E69">
        <w:rPr>
          <w:sz w:val="24"/>
          <w:szCs w:val="24"/>
        </w:rPr>
        <w:t xml:space="preserve">, </w:t>
      </w:r>
      <w:proofErr w:type="spellStart"/>
      <w:r w:rsidRPr="00545E69">
        <w:rPr>
          <w:sz w:val="24"/>
          <w:szCs w:val="24"/>
          <w:lang w:val="en-US"/>
        </w:rPr>
        <w:t>mse</w:t>
      </w:r>
      <w:proofErr w:type="spellEnd"/>
      <w:r w:rsidRPr="00545E69">
        <w:rPr>
          <w:sz w:val="24"/>
          <w:szCs w:val="24"/>
        </w:rPr>
        <w:t>) και τις μετρικές (όπως ακρίβεια/</w:t>
      </w:r>
      <w:r w:rsidRPr="00545E69">
        <w:rPr>
          <w:sz w:val="24"/>
          <w:szCs w:val="24"/>
          <w:lang w:val="en-US"/>
        </w:rPr>
        <w:t>accuracy</w:t>
      </w:r>
      <w:r w:rsidRPr="00545E69">
        <w:rPr>
          <w:sz w:val="24"/>
          <w:szCs w:val="24"/>
        </w:rPr>
        <w:t>) που θα χρησιμοποιεί το μοντέλο.</w:t>
      </w:r>
    </w:p>
    <w:p w14:paraId="596C65DE" w14:textId="77777777" w:rsidR="007126B7" w:rsidRPr="00545E69" w:rsidRDefault="007126B7" w:rsidP="007126B7">
      <w:pPr>
        <w:jc w:val="both"/>
        <w:rPr>
          <w:sz w:val="24"/>
          <w:szCs w:val="24"/>
        </w:rPr>
      </w:pPr>
    </w:p>
    <w:p w14:paraId="2E8CEE22" w14:textId="77777777" w:rsidR="007126B7" w:rsidRPr="00545E69" w:rsidRDefault="007126B7" w:rsidP="007126B7">
      <w:pPr>
        <w:pStyle w:val="ListParagraph"/>
        <w:numPr>
          <w:ilvl w:val="0"/>
          <w:numId w:val="1"/>
        </w:numPr>
        <w:jc w:val="both"/>
        <w:rPr>
          <w:sz w:val="24"/>
          <w:szCs w:val="24"/>
        </w:rPr>
      </w:pPr>
      <w:r w:rsidRPr="00545E69">
        <w:rPr>
          <w:b/>
          <w:bCs/>
          <w:sz w:val="24"/>
          <w:szCs w:val="24"/>
        </w:rPr>
        <w:t>Εκπαίδευση</w:t>
      </w:r>
      <w:r w:rsidRPr="007728E3">
        <w:rPr>
          <w:b/>
          <w:bCs/>
          <w:sz w:val="24"/>
          <w:szCs w:val="24"/>
        </w:rPr>
        <w:t>(</w:t>
      </w:r>
      <w:proofErr w:type="spellStart"/>
      <w:r w:rsidRPr="007728E3">
        <w:rPr>
          <w:b/>
          <w:bCs/>
          <w:sz w:val="24"/>
          <w:szCs w:val="24"/>
        </w:rPr>
        <w:t>Training</w:t>
      </w:r>
      <w:proofErr w:type="spellEnd"/>
      <w:r w:rsidRPr="007728E3">
        <w:rPr>
          <w:b/>
          <w:bCs/>
          <w:sz w:val="24"/>
          <w:szCs w:val="24"/>
        </w:rPr>
        <w:t>)</w:t>
      </w:r>
      <w:r w:rsidRPr="00545E69">
        <w:rPr>
          <w:sz w:val="24"/>
          <w:szCs w:val="24"/>
        </w:rPr>
        <w:t xml:space="preserve">: Μετά τη μεταγλώττιση, το μοντέλο είναι έτοιμο να εκπαιδευτεί χρησιμοποιώντας δεδομένα. Για το σκοπό αυτό χρησιμοποιείται η συνάρτηση </w:t>
      </w:r>
      <w:r w:rsidRPr="00545E69">
        <w:rPr>
          <w:sz w:val="24"/>
          <w:szCs w:val="24"/>
          <w:lang w:val="en-US"/>
        </w:rPr>
        <w:t>fit</w:t>
      </w:r>
      <w:r w:rsidRPr="00545E69">
        <w:rPr>
          <w:sz w:val="24"/>
          <w:szCs w:val="24"/>
        </w:rPr>
        <w:t>(). Δέχεται δεδομένα εισόδου, ετικέτες, αριθμό εποχών και μέγεθος δέσμης.</w:t>
      </w:r>
    </w:p>
    <w:p w14:paraId="6F986B2F" w14:textId="77777777" w:rsidR="007126B7" w:rsidRPr="00545E69" w:rsidRDefault="007126B7" w:rsidP="007126B7">
      <w:pPr>
        <w:jc w:val="both"/>
        <w:rPr>
          <w:sz w:val="24"/>
          <w:szCs w:val="24"/>
        </w:rPr>
      </w:pPr>
    </w:p>
    <w:p w14:paraId="4554EC4D" w14:textId="77777777" w:rsidR="007126B7" w:rsidRPr="00B855CE" w:rsidRDefault="007126B7" w:rsidP="007126B7">
      <w:pPr>
        <w:pStyle w:val="ListParagraph"/>
        <w:numPr>
          <w:ilvl w:val="0"/>
          <w:numId w:val="1"/>
        </w:numPr>
        <w:jc w:val="both"/>
        <w:rPr>
          <w:sz w:val="24"/>
          <w:szCs w:val="24"/>
        </w:rPr>
      </w:pPr>
      <w:r w:rsidRPr="00545E69">
        <w:rPr>
          <w:b/>
          <w:bCs/>
          <w:sz w:val="24"/>
          <w:szCs w:val="24"/>
        </w:rPr>
        <w:t>Αξιολόγηση και πρόβλεψη</w:t>
      </w:r>
      <w:r w:rsidRPr="007728E3">
        <w:rPr>
          <w:b/>
          <w:bCs/>
          <w:sz w:val="24"/>
          <w:szCs w:val="24"/>
        </w:rPr>
        <w:t>(</w:t>
      </w:r>
      <w:proofErr w:type="spellStart"/>
      <w:r w:rsidRPr="007728E3">
        <w:rPr>
          <w:b/>
          <w:bCs/>
          <w:sz w:val="24"/>
          <w:szCs w:val="24"/>
        </w:rPr>
        <w:t>Evaluation</w:t>
      </w:r>
      <w:proofErr w:type="spellEnd"/>
      <w:r w:rsidRPr="007728E3">
        <w:rPr>
          <w:b/>
          <w:bCs/>
          <w:sz w:val="24"/>
          <w:szCs w:val="24"/>
        </w:rPr>
        <w:t xml:space="preserve"> and </w:t>
      </w:r>
      <w:proofErr w:type="spellStart"/>
      <w:r w:rsidRPr="007728E3">
        <w:rPr>
          <w:b/>
          <w:bCs/>
          <w:sz w:val="24"/>
          <w:szCs w:val="24"/>
        </w:rPr>
        <w:t>Prediction</w:t>
      </w:r>
      <w:proofErr w:type="spellEnd"/>
      <w:r w:rsidRPr="007728E3">
        <w:rPr>
          <w:b/>
          <w:bCs/>
          <w:sz w:val="24"/>
          <w:szCs w:val="24"/>
        </w:rPr>
        <w:t>)</w:t>
      </w:r>
      <w:r w:rsidRPr="00545E69">
        <w:rPr>
          <w:sz w:val="24"/>
          <w:szCs w:val="24"/>
        </w:rPr>
        <w:t xml:space="preserve">: Αφού εκπαιδευτεί το μοντέλο, μπορεί να χρησιμοποιηθεί για την αξιολόγηση της απόδοσής του σε δεδομένα δοκιμής χρησιμοποιώντας την </w:t>
      </w:r>
      <w:r w:rsidRPr="00545E69">
        <w:rPr>
          <w:sz w:val="24"/>
          <w:szCs w:val="24"/>
          <w:lang w:val="en-US"/>
        </w:rPr>
        <w:t>evaluate</w:t>
      </w:r>
      <w:r w:rsidRPr="00545E69">
        <w:rPr>
          <w:sz w:val="24"/>
          <w:szCs w:val="24"/>
        </w:rPr>
        <w:t xml:space="preserve">() και για την πραγματοποίηση προβλέψεων σε νέα δεδομένα χρησιμοποιώντας την </w:t>
      </w:r>
      <w:r w:rsidRPr="00545E69">
        <w:rPr>
          <w:sz w:val="24"/>
          <w:szCs w:val="24"/>
          <w:lang w:val="en-US"/>
        </w:rPr>
        <w:t>predict</w:t>
      </w:r>
      <w:r w:rsidRPr="00545E69">
        <w:rPr>
          <w:sz w:val="24"/>
          <w:szCs w:val="24"/>
        </w:rPr>
        <w:t>().</w:t>
      </w:r>
    </w:p>
    <w:p w14:paraId="65FA141F" w14:textId="44280D30" w:rsidR="007126B7" w:rsidRPr="00B855CE" w:rsidRDefault="007126B7" w:rsidP="00CE745A">
      <w:pPr>
        <w:pStyle w:val="Heading2"/>
        <w:rPr>
          <w:b w:val="0"/>
          <w:bCs w:val="0"/>
          <w:sz w:val="28"/>
          <w:szCs w:val="28"/>
        </w:rPr>
      </w:pPr>
      <w:bookmarkStart w:id="1" w:name="_Toc139480473"/>
      <w:bookmarkStart w:id="2" w:name="_Hlk136950405"/>
      <w:r w:rsidRPr="00B855CE">
        <w:rPr>
          <w:sz w:val="28"/>
          <w:szCs w:val="28"/>
        </w:rPr>
        <w:lastRenderedPageBreak/>
        <w:t xml:space="preserve">1.1 Σειριακό Μοντέλο Πρόβλεψης </w:t>
      </w:r>
      <w:r w:rsidRPr="00B855CE">
        <w:rPr>
          <w:sz w:val="28"/>
          <w:szCs w:val="28"/>
          <w:lang w:val="en-US"/>
        </w:rPr>
        <w:t>PDR</w:t>
      </w:r>
      <w:r w:rsidRPr="00B855CE">
        <w:rPr>
          <w:sz w:val="28"/>
          <w:szCs w:val="28"/>
        </w:rPr>
        <w:t xml:space="preserve"> με χρήση των </w:t>
      </w:r>
      <w:r w:rsidRPr="00B855CE">
        <w:rPr>
          <w:sz w:val="28"/>
          <w:szCs w:val="28"/>
          <w:lang w:val="en-US"/>
        </w:rPr>
        <w:t>Ptran</w:t>
      </w:r>
      <w:r w:rsidRPr="00B855CE">
        <w:rPr>
          <w:sz w:val="28"/>
          <w:szCs w:val="28"/>
        </w:rPr>
        <w:t>,</w:t>
      </w:r>
      <w:r w:rsidRPr="00B855CE">
        <w:rPr>
          <w:sz w:val="28"/>
          <w:szCs w:val="28"/>
          <w:lang w:val="en-US"/>
        </w:rPr>
        <w:t>Prec</w:t>
      </w:r>
      <w:r w:rsidRPr="00B855CE">
        <w:rPr>
          <w:sz w:val="28"/>
          <w:szCs w:val="28"/>
        </w:rPr>
        <w:t>,</w:t>
      </w:r>
      <w:r w:rsidRPr="00B855CE">
        <w:rPr>
          <w:sz w:val="28"/>
          <w:szCs w:val="28"/>
          <w:lang w:val="en-US"/>
        </w:rPr>
        <w:t>RSSI</w:t>
      </w:r>
      <w:bookmarkEnd w:id="1"/>
    </w:p>
    <w:bookmarkEnd w:id="2"/>
    <w:p w14:paraId="45E2D469" w14:textId="77777777" w:rsidR="007126B7" w:rsidRPr="007B1344" w:rsidRDefault="007126B7" w:rsidP="007126B7">
      <w:pPr>
        <w:rPr>
          <w:b/>
          <w:bCs/>
          <w:sz w:val="28"/>
          <w:szCs w:val="28"/>
        </w:rPr>
      </w:pPr>
    </w:p>
    <w:p w14:paraId="29FB903F" w14:textId="77777777" w:rsidR="007126B7" w:rsidRDefault="007126B7" w:rsidP="007126B7">
      <w:pPr>
        <w:jc w:val="both"/>
        <w:rPr>
          <w:sz w:val="24"/>
          <w:szCs w:val="24"/>
        </w:rPr>
      </w:pPr>
      <w:r>
        <w:rPr>
          <w:sz w:val="24"/>
          <w:szCs w:val="24"/>
        </w:rPr>
        <w:t>Το πρώτο σειριακό μοντέλο χρησιμοποιεί τις τιμές της Ισχύος μετάδοσης και εκπομπής (</w:t>
      </w:r>
      <w:r>
        <w:rPr>
          <w:sz w:val="24"/>
          <w:szCs w:val="24"/>
          <w:lang w:val="en-US"/>
        </w:rPr>
        <w:t>Ptran</w:t>
      </w:r>
      <w:r w:rsidRPr="00F665D9">
        <w:rPr>
          <w:sz w:val="24"/>
          <w:szCs w:val="24"/>
        </w:rPr>
        <w:t>,</w:t>
      </w:r>
      <w:r>
        <w:rPr>
          <w:sz w:val="24"/>
          <w:szCs w:val="24"/>
          <w:lang w:val="en-US"/>
        </w:rPr>
        <w:t>Prec</w:t>
      </w:r>
      <w:r>
        <w:rPr>
          <w:sz w:val="24"/>
          <w:szCs w:val="24"/>
        </w:rPr>
        <w:t>) αλλά και την τιμή του θορύβου/παρεμβολής (</w:t>
      </w:r>
      <w:r>
        <w:rPr>
          <w:sz w:val="24"/>
          <w:szCs w:val="24"/>
          <w:lang w:val="en-US"/>
        </w:rPr>
        <w:t>RSSI</w:t>
      </w:r>
      <w:r>
        <w:rPr>
          <w:sz w:val="24"/>
          <w:szCs w:val="24"/>
        </w:rPr>
        <w:t>) για να προβλέψει</w:t>
      </w:r>
      <w:r w:rsidRPr="009457A3">
        <w:rPr>
          <w:sz w:val="24"/>
          <w:szCs w:val="24"/>
        </w:rPr>
        <w:t xml:space="preserve"> </w:t>
      </w:r>
      <w:r>
        <w:rPr>
          <w:sz w:val="24"/>
          <w:szCs w:val="24"/>
        </w:rPr>
        <w:t>την αντίστοιχη τιμή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Ο κώδικας που έχει χρησιμοποιηθεί περιγράφεται παρακάτω (αρχικοποίηση, προσθήκη στρωμάτων, σύνταξη</w:t>
      </w:r>
      <w:r w:rsidRPr="007728E3">
        <w:rPr>
          <w:sz w:val="24"/>
          <w:szCs w:val="24"/>
        </w:rPr>
        <w:t xml:space="preserve">, </w:t>
      </w:r>
      <w:r>
        <w:rPr>
          <w:sz w:val="24"/>
          <w:szCs w:val="24"/>
        </w:rPr>
        <w:t>εκπαίδευση, αξιολόγηση και πρόβλεψη</w:t>
      </w:r>
      <w:r w:rsidRPr="00451208">
        <w:rPr>
          <w:sz w:val="24"/>
          <w:szCs w:val="24"/>
        </w:rPr>
        <w:t>):</w:t>
      </w:r>
    </w:p>
    <w:bookmarkStart w:id="3" w:name="_MON_1747489769"/>
    <w:bookmarkEnd w:id="3"/>
    <w:p w14:paraId="32D97B08" w14:textId="77777777" w:rsidR="007126B7" w:rsidRDefault="007126B7" w:rsidP="007126B7">
      <w:pPr>
        <w:keepNext/>
        <w:jc w:val="both"/>
      </w:pPr>
      <w:r>
        <w:rPr>
          <w:sz w:val="24"/>
          <w:szCs w:val="24"/>
        </w:rPr>
        <w:object w:dxaOrig="9360" w:dyaOrig="4152" w14:anchorId="1531E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5pt;height:185.3pt" o:ole="">
            <v:imagedata r:id="rId8" o:title="" cropbottom="7008f" cropright="168f"/>
          </v:shape>
          <o:OLEObject Type="Embed" ProgID="Word.OpenDocumentText.12" ShapeID="_x0000_i1025" DrawAspect="Content" ObjectID="_1753092002" r:id="rId9"/>
        </w:object>
      </w:r>
    </w:p>
    <w:p w14:paraId="5C51B9F2" w14:textId="7FB7F761" w:rsidR="007126B7" w:rsidRPr="00724CEE" w:rsidRDefault="007126B7" w:rsidP="007126B7">
      <w:pPr>
        <w:pStyle w:val="Caption"/>
        <w:jc w:val="both"/>
        <w:rPr>
          <w:b/>
          <w:bCs/>
          <w:i w:val="0"/>
          <w:iCs w:val="0"/>
          <w:color w:val="auto"/>
          <w:sz w:val="20"/>
          <w:szCs w:val="20"/>
        </w:rPr>
      </w:pPr>
      <w:r w:rsidRPr="00724CEE">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1</w:t>
      </w:r>
      <w:r w:rsidRPr="00724CEE">
        <w:rPr>
          <w:b/>
          <w:bCs/>
          <w:i w:val="0"/>
          <w:iCs w:val="0"/>
          <w:color w:val="auto"/>
          <w:sz w:val="20"/>
          <w:szCs w:val="20"/>
        </w:rPr>
        <w:t>. Παράδειγμα Δημιουργίας, Σύνταξης, Εκπαίδευσης 1ου Σειριακού Μοντέλου</w:t>
      </w:r>
    </w:p>
    <w:p w14:paraId="4657632A" w14:textId="77777777" w:rsidR="007126B7" w:rsidRDefault="007126B7" w:rsidP="007126B7">
      <w:pPr>
        <w:jc w:val="both"/>
        <w:rPr>
          <w:sz w:val="24"/>
          <w:szCs w:val="24"/>
        </w:rPr>
      </w:pPr>
      <w:r w:rsidRPr="0083135B">
        <w:rPr>
          <w:sz w:val="24"/>
          <w:szCs w:val="24"/>
        </w:rPr>
        <w:t xml:space="preserve">          </w:t>
      </w:r>
      <w:r>
        <w:rPr>
          <w:sz w:val="24"/>
          <w:szCs w:val="24"/>
        </w:rPr>
        <w:t xml:space="preserve">Στο παραπάνω κομμάτι κώδικα γίνεται  η αρχικοποίηση του μοντέλου, ύστερα προστίθενται τα απαραίτητα στρώματα, έπειτα γίνεται η σύνταξή του και τέλος εκπαιδεύεται πάνω στα δεδομένα εκπαίδευσης. Το μοντέλο διαθέτει 3 εισόδους και 1 έξοδο ενώ ενδιάμεσα υπάρχουν 2 κρυφά επίπεδα με 32 και 16 νευρώνες αντίστοιχα. Ως συνάρτηση ενεργοποίησης έχει οριστεί η </w:t>
      </w:r>
      <w:r w:rsidRPr="007728E3">
        <w:rPr>
          <w:sz w:val="24"/>
          <w:szCs w:val="24"/>
        </w:rPr>
        <w:t>“</w:t>
      </w:r>
      <w:r>
        <w:rPr>
          <w:sz w:val="24"/>
          <w:szCs w:val="24"/>
          <w:lang w:val="en-US"/>
        </w:rPr>
        <w:t>LeakyRelu</w:t>
      </w:r>
      <w:r w:rsidRPr="007728E3">
        <w:rPr>
          <w:sz w:val="24"/>
          <w:szCs w:val="24"/>
        </w:rPr>
        <w:t>”</w:t>
      </w:r>
      <w:r>
        <w:rPr>
          <w:sz w:val="24"/>
          <w:szCs w:val="24"/>
        </w:rPr>
        <w:t>. Ως συνάρτηση απώλειας έχει οριστεί η συνάρτηση μέσου τετραγωνικού σφάλματος</w:t>
      </w:r>
      <w:r w:rsidRPr="00962CF3">
        <w:rPr>
          <w:sz w:val="24"/>
          <w:szCs w:val="24"/>
        </w:rPr>
        <w:t>(</w:t>
      </w:r>
      <w:proofErr w:type="spellStart"/>
      <w:r>
        <w:rPr>
          <w:sz w:val="24"/>
          <w:szCs w:val="24"/>
          <w:lang w:val="en-US"/>
        </w:rPr>
        <w:t>mse</w:t>
      </w:r>
      <w:proofErr w:type="spellEnd"/>
      <w:r w:rsidRPr="00962CF3">
        <w:rPr>
          <w:sz w:val="24"/>
          <w:szCs w:val="24"/>
        </w:rPr>
        <w:t>)</w:t>
      </w:r>
      <w:r>
        <w:rPr>
          <w:sz w:val="24"/>
          <w:szCs w:val="24"/>
        </w:rPr>
        <w:t xml:space="preserve"> της οποίας οι τιμές κατά την διάρκεια των εποχών περιγράφονται από το παρακάτω διάγραμμα</w:t>
      </w:r>
      <w:r w:rsidRPr="007728E3">
        <w:rPr>
          <w:sz w:val="24"/>
          <w:szCs w:val="24"/>
        </w:rPr>
        <w:t>:</w:t>
      </w:r>
    </w:p>
    <w:p w14:paraId="21840B77" w14:textId="77777777" w:rsidR="007126B7" w:rsidRDefault="007126B7" w:rsidP="007126B7">
      <w:pPr>
        <w:jc w:val="both"/>
        <w:rPr>
          <w:sz w:val="24"/>
          <w:szCs w:val="24"/>
        </w:rPr>
      </w:pPr>
    </w:p>
    <w:p w14:paraId="61B89976" w14:textId="77777777" w:rsidR="007126B7" w:rsidRDefault="007126B7" w:rsidP="007126B7">
      <w:pPr>
        <w:keepNext/>
        <w:jc w:val="both"/>
      </w:pPr>
      <w:r>
        <w:rPr>
          <w:noProof/>
          <w:sz w:val="24"/>
          <w:szCs w:val="24"/>
        </w:rPr>
        <w:lastRenderedPageBreak/>
        <w:drawing>
          <wp:inline distT="0" distB="0" distL="0" distR="0" wp14:anchorId="33AD85ED" wp14:editId="22F797DC">
            <wp:extent cx="4979534" cy="3531405"/>
            <wp:effectExtent l="0" t="0" r="0" b="0"/>
            <wp:docPr id="19948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73373" name="Picture 1994873373"/>
                    <pic:cNvPicPr/>
                  </pic:nvPicPr>
                  <pic:blipFill>
                    <a:blip r:embed="rId10">
                      <a:extLst>
                        <a:ext uri="{28A0092B-C50C-407E-A947-70E740481C1C}">
                          <a14:useLocalDpi xmlns:a14="http://schemas.microsoft.com/office/drawing/2010/main" val="0"/>
                        </a:ext>
                      </a:extLst>
                    </a:blip>
                    <a:stretch>
                      <a:fillRect/>
                    </a:stretch>
                  </pic:blipFill>
                  <pic:spPr>
                    <a:xfrm>
                      <a:off x="0" y="0"/>
                      <a:ext cx="4979534" cy="3531405"/>
                    </a:xfrm>
                    <a:prstGeom prst="rect">
                      <a:avLst/>
                    </a:prstGeom>
                  </pic:spPr>
                </pic:pic>
              </a:graphicData>
            </a:graphic>
          </wp:inline>
        </w:drawing>
      </w:r>
    </w:p>
    <w:p w14:paraId="01E43DC8" w14:textId="6DFE00D3" w:rsidR="007126B7" w:rsidRPr="00724CEE" w:rsidRDefault="007126B7" w:rsidP="007126B7">
      <w:pPr>
        <w:pStyle w:val="Caption"/>
        <w:jc w:val="both"/>
        <w:rPr>
          <w:b/>
          <w:bCs/>
          <w:i w:val="0"/>
          <w:iCs w:val="0"/>
          <w:color w:val="auto"/>
          <w:sz w:val="20"/>
          <w:szCs w:val="20"/>
        </w:rPr>
      </w:pPr>
      <w:r w:rsidRPr="00724CEE">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2</w:t>
      </w:r>
      <w:r w:rsidRPr="00724CEE">
        <w:rPr>
          <w:b/>
          <w:bCs/>
          <w:i w:val="0"/>
          <w:iCs w:val="0"/>
          <w:color w:val="auto"/>
          <w:sz w:val="20"/>
          <w:szCs w:val="20"/>
        </w:rPr>
        <w:t xml:space="preserve">. Γραφική Αναπαράσταση Διακύμανσης Απώλειας 1ου </w:t>
      </w:r>
      <w:r>
        <w:rPr>
          <w:b/>
          <w:bCs/>
          <w:i w:val="0"/>
          <w:iCs w:val="0"/>
          <w:color w:val="auto"/>
          <w:sz w:val="20"/>
          <w:szCs w:val="20"/>
        </w:rPr>
        <w:t xml:space="preserve">Σειριακού </w:t>
      </w:r>
      <w:r w:rsidRPr="00724CEE">
        <w:rPr>
          <w:b/>
          <w:bCs/>
          <w:i w:val="0"/>
          <w:iCs w:val="0"/>
          <w:color w:val="auto"/>
          <w:sz w:val="20"/>
          <w:szCs w:val="20"/>
        </w:rPr>
        <w:t>Μοντέλου</w:t>
      </w:r>
    </w:p>
    <w:p w14:paraId="2C22C313" w14:textId="77777777" w:rsidR="007126B7" w:rsidRDefault="007126B7" w:rsidP="007126B7">
      <w:pPr>
        <w:jc w:val="both"/>
        <w:rPr>
          <w:sz w:val="24"/>
          <w:szCs w:val="24"/>
        </w:rPr>
      </w:pPr>
      <w:r>
        <w:rPr>
          <w:sz w:val="24"/>
          <w:szCs w:val="24"/>
        </w:rPr>
        <w:t xml:space="preserve"> </w:t>
      </w:r>
    </w:p>
    <w:p w14:paraId="4CA28A31" w14:textId="77777777" w:rsidR="007126B7" w:rsidRDefault="007126B7" w:rsidP="007126B7">
      <w:pPr>
        <w:jc w:val="both"/>
        <w:rPr>
          <w:sz w:val="24"/>
          <w:szCs w:val="24"/>
        </w:rPr>
      </w:pPr>
    </w:p>
    <w:p w14:paraId="129C65ED"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14FEECB3" w14:textId="77777777" w:rsidR="007126B7" w:rsidRDefault="007126B7" w:rsidP="007126B7">
      <w:pPr>
        <w:jc w:val="both"/>
        <w:rPr>
          <w:sz w:val="24"/>
          <w:szCs w:val="24"/>
        </w:rPr>
      </w:pPr>
    </w:p>
    <w:bookmarkStart w:id="4" w:name="_MON_1747490323"/>
    <w:bookmarkEnd w:id="4"/>
    <w:p w14:paraId="12CB39F7" w14:textId="77777777" w:rsidR="007126B7" w:rsidRDefault="007126B7" w:rsidP="007126B7">
      <w:pPr>
        <w:keepNext/>
        <w:jc w:val="both"/>
      </w:pPr>
      <w:r>
        <w:rPr>
          <w:sz w:val="24"/>
          <w:szCs w:val="24"/>
        </w:rPr>
        <w:object w:dxaOrig="9360" w:dyaOrig="1308" w14:anchorId="37204CEC">
          <v:shape id="_x0000_i1026" type="#_x0000_t75" style="width:468pt;height:43.2pt" o:ole="">
            <v:imagedata r:id="rId11" o:title="" cropbottom="22246f"/>
          </v:shape>
          <o:OLEObject Type="Embed" ProgID="Word.OpenDocumentText.12" ShapeID="_x0000_i1026" DrawAspect="Content" ObjectID="_1753092003" r:id="rId12"/>
        </w:object>
      </w:r>
    </w:p>
    <w:p w14:paraId="197B6F48" w14:textId="7A8D3D2A" w:rsidR="007126B7" w:rsidRPr="00877166" w:rsidRDefault="007126B7" w:rsidP="007126B7">
      <w:pPr>
        <w:pStyle w:val="Caption"/>
        <w:jc w:val="both"/>
        <w:rPr>
          <w:b/>
          <w:bCs/>
          <w:i w:val="0"/>
          <w:iCs w:val="0"/>
          <w:color w:val="auto"/>
          <w:sz w:val="20"/>
          <w:szCs w:val="20"/>
        </w:rPr>
      </w:pPr>
      <w:r w:rsidRPr="00877166">
        <w:rPr>
          <w:b/>
          <w:bCs/>
          <w:i w:val="0"/>
          <w:iCs w:val="0"/>
          <w:color w:val="auto"/>
          <w:sz w:val="20"/>
          <w:szCs w:val="20"/>
        </w:rPr>
        <w:t xml:space="preserve">Εικόνα </w:t>
      </w:r>
      <w:r w:rsidR="001C5336">
        <w:rPr>
          <w:b/>
          <w:bCs/>
          <w:i w:val="0"/>
          <w:iCs w:val="0"/>
          <w:color w:val="auto"/>
          <w:sz w:val="20"/>
          <w:szCs w:val="20"/>
        </w:rPr>
        <w:t>3</w:t>
      </w:r>
      <w:r w:rsidRPr="00877166">
        <w:rPr>
          <w:b/>
          <w:bCs/>
          <w:i w:val="0"/>
          <w:iCs w:val="0"/>
          <w:color w:val="auto"/>
          <w:sz w:val="20"/>
          <w:szCs w:val="20"/>
        </w:rPr>
        <w:t>.</w:t>
      </w:r>
      <w:r w:rsidR="001C5336">
        <w:rPr>
          <w:b/>
          <w:bCs/>
          <w:i w:val="0"/>
          <w:iCs w:val="0"/>
          <w:color w:val="auto"/>
          <w:sz w:val="20"/>
          <w:szCs w:val="20"/>
        </w:rPr>
        <w:t xml:space="preserve"> </w:t>
      </w:r>
      <w:r w:rsidRPr="00877166">
        <w:rPr>
          <w:b/>
          <w:bCs/>
          <w:i w:val="0"/>
          <w:iCs w:val="0"/>
          <w:color w:val="auto"/>
          <w:sz w:val="20"/>
          <w:szCs w:val="20"/>
        </w:rPr>
        <w:t xml:space="preserve">Παράδειγμα Πρόβλεψης 1ου </w:t>
      </w:r>
      <w:r>
        <w:rPr>
          <w:b/>
          <w:bCs/>
          <w:i w:val="0"/>
          <w:iCs w:val="0"/>
          <w:color w:val="auto"/>
          <w:sz w:val="20"/>
          <w:szCs w:val="20"/>
        </w:rPr>
        <w:t xml:space="preserve">Σειριακού </w:t>
      </w:r>
      <w:r w:rsidRPr="00877166">
        <w:rPr>
          <w:b/>
          <w:bCs/>
          <w:i w:val="0"/>
          <w:iCs w:val="0"/>
          <w:color w:val="auto"/>
          <w:sz w:val="20"/>
          <w:szCs w:val="20"/>
        </w:rPr>
        <w:t>Μοντέλου</w:t>
      </w:r>
    </w:p>
    <w:p w14:paraId="2F68D9A0"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64719901" w14:textId="77777777" w:rsidR="007126B7" w:rsidRDefault="007126B7" w:rsidP="007126B7">
      <w:pPr>
        <w:jc w:val="both"/>
        <w:rPr>
          <w:sz w:val="24"/>
          <w:szCs w:val="24"/>
        </w:rPr>
      </w:pPr>
    </w:p>
    <w:p w14:paraId="750798F2" w14:textId="77777777" w:rsidR="007126B7" w:rsidRDefault="007126B7" w:rsidP="007126B7">
      <w:pPr>
        <w:jc w:val="both"/>
        <w:rPr>
          <w:sz w:val="24"/>
          <w:szCs w:val="24"/>
        </w:rPr>
      </w:pPr>
    </w:p>
    <w:p w14:paraId="3F837719" w14:textId="77777777" w:rsidR="007126B7" w:rsidRDefault="007126B7" w:rsidP="007126B7">
      <w:pPr>
        <w:keepNext/>
        <w:jc w:val="both"/>
      </w:pPr>
      <w:r>
        <w:rPr>
          <w:noProof/>
          <w:sz w:val="24"/>
          <w:szCs w:val="24"/>
        </w:rPr>
        <w:lastRenderedPageBreak/>
        <w:drawing>
          <wp:inline distT="0" distB="0" distL="0" distR="0" wp14:anchorId="0F89A6B2" wp14:editId="2ECCB0FD">
            <wp:extent cx="4366260" cy="2747549"/>
            <wp:effectExtent l="0" t="0" r="0" b="0"/>
            <wp:docPr id="130173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30065" name="Picture 1301730065"/>
                    <pic:cNvPicPr/>
                  </pic:nvPicPr>
                  <pic:blipFill>
                    <a:blip r:embed="rId13">
                      <a:extLst>
                        <a:ext uri="{28A0092B-C50C-407E-A947-70E740481C1C}">
                          <a14:useLocalDpi xmlns:a14="http://schemas.microsoft.com/office/drawing/2010/main" val="0"/>
                        </a:ext>
                      </a:extLst>
                    </a:blip>
                    <a:stretch>
                      <a:fillRect/>
                    </a:stretch>
                  </pic:blipFill>
                  <pic:spPr>
                    <a:xfrm>
                      <a:off x="0" y="0"/>
                      <a:ext cx="4381992" cy="2757449"/>
                    </a:xfrm>
                    <a:prstGeom prst="rect">
                      <a:avLst/>
                    </a:prstGeom>
                  </pic:spPr>
                </pic:pic>
              </a:graphicData>
            </a:graphic>
          </wp:inline>
        </w:drawing>
      </w:r>
    </w:p>
    <w:p w14:paraId="317CC53C" w14:textId="4EF752C9" w:rsidR="007126B7" w:rsidRPr="001C6B01" w:rsidRDefault="007126B7" w:rsidP="007126B7">
      <w:pPr>
        <w:pStyle w:val="Caption"/>
        <w:jc w:val="both"/>
        <w:rPr>
          <w:b/>
          <w:bCs/>
          <w:i w:val="0"/>
          <w:iCs w:val="0"/>
          <w:color w:val="auto"/>
          <w:sz w:val="28"/>
          <w:szCs w:val="28"/>
        </w:rPr>
      </w:pPr>
      <w:r w:rsidRPr="001C6B01">
        <w:rPr>
          <w:b/>
          <w:bCs/>
          <w:i w:val="0"/>
          <w:iCs w:val="0"/>
          <w:color w:val="auto"/>
          <w:sz w:val="20"/>
          <w:szCs w:val="20"/>
        </w:rPr>
        <w:t xml:space="preserve">Εικόνα </w:t>
      </w:r>
      <w:r w:rsidR="001C5336">
        <w:rPr>
          <w:b/>
          <w:bCs/>
          <w:i w:val="0"/>
          <w:iCs w:val="0"/>
          <w:color w:val="auto"/>
          <w:sz w:val="20"/>
          <w:szCs w:val="20"/>
        </w:rPr>
        <w:t>4</w:t>
      </w:r>
      <w:r w:rsidRPr="001C6B01">
        <w:rPr>
          <w:b/>
          <w:bCs/>
          <w:i w:val="0"/>
          <w:iCs w:val="0"/>
          <w:color w:val="auto"/>
          <w:sz w:val="20"/>
          <w:szCs w:val="20"/>
        </w:rPr>
        <w:t xml:space="preserve">. Γραφική Απεικόνιση Προβλέψεων 1ου </w:t>
      </w:r>
      <w:r>
        <w:rPr>
          <w:b/>
          <w:bCs/>
          <w:i w:val="0"/>
          <w:iCs w:val="0"/>
          <w:color w:val="auto"/>
          <w:sz w:val="20"/>
          <w:szCs w:val="20"/>
        </w:rPr>
        <w:t xml:space="preserve">Σειριακού </w:t>
      </w:r>
      <w:r w:rsidRPr="001C6B01">
        <w:rPr>
          <w:b/>
          <w:bCs/>
          <w:i w:val="0"/>
          <w:iCs w:val="0"/>
          <w:color w:val="auto"/>
          <w:sz w:val="20"/>
          <w:szCs w:val="20"/>
        </w:rPr>
        <w:t>Μοντέλου</w:t>
      </w:r>
    </w:p>
    <w:p w14:paraId="1AA76FC2" w14:textId="77777777" w:rsidR="007126B7" w:rsidRDefault="007126B7" w:rsidP="007126B7">
      <w:pPr>
        <w:jc w:val="both"/>
        <w:rPr>
          <w:sz w:val="24"/>
          <w:szCs w:val="24"/>
        </w:rPr>
      </w:pPr>
    </w:p>
    <w:p w14:paraId="24771A9A" w14:textId="77777777" w:rsidR="007126B7" w:rsidRDefault="007126B7" w:rsidP="007126B7">
      <w:pPr>
        <w:jc w:val="both"/>
        <w:rPr>
          <w:sz w:val="24"/>
          <w:szCs w:val="24"/>
        </w:rPr>
      </w:pPr>
      <w:r w:rsidRPr="00770D55">
        <w:rPr>
          <w:sz w:val="24"/>
          <w:szCs w:val="24"/>
        </w:rPr>
        <w:t xml:space="preserve">          </w:t>
      </w:r>
      <w:r>
        <w:rPr>
          <w:sz w:val="24"/>
          <w:szCs w:val="24"/>
        </w:rPr>
        <w:t>Αρκετά ικανοποιητικό αποτέλεσμα με τις περισσότερες προβλέψεις να είναι αρκετά κοντά ή και σχεδόν ίδιες με τις πραγματικές τιμές. Το παραπάνω γράφημα μπορεί να επιβεβαιωθεί και από τις τιμές των ανάλογων συναρτήσεων σφάλματος</w:t>
      </w:r>
      <w:r w:rsidRPr="001B7902">
        <w:rPr>
          <w:sz w:val="24"/>
          <w:szCs w:val="24"/>
        </w:rPr>
        <w:t>:</w:t>
      </w:r>
    </w:p>
    <w:p w14:paraId="08445779" w14:textId="77777777" w:rsidR="007126B7" w:rsidRDefault="007126B7" w:rsidP="007126B7">
      <w:pPr>
        <w:jc w:val="both"/>
        <w:rPr>
          <w:sz w:val="24"/>
          <w:szCs w:val="24"/>
        </w:rPr>
      </w:pPr>
    </w:p>
    <w:p w14:paraId="40DC620C" w14:textId="77777777" w:rsidR="007126B7" w:rsidRPr="003F3127" w:rsidRDefault="007126B7" w:rsidP="007126B7">
      <w:pPr>
        <w:pStyle w:val="ListParagraph"/>
        <w:numPr>
          <w:ilvl w:val="0"/>
          <w:numId w:val="2"/>
        </w:numPr>
        <w:jc w:val="both"/>
        <w:rPr>
          <w:sz w:val="24"/>
          <w:szCs w:val="24"/>
          <w:lang w:val="en-US"/>
        </w:rPr>
      </w:pPr>
      <w:r w:rsidRPr="00584378">
        <w:rPr>
          <w:b/>
          <w:bCs/>
          <w:sz w:val="24"/>
          <w:szCs w:val="24"/>
          <w:lang w:val="en-US"/>
        </w:rPr>
        <w:t>Mean Absolute Error</w:t>
      </w:r>
      <w:r w:rsidRPr="003F3127">
        <w:rPr>
          <w:sz w:val="24"/>
          <w:szCs w:val="24"/>
          <w:lang w:val="en-US"/>
        </w:rPr>
        <w:t>: 0.0067646327650631825</w:t>
      </w:r>
    </w:p>
    <w:p w14:paraId="61AA3CD3" w14:textId="77777777" w:rsidR="007126B7" w:rsidRPr="003F3127" w:rsidRDefault="007126B7" w:rsidP="007126B7">
      <w:pPr>
        <w:pStyle w:val="ListParagraph"/>
        <w:numPr>
          <w:ilvl w:val="0"/>
          <w:numId w:val="2"/>
        </w:numPr>
        <w:jc w:val="both"/>
        <w:rPr>
          <w:sz w:val="24"/>
          <w:szCs w:val="24"/>
          <w:lang w:val="en-US"/>
        </w:rPr>
      </w:pPr>
      <w:r w:rsidRPr="00584378">
        <w:rPr>
          <w:b/>
          <w:bCs/>
          <w:sz w:val="24"/>
          <w:szCs w:val="24"/>
          <w:lang w:val="en-US"/>
        </w:rPr>
        <w:t>Mean Squared Error</w:t>
      </w:r>
      <w:r w:rsidRPr="003F3127">
        <w:rPr>
          <w:sz w:val="24"/>
          <w:szCs w:val="24"/>
          <w:lang w:val="en-US"/>
        </w:rPr>
        <w:t>: 0.00012134809571202615</w:t>
      </w:r>
    </w:p>
    <w:p w14:paraId="5AEC5C04" w14:textId="77777777" w:rsidR="007126B7" w:rsidRPr="003F3127" w:rsidRDefault="007126B7" w:rsidP="007126B7">
      <w:pPr>
        <w:pStyle w:val="ListParagraph"/>
        <w:numPr>
          <w:ilvl w:val="0"/>
          <w:numId w:val="2"/>
        </w:numPr>
        <w:jc w:val="both"/>
        <w:rPr>
          <w:sz w:val="24"/>
          <w:szCs w:val="24"/>
          <w:lang w:val="en-US"/>
        </w:rPr>
      </w:pPr>
      <w:r w:rsidRPr="00584378">
        <w:rPr>
          <w:b/>
          <w:bCs/>
          <w:sz w:val="24"/>
          <w:szCs w:val="24"/>
          <w:lang w:val="en-US"/>
        </w:rPr>
        <w:t>Root Mean Squared Error</w:t>
      </w:r>
      <w:r w:rsidRPr="003F3127">
        <w:rPr>
          <w:sz w:val="24"/>
          <w:szCs w:val="24"/>
          <w:lang w:val="en-US"/>
        </w:rPr>
        <w:t>: 0.01101581116904362</w:t>
      </w:r>
    </w:p>
    <w:p w14:paraId="3892FED6" w14:textId="77777777" w:rsidR="007126B7" w:rsidRDefault="007126B7" w:rsidP="007126B7">
      <w:pPr>
        <w:jc w:val="both"/>
        <w:rPr>
          <w:sz w:val="24"/>
          <w:szCs w:val="24"/>
          <w:lang w:val="en-US"/>
        </w:rPr>
      </w:pPr>
    </w:p>
    <w:p w14:paraId="7A473B78" w14:textId="77777777" w:rsidR="007126B7" w:rsidRDefault="007126B7" w:rsidP="007126B7">
      <w:pPr>
        <w:jc w:val="both"/>
        <w:rPr>
          <w:sz w:val="24"/>
          <w:szCs w:val="24"/>
        </w:rPr>
      </w:pPr>
      <w:r w:rsidRPr="00770D55">
        <w:rPr>
          <w:sz w:val="24"/>
          <w:szCs w:val="24"/>
        </w:rPr>
        <w:t xml:space="preserve">         </w:t>
      </w:r>
      <w:r>
        <w:rPr>
          <w:sz w:val="24"/>
          <w:szCs w:val="24"/>
        </w:rPr>
        <w:t>Όλες οι τιμές μας δείχνουν, πως παρότι υπάρχει σφάλμα,  το παραπάνω μοντέλο θα μπορούσε να προβλέψει αρκετά ικανοποιητικά τις τιμές που επιθυμούμε.</w:t>
      </w:r>
    </w:p>
    <w:p w14:paraId="3D344715" w14:textId="77777777" w:rsidR="00CE745A" w:rsidRPr="00A24557" w:rsidRDefault="00CE745A" w:rsidP="007126B7">
      <w:pPr>
        <w:jc w:val="both"/>
        <w:rPr>
          <w:sz w:val="24"/>
          <w:szCs w:val="24"/>
        </w:rPr>
      </w:pPr>
    </w:p>
    <w:p w14:paraId="19C161BB" w14:textId="3540101E" w:rsidR="007126B7" w:rsidRPr="00A24557" w:rsidRDefault="007126B7" w:rsidP="00CE745A">
      <w:pPr>
        <w:pStyle w:val="Heading2"/>
        <w:rPr>
          <w:b w:val="0"/>
          <w:bCs w:val="0"/>
          <w:sz w:val="28"/>
          <w:szCs w:val="28"/>
        </w:rPr>
      </w:pPr>
      <w:bookmarkStart w:id="5" w:name="_Toc139480474"/>
      <w:r w:rsidRPr="00A24557">
        <w:rPr>
          <w:sz w:val="28"/>
          <w:szCs w:val="28"/>
        </w:rPr>
        <w:t xml:space="preserve">1.2 Σειριακό Μοντέλο Πρόβλεψης </w:t>
      </w:r>
      <w:r w:rsidRPr="00A24557">
        <w:rPr>
          <w:sz w:val="28"/>
          <w:szCs w:val="28"/>
          <w:lang w:val="en-US"/>
        </w:rPr>
        <w:t>Ptran</w:t>
      </w:r>
      <w:r w:rsidRPr="00A24557">
        <w:rPr>
          <w:sz w:val="28"/>
          <w:szCs w:val="28"/>
        </w:rPr>
        <w:t xml:space="preserve"> με χρήση των </w:t>
      </w:r>
      <w:r w:rsidRPr="00A24557">
        <w:rPr>
          <w:sz w:val="28"/>
          <w:szCs w:val="28"/>
          <w:lang w:val="en-US"/>
        </w:rPr>
        <w:t>Prec</w:t>
      </w:r>
      <w:r w:rsidRPr="00A24557">
        <w:rPr>
          <w:sz w:val="28"/>
          <w:szCs w:val="28"/>
        </w:rPr>
        <w:t>,</w:t>
      </w:r>
      <w:r w:rsidRPr="00A24557">
        <w:rPr>
          <w:sz w:val="28"/>
          <w:szCs w:val="28"/>
          <w:lang w:val="en-US"/>
        </w:rPr>
        <w:t>RSSI</w:t>
      </w:r>
      <w:r w:rsidRPr="00A24557">
        <w:rPr>
          <w:sz w:val="28"/>
          <w:szCs w:val="28"/>
        </w:rPr>
        <w:t>,</w:t>
      </w:r>
      <w:r w:rsidRPr="00A24557">
        <w:rPr>
          <w:sz w:val="28"/>
          <w:szCs w:val="28"/>
          <w:lang w:val="en-US"/>
        </w:rPr>
        <w:t>PDR</w:t>
      </w:r>
      <w:bookmarkEnd w:id="5"/>
    </w:p>
    <w:p w14:paraId="2ACF1595" w14:textId="77777777" w:rsidR="007126B7" w:rsidRPr="00545E69" w:rsidRDefault="007126B7" w:rsidP="00CE745A">
      <w:pPr>
        <w:pStyle w:val="Heading2"/>
        <w:rPr>
          <w:sz w:val="26"/>
        </w:rPr>
      </w:pPr>
    </w:p>
    <w:p w14:paraId="657BB604" w14:textId="77777777" w:rsidR="007126B7" w:rsidRDefault="007126B7" w:rsidP="007126B7">
      <w:pPr>
        <w:jc w:val="both"/>
        <w:rPr>
          <w:sz w:val="24"/>
          <w:szCs w:val="24"/>
        </w:rPr>
      </w:pPr>
      <w:r>
        <w:rPr>
          <w:sz w:val="24"/>
          <w:szCs w:val="24"/>
        </w:rPr>
        <w:t>Το δεύτερο σειριακό μοντέλο χρησιμοποιεί την τιμής ισχύος εκπομπής (</w:t>
      </w:r>
      <w:r>
        <w:rPr>
          <w:sz w:val="24"/>
          <w:szCs w:val="24"/>
          <w:lang w:val="en-US"/>
        </w:rPr>
        <w:t>Prec</w:t>
      </w:r>
      <w:r>
        <w:rPr>
          <w:sz w:val="24"/>
          <w:szCs w:val="24"/>
        </w:rPr>
        <w:t>), την τιμή του θορύβου/παρεμβολής (</w:t>
      </w:r>
      <w:r>
        <w:rPr>
          <w:sz w:val="24"/>
          <w:szCs w:val="24"/>
          <w:lang w:val="en-US"/>
        </w:rPr>
        <w:t>RSSI</w:t>
      </w:r>
      <w:r>
        <w:rPr>
          <w:sz w:val="24"/>
          <w:szCs w:val="24"/>
        </w:rPr>
        <w:t>) αλλά και την τιμή της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για να προβλέψει την τιμή της ισχύος μετάδοσης (</w:t>
      </w:r>
      <w:r>
        <w:rPr>
          <w:sz w:val="24"/>
          <w:szCs w:val="24"/>
          <w:lang w:val="en-US"/>
        </w:rPr>
        <w:t>Ptran</w:t>
      </w:r>
      <w:r>
        <w:rPr>
          <w:sz w:val="24"/>
          <w:szCs w:val="24"/>
        </w:rPr>
        <w:t xml:space="preserve">) </w:t>
      </w:r>
      <w:r w:rsidRPr="00F665D9">
        <w:rPr>
          <w:sz w:val="24"/>
          <w:szCs w:val="24"/>
        </w:rPr>
        <w:t>.</w:t>
      </w:r>
      <w:r>
        <w:rPr>
          <w:sz w:val="24"/>
          <w:szCs w:val="24"/>
        </w:rPr>
        <w:t>Ο κώδικας που έχει χρησιμοποιηθεί περιγράφεται παρακάτω (αρχικοποίηση, προσθήκη στρωμάτων, σύνταξη</w:t>
      </w:r>
      <w:r w:rsidRPr="007728E3">
        <w:rPr>
          <w:sz w:val="24"/>
          <w:szCs w:val="24"/>
        </w:rPr>
        <w:t xml:space="preserve">, </w:t>
      </w:r>
      <w:r>
        <w:rPr>
          <w:sz w:val="24"/>
          <w:szCs w:val="24"/>
        </w:rPr>
        <w:t>εκπαίδευση, αξιολόγηση και πρόβλεψη</w:t>
      </w:r>
      <w:r w:rsidRPr="00451208">
        <w:rPr>
          <w:sz w:val="24"/>
          <w:szCs w:val="24"/>
        </w:rPr>
        <w:t>):</w:t>
      </w:r>
    </w:p>
    <w:p w14:paraId="56029CD5" w14:textId="77777777" w:rsidR="007126B7" w:rsidRDefault="007126B7" w:rsidP="007126B7">
      <w:pPr>
        <w:jc w:val="both"/>
        <w:rPr>
          <w:sz w:val="24"/>
          <w:szCs w:val="24"/>
        </w:rPr>
      </w:pPr>
    </w:p>
    <w:bookmarkStart w:id="6" w:name="_MON_1747491750"/>
    <w:bookmarkEnd w:id="6"/>
    <w:p w14:paraId="3D476801" w14:textId="77777777" w:rsidR="007126B7" w:rsidRDefault="007126B7" w:rsidP="007126B7">
      <w:pPr>
        <w:keepNext/>
        <w:jc w:val="both"/>
      </w:pPr>
      <w:r>
        <w:rPr>
          <w:sz w:val="24"/>
          <w:szCs w:val="24"/>
        </w:rPr>
        <w:object w:dxaOrig="9360" w:dyaOrig="6435" w14:anchorId="6D33BB4B">
          <v:shape id="_x0000_i1027" type="#_x0000_t75" style="width:466.55pt;height:298.1pt" o:ole="">
            <v:imagedata r:id="rId14" o:title="" cropbottom="4768f" cropright="168f"/>
          </v:shape>
          <o:OLEObject Type="Embed" ProgID="Word.OpenDocumentText.12" ShapeID="_x0000_i1027" DrawAspect="Content" ObjectID="_1753092004" r:id="rId15"/>
        </w:object>
      </w:r>
    </w:p>
    <w:p w14:paraId="776DB2EB" w14:textId="20AC5F96" w:rsidR="007126B7" w:rsidRPr="00E81912" w:rsidRDefault="007126B7" w:rsidP="007126B7">
      <w:pPr>
        <w:pStyle w:val="Caption"/>
        <w:jc w:val="both"/>
        <w:rPr>
          <w:b/>
          <w:bCs/>
          <w:i w:val="0"/>
          <w:iCs w:val="0"/>
          <w:color w:val="auto"/>
          <w:sz w:val="28"/>
          <w:szCs w:val="28"/>
        </w:rPr>
      </w:pPr>
      <w:r w:rsidRPr="00E81912">
        <w:rPr>
          <w:b/>
          <w:bCs/>
          <w:i w:val="0"/>
          <w:iCs w:val="0"/>
          <w:color w:val="auto"/>
          <w:sz w:val="20"/>
          <w:szCs w:val="20"/>
        </w:rPr>
        <w:t xml:space="preserve">Εικόνα </w:t>
      </w:r>
      <w:r w:rsidR="001C5336">
        <w:rPr>
          <w:b/>
          <w:bCs/>
          <w:i w:val="0"/>
          <w:iCs w:val="0"/>
          <w:color w:val="auto"/>
          <w:sz w:val="20"/>
          <w:szCs w:val="20"/>
        </w:rPr>
        <w:t>5</w:t>
      </w:r>
      <w:r w:rsidRPr="00E81912">
        <w:rPr>
          <w:b/>
          <w:bCs/>
          <w:i w:val="0"/>
          <w:iCs w:val="0"/>
          <w:color w:val="auto"/>
          <w:sz w:val="20"/>
          <w:szCs w:val="20"/>
        </w:rPr>
        <w:t>. Παράδειγμα Δημιουργίας, Σύνταξης, Εκπαίδευσης 2ου Σειριακού Μοντέλου</w:t>
      </w:r>
    </w:p>
    <w:p w14:paraId="4675E94A" w14:textId="77777777" w:rsidR="007126B7" w:rsidRDefault="007126B7" w:rsidP="007126B7">
      <w:pPr>
        <w:keepNext/>
        <w:jc w:val="both"/>
        <w:rPr>
          <w:sz w:val="24"/>
          <w:szCs w:val="24"/>
        </w:rPr>
      </w:pPr>
      <w:r w:rsidRPr="00C41B74">
        <w:rPr>
          <w:sz w:val="24"/>
          <w:szCs w:val="24"/>
        </w:rPr>
        <w:t xml:space="preserve">         </w:t>
      </w:r>
      <w:r>
        <w:rPr>
          <w:sz w:val="24"/>
          <w:szCs w:val="24"/>
        </w:rPr>
        <w:t xml:space="preserve">Στο παραπάνω κομμάτι κώδικα γίνεται  η αρχικοποίηση του μοντέλου, ύστερα προστίθενται τα απαραίτητα στρώματα, έπειτα γίνεται η σύνταξή του και τέλος εκπαιδεύεται πάνω στα δεδομένα εκπαίδευσης. Το μοντέλο διαθέτει 3 εισόδους και 1 έξοδο ενώ ενδιάμεσα υπάρχουν 3 κρυφά επίπεδα με 64, 32 και 16 νευρώνες αντίστοιχα. Επίσης έχουν προστεθεί και επίπεδα κανονικοποίησης  που χρησιμοποιούν τη μέθοδο </w:t>
      </w:r>
      <w:r w:rsidRPr="00130E8C">
        <w:rPr>
          <w:sz w:val="24"/>
          <w:szCs w:val="24"/>
        </w:rPr>
        <w:t>“</w:t>
      </w:r>
      <w:r>
        <w:rPr>
          <w:sz w:val="24"/>
          <w:szCs w:val="24"/>
          <w:lang w:val="en-US"/>
        </w:rPr>
        <w:t>Dropout</w:t>
      </w:r>
      <w:r w:rsidRPr="00130E8C">
        <w:rPr>
          <w:sz w:val="24"/>
          <w:szCs w:val="24"/>
        </w:rPr>
        <w:t>”.</w:t>
      </w:r>
      <w:r>
        <w:rPr>
          <w:sz w:val="24"/>
          <w:szCs w:val="24"/>
        </w:rPr>
        <w:t xml:space="preserve"> Ως συνάρτηση ενεργοποίησης έχει οριστεί η </w:t>
      </w:r>
      <w:r w:rsidRPr="007728E3">
        <w:rPr>
          <w:sz w:val="24"/>
          <w:szCs w:val="24"/>
        </w:rPr>
        <w:t>“</w:t>
      </w:r>
      <w:r>
        <w:rPr>
          <w:sz w:val="24"/>
          <w:szCs w:val="24"/>
          <w:lang w:val="en-US"/>
        </w:rPr>
        <w:t>LeakyRelu</w:t>
      </w:r>
      <w:r w:rsidRPr="00130E8C">
        <w:rPr>
          <w:sz w:val="24"/>
          <w:szCs w:val="24"/>
        </w:rPr>
        <w:t>”</w:t>
      </w:r>
      <w:r>
        <w:rPr>
          <w:sz w:val="24"/>
          <w:szCs w:val="24"/>
        </w:rPr>
        <w:t>.</w:t>
      </w:r>
      <w:r w:rsidRPr="00130E8C">
        <w:rPr>
          <w:sz w:val="24"/>
          <w:szCs w:val="24"/>
        </w:rPr>
        <w:t xml:space="preserve"> </w:t>
      </w:r>
      <w:r>
        <w:rPr>
          <w:sz w:val="24"/>
          <w:szCs w:val="24"/>
        </w:rPr>
        <w:t xml:space="preserve">Επίσης ως μέθοδος βελτιστοποίησης των αποτελεσμάτων έχει προστεθεί και η διαδικασία των σημείων αναφοράς </w:t>
      </w:r>
      <w:r w:rsidRPr="00130E8C">
        <w:rPr>
          <w:sz w:val="24"/>
          <w:szCs w:val="24"/>
        </w:rPr>
        <w:t>“</w:t>
      </w:r>
      <w:r>
        <w:rPr>
          <w:sz w:val="24"/>
          <w:szCs w:val="24"/>
          <w:lang w:val="en-US"/>
        </w:rPr>
        <w:t>Checkpoints</w:t>
      </w:r>
      <w:r w:rsidRPr="00130E8C">
        <w:rPr>
          <w:sz w:val="24"/>
          <w:szCs w:val="24"/>
        </w:rPr>
        <w:t>’’</w:t>
      </w:r>
      <w:r>
        <w:rPr>
          <w:sz w:val="24"/>
          <w:szCs w:val="24"/>
        </w:rPr>
        <w:t xml:space="preserve"> κατά την διάρκεια της εκπαίδευσης. Ως συνάρτηση απώλειας έχει οριστεί η συνάρτηση μέσου τετραγωνικού σφάλματος</w:t>
      </w:r>
      <w:r w:rsidRPr="00B478BF">
        <w:rPr>
          <w:sz w:val="24"/>
          <w:szCs w:val="24"/>
        </w:rPr>
        <w:t>(</w:t>
      </w:r>
      <w:proofErr w:type="spellStart"/>
      <w:r>
        <w:rPr>
          <w:sz w:val="24"/>
          <w:szCs w:val="24"/>
          <w:lang w:val="en-US"/>
        </w:rPr>
        <w:t>mse</w:t>
      </w:r>
      <w:proofErr w:type="spellEnd"/>
      <w:r w:rsidRPr="00B478BF">
        <w:rPr>
          <w:sz w:val="24"/>
          <w:szCs w:val="24"/>
        </w:rPr>
        <w:t>)</w:t>
      </w:r>
      <w:r>
        <w:rPr>
          <w:sz w:val="24"/>
          <w:szCs w:val="24"/>
        </w:rPr>
        <w:t xml:space="preserve"> της οποίας οι τιμές κατά την διάρκεια των εποχών </w:t>
      </w:r>
      <w:r>
        <w:rPr>
          <w:sz w:val="24"/>
          <w:szCs w:val="24"/>
        </w:rPr>
        <w:lastRenderedPageBreak/>
        <w:t>περιγράφονται από το παρακάτω διάγραμμα</w:t>
      </w:r>
      <w:r w:rsidRPr="007728E3">
        <w:rPr>
          <w:sz w:val="24"/>
          <w:szCs w:val="24"/>
        </w:rPr>
        <w:t>:</w:t>
      </w:r>
    </w:p>
    <w:p w14:paraId="3483A8E8" w14:textId="77777777" w:rsidR="007126B7" w:rsidRDefault="007126B7" w:rsidP="007126B7">
      <w:pPr>
        <w:keepNext/>
        <w:jc w:val="both"/>
      </w:pPr>
      <w:r>
        <w:rPr>
          <w:noProof/>
          <w:sz w:val="24"/>
          <w:szCs w:val="24"/>
          <w:lang w:val="en-US"/>
        </w:rPr>
        <w:drawing>
          <wp:inline distT="0" distB="0" distL="0" distR="0" wp14:anchorId="7DAEA7D5" wp14:editId="306992FC">
            <wp:extent cx="3535680" cy="2573086"/>
            <wp:effectExtent l="0" t="0" r="7620" b="0"/>
            <wp:docPr id="28629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91336" name="Picture 286291336"/>
                    <pic:cNvPicPr/>
                  </pic:nvPicPr>
                  <pic:blipFill>
                    <a:blip r:embed="rId16">
                      <a:extLst>
                        <a:ext uri="{28A0092B-C50C-407E-A947-70E740481C1C}">
                          <a14:useLocalDpi xmlns:a14="http://schemas.microsoft.com/office/drawing/2010/main" val="0"/>
                        </a:ext>
                      </a:extLst>
                    </a:blip>
                    <a:stretch>
                      <a:fillRect/>
                    </a:stretch>
                  </pic:blipFill>
                  <pic:spPr>
                    <a:xfrm>
                      <a:off x="0" y="0"/>
                      <a:ext cx="3544393" cy="2579427"/>
                    </a:xfrm>
                    <a:prstGeom prst="rect">
                      <a:avLst/>
                    </a:prstGeom>
                  </pic:spPr>
                </pic:pic>
              </a:graphicData>
            </a:graphic>
          </wp:inline>
        </w:drawing>
      </w:r>
    </w:p>
    <w:p w14:paraId="39F38AC6" w14:textId="77777777" w:rsidR="007126B7" w:rsidRPr="000A2346" w:rsidRDefault="007126B7" w:rsidP="007126B7">
      <w:pPr>
        <w:pStyle w:val="Caption"/>
        <w:jc w:val="both"/>
        <w:rPr>
          <w:b/>
          <w:bCs/>
          <w:i w:val="0"/>
          <w:iCs w:val="0"/>
          <w:color w:val="auto"/>
          <w:sz w:val="28"/>
          <w:szCs w:val="28"/>
        </w:rPr>
      </w:pPr>
      <w:r w:rsidRPr="000A2346">
        <w:rPr>
          <w:b/>
          <w:bCs/>
          <w:i w:val="0"/>
          <w:iCs w:val="0"/>
          <w:color w:val="auto"/>
          <w:sz w:val="20"/>
          <w:szCs w:val="20"/>
        </w:rPr>
        <w:t>Εικόνα</w:t>
      </w:r>
      <w:r w:rsidRPr="00CB2AC6">
        <w:rPr>
          <w:b/>
          <w:bCs/>
          <w:i w:val="0"/>
          <w:iCs w:val="0"/>
          <w:color w:val="auto"/>
          <w:sz w:val="20"/>
          <w:szCs w:val="20"/>
        </w:rPr>
        <w:t xml:space="preserve"> 1</w:t>
      </w:r>
      <w:r>
        <w:rPr>
          <w:b/>
          <w:bCs/>
          <w:i w:val="0"/>
          <w:iCs w:val="0"/>
          <w:color w:val="auto"/>
          <w:sz w:val="20"/>
          <w:szCs w:val="20"/>
        </w:rPr>
        <w:t>0</w:t>
      </w:r>
      <w:r w:rsidRPr="000A2346">
        <w:rPr>
          <w:b/>
          <w:bCs/>
          <w:i w:val="0"/>
          <w:iCs w:val="0"/>
          <w:color w:val="auto"/>
          <w:sz w:val="20"/>
          <w:szCs w:val="20"/>
        </w:rPr>
        <w:t>. Γραφική Αναπαράσταση Διακύμανσης Απώλειας 2ου Σειριακού Μοντέλου</w:t>
      </w:r>
    </w:p>
    <w:p w14:paraId="4F1F9423"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0982E420" w14:textId="77777777" w:rsidR="007126B7" w:rsidRDefault="007126B7" w:rsidP="007126B7">
      <w:pPr>
        <w:jc w:val="both"/>
        <w:rPr>
          <w:sz w:val="24"/>
          <w:szCs w:val="24"/>
        </w:rPr>
      </w:pPr>
    </w:p>
    <w:bookmarkStart w:id="7" w:name="_MON_1747492122"/>
    <w:bookmarkEnd w:id="7"/>
    <w:p w14:paraId="7D765831" w14:textId="77777777" w:rsidR="007126B7" w:rsidRDefault="007126B7" w:rsidP="007126B7">
      <w:pPr>
        <w:keepNext/>
        <w:jc w:val="both"/>
      </w:pPr>
      <w:r>
        <w:rPr>
          <w:sz w:val="24"/>
          <w:szCs w:val="24"/>
        </w:rPr>
        <w:object w:dxaOrig="9360" w:dyaOrig="1308" w14:anchorId="74A529F9">
          <v:shape id="_x0000_i1028" type="#_x0000_t75" style="width:469.45pt;height:45.1pt" o:ole="">
            <v:imagedata r:id="rId17" o:title="" cropbottom="20442f" cropright="-168f"/>
          </v:shape>
          <o:OLEObject Type="Embed" ProgID="Word.OpenDocumentText.12" ShapeID="_x0000_i1028" DrawAspect="Content" ObjectID="_1753092005" r:id="rId18"/>
        </w:object>
      </w:r>
    </w:p>
    <w:p w14:paraId="40225553" w14:textId="086C38E6" w:rsidR="007126B7" w:rsidRPr="000A2346" w:rsidRDefault="007126B7" w:rsidP="007126B7">
      <w:pPr>
        <w:pStyle w:val="Caption"/>
        <w:jc w:val="both"/>
        <w:rPr>
          <w:b/>
          <w:bCs/>
          <w:i w:val="0"/>
          <w:iCs w:val="0"/>
          <w:color w:val="auto"/>
          <w:sz w:val="28"/>
          <w:szCs w:val="28"/>
        </w:rPr>
      </w:pPr>
      <w:r w:rsidRPr="000A2346">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6</w:t>
      </w:r>
      <w:r w:rsidRPr="000A2346">
        <w:rPr>
          <w:b/>
          <w:bCs/>
          <w:i w:val="0"/>
          <w:iCs w:val="0"/>
          <w:color w:val="auto"/>
          <w:sz w:val="20"/>
          <w:szCs w:val="20"/>
        </w:rPr>
        <w:t>. Παράδειγμα Πρόβλεψης 2ου Σειριακού Μοντέλου</w:t>
      </w:r>
    </w:p>
    <w:p w14:paraId="00301F02"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512238A3" w14:textId="77777777" w:rsidR="007126B7" w:rsidRDefault="007126B7" w:rsidP="007126B7">
      <w:pPr>
        <w:jc w:val="both"/>
        <w:rPr>
          <w:sz w:val="24"/>
          <w:szCs w:val="24"/>
        </w:rPr>
      </w:pPr>
    </w:p>
    <w:p w14:paraId="28E3A5CD" w14:textId="77777777" w:rsidR="007126B7" w:rsidRDefault="007126B7" w:rsidP="007126B7">
      <w:pPr>
        <w:keepNext/>
        <w:jc w:val="both"/>
      </w:pPr>
      <w:r>
        <w:rPr>
          <w:noProof/>
          <w:sz w:val="24"/>
          <w:szCs w:val="24"/>
        </w:rPr>
        <w:lastRenderedPageBreak/>
        <w:drawing>
          <wp:inline distT="0" distB="0" distL="0" distR="0" wp14:anchorId="5D38AA15" wp14:editId="61E1CDFB">
            <wp:extent cx="5265420" cy="3302752"/>
            <wp:effectExtent l="0" t="0" r="0" b="0"/>
            <wp:docPr id="626308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8387" name="Picture 626308387"/>
                    <pic:cNvPicPr/>
                  </pic:nvPicPr>
                  <pic:blipFill>
                    <a:blip r:embed="rId19">
                      <a:extLst>
                        <a:ext uri="{28A0092B-C50C-407E-A947-70E740481C1C}">
                          <a14:useLocalDpi xmlns:a14="http://schemas.microsoft.com/office/drawing/2010/main" val="0"/>
                        </a:ext>
                      </a:extLst>
                    </a:blip>
                    <a:stretch>
                      <a:fillRect/>
                    </a:stretch>
                  </pic:blipFill>
                  <pic:spPr>
                    <a:xfrm>
                      <a:off x="0" y="0"/>
                      <a:ext cx="5289449" cy="3317825"/>
                    </a:xfrm>
                    <a:prstGeom prst="rect">
                      <a:avLst/>
                    </a:prstGeom>
                  </pic:spPr>
                </pic:pic>
              </a:graphicData>
            </a:graphic>
          </wp:inline>
        </w:drawing>
      </w:r>
    </w:p>
    <w:p w14:paraId="405C7081" w14:textId="77777777" w:rsidR="007126B7" w:rsidRPr="00F8506B" w:rsidRDefault="007126B7" w:rsidP="007126B7">
      <w:pPr>
        <w:pStyle w:val="Caption"/>
        <w:jc w:val="both"/>
        <w:rPr>
          <w:b/>
          <w:bCs/>
          <w:i w:val="0"/>
          <w:iCs w:val="0"/>
          <w:color w:val="auto"/>
          <w:sz w:val="28"/>
          <w:szCs w:val="28"/>
        </w:rPr>
      </w:pPr>
      <w:r w:rsidRPr="00F8506B">
        <w:rPr>
          <w:b/>
          <w:bCs/>
          <w:i w:val="0"/>
          <w:iCs w:val="0"/>
          <w:color w:val="auto"/>
          <w:sz w:val="20"/>
          <w:szCs w:val="20"/>
        </w:rPr>
        <w:t>Εικόνα</w:t>
      </w:r>
      <w:r w:rsidRPr="00CB2AC6">
        <w:rPr>
          <w:b/>
          <w:bCs/>
          <w:i w:val="0"/>
          <w:iCs w:val="0"/>
          <w:color w:val="auto"/>
          <w:sz w:val="20"/>
          <w:szCs w:val="20"/>
        </w:rPr>
        <w:t xml:space="preserve"> 1</w:t>
      </w:r>
      <w:r>
        <w:rPr>
          <w:b/>
          <w:bCs/>
          <w:i w:val="0"/>
          <w:iCs w:val="0"/>
          <w:color w:val="auto"/>
          <w:sz w:val="20"/>
          <w:szCs w:val="20"/>
        </w:rPr>
        <w:t>2</w:t>
      </w:r>
      <w:r w:rsidRPr="00F8506B">
        <w:rPr>
          <w:b/>
          <w:bCs/>
          <w:i w:val="0"/>
          <w:iCs w:val="0"/>
          <w:color w:val="auto"/>
          <w:sz w:val="20"/>
          <w:szCs w:val="20"/>
        </w:rPr>
        <w:t>. Γραφική Απεικόνιση Προβλέψεων 2ου Σειριακού Μοντέλου</w:t>
      </w:r>
    </w:p>
    <w:p w14:paraId="3554E632" w14:textId="77777777" w:rsidR="007126B7" w:rsidRDefault="007126B7" w:rsidP="007126B7">
      <w:pPr>
        <w:jc w:val="both"/>
        <w:rPr>
          <w:sz w:val="24"/>
          <w:szCs w:val="24"/>
        </w:rPr>
      </w:pPr>
    </w:p>
    <w:p w14:paraId="150FE422" w14:textId="77777777" w:rsidR="007126B7" w:rsidRPr="007961FF" w:rsidRDefault="007126B7" w:rsidP="007126B7">
      <w:pPr>
        <w:jc w:val="both"/>
        <w:rPr>
          <w:sz w:val="24"/>
          <w:szCs w:val="24"/>
        </w:rPr>
      </w:pPr>
      <w:r w:rsidRPr="00015CE5">
        <w:rPr>
          <w:sz w:val="24"/>
          <w:szCs w:val="24"/>
        </w:rPr>
        <w:t xml:space="preserve">          </w:t>
      </w:r>
      <w:r>
        <w:rPr>
          <w:sz w:val="24"/>
          <w:szCs w:val="24"/>
        </w:rPr>
        <w:t>Καθόλου ικανοποιητικά αποτελέσματα, με τις περισσότερες προβλέψεις να είναι αρκετά μακριά από τις πραγματικές και με κάποιες ακόμα να ξεφεύγουν από το όριο των επιτρεπτών/υπαρκτών τιμών. Το μοντέλο φαίνεται να μην μπορεί να ανταποκριθεί, ανεξαρτήτως των πολλαπλών στρωμάτων βελτιστοποίησης και κανονικοποίησης που έχουν εφαρμοστεί. Το παραπάνω γράφημα μπορεί επιβεβαιωθεί και από τις τιμές των ανάλογων συναρτήσεων σφάλματος</w:t>
      </w:r>
      <w:r w:rsidRPr="001B7902">
        <w:rPr>
          <w:sz w:val="24"/>
          <w:szCs w:val="24"/>
        </w:rPr>
        <w:t>:</w:t>
      </w:r>
    </w:p>
    <w:p w14:paraId="1DAFA945" w14:textId="77777777" w:rsidR="007126B7" w:rsidRDefault="007126B7" w:rsidP="007126B7">
      <w:pPr>
        <w:jc w:val="both"/>
        <w:rPr>
          <w:sz w:val="24"/>
          <w:szCs w:val="24"/>
        </w:rPr>
      </w:pPr>
    </w:p>
    <w:p w14:paraId="76FD8964" w14:textId="77777777" w:rsidR="007126B7" w:rsidRPr="003F3127" w:rsidRDefault="007126B7" w:rsidP="007126B7">
      <w:pPr>
        <w:pStyle w:val="ListParagraph"/>
        <w:numPr>
          <w:ilvl w:val="0"/>
          <w:numId w:val="3"/>
        </w:numPr>
        <w:jc w:val="both"/>
        <w:rPr>
          <w:sz w:val="24"/>
          <w:szCs w:val="24"/>
          <w:lang w:val="en-US"/>
        </w:rPr>
      </w:pPr>
      <w:r w:rsidRPr="00584378">
        <w:rPr>
          <w:b/>
          <w:bCs/>
          <w:sz w:val="24"/>
          <w:szCs w:val="24"/>
          <w:lang w:val="en-US"/>
        </w:rPr>
        <w:t>Mean Absolute Error</w:t>
      </w:r>
      <w:r w:rsidRPr="003F3127">
        <w:rPr>
          <w:sz w:val="24"/>
          <w:szCs w:val="24"/>
          <w:lang w:val="en-US"/>
        </w:rPr>
        <w:t>: 5.271561640014504</w:t>
      </w:r>
    </w:p>
    <w:p w14:paraId="778CAC8C" w14:textId="77777777" w:rsidR="007126B7" w:rsidRPr="003F3127" w:rsidRDefault="007126B7" w:rsidP="007126B7">
      <w:pPr>
        <w:pStyle w:val="ListParagraph"/>
        <w:numPr>
          <w:ilvl w:val="0"/>
          <w:numId w:val="3"/>
        </w:numPr>
        <w:jc w:val="both"/>
        <w:rPr>
          <w:sz w:val="24"/>
          <w:szCs w:val="24"/>
          <w:lang w:val="en-US"/>
        </w:rPr>
      </w:pPr>
      <w:r w:rsidRPr="00584378">
        <w:rPr>
          <w:b/>
          <w:bCs/>
          <w:sz w:val="24"/>
          <w:szCs w:val="24"/>
          <w:lang w:val="en-US"/>
        </w:rPr>
        <w:t>Mean Squared Error</w:t>
      </w:r>
      <w:r w:rsidRPr="003F3127">
        <w:rPr>
          <w:sz w:val="24"/>
          <w:szCs w:val="24"/>
          <w:lang w:val="en-US"/>
        </w:rPr>
        <w:t>: 42.41495150154359</w:t>
      </w:r>
    </w:p>
    <w:p w14:paraId="6AC4745D" w14:textId="77777777" w:rsidR="007126B7" w:rsidRPr="003F3127" w:rsidRDefault="007126B7" w:rsidP="007126B7">
      <w:pPr>
        <w:pStyle w:val="ListParagraph"/>
        <w:numPr>
          <w:ilvl w:val="0"/>
          <w:numId w:val="3"/>
        </w:numPr>
        <w:jc w:val="both"/>
        <w:rPr>
          <w:sz w:val="24"/>
          <w:szCs w:val="24"/>
          <w:lang w:val="en-US"/>
        </w:rPr>
      </w:pPr>
      <w:r w:rsidRPr="00584378">
        <w:rPr>
          <w:b/>
          <w:bCs/>
          <w:sz w:val="24"/>
          <w:szCs w:val="24"/>
          <w:lang w:val="en-US"/>
        </w:rPr>
        <w:t>Root Mean Squared Error</w:t>
      </w:r>
      <w:r w:rsidRPr="003F3127">
        <w:rPr>
          <w:sz w:val="24"/>
          <w:szCs w:val="24"/>
          <w:lang w:val="en-US"/>
        </w:rPr>
        <w:t>: 6.512676216544439</w:t>
      </w:r>
    </w:p>
    <w:p w14:paraId="0DB0F738" w14:textId="77777777" w:rsidR="007126B7" w:rsidRDefault="007126B7" w:rsidP="007126B7">
      <w:pPr>
        <w:jc w:val="both"/>
        <w:rPr>
          <w:sz w:val="24"/>
          <w:szCs w:val="24"/>
          <w:lang w:val="en-US"/>
        </w:rPr>
      </w:pPr>
    </w:p>
    <w:p w14:paraId="5908D451" w14:textId="77777777" w:rsidR="007126B7" w:rsidRPr="00D43AAF" w:rsidRDefault="007126B7" w:rsidP="007126B7">
      <w:pPr>
        <w:jc w:val="both"/>
        <w:rPr>
          <w:sz w:val="24"/>
          <w:szCs w:val="24"/>
        </w:rPr>
      </w:pPr>
      <w:r w:rsidRPr="00E551B4">
        <w:rPr>
          <w:sz w:val="24"/>
          <w:szCs w:val="24"/>
        </w:rPr>
        <w:t xml:space="preserve">          </w:t>
      </w:r>
      <w:r>
        <w:rPr>
          <w:sz w:val="24"/>
          <w:szCs w:val="24"/>
        </w:rPr>
        <w:t>Είναι προφανής η αστοχία του μοντέλου μας, καθώς οι συναρτήσεις σφαλμάτων έχουν υπερβολικά μεγάλες τιμές ,κάτι που υποδηλώνει πολύ μεγάλη απόκλιση στις προβλέψεις του μοντέλου.</w:t>
      </w:r>
    </w:p>
    <w:p w14:paraId="42C61160" w14:textId="77777777" w:rsidR="007126B7" w:rsidRPr="00545E69" w:rsidRDefault="007126B7" w:rsidP="007126B7">
      <w:pPr>
        <w:rPr>
          <w:sz w:val="26"/>
        </w:rPr>
      </w:pPr>
    </w:p>
    <w:p w14:paraId="43956392" w14:textId="0E40F0BC" w:rsidR="007126B7" w:rsidRPr="0030626E" w:rsidRDefault="007126B7" w:rsidP="00813468">
      <w:pPr>
        <w:pStyle w:val="Heading1"/>
        <w:rPr>
          <w:sz w:val="28"/>
          <w:szCs w:val="28"/>
          <w:lang w:val="en-US"/>
        </w:rPr>
      </w:pPr>
      <w:bookmarkStart w:id="8" w:name="_Toc139480475"/>
      <w:r w:rsidRPr="00CB2AC6">
        <w:rPr>
          <w:sz w:val="28"/>
          <w:szCs w:val="28"/>
          <w:lang w:val="en-US"/>
        </w:rPr>
        <w:t>2</w:t>
      </w:r>
      <w:r w:rsidRPr="0030626E">
        <w:rPr>
          <w:sz w:val="28"/>
          <w:szCs w:val="28"/>
          <w:lang w:val="en-US"/>
        </w:rPr>
        <w:t xml:space="preserve">. </w:t>
      </w:r>
      <w:r w:rsidRPr="0030626E">
        <w:rPr>
          <w:sz w:val="28"/>
          <w:szCs w:val="28"/>
        </w:rPr>
        <w:t>Μοντέλα</w:t>
      </w:r>
      <w:r w:rsidRPr="0030626E">
        <w:rPr>
          <w:sz w:val="28"/>
          <w:szCs w:val="28"/>
          <w:lang w:val="en-US"/>
        </w:rPr>
        <w:t xml:space="preserve"> </w:t>
      </w:r>
      <w:r w:rsidRPr="0030626E">
        <w:rPr>
          <w:sz w:val="28"/>
          <w:szCs w:val="28"/>
        </w:rPr>
        <w:t>Τυχαίου</w:t>
      </w:r>
      <w:r w:rsidRPr="0030626E">
        <w:rPr>
          <w:sz w:val="28"/>
          <w:szCs w:val="28"/>
          <w:lang w:val="en-US"/>
        </w:rPr>
        <w:t xml:space="preserve"> </w:t>
      </w:r>
      <w:r w:rsidRPr="0030626E">
        <w:rPr>
          <w:sz w:val="28"/>
          <w:szCs w:val="28"/>
        </w:rPr>
        <w:t>Δάσους</w:t>
      </w:r>
      <w:r w:rsidRPr="0030626E">
        <w:rPr>
          <w:sz w:val="28"/>
          <w:szCs w:val="28"/>
          <w:lang w:val="en-US"/>
        </w:rPr>
        <w:t xml:space="preserve"> (Random Forest </w:t>
      </w:r>
      <w:proofErr w:type="gramStart"/>
      <w:r w:rsidRPr="0030626E">
        <w:rPr>
          <w:sz w:val="28"/>
          <w:szCs w:val="28"/>
          <w:lang w:val="en-US"/>
        </w:rPr>
        <w:t>Regressor(</w:t>
      </w:r>
      <w:proofErr w:type="gramEnd"/>
      <w:r w:rsidRPr="0030626E">
        <w:rPr>
          <w:sz w:val="28"/>
          <w:szCs w:val="28"/>
          <w:lang w:val="en-US"/>
        </w:rPr>
        <w:t>Scikit-Learn/</w:t>
      </w:r>
      <w:proofErr w:type="spellStart"/>
      <w:r w:rsidRPr="0030626E">
        <w:rPr>
          <w:sz w:val="28"/>
          <w:szCs w:val="28"/>
          <w:lang w:val="en-US"/>
        </w:rPr>
        <w:t>sklearn</w:t>
      </w:r>
      <w:proofErr w:type="spellEnd"/>
      <w:r w:rsidRPr="0030626E">
        <w:rPr>
          <w:sz w:val="28"/>
          <w:szCs w:val="28"/>
          <w:lang w:val="en-US"/>
        </w:rPr>
        <w:t>))</w:t>
      </w:r>
      <w:bookmarkEnd w:id="8"/>
    </w:p>
    <w:p w14:paraId="5519ADC2" w14:textId="77777777" w:rsidR="007126B7" w:rsidRDefault="007126B7" w:rsidP="007126B7">
      <w:pPr>
        <w:rPr>
          <w:b/>
          <w:bCs/>
          <w:sz w:val="28"/>
          <w:szCs w:val="28"/>
          <w:lang w:val="en-US"/>
        </w:rPr>
      </w:pPr>
    </w:p>
    <w:p w14:paraId="552BBD86" w14:textId="77777777" w:rsidR="007126B7" w:rsidRPr="00296597" w:rsidRDefault="007126B7" w:rsidP="007126B7">
      <w:pPr>
        <w:jc w:val="both"/>
        <w:rPr>
          <w:sz w:val="24"/>
          <w:szCs w:val="24"/>
        </w:rPr>
      </w:pPr>
      <w:r>
        <w:rPr>
          <w:sz w:val="24"/>
          <w:szCs w:val="24"/>
        </w:rPr>
        <w:t>Ο</w:t>
      </w:r>
      <w:r w:rsidRPr="00296597">
        <w:rPr>
          <w:sz w:val="24"/>
          <w:szCs w:val="24"/>
        </w:rPr>
        <w:t xml:space="preserve"> </w:t>
      </w:r>
      <w:proofErr w:type="spellStart"/>
      <w:r w:rsidRPr="00296597">
        <w:rPr>
          <w:sz w:val="24"/>
          <w:szCs w:val="24"/>
        </w:rPr>
        <w:t>Random</w:t>
      </w:r>
      <w:proofErr w:type="spellEnd"/>
      <w:r w:rsidRPr="00296597">
        <w:rPr>
          <w:sz w:val="24"/>
          <w:szCs w:val="24"/>
        </w:rPr>
        <w:t xml:space="preserve"> </w:t>
      </w:r>
      <w:proofErr w:type="spellStart"/>
      <w:r w:rsidRPr="00296597">
        <w:rPr>
          <w:sz w:val="24"/>
          <w:szCs w:val="24"/>
        </w:rPr>
        <w:t>Forest</w:t>
      </w:r>
      <w:proofErr w:type="spellEnd"/>
      <w:r w:rsidRPr="00296597">
        <w:rPr>
          <w:sz w:val="24"/>
          <w:szCs w:val="24"/>
        </w:rPr>
        <w:t xml:space="preserve"> </w:t>
      </w:r>
      <w:proofErr w:type="spellStart"/>
      <w:r w:rsidRPr="00296597">
        <w:rPr>
          <w:sz w:val="24"/>
          <w:szCs w:val="24"/>
        </w:rPr>
        <w:t>Regressor</w:t>
      </w:r>
      <w:proofErr w:type="spellEnd"/>
      <w:r w:rsidRPr="00296597">
        <w:rPr>
          <w:sz w:val="24"/>
          <w:szCs w:val="24"/>
        </w:rPr>
        <w:t xml:space="preserve"> είναι ένα δημοφιλές μοντέλο μηχανικής μάθησης από τη βιβλιοθήκη </w:t>
      </w:r>
      <w:proofErr w:type="spellStart"/>
      <w:r w:rsidRPr="00296597">
        <w:rPr>
          <w:sz w:val="24"/>
          <w:szCs w:val="24"/>
        </w:rPr>
        <w:t>Scikit-Learn</w:t>
      </w:r>
      <w:proofErr w:type="spellEnd"/>
      <w:r w:rsidRPr="00296597">
        <w:rPr>
          <w:sz w:val="24"/>
          <w:szCs w:val="24"/>
        </w:rPr>
        <w:t>. Είναι ένας μετα-εκτιμητής που προσαρμόζει έναν αριθμό δέντρων απόφασης ταξινόμησης σε διάφορα υποδείγματα του συνόλου δεδομένων και χρησιμοποιεί τον μέσο όρο για να βελτιώσει την ακρίβεια πρόβλεψης και να ελέγξει την υπερβολική προσαρμογή(</w:t>
      </w:r>
      <w:proofErr w:type="spellStart"/>
      <w:r w:rsidRPr="00296597">
        <w:rPr>
          <w:sz w:val="24"/>
          <w:szCs w:val="24"/>
        </w:rPr>
        <w:t>over-fitting</w:t>
      </w:r>
      <w:proofErr w:type="spellEnd"/>
      <w:r w:rsidRPr="00296597">
        <w:rPr>
          <w:sz w:val="24"/>
          <w:szCs w:val="24"/>
        </w:rPr>
        <w:t>).</w:t>
      </w:r>
    </w:p>
    <w:p w14:paraId="0A12938D" w14:textId="77777777" w:rsidR="007126B7" w:rsidRPr="00296597" w:rsidRDefault="007126B7" w:rsidP="007126B7">
      <w:pPr>
        <w:jc w:val="both"/>
        <w:rPr>
          <w:sz w:val="24"/>
          <w:szCs w:val="24"/>
        </w:rPr>
      </w:pPr>
    </w:p>
    <w:p w14:paraId="05B341D9" w14:textId="77777777" w:rsidR="007126B7" w:rsidRPr="00296597" w:rsidRDefault="007126B7" w:rsidP="007126B7">
      <w:pPr>
        <w:jc w:val="both"/>
        <w:rPr>
          <w:sz w:val="24"/>
          <w:szCs w:val="24"/>
        </w:rPr>
      </w:pPr>
      <w:r w:rsidRPr="00296597">
        <w:rPr>
          <w:sz w:val="24"/>
          <w:szCs w:val="24"/>
        </w:rPr>
        <w:t>O τρόπος λειτουργίας τους είναι ο ακόλουθος:</w:t>
      </w:r>
    </w:p>
    <w:p w14:paraId="48F1C918" w14:textId="77777777" w:rsidR="007126B7" w:rsidRPr="00296597" w:rsidRDefault="007126B7" w:rsidP="007126B7">
      <w:pPr>
        <w:jc w:val="both"/>
        <w:rPr>
          <w:sz w:val="24"/>
          <w:szCs w:val="24"/>
        </w:rPr>
      </w:pPr>
    </w:p>
    <w:p w14:paraId="7EBC7E73" w14:textId="77777777" w:rsidR="007126B7" w:rsidRPr="00296597" w:rsidRDefault="007126B7" w:rsidP="007126B7">
      <w:pPr>
        <w:pStyle w:val="ListParagraph"/>
        <w:numPr>
          <w:ilvl w:val="0"/>
          <w:numId w:val="4"/>
        </w:numPr>
        <w:jc w:val="both"/>
        <w:rPr>
          <w:sz w:val="24"/>
          <w:szCs w:val="24"/>
        </w:rPr>
      </w:pPr>
      <w:r w:rsidRPr="00296597">
        <w:rPr>
          <w:b/>
          <w:bCs/>
          <w:sz w:val="24"/>
          <w:szCs w:val="24"/>
        </w:rPr>
        <w:t>Αρχικοποίηση</w:t>
      </w:r>
      <w:r w:rsidRPr="007728E3">
        <w:rPr>
          <w:b/>
          <w:bCs/>
          <w:sz w:val="24"/>
          <w:szCs w:val="24"/>
        </w:rPr>
        <w:t>(Initialization)</w:t>
      </w:r>
      <w:r w:rsidRPr="00545E69">
        <w:rPr>
          <w:sz w:val="24"/>
          <w:szCs w:val="24"/>
        </w:rPr>
        <w:t>:</w:t>
      </w:r>
      <w:r w:rsidRPr="00296597">
        <w:rPr>
          <w:sz w:val="24"/>
          <w:szCs w:val="24"/>
        </w:rPr>
        <w:t xml:space="preserve">: Ξεκινάει με την αρχικοποίηση ενός αντικειμένου </w:t>
      </w:r>
      <w:r>
        <w:rPr>
          <w:sz w:val="24"/>
          <w:szCs w:val="24"/>
        </w:rPr>
        <w:t>τυχαίου δάσους (</w:t>
      </w:r>
      <w:proofErr w:type="spellStart"/>
      <w:r w:rsidRPr="00296597">
        <w:rPr>
          <w:sz w:val="24"/>
          <w:szCs w:val="24"/>
        </w:rPr>
        <w:t>RandomForestRegressor</w:t>
      </w:r>
      <w:proofErr w:type="spellEnd"/>
      <w:r>
        <w:rPr>
          <w:sz w:val="24"/>
          <w:szCs w:val="24"/>
        </w:rPr>
        <w:t>)</w:t>
      </w:r>
      <w:r w:rsidRPr="00296597">
        <w:rPr>
          <w:sz w:val="24"/>
          <w:szCs w:val="24"/>
        </w:rPr>
        <w:t xml:space="preserve"> καθορίζοντας παραμέτρους όπως ο αριθμός των δέντρων (</w:t>
      </w:r>
      <w:proofErr w:type="spellStart"/>
      <w:r w:rsidRPr="00296597">
        <w:rPr>
          <w:sz w:val="24"/>
          <w:szCs w:val="24"/>
        </w:rPr>
        <w:t>n_estimators</w:t>
      </w:r>
      <w:proofErr w:type="spellEnd"/>
      <w:r w:rsidRPr="00296597">
        <w:rPr>
          <w:sz w:val="24"/>
          <w:szCs w:val="24"/>
        </w:rPr>
        <w:t>), η συνάρτηση για τη μέτρηση της ποιότητας ενός διαχωρισμού (</w:t>
      </w:r>
      <w:proofErr w:type="spellStart"/>
      <w:r w:rsidRPr="00296597">
        <w:rPr>
          <w:sz w:val="24"/>
          <w:szCs w:val="24"/>
        </w:rPr>
        <w:t>criterion</w:t>
      </w:r>
      <w:proofErr w:type="spellEnd"/>
      <w:r w:rsidRPr="00296597">
        <w:rPr>
          <w:sz w:val="24"/>
          <w:szCs w:val="24"/>
        </w:rPr>
        <w:t>, η οποία είναι προεπιλεγμένη σε "</w:t>
      </w:r>
      <w:proofErr w:type="spellStart"/>
      <w:r w:rsidRPr="00296597">
        <w:rPr>
          <w:sz w:val="24"/>
          <w:szCs w:val="24"/>
        </w:rPr>
        <w:t>mse</w:t>
      </w:r>
      <w:proofErr w:type="spellEnd"/>
      <w:r w:rsidRPr="00296597">
        <w:rPr>
          <w:sz w:val="24"/>
          <w:szCs w:val="24"/>
        </w:rPr>
        <w:t>" για το μέσο τετραγωνικό σφάλμα στην περίπτωση της παλινδρόμησης(</w:t>
      </w:r>
      <w:proofErr w:type="spellStart"/>
      <w:r w:rsidRPr="00296597">
        <w:rPr>
          <w:sz w:val="24"/>
          <w:szCs w:val="24"/>
        </w:rPr>
        <w:t>regression</w:t>
      </w:r>
      <w:proofErr w:type="spellEnd"/>
      <w:r w:rsidRPr="00296597">
        <w:rPr>
          <w:sz w:val="24"/>
          <w:szCs w:val="24"/>
        </w:rPr>
        <w:t>)) και άλλα.</w:t>
      </w:r>
    </w:p>
    <w:p w14:paraId="204BEEBA" w14:textId="77777777" w:rsidR="007126B7" w:rsidRPr="00296597" w:rsidRDefault="007126B7" w:rsidP="007126B7">
      <w:pPr>
        <w:jc w:val="both"/>
        <w:rPr>
          <w:sz w:val="24"/>
          <w:szCs w:val="24"/>
        </w:rPr>
      </w:pPr>
    </w:p>
    <w:p w14:paraId="1C120D3F" w14:textId="77777777" w:rsidR="007126B7" w:rsidRPr="00296597" w:rsidRDefault="007126B7" w:rsidP="007126B7">
      <w:pPr>
        <w:pStyle w:val="ListParagraph"/>
        <w:numPr>
          <w:ilvl w:val="0"/>
          <w:numId w:val="4"/>
        </w:numPr>
        <w:jc w:val="both"/>
        <w:rPr>
          <w:sz w:val="24"/>
          <w:szCs w:val="24"/>
        </w:rPr>
      </w:pPr>
      <w:r w:rsidRPr="00296597">
        <w:rPr>
          <w:b/>
          <w:bCs/>
          <w:sz w:val="24"/>
          <w:szCs w:val="24"/>
        </w:rPr>
        <w:t>Εκπαίδευση(</w:t>
      </w:r>
      <w:proofErr w:type="spellStart"/>
      <w:r w:rsidRPr="00296597">
        <w:rPr>
          <w:b/>
          <w:bCs/>
          <w:sz w:val="24"/>
          <w:szCs w:val="24"/>
        </w:rPr>
        <w:t>Τraining</w:t>
      </w:r>
      <w:proofErr w:type="spellEnd"/>
      <w:r w:rsidRPr="00296597">
        <w:rPr>
          <w:b/>
          <w:bCs/>
          <w:sz w:val="24"/>
          <w:szCs w:val="24"/>
        </w:rPr>
        <w:t>):</w:t>
      </w:r>
      <w:r w:rsidRPr="00296597">
        <w:rPr>
          <w:sz w:val="24"/>
          <w:szCs w:val="24"/>
        </w:rPr>
        <w:t xml:space="preserve"> Αφού αρχικοποιηθεί, προσαρμόζετε το μοντέλο στα δεδομένα εκπαίδευσής σας χρησιμοποιώντας τη μέθοδο </w:t>
      </w:r>
      <w:proofErr w:type="spellStart"/>
      <w:r w:rsidRPr="00296597">
        <w:rPr>
          <w:sz w:val="24"/>
          <w:szCs w:val="24"/>
        </w:rPr>
        <w:t>fit</w:t>
      </w:r>
      <w:proofErr w:type="spellEnd"/>
      <w:r w:rsidRPr="00296597">
        <w:rPr>
          <w:sz w:val="24"/>
          <w:szCs w:val="24"/>
        </w:rPr>
        <w:t>(). Σε αυτό το σημείο δημιουργείται το δάσος των δέντρων. Για κάθε δέντρο, ο αλγόριθμος θα επιλέξει τυχαία ένα υποσύνολο δειγμάτων από τα δεδομένα σας (με αντικατάσταση) και ένα υποσύνολο χαρακτηριστικών και στη συνέχεια θα χωρίσει αυτά τα δεδομένα για να σχηματίσει κλαδιά και φύλλα που ελαχιστοποιούν το καθορισμένο κριτήριο (όπως το μέσο τετραγωνικό σφάλμα). Αυτή η διαδικασία επαναλαμβάνεται για όλα τα δέντρα.</w:t>
      </w:r>
    </w:p>
    <w:p w14:paraId="7B92DBC9" w14:textId="77777777" w:rsidR="007126B7" w:rsidRPr="00296597" w:rsidRDefault="007126B7" w:rsidP="007126B7">
      <w:pPr>
        <w:jc w:val="both"/>
        <w:rPr>
          <w:sz w:val="24"/>
          <w:szCs w:val="24"/>
        </w:rPr>
      </w:pPr>
    </w:p>
    <w:p w14:paraId="4C06AD2C" w14:textId="77777777" w:rsidR="007126B7" w:rsidRPr="00296597" w:rsidRDefault="007126B7" w:rsidP="007126B7">
      <w:pPr>
        <w:pStyle w:val="ListParagraph"/>
        <w:numPr>
          <w:ilvl w:val="0"/>
          <w:numId w:val="4"/>
        </w:numPr>
        <w:jc w:val="both"/>
        <w:rPr>
          <w:sz w:val="24"/>
          <w:szCs w:val="24"/>
        </w:rPr>
      </w:pPr>
      <w:r w:rsidRPr="00296597">
        <w:rPr>
          <w:b/>
          <w:bCs/>
          <w:sz w:val="24"/>
          <w:szCs w:val="24"/>
        </w:rPr>
        <w:t>Πρόβλεψη(</w:t>
      </w:r>
      <w:r w:rsidRPr="00296597">
        <w:rPr>
          <w:b/>
          <w:bCs/>
          <w:sz w:val="24"/>
          <w:szCs w:val="24"/>
          <w:lang w:val="en-US"/>
        </w:rPr>
        <w:t>Prediction</w:t>
      </w:r>
      <w:r w:rsidRPr="00296597">
        <w:rPr>
          <w:b/>
          <w:bCs/>
          <w:sz w:val="24"/>
          <w:szCs w:val="24"/>
        </w:rPr>
        <w:t>):</w:t>
      </w:r>
      <w:r w:rsidRPr="00296597">
        <w:rPr>
          <w:sz w:val="24"/>
          <w:szCs w:val="24"/>
        </w:rPr>
        <w:t xml:space="preserve"> Μετά την προσαρμογή του μοντέλου, μπορείτε να κάνετε προβλέψεις σε νέα δεδομένα χρησιμοποιώντας τη μέθοδο </w:t>
      </w:r>
      <w:proofErr w:type="spellStart"/>
      <w:r w:rsidRPr="00296597">
        <w:rPr>
          <w:sz w:val="24"/>
          <w:szCs w:val="24"/>
        </w:rPr>
        <w:t>predict</w:t>
      </w:r>
      <w:proofErr w:type="spellEnd"/>
      <w:r w:rsidRPr="00296597">
        <w:rPr>
          <w:sz w:val="24"/>
          <w:szCs w:val="24"/>
        </w:rPr>
        <w:t xml:space="preserve">(). Αυτό περιλαμβάνει την εκτέλεση των νέων δεδομένων σε κάθε ένα από τα δέντρα για να καταλήξετε σε μια πρόβλεψη. Για το </w:t>
      </w:r>
      <w:proofErr w:type="spellStart"/>
      <w:r w:rsidRPr="00296597">
        <w:rPr>
          <w:sz w:val="24"/>
          <w:szCs w:val="24"/>
        </w:rPr>
        <w:t>RandomForestRegressor</w:t>
      </w:r>
      <w:proofErr w:type="spellEnd"/>
      <w:r w:rsidRPr="00296597">
        <w:rPr>
          <w:sz w:val="24"/>
          <w:szCs w:val="24"/>
        </w:rPr>
        <w:t>, η τελική πρόβλεψη είναι ο μέσος όρος των προβλέψεων όλων των δέντρων.</w:t>
      </w:r>
    </w:p>
    <w:p w14:paraId="372E5444" w14:textId="77777777" w:rsidR="007126B7" w:rsidRPr="00296597" w:rsidRDefault="007126B7" w:rsidP="007126B7">
      <w:pPr>
        <w:jc w:val="both"/>
        <w:rPr>
          <w:sz w:val="24"/>
          <w:szCs w:val="24"/>
        </w:rPr>
      </w:pPr>
    </w:p>
    <w:p w14:paraId="07638208" w14:textId="77777777" w:rsidR="007126B7" w:rsidRPr="00296597" w:rsidRDefault="007126B7" w:rsidP="007126B7">
      <w:pPr>
        <w:pStyle w:val="ListParagraph"/>
        <w:numPr>
          <w:ilvl w:val="0"/>
          <w:numId w:val="4"/>
        </w:numPr>
        <w:jc w:val="both"/>
        <w:rPr>
          <w:sz w:val="24"/>
          <w:szCs w:val="24"/>
        </w:rPr>
      </w:pPr>
      <w:r w:rsidRPr="00296597">
        <w:rPr>
          <w:b/>
          <w:bCs/>
          <w:sz w:val="24"/>
          <w:szCs w:val="24"/>
        </w:rPr>
        <w:t>Αξιολόγηση(</w:t>
      </w:r>
      <w:proofErr w:type="spellStart"/>
      <w:r w:rsidRPr="00296597">
        <w:rPr>
          <w:b/>
          <w:bCs/>
          <w:sz w:val="24"/>
          <w:szCs w:val="24"/>
        </w:rPr>
        <w:t>Evaluate</w:t>
      </w:r>
      <w:proofErr w:type="spellEnd"/>
      <w:r w:rsidRPr="00296597">
        <w:rPr>
          <w:b/>
          <w:bCs/>
          <w:sz w:val="24"/>
          <w:szCs w:val="24"/>
        </w:rPr>
        <w:t>)</w:t>
      </w:r>
      <w:r w:rsidRPr="00296597">
        <w:rPr>
          <w:sz w:val="24"/>
          <w:szCs w:val="24"/>
        </w:rPr>
        <w:t>: H αξιολόγηση της απόδοσης του μοντέλου γίνεται χρησιμοποιώντας κατάλληλες μετρικές όπως το μέσο τετραγωνικό σφάλμα (MSE) ή μέσο απόλυτο σφάλμα (MAE) κ.λπ.</w:t>
      </w:r>
    </w:p>
    <w:p w14:paraId="0F8031C5" w14:textId="77777777" w:rsidR="007126B7" w:rsidRPr="00296597" w:rsidRDefault="007126B7" w:rsidP="007126B7">
      <w:pPr>
        <w:jc w:val="both"/>
        <w:rPr>
          <w:sz w:val="24"/>
          <w:szCs w:val="24"/>
        </w:rPr>
      </w:pPr>
    </w:p>
    <w:p w14:paraId="01D3E8FB" w14:textId="77777777" w:rsidR="00813468" w:rsidRDefault="007126B7" w:rsidP="007126B7">
      <w:pPr>
        <w:jc w:val="both"/>
        <w:rPr>
          <w:sz w:val="24"/>
          <w:szCs w:val="24"/>
        </w:rPr>
      </w:pPr>
      <w:r w:rsidRPr="00C0444C">
        <w:rPr>
          <w:sz w:val="24"/>
          <w:szCs w:val="24"/>
        </w:rPr>
        <w:t xml:space="preserve">       </w:t>
      </w:r>
      <w:r w:rsidRPr="00296597">
        <w:rPr>
          <w:sz w:val="24"/>
          <w:szCs w:val="24"/>
        </w:rPr>
        <w:t xml:space="preserve">Ένα από τα κύρια πλεονεκτήματα των </w:t>
      </w:r>
      <w:proofErr w:type="spellStart"/>
      <w:r w:rsidRPr="00296597">
        <w:rPr>
          <w:sz w:val="24"/>
          <w:szCs w:val="24"/>
        </w:rPr>
        <w:t>Random</w:t>
      </w:r>
      <w:proofErr w:type="spellEnd"/>
      <w:r w:rsidRPr="00296597">
        <w:rPr>
          <w:sz w:val="24"/>
          <w:szCs w:val="24"/>
        </w:rPr>
        <w:t xml:space="preserve"> </w:t>
      </w:r>
      <w:proofErr w:type="spellStart"/>
      <w:r w:rsidRPr="00296597">
        <w:rPr>
          <w:sz w:val="24"/>
          <w:szCs w:val="24"/>
        </w:rPr>
        <w:t>Forests</w:t>
      </w:r>
      <w:proofErr w:type="spellEnd"/>
      <w:r w:rsidRPr="00296597">
        <w:rPr>
          <w:sz w:val="24"/>
          <w:szCs w:val="24"/>
        </w:rPr>
        <w:t xml:space="preserve"> είναι ότι μπορούν να μοντελοποιήσουν πολύπλοκες αλληλεπιδράσεις μεταξύ των χαρακτηριστικών και δεν απαιτούν κλιμάκωση των χαρακτηριστικών εισόδου.</w:t>
      </w:r>
    </w:p>
    <w:p w14:paraId="44020345" w14:textId="2CC7A363" w:rsidR="007126B7" w:rsidRPr="006E79C5" w:rsidRDefault="007126B7" w:rsidP="007126B7">
      <w:pPr>
        <w:jc w:val="both"/>
        <w:rPr>
          <w:b/>
          <w:bCs/>
          <w:sz w:val="24"/>
          <w:szCs w:val="24"/>
        </w:rPr>
      </w:pPr>
      <w:hyperlink w:anchor="_bookmark18" w:history="1"/>
    </w:p>
    <w:p w14:paraId="1C444A75" w14:textId="3A390866" w:rsidR="007126B7" w:rsidRPr="006E79C5" w:rsidRDefault="007126B7" w:rsidP="00813468">
      <w:pPr>
        <w:pStyle w:val="Heading2"/>
        <w:rPr>
          <w:b w:val="0"/>
          <w:bCs w:val="0"/>
          <w:sz w:val="28"/>
          <w:szCs w:val="28"/>
        </w:rPr>
      </w:pPr>
      <w:bookmarkStart w:id="9" w:name="_Toc139480476"/>
      <w:r w:rsidRPr="006E79C5">
        <w:rPr>
          <w:sz w:val="28"/>
          <w:szCs w:val="28"/>
        </w:rPr>
        <w:t xml:space="preserve">2.1 Μοντέλο Πρόβλεψης </w:t>
      </w:r>
      <w:r w:rsidRPr="006E79C5">
        <w:rPr>
          <w:sz w:val="28"/>
          <w:szCs w:val="28"/>
          <w:lang w:val="en-US"/>
        </w:rPr>
        <w:t>PDR</w:t>
      </w:r>
      <w:r w:rsidRPr="006E79C5">
        <w:rPr>
          <w:sz w:val="28"/>
          <w:szCs w:val="28"/>
        </w:rPr>
        <w:t xml:space="preserve"> με χρήση των </w:t>
      </w:r>
      <w:r w:rsidRPr="006E79C5">
        <w:rPr>
          <w:sz w:val="28"/>
          <w:szCs w:val="28"/>
          <w:lang w:val="en-US"/>
        </w:rPr>
        <w:t>Ptran</w:t>
      </w:r>
      <w:r w:rsidRPr="006E79C5">
        <w:rPr>
          <w:sz w:val="28"/>
          <w:szCs w:val="28"/>
        </w:rPr>
        <w:t>,</w:t>
      </w:r>
      <w:r w:rsidRPr="006E79C5">
        <w:rPr>
          <w:sz w:val="28"/>
          <w:szCs w:val="28"/>
          <w:lang w:val="en-US"/>
        </w:rPr>
        <w:t>Prec</w:t>
      </w:r>
      <w:r w:rsidRPr="006E79C5">
        <w:rPr>
          <w:sz w:val="28"/>
          <w:szCs w:val="28"/>
        </w:rPr>
        <w:t>,</w:t>
      </w:r>
      <w:r w:rsidRPr="006E79C5">
        <w:rPr>
          <w:sz w:val="28"/>
          <w:szCs w:val="28"/>
          <w:lang w:val="en-US"/>
        </w:rPr>
        <w:t>RSSI</w:t>
      </w:r>
      <w:bookmarkEnd w:id="9"/>
    </w:p>
    <w:p w14:paraId="02E91C8F" w14:textId="77777777" w:rsidR="007126B7" w:rsidRPr="00296597" w:rsidRDefault="007126B7" w:rsidP="00813468">
      <w:pPr>
        <w:pStyle w:val="Heading2"/>
        <w:rPr>
          <w:sz w:val="26"/>
        </w:rPr>
      </w:pPr>
    </w:p>
    <w:p w14:paraId="43F95A50" w14:textId="77777777" w:rsidR="007126B7" w:rsidRDefault="007126B7" w:rsidP="007126B7">
      <w:pPr>
        <w:jc w:val="both"/>
        <w:rPr>
          <w:sz w:val="24"/>
          <w:szCs w:val="24"/>
        </w:rPr>
      </w:pPr>
      <w:r>
        <w:rPr>
          <w:sz w:val="24"/>
          <w:szCs w:val="24"/>
        </w:rPr>
        <w:t>Το πρώτο</w:t>
      </w:r>
      <w:r w:rsidRPr="00E9300E">
        <w:rPr>
          <w:sz w:val="24"/>
          <w:szCs w:val="24"/>
        </w:rPr>
        <w:t xml:space="preserve"> </w:t>
      </w:r>
      <w:r>
        <w:rPr>
          <w:sz w:val="24"/>
          <w:szCs w:val="24"/>
        </w:rPr>
        <w:t xml:space="preserve"> μοντέλο χρησιμοποιεί τις τιμές της Ισχύος μετάδοσης και εκπομπής (</w:t>
      </w:r>
      <w:r>
        <w:rPr>
          <w:sz w:val="24"/>
          <w:szCs w:val="24"/>
          <w:lang w:val="en-US"/>
        </w:rPr>
        <w:t>Ptran</w:t>
      </w:r>
      <w:r w:rsidRPr="00F665D9">
        <w:rPr>
          <w:sz w:val="24"/>
          <w:szCs w:val="24"/>
        </w:rPr>
        <w:t>,</w:t>
      </w:r>
      <w:r>
        <w:rPr>
          <w:sz w:val="24"/>
          <w:szCs w:val="24"/>
          <w:lang w:val="en-US"/>
        </w:rPr>
        <w:t>Prec</w:t>
      </w:r>
      <w:r>
        <w:rPr>
          <w:sz w:val="24"/>
          <w:szCs w:val="24"/>
        </w:rPr>
        <w:t>) αλλά και την τιμή του θορύβου/παρεμβολής (</w:t>
      </w:r>
      <w:r>
        <w:rPr>
          <w:sz w:val="24"/>
          <w:szCs w:val="24"/>
          <w:lang w:val="en-US"/>
        </w:rPr>
        <w:t>RSSI</w:t>
      </w:r>
      <w:r>
        <w:rPr>
          <w:sz w:val="24"/>
          <w:szCs w:val="24"/>
        </w:rPr>
        <w:t>) για να προβλέψει</w:t>
      </w:r>
      <w:r w:rsidRPr="009457A3">
        <w:rPr>
          <w:sz w:val="24"/>
          <w:szCs w:val="24"/>
        </w:rPr>
        <w:t xml:space="preserve"> </w:t>
      </w:r>
      <w:r>
        <w:rPr>
          <w:sz w:val="24"/>
          <w:szCs w:val="24"/>
        </w:rPr>
        <w:t>την αντίστοιχη τιμή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Ο κώδικας που έχει χρησιμοποιηθεί περιγράφεται παρακάτω (αρχικοποίηση</w:t>
      </w:r>
      <w:r w:rsidRPr="00E9300E">
        <w:rPr>
          <w:sz w:val="24"/>
          <w:szCs w:val="24"/>
        </w:rPr>
        <w:t xml:space="preserve">, </w:t>
      </w:r>
      <w:r>
        <w:rPr>
          <w:sz w:val="24"/>
          <w:szCs w:val="24"/>
        </w:rPr>
        <w:t>εκπαίδευση, πρόβλεψη</w:t>
      </w:r>
      <w:r w:rsidRPr="00E9300E">
        <w:rPr>
          <w:sz w:val="24"/>
          <w:szCs w:val="24"/>
        </w:rPr>
        <w:t xml:space="preserve"> </w:t>
      </w:r>
      <w:r>
        <w:rPr>
          <w:sz w:val="24"/>
          <w:szCs w:val="24"/>
        </w:rPr>
        <w:t>και αξιολόγηση</w:t>
      </w:r>
      <w:r w:rsidRPr="00451208">
        <w:rPr>
          <w:sz w:val="24"/>
          <w:szCs w:val="24"/>
        </w:rPr>
        <w:t>):</w:t>
      </w:r>
    </w:p>
    <w:p w14:paraId="500A8A07" w14:textId="77777777" w:rsidR="007126B7" w:rsidRDefault="007126B7" w:rsidP="007126B7">
      <w:pPr>
        <w:jc w:val="both"/>
        <w:rPr>
          <w:sz w:val="26"/>
        </w:rPr>
      </w:pPr>
    </w:p>
    <w:bookmarkStart w:id="10" w:name="_MON_1747563420"/>
    <w:bookmarkEnd w:id="10"/>
    <w:p w14:paraId="3F5E0CA7" w14:textId="77777777" w:rsidR="007126B7" w:rsidRDefault="007126B7" w:rsidP="007126B7">
      <w:pPr>
        <w:keepNext/>
        <w:jc w:val="both"/>
      </w:pPr>
      <w:r>
        <w:rPr>
          <w:sz w:val="26"/>
          <w:lang w:val="en-US"/>
        </w:rPr>
        <w:object w:dxaOrig="9360" w:dyaOrig="1872" w14:anchorId="7F482DDD">
          <v:shape id="_x0000_i1029" type="#_x0000_t75" style="width:466.55pt;height:71.5pt" o:ole="">
            <v:imagedata r:id="rId20" o:title="" cropbottom="15544f" cropright="168f"/>
          </v:shape>
          <o:OLEObject Type="Embed" ProgID="Word.OpenDocumentText.12" ShapeID="_x0000_i1029" DrawAspect="Content" ObjectID="_1753092006" r:id="rId21"/>
        </w:object>
      </w:r>
    </w:p>
    <w:p w14:paraId="161841E8" w14:textId="45E29B94" w:rsidR="007126B7" w:rsidRPr="00E64ED2" w:rsidRDefault="007126B7" w:rsidP="007126B7">
      <w:pPr>
        <w:pStyle w:val="Caption"/>
        <w:jc w:val="both"/>
        <w:rPr>
          <w:b/>
          <w:bCs/>
          <w:i w:val="0"/>
          <w:iCs w:val="0"/>
          <w:color w:val="auto"/>
          <w:sz w:val="28"/>
          <w:szCs w:val="20"/>
        </w:rPr>
      </w:pPr>
      <w:r w:rsidRPr="00F14AA1">
        <w:rPr>
          <w:b/>
          <w:bCs/>
          <w:i w:val="0"/>
          <w:iCs w:val="0"/>
          <w:color w:val="auto"/>
          <w:sz w:val="20"/>
          <w:szCs w:val="20"/>
        </w:rPr>
        <w:t xml:space="preserve">Εικόνα </w:t>
      </w:r>
      <w:r w:rsidR="001C5336">
        <w:rPr>
          <w:b/>
          <w:bCs/>
          <w:i w:val="0"/>
          <w:iCs w:val="0"/>
          <w:color w:val="auto"/>
          <w:sz w:val="20"/>
          <w:szCs w:val="20"/>
        </w:rPr>
        <w:t>7</w:t>
      </w:r>
      <w:r w:rsidRPr="00F14AA1">
        <w:rPr>
          <w:b/>
          <w:bCs/>
          <w:i w:val="0"/>
          <w:iCs w:val="0"/>
          <w:color w:val="auto"/>
          <w:sz w:val="20"/>
          <w:szCs w:val="20"/>
        </w:rPr>
        <w:t>. Παράδειγμα Δημιουργίας, Εκπαίδευσης 1ου Μοντέλου</w:t>
      </w:r>
      <w:r w:rsidRPr="00F14AA1">
        <w:rPr>
          <w:b/>
          <w:bCs/>
          <w:i w:val="0"/>
          <w:iCs w:val="0"/>
          <w:noProof/>
          <w:color w:val="auto"/>
          <w:sz w:val="20"/>
          <w:szCs w:val="20"/>
        </w:rPr>
        <w:t xml:space="preserve"> Τυχαίου Δάσους</w:t>
      </w:r>
    </w:p>
    <w:p w14:paraId="3BA50F96" w14:textId="77777777" w:rsidR="007126B7" w:rsidRPr="00E64ED2" w:rsidRDefault="007126B7" w:rsidP="007126B7">
      <w:pPr>
        <w:jc w:val="both"/>
        <w:rPr>
          <w:sz w:val="26"/>
        </w:rPr>
      </w:pPr>
    </w:p>
    <w:p w14:paraId="4653D112" w14:textId="77777777" w:rsidR="007126B7" w:rsidRDefault="007126B7" w:rsidP="007126B7">
      <w:pPr>
        <w:jc w:val="both"/>
        <w:rPr>
          <w:sz w:val="24"/>
          <w:szCs w:val="24"/>
        </w:rPr>
      </w:pPr>
      <w:r w:rsidRPr="00553BC4">
        <w:rPr>
          <w:sz w:val="24"/>
          <w:szCs w:val="24"/>
        </w:rPr>
        <w:t xml:space="preserve">          </w:t>
      </w:r>
      <w:r>
        <w:rPr>
          <w:sz w:val="24"/>
          <w:szCs w:val="24"/>
        </w:rPr>
        <w:t>Στο παραπάνω κομμάτι κώδικα αρχικοποιούμε το μοντέλο. Στο μοντέλο προσθέτουμε 100 ‘’δέντρα’’ με χρήση της παραμέτρου ‘’</w:t>
      </w:r>
      <w:r>
        <w:rPr>
          <w:sz w:val="24"/>
          <w:szCs w:val="24"/>
          <w:lang w:val="en-US"/>
        </w:rPr>
        <w:t>n</w:t>
      </w:r>
      <w:r w:rsidRPr="007D4D45">
        <w:rPr>
          <w:sz w:val="24"/>
          <w:szCs w:val="24"/>
        </w:rPr>
        <w:t>_</w:t>
      </w:r>
      <w:r>
        <w:rPr>
          <w:sz w:val="24"/>
          <w:szCs w:val="24"/>
          <w:lang w:val="en-US"/>
        </w:rPr>
        <w:t>estimators</w:t>
      </w:r>
      <w:r w:rsidRPr="007D4D45">
        <w:rPr>
          <w:sz w:val="24"/>
          <w:szCs w:val="24"/>
        </w:rPr>
        <w:t>’’</w:t>
      </w:r>
      <w:r>
        <w:rPr>
          <w:sz w:val="24"/>
          <w:szCs w:val="24"/>
        </w:rPr>
        <w:t xml:space="preserve"> ύστερα το εκπαιδεύουμε στα δεδομένα εκπαίδευσης του συνόλου δεδομένων.</w:t>
      </w:r>
    </w:p>
    <w:p w14:paraId="188888BE" w14:textId="77777777" w:rsidR="007126B7" w:rsidRDefault="007126B7" w:rsidP="007126B7">
      <w:pPr>
        <w:jc w:val="both"/>
        <w:rPr>
          <w:sz w:val="24"/>
          <w:szCs w:val="24"/>
        </w:rPr>
      </w:pPr>
    </w:p>
    <w:p w14:paraId="48F29566" w14:textId="77777777" w:rsidR="007126B7" w:rsidRDefault="007126B7" w:rsidP="007126B7">
      <w:pPr>
        <w:jc w:val="both"/>
        <w:rPr>
          <w:sz w:val="24"/>
          <w:szCs w:val="24"/>
        </w:rPr>
      </w:pPr>
      <w:r w:rsidRPr="00553BC4">
        <w:rPr>
          <w:sz w:val="24"/>
          <w:szCs w:val="24"/>
        </w:rPr>
        <w:t xml:space="preserve">         </w:t>
      </w:r>
      <w:r>
        <w:rPr>
          <w:sz w:val="24"/>
          <w:szCs w:val="24"/>
        </w:rPr>
        <w:t>Στο συγκεκριμένο είδος μοντέλου δεν χρειάζεται η διαδικασία της σύνταξης(</w:t>
      </w:r>
      <w:r>
        <w:rPr>
          <w:sz w:val="24"/>
          <w:szCs w:val="24"/>
          <w:lang w:val="en-US"/>
        </w:rPr>
        <w:t>Compiling</w:t>
      </w:r>
      <w:r>
        <w:rPr>
          <w:sz w:val="24"/>
          <w:szCs w:val="24"/>
        </w:rPr>
        <w:t>)</w:t>
      </w:r>
      <w:r w:rsidRPr="007D4D45">
        <w:rPr>
          <w:sz w:val="24"/>
          <w:szCs w:val="24"/>
        </w:rPr>
        <w:t>.</w:t>
      </w:r>
      <w:r>
        <w:rPr>
          <w:sz w:val="24"/>
          <w:szCs w:val="24"/>
        </w:rPr>
        <w:t xml:space="preserve"> </w:t>
      </w:r>
      <w:r w:rsidRPr="007D4D45">
        <w:rPr>
          <w:sz w:val="24"/>
          <w:szCs w:val="24"/>
        </w:rPr>
        <w:t>Αυτό οφείλεται στο γεγονός ότι αυτά τα μοντέλα δεν βασίζονται στη βελτιστοποίηση με βάση τη διαβάθμιση, η οποία απαιτεί τον προσδιορισμό μιας συνάρτησης απώλειας και ενός βελτιστοποιητή</w:t>
      </w:r>
      <w:r>
        <w:rPr>
          <w:sz w:val="24"/>
          <w:szCs w:val="24"/>
        </w:rPr>
        <w:t xml:space="preserve">(όπως στα μοντέλα του </w:t>
      </w:r>
      <w:r>
        <w:rPr>
          <w:sz w:val="24"/>
          <w:szCs w:val="24"/>
          <w:lang w:val="en-US"/>
        </w:rPr>
        <w:t>Tensorflow</w:t>
      </w:r>
      <w:r w:rsidRPr="007D4D45">
        <w:rPr>
          <w:sz w:val="24"/>
          <w:szCs w:val="24"/>
        </w:rPr>
        <w:t>/</w:t>
      </w:r>
      <w:proofErr w:type="spellStart"/>
      <w:r>
        <w:rPr>
          <w:sz w:val="24"/>
          <w:szCs w:val="24"/>
          <w:lang w:val="en-US"/>
        </w:rPr>
        <w:t>keras</w:t>
      </w:r>
      <w:proofErr w:type="spellEnd"/>
      <w:r>
        <w:rPr>
          <w:sz w:val="24"/>
          <w:szCs w:val="24"/>
        </w:rPr>
        <w:t>)</w:t>
      </w:r>
      <w:r w:rsidRPr="007D4D45">
        <w:rPr>
          <w:sz w:val="24"/>
          <w:szCs w:val="24"/>
        </w:rPr>
        <w:t xml:space="preserve">. Αντ' αυτού, μοντέλα όπως </w:t>
      </w:r>
      <w:r>
        <w:rPr>
          <w:sz w:val="24"/>
          <w:szCs w:val="24"/>
        </w:rPr>
        <w:t>αυτό του τυχαίου δάσους (</w:t>
      </w:r>
      <w:proofErr w:type="spellStart"/>
      <w:r w:rsidRPr="007D4D45">
        <w:rPr>
          <w:sz w:val="24"/>
          <w:szCs w:val="24"/>
        </w:rPr>
        <w:t>RandomForestRegressor</w:t>
      </w:r>
      <w:proofErr w:type="spellEnd"/>
      <w:r>
        <w:rPr>
          <w:sz w:val="24"/>
          <w:szCs w:val="24"/>
        </w:rPr>
        <w:t>)</w:t>
      </w:r>
      <w:r w:rsidRPr="007D4D45">
        <w:rPr>
          <w:sz w:val="24"/>
          <w:szCs w:val="24"/>
        </w:rPr>
        <w:t xml:space="preserve"> έχουν συγκεκριμένους αλγορίθμους που ακολουθούν για να μάθουν από τα δεδομένα, οι οποίοι δεν απαιτούν τέτοιες ρυθμίσεις</w:t>
      </w:r>
      <w:r>
        <w:rPr>
          <w:sz w:val="24"/>
          <w:szCs w:val="24"/>
        </w:rPr>
        <w:t xml:space="preserve">. </w:t>
      </w:r>
    </w:p>
    <w:p w14:paraId="1D5A429F" w14:textId="77777777" w:rsidR="007126B7" w:rsidRDefault="007126B7" w:rsidP="007126B7">
      <w:pPr>
        <w:jc w:val="both"/>
        <w:rPr>
          <w:sz w:val="24"/>
          <w:szCs w:val="24"/>
        </w:rPr>
      </w:pPr>
    </w:p>
    <w:p w14:paraId="2ABA9C10" w14:textId="77777777" w:rsidR="007126B7" w:rsidRDefault="007126B7" w:rsidP="007126B7">
      <w:pPr>
        <w:jc w:val="both"/>
        <w:rPr>
          <w:sz w:val="24"/>
          <w:szCs w:val="24"/>
        </w:rPr>
      </w:pPr>
    </w:p>
    <w:p w14:paraId="5401E488" w14:textId="77777777" w:rsidR="007126B7" w:rsidRDefault="007126B7" w:rsidP="007126B7">
      <w:pPr>
        <w:jc w:val="both"/>
        <w:rPr>
          <w:sz w:val="24"/>
          <w:szCs w:val="24"/>
        </w:rPr>
      </w:pPr>
    </w:p>
    <w:p w14:paraId="67A923A0"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5EC89261" w14:textId="77777777" w:rsidR="007126B7" w:rsidRDefault="007126B7" w:rsidP="007126B7">
      <w:pPr>
        <w:jc w:val="both"/>
        <w:rPr>
          <w:sz w:val="24"/>
          <w:szCs w:val="24"/>
        </w:rPr>
      </w:pPr>
    </w:p>
    <w:p w14:paraId="4FA48A99" w14:textId="77777777" w:rsidR="007126B7" w:rsidRDefault="007126B7" w:rsidP="007126B7">
      <w:pPr>
        <w:jc w:val="both"/>
        <w:rPr>
          <w:sz w:val="24"/>
          <w:szCs w:val="24"/>
        </w:rPr>
      </w:pPr>
    </w:p>
    <w:bookmarkStart w:id="11" w:name="_MON_1747563954"/>
    <w:bookmarkEnd w:id="11"/>
    <w:p w14:paraId="7665F6FB" w14:textId="77777777" w:rsidR="007126B7" w:rsidRDefault="007126B7" w:rsidP="007126B7">
      <w:pPr>
        <w:keepNext/>
        <w:jc w:val="both"/>
      </w:pPr>
      <w:r>
        <w:rPr>
          <w:sz w:val="24"/>
          <w:szCs w:val="24"/>
        </w:rPr>
        <w:object w:dxaOrig="9360" w:dyaOrig="1020" w14:anchorId="0F147398">
          <v:shape id="_x0000_i1030" type="#_x0000_t75" style="width:466.1pt;height:29.75pt" o:ole="">
            <v:imagedata r:id="rId22" o:title="" cropbottom="26985f" cropright="252f"/>
          </v:shape>
          <o:OLEObject Type="Embed" ProgID="Word.OpenDocumentText.12" ShapeID="_x0000_i1030" DrawAspect="Content" ObjectID="_1753092007" r:id="rId23"/>
        </w:object>
      </w:r>
    </w:p>
    <w:p w14:paraId="40C0EE80" w14:textId="7A310AC1" w:rsidR="007126B7" w:rsidRPr="00434002" w:rsidRDefault="007126B7" w:rsidP="007126B7">
      <w:pPr>
        <w:pStyle w:val="Caption"/>
        <w:jc w:val="both"/>
        <w:rPr>
          <w:b/>
          <w:bCs/>
          <w:i w:val="0"/>
          <w:iCs w:val="0"/>
          <w:color w:val="auto"/>
          <w:sz w:val="28"/>
          <w:szCs w:val="28"/>
        </w:rPr>
      </w:pPr>
      <w:r w:rsidRPr="00434002">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8</w:t>
      </w:r>
      <w:r w:rsidRPr="00434002">
        <w:rPr>
          <w:b/>
          <w:bCs/>
          <w:i w:val="0"/>
          <w:iCs w:val="0"/>
          <w:color w:val="auto"/>
          <w:sz w:val="20"/>
          <w:szCs w:val="20"/>
        </w:rPr>
        <w:t>. Παράδειγμα Πρόβλεψης  1ου Μοντέλου Τυχαίου Δάσους</w:t>
      </w:r>
    </w:p>
    <w:p w14:paraId="448A6CF5" w14:textId="77777777" w:rsidR="007126B7" w:rsidRDefault="007126B7" w:rsidP="007126B7">
      <w:pPr>
        <w:jc w:val="both"/>
        <w:rPr>
          <w:sz w:val="24"/>
          <w:szCs w:val="24"/>
        </w:rPr>
      </w:pPr>
    </w:p>
    <w:p w14:paraId="0D82BF49"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6BF1038C" w14:textId="77777777" w:rsidR="007126B7" w:rsidRDefault="007126B7" w:rsidP="007126B7">
      <w:pPr>
        <w:jc w:val="both"/>
        <w:rPr>
          <w:sz w:val="24"/>
          <w:szCs w:val="24"/>
        </w:rPr>
      </w:pPr>
    </w:p>
    <w:p w14:paraId="1821FC43" w14:textId="77777777" w:rsidR="007126B7" w:rsidRDefault="007126B7" w:rsidP="007126B7">
      <w:pPr>
        <w:jc w:val="both"/>
        <w:rPr>
          <w:sz w:val="24"/>
          <w:szCs w:val="24"/>
        </w:rPr>
      </w:pPr>
    </w:p>
    <w:p w14:paraId="6AD7471E" w14:textId="77777777" w:rsidR="007126B7" w:rsidRDefault="007126B7" w:rsidP="007126B7">
      <w:pPr>
        <w:keepNext/>
        <w:jc w:val="both"/>
      </w:pPr>
      <w:r>
        <w:rPr>
          <w:noProof/>
          <w:sz w:val="24"/>
          <w:szCs w:val="24"/>
          <w:lang w:val="en-US"/>
        </w:rPr>
        <w:lastRenderedPageBreak/>
        <w:drawing>
          <wp:inline distT="0" distB="0" distL="0" distR="0" wp14:anchorId="2EA7F4AB" wp14:editId="7C621FD4">
            <wp:extent cx="5096823" cy="2712720"/>
            <wp:effectExtent l="0" t="0" r="8890" b="0"/>
            <wp:docPr id="98217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76025" name="Picture 982176025"/>
                    <pic:cNvPicPr/>
                  </pic:nvPicPr>
                  <pic:blipFill>
                    <a:blip r:embed="rId24">
                      <a:extLst>
                        <a:ext uri="{28A0092B-C50C-407E-A947-70E740481C1C}">
                          <a14:useLocalDpi xmlns:a14="http://schemas.microsoft.com/office/drawing/2010/main" val="0"/>
                        </a:ext>
                      </a:extLst>
                    </a:blip>
                    <a:stretch>
                      <a:fillRect/>
                    </a:stretch>
                  </pic:blipFill>
                  <pic:spPr>
                    <a:xfrm>
                      <a:off x="0" y="0"/>
                      <a:ext cx="5109349" cy="2719387"/>
                    </a:xfrm>
                    <a:prstGeom prst="rect">
                      <a:avLst/>
                    </a:prstGeom>
                  </pic:spPr>
                </pic:pic>
              </a:graphicData>
            </a:graphic>
          </wp:inline>
        </w:drawing>
      </w:r>
    </w:p>
    <w:p w14:paraId="5FD02D40" w14:textId="4B22237C" w:rsidR="007126B7" w:rsidRPr="006D0319" w:rsidRDefault="007126B7" w:rsidP="007126B7">
      <w:pPr>
        <w:pStyle w:val="Caption"/>
        <w:jc w:val="both"/>
        <w:rPr>
          <w:b/>
          <w:bCs/>
          <w:i w:val="0"/>
          <w:iCs w:val="0"/>
          <w:color w:val="auto"/>
          <w:sz w:val="28"/>
          <w:szCs w:val="28"/>
        </w:rPr>
      </w:pPr>
      <w:r w:rsidRPr="00E64ED2">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9</w:t>
      </w:r>
      <w:r w:rsidRPr="00E64ED2">
        <w:rPr>
          <w:b/>
          <w:bCs/>
          <w:i w:val="0"/>
          <w:iCs w:val="0"/>
          <w:color w:val="auto"/>
          <w:sz w:val="20"/>
          <w:szCs w:val="20"/>
        </w:rPr>
        <w:t>. Γραφική Απεικόνιση Προβλέψεων 1ου Μοντέλου</w:t>
      </w:r>
      <w:r w:rsidRPr="00E64ED2">
        <w:rPr>
          <w:b/>
          <w:bCs/>
          <w:i w:val="0"/>
          <w:iCs w:val="0"/>
          <w:noProof/>
          <w:color w:val="auto"/>
          <w:sz w:val="20"/>
          <w:szCs w:val="20"/>
        </w:rPr>
        <w:t xml:space="preserve"> Τυχαίου Δάσους</w:t>
      </w:r>
    </w:p>
    <w:p w14:paraId="5064EB0F" w14:textId="77777777" w:rsidR="007126B7" w:rsidRPr="006D0319" w:rsidRDefault="007126B7" w:rsidP="007126B7">
      <w:pPr>
        <w:jc w:val="both"/>
        <w:rPr>
          <w:sz w:val="24"/>
          <w:szCs w:val="24"/>
        </w:rPr>
      </w:pPr>
    </w:p>
    <w:p w14:paraId="4A9A6D20" w14:textId="77777777" w:rsidR="007126B7" w:rsidRDefault="007126B7" w:rsidP="007126B7">
      <w:pPr>
        <w:jc w:val="both"/>
        <w:rPr>
          <w:sz w:val="24"/>
          <w:szCs w:val="24"/>
        </w:rPr>
      </w:pPr>
      <w:r w:rsidRPr="00C6138E">
        <w:rPr>
          <w:sz w:val="24"/>
          <w:szCs w:val="24"/>
        </w:rPr>
        <w:t xml:space="preserve">           </w:t>
      </w:r>
      <w:r>
        <w:rPr>
          <w:sz w:val="24"/>
          <w:szCs w:val="24"/>
        </w:rPr>
        <w:t>Εξαιρετικό αποτέλεσμα  με τις περισσότερες προβλέψεις να είναι  ακριβώς ίδιες με τις  πραγματικές τιμές των δεδομένων. Παρατηρούνται ελάχιστα σφάλματα, καθώς το μοντέλο κατάφερε να εκπαιδευτεί σχεδόν άψογα πάνω στα δεδομένα εκπαίδευσης. Το παραπάνω γράφημα μπορεί επιβεβαιωθεί και από τη τιμή</w:t>
      </w:r>
      <w:r w:rsidRPr="00220D73">
        <w:rPr>
          <w:sz w:val="24"/>
          <w:szCs w:val="24"/>
        </w:rPr>
        <w:t xml:space="preserve"> </w:t>
      </w:r>
      <w:r>
        <w:rPr>
          <w:sz w:val="24"/>
          <w:szCs w:val="24"/>
        </w:rPr>
        <w:t>της ανάλογης συνάρτησης σφάλματος</w:t>
      </w:r>
      <w:r w:rsidRPr="001B7902">
        <w:rPr>
          <w:sz w:val="24"/>
          <w:szCs w:val="24"/>
        </w:rPr>
        <w:t>:</w:t>
      </w:r>
    </w:p>
    <w:p w14:paraId="215933D4" w14:textId="77777777" w:rsidR="007126B7" w:rsidRDefault="007126B7" w:rsidP="007126B7">
      <w:pPr>
        <w:jc w:val="both"/>
        <w:rPr>
          <w:sz w:val="24"/>
          <w:szCs w:val="24"/>
        </w:rPr>
      </w:pPr>
    </w:p>
    <w:p w14:paraId="7625FF43" w14:textId="77777777" w:rsidR="007126B7" w:rsidRDefault="007126B7" w:rsidP="007126B7">
      <w:pPr>
        <w:jc w:val="both"/>
        <w:rPr>
          <w:sz w:val="24"/>
          <w:szCs w:val="24"/>
        </w:rPr>
      </w:pPr>
    </w:p>
    <w:p w14:paraId="2ABEB6D6" w14:textId="77777777" w:rsidR="007126B7" w:rsidRDefault="007126B7" w:rsidP="007126B7">
      <w:pPr>
        <w:pStyle w:val="ListParagraph"/>
        <w:numPr>
          <w:ilvl w:val="0"/>
          <w:numId w:val="5"/>
        </w:numPr>
        <w:jc w:val="both"/>
        <w:rPr>
          <w:sz w:val="24"/>
          <w:szCs w:val="24"/>
          <w:lang w:val="en-US"/>
        </w:rPr>
      </w:pPr>
      <w:r w:rsidRPr="00584378">
        <w:rPr>
          <w:b/>
          <w:bCs/>
          <w:sz w:val="24"/>
          <w:szCs w:val="24"/>
          <w:lang w:val="en-US"/>
        </w:rPr>
        <w:t>Mean Squared Error</w:t>
      </w:r>
      <w:r w:rsidRPr="003F3127">
        <w:rPr>
          <w:sz w:val="24"/>
          <w:szCs w:val="24"/>
          <w:lang w:val="en-US"/>
        </w:rPr>
        <w:t>:</w:t>
      </w:r>
      <w:r>
        <w:rPr>
          <w:sz w:val="24"/>
          <w:szCs w:val="24"/>
        </w:rPr>
        <w:t xml:space="preserve"> </w:t>
      </w:r>
      <w:r w:rsidRPr="003F3127">
        <w:rPr>
          <w:sz w:val="24"/>
          <w:szCs w:val="24"/>
          <w:lang w:val="en-US"/>
        </w:rPr>
        <w:t xml:space="preserve"> </w:t>
      </w:r>
      <w:r w:rsidRPr="00E10C85">
        <w:rPr>
          <w:sz w:val="24"/>
          <w:szCs w:val="24"/>
          <w:lang w:val="en-US"/>
        </w:rPr>
        <w:t>0.000378</w:t>
      </w:r>
    </w:p>
    <w:p w14:paraId="7178EF34" w14:textId="77777777" w:rsidR="007126B7" w:rsidRDefault="007126B7" w:rsidP="007126B7">
      <w:pPr>
        <w:jc w:val="both"/>
        <w:rPr>
          <w:sz w:val="24"/>
          <w:szCs w:val="24"/>
          <w:lang w:val="en-US"/>
        </w:rPr>
      </w:pPr>
    </w:p>
    <w:p w14:paraId="477D9853" w14:textId="77777777" w:rsidR="007126B7" w:rsidRDefault="007126B7" w:rsidP="007126B7">
      <w:pPr>
        <w:jc w:val="both"/>
        <w:rPr>
          <w:sz w:val="24"/>
          <w:szCs w:val="24"/>
          <w:lang w:val="en-US"/>
        </w:rPr>
      </w:pPr>
    </w:p>
    <w:p w14:paraId="38497A80" w14:textId="77777777" w:rsidR="007126B7" w:rsidRDefault="007126B7" w:rsidP="007126B7">
      <w:pPr>
        <w:jc w:val="both"/>
        <w:rPr>
          <w:sz w:val="24"/>
          <w:szCs w:val="24"/>
        </w:rPr>
      </w:pPr>
      <w:r>
        <w:rPr>
          <w:sz w:val="24"/>
          <w:szCs w:val="24"/>
        </w:rPr>
        <w:t>Το   μέσω τετραγωνικό σφάλμα  έχει τιμή που τείνει στο μηδέν κάτι που μας υποδηλώνει ελάχιστη απόκλιση μεταξύ των πραγματικών και των τιμών που προέβλεψε το μοντέλο.</w:t>
      </w:r>
    </w:p>
    <w:p w14:paraId="2E880965" w14:textId="77777777" w:rsidR="00513C2F" w:rsidRDefault="00513C2F" w:rsidP="007126B7">
      <w:pPr>
        <w:jc w:val="both"/>
        <w:rPr>
          <w:sz w:val="24"/>
          <w:szCs w:val="24"/>
        </w:rPr>
      </w:pPr>
    </w:p>
    <w:p w14:paraId="75ED4BE0" w14:textId="69BE54E6" w:rsidR="007126B7" w:rsidRPr="000955CC" w:rsidRDefault="007126B7" w:rsidP="00513C2F">
      <w:pPr>
        <w:pStyle w:val="Heading2"/>
        <w:rPr>
          <w:b w:val="0"/>
          <w:bCs w:val="0"/>
          <w:sz w:val="28"/>
          <w:szCs w:val="28"/>
        </w:rPr>
      </w:pPr>
      <w:bookmarkStart w:id="12" w:name="_Toc139480477"/>
      <w:r w:rsidRPr="000955CC">
        <w:rPr>
          <w:sz w:val="28"/>
          <w:szCs w:val="28"/>
        </w:rPr>
        <w:t xml:space="preserve">2.2  Μοντέλο Πρόβλεψης </w:t>
      </w:r>
      <w:r w:rsidRPr="000955CC">
        <w:rPr>
          <w:sz w:val="28"/>
          <w:szCs w:val="28"/>
          <w:lang w:val="en-US"/>
        </w:rPr>
        <w:t>Ptran</w:t>
      </w:r>
      <w:r w:rsidRPr="000955CC">
        <w:rPr>
          <w:sz w:val="28"/>
          <w:szCs w:val="28"/>
        </w:rPr>
        <w:t xml:space="preserve"> με χρήση των </w:t>
      </w:r>
      <w:r w:rsidRPr="000955CC">
        <w:rPr>
          <w:sz w:val="28"/>
          <w:szCs w:val="28"/>
          <w:lang w:val="en-US"/>
        </w:rPr>
        <w:t>Prec</w:t>
      </w:r>
      <w:r w:rsidRPr="000955CC">
        <w:rPr>
          <w:sz w:val="28"/>
          <w:szCs w:val="28"/>
        </w:rPr>
        <w:t>,</w:t>
      </w:r>
      <w:r w:rsidRPr="000955CC">
        <w:rPr>
          <w:sz w:val="28"/>
          <w:szCs w:val="28"/>
          <w:lang w:val="en-US"/>
        </w:rPr>
        <w:t>RSSI</w:t>
      </w:r>
      <w:r w:rsidRPr="000955CC">
        <w:rPr>
          <w:sz w:val="28"/>
          <w:szCs w:val="28"/>
        </w:rPr>
        <w:t>,</w:t>
      </w:r>
      <w:r w:rsidRPr="000955CC">
        <w:rPr>
          <w:sz w:val="28"/>
          <w:szCs w:val="28"/>
          <w:lang w:val="en-US"/>
        </w:rPr>
        <w:t>PDR</w:t>
      </w:r>
      <w:bookmarkEnd w:id="12"/>
    </w:p>
    <w:p w14:paraId="2B84C63D" w14:textId="77777777" w:rsidR="007126B7" w:rsidRDefault="007126B7" w:rsidP="007126B7">
      <w:pPr>
        <w:rPr>
          <w:sz w:val="24"/>
          <w:szCs w:val="24"/>
        </w:rPr>
      </w:pPr>
      <w:r>
        <w:rPr>
          <w:sz w:val="24"/>
          <w:szCs w:val="24"/>
        </w:rPr>
        <w:t xml:space="preserve"> </w:t>
      </w:r>
    </w:p>
    <w:p w14:paraId="1FB5E15D" w14:textId="77777777" w:rsidR="007126B7" w:rsidRDefault="007126B7" w:rsidP="007126B7">
      <w:pPr>
        <w:jc w:val="both"/>
        <w:rPr>
          <w:sz w:val="24"/>
          <w:szCs w:val="24"/>
        </w:rPr>
      </w:pPr>
      <w:r>
        <w:rPr>
          <w:sz w:val="24"/>
          <w:szCs w:val="24"/>
        </w:rPr>
        <w:t>Το δεύτερο σειριακό μοντέλο χρησιμοποιεί την τιμή ισχύος εκπομπής (</w:t>
      </w:r>
      <w:r>
        <w:rPr>
          <w:sz w:val="24"/>
          <w:szCs w:val="24"/>
          <w:lang w:val="en-US"/>
        </w:rPr>
        <w:t>Prec</w:t>
      </w:r>
      <w:r>
        <w:rPr>
          <w:sz w:val="24"/>
          <w:szCs w:val="24"/>
        </w:rPr>
        <w:t>), την τιμή του θορύβου/παρεμβολής (</w:t>
      </w:r>
      <w:r>
        <w:rPr>
          <w:sz w:val="24"/>
          <w:szCs w:val="24"/>
          <w:lang w:val="en-US"/>
        </w:rPr>
        <w:t>RSSI</w:t>
      </w:r>
      <w:r>
        <w:rPr>
          <w:sz w:val="24"/>
          <w:szCs w:val="24"/>
        </w:rPr>
        <w:t>) αλλά και την τιμή της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για να προβλέψει την τιμή της ισχύος μετάδοσης (</w:t>
      </w:r>
      <w:r>
        <w:rPr>
          <w:sz w:val="24"/>
          <w:szCs w:val="24"/>
          <w:lang w:val="en-US"/>
        </w:rPr>
        <w:t>Ptran</w:t>
      </w:r>
      <w:r>
        <w:rPr>
          <w:sz w:val="24"/>
          <w:szCs w:val="24"/>
        </w:rPr>
        <w:t xml:space="preserve">) </w:t>
      </w:r>
      <w:r w:rsidRPr="00F665D9">
        <w:rPr>
          <w:sz w:val="24"/>
          <w:szCs w:val="24"/>
        </w:rPr>
        <w:t>.</w:t>
      </w:r>
      <w:r>
        <w:rPr>
          <w:sz w:val="24"/>
          <w:szCs w:val="24"/>
        </w:rPr>
        <w:t>Ο κώδικας που έχει χρησιμοποιηθεί περιγράφεται παρακάτω (αρχικοποίηση,</w:t>
      </w:r>
      <w:r w:rsidRPr="007728E3">
        <w:rPr>
          <w:sz w:val="24"/>
          <w:szCs w:val="24"/>
        </w:rPr>
        <w:t xml:space="preserve"> </w:t>
      </w:r>
      <w:r>
        <w:rPr>
          <w:sz w:val="24"/>
          <w:szCs w:val="24"/>
        </w:rPr>
        <w:t>εκπαίδευση, πρόβλεψη, αξιολόγηση</w:t>
      </w:r>
      <w:r w:rsidRPr="00451208">
        <w:rPr>
          <w:sz w:val="24"/>
          <w:szCs w:val="24"/>
        </w:rPr>
        <w:t>):</w:t>
      </w:r>
    </w:p>
    <w:p w14:paraId="1F93600A" w14:textId="77777777" w:rsidR="007126B7" w:rsidRDefault="007126B7" w:rsidP="007126B7">
      <w:pPr>
        <w:jc w:val="both"/>
        <w:rPr>
          <w:sz w:val="24"/>
          <w:szCs w:val="24"/>
        </w:rPr>
      </w:pPr>
    </w:p>
    <w:p w14:paraId="73D81C66" w14:textId="77777777" w:rsidR="007126B7" w:rsidRDefault="007126B7" w:rsidP="007126B7">
      <w:pPr>
        <w:jc w:val="both"/>
        <w:rPr>
          <w:sz w:val="24"/>
          <w:szCs w:val="24"/>
        </w:rPr>
      </w:pPr>
    </w:p>
    <w:bookmarkStart w:id="13" w:name="_MON_1747564603"/>
    <w:bookmarkEnd w:id="13"/>
    <w:p w14:paraId="44C65ACF" w14:textId="77777777" w:rsidR="007126B7" w:rsidRDefault="007126B7" w:rsidP="007126B7">
      <w:pPr>
        <w:keepNext/>
        <w:jc w:val="both"/>
      </w:pPr>
      <w:r>
        <w:rPr>
          <w:sz w:val="24"/>
          <w:szCs w:val="24"/>
        </w:rPr>
        <w:object w:dxaOrig="9360" w:dyaOrig="1872" w14:anchorId="1EA34EE2">
          <v:shape id="_x0000_i1031" type="#_x0000_t75" style="width:467.5pt;height:1in" o:ole="">
            <v:imagedata r:id="rId25" o:title="" cropbottom="15124f" cropright="84f"/>
          </v:shape>
          <o:OLEObject Type="Embed" ProgID="Word.OpenDocumentText.12" ShapeID="_x0000_i1031" DrawAspect="Content" ObjectID="_1753092008" r:id="rId26"/>
        </w:object>
      </w:r>
    </w:p>
    <w:p w14:paraId="08968474" w14:textId="70ABCEF3" w:rsidR="007126B7" w:rsidRPr="00702633" w:rsidRDefault="007126B7" w:rsidP="007126B7">
      <w:pPr>
        <w:pStyle w:val="Caption"/>
        <w:jc w:val="both"/>
        <w:rPr>
          <w:b/>
          <w:bCs/>
          <w:i w:val="0"/>
          <w:iCs w:val="0"/>
          <w:color w:val="auto"/>
          <w:sz w:val="28"/>
          <w:szCs w:val="28"/>
        </w:rPr>
      </w:pPr>
      <w:r w:rsidRPr="00702633">
        <w:rPr>
          <w:b/>
          <w:bCs/>
          <w:i w:val="0"/>
          <w:iCs w:val="0"/>
          <w:color w:val="auto"/>
          <w:sz w:val="20"/>
          <w:szCs w:val="20"/>
        </w:rPr>
        <w:t xml:space="preserve">Εικόνα </w:t>
      </w:r>
      <w:r w:rsidRPr="00CB2AC6">
        <w:rPr>
          <w:b/>
          <w:bCs/>
          <w:i w:val="0"/>
          <w:iCs w:val="0"/>
          <w:color w:val="auto"/>
          <w:sz w:val="20"/>
          <w:szCs w:val="20"/>
        </w:rPr>
        <w:t>1</w:t>
      </w:r>
      <w:r w:rsidR="001C5336">
        <w:rPr>
          <w:b/>
          <w:bCs/>
          <w:i w:val="0"/>
          <w:iCs w:val="0"/>
          <w:color w:val="auto"/>
          <w:sz w:val="20"/>
          <w:szCs w:val="20"/>
        </w:rPr>
        <w:t>0</w:t>
      </w:r>
      <w:r w:rsidRPr="00702633">
        <w:rPr>
          <w:b/>
          <w:bCs/>
          <w:i w:val="0"/>
          <w:iCs w:val="0"/>
          <w:color w:val="auto"/>
          <w:sz w:val="20"/>
          <w:szCs w:val="20"/>
        </w:rPr>
        <w:t>. Παράδειγμα Δημιουργίας, Εκπαίδευσης 2ου Μοντέλου Τυχαίου Δάσους</w:t>
      </w:r>
    </w:p>
    <w:p w14:paraId="11641409" w14:textId="77777777" w:rsidR="007126B7" w:rsidRDefault="007126B7" w:rsidP="007126B7">
      <w:pPr>
        <w:jc w:val="both"/>
        <w:rPr>
          <w:sz w:val="24"/>
          <w:szCs w:val="24"/>
        </w:rPr>
      </w:pPr>
      <w:r w:rsidRPr="00694014">
        <w:rPr>
          <w:sz w:val="24"/>
          <w:szCs w:val="24"/>
        </w:rPr>
        <w:lastRenderedPageBreak/>
        <w:t xml:space="preserve">          </w:t>
      </w:r>
      <w:r>
        <w:rPr>
          <w:sz w:val="24"/>
          <w:szCs w:val="24"/>
        </w:rPr>
        <w:t>Στο παραπάνω κομμάτι κώδικα αρχικοποιούμε το μοντέλο. Στο μοντέλο προσθέτουμε 100 ‘’δέντρα’’ με χρήση της παραμέτρου ‘’</w:t>
      </w:r>
      <w:r>
        <w:rPr>
          <w:sz w:val="24"/>
          <w:szCs w:val="24"/>
          <w:lang w:val="en-US"/>
        </w:rPr>
        <w:t>n</w:t>
      </w:r>
      <w:r w:rsidRPr="007D4D45">
        <w:rPr>
          <w:sz w:val="24"/>
          <w:szCs w:val="24"/>
        </w:rPr>
        <w:t>_</w:t>
      </w:r>
      <w:r>
        <w:rPr>
          <w:sz w:val="24"/>
          <w:szCs w:val="24"/>
          <w:lang w:val="en-US"/>
        </w:rPr>
        <w:t>estimators</w:t>
      </w:r>
      <w:r w:rsidRPr="007D4D45">
        <w:rPr>
          <w:sz w:val="24"/>
          <w:szCs w:val="24"/>
        </w:rPr>
        <w:t>’’</w:t>
      </w:r>
      <w:r>
        <w:rPr>
          <w:sz w:val="24"/>
          <w:szCs w:val="24"/>
        </w:rPr>
        <w:t xml:space="preserve"> ύστερα το εκπαιδεύουμε στα δεδομένα εκπαίδευσης του συνόλου δεδομένων.</w:t>
      </w:r>
    </w:p>
    <w:p w14:paraId="47615218" w14:textId="77777777" w:rsidR="007126B7" w:rsidRDefault="007126B7" w:rsidP="007126B7">
      <w:pPr>
        <w:jc w:val="both"/>
        <w:rPr>
          <w:sz w:val="24"/>
          <w:szCs w:val="24"/>
        </w:rPr>
      </w:pPr>
    </w:p>
    <w:p w14:paraId="7B973EBA" w14:textId="77777777" w:rsidR="007126B7" w:rsidRDefault="007126B7" w:rsidP="007126B7">
      <w:pPr>
        <w:jc w:val="both"/>
        <w:rPr>
          <w:sz w:val="24"/>
          <w:szCs w:val="24"/>
        </w:rPr>
      </w:pPr>
      <w:r>
        <w:rPr>
          <w:sz w:val="24"/>
          <w:szCs w:val="24"/>
        </w:rPr>
        <w:t>Όπως και στο προηγούμενο μοντέλο η διαδικασία της σύνταξης δεν χρησιμοποιείται.</w:t>
      </w:r>
    </w:p>
    <w:p w14:paraId="744E67DE" w14:textId="77777777" w:rsidR="007126B7" w:rsidRDefault="007126B7" w:rsidP="007126B7">
      <w:pPr>
        <w:jc w:val="both"/>
        <w:rPr>
          <w:sz w:val="24"/>
          <w:szCs w:val="24"/>
        </w:rPr>
      </w:pPr>
    </w:p>
    <w:p w14:paraId="7EF3AB0D"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64F61838" w14:textId="77777777" w:rsidR="007126B7" w:rsidRDefault="007126B7" w:rsidP="007126B7">
      <w:pPr>
        <w:jc w:val="both"/>
        <w:rPr>
          <w:sz w:val="24"/>
          <w:szCs w:val="24"/>
        </w:rPr>
      </w:pPr>
    </w:p>
    <w:bookmarkStart w:id="14" w:name="_MON_1747564843"/>
    <w:bookmarkEnd w:id="14"/>
    <w:p w14:paraId="500BF7FB" w14:textId="77777777" w:rsidR="007126B7" w:rsidRDefault="007126B7" w:rsidP="007126B7">
      <w:pPr>
        <w:keepNext/>
        <w:jc w:val="both"/>
      </w:pPr>
      <w:r>
        <w:rPr>
          <w:sz w:val="24"/>
          <w:szCs w:val="24"/>
        </w:rPr>
        <w:object w:dxaOrig="9360" w:dyaOrig="1020" w14:anchorId="7A160492">
          <v:shape id="_x0000_i1032" type="#_x0000_t75" style="width:466.55pt;height:29.3pt" o:ole="">
            <v:imagedata r:id="rId27" o:title="" cropbottom="27756f" cropright="168f"/>
          </v:shape>
          <o:OLEObject Type="Embed" ProgID="Word.OpenDocumentText.12" ShapeID="_x0000_i1032" DrawAspect="Content" ObjectID="_1753092009" r:id="rId28"/>
        </w:object>
      </w:r>
    </w:p>
    <w:p w14:paraId="763537A4" w14:textId="5139C6E5" w:rsidR="007126B7" w:rsidRPr="00702633" w:rsidRDefault="007126B7" w:rsidP="007126B7">
      <w:pPr>
        <w:pStyle w:val="Caption"/>
        <w:jc w:val="both"/>
        <w:rPr>
          <w:b/>
          <w:bCs/>
          <w:i w:val="0"/>
          <w:iCs w:val="0"/>
          <w:color w:val="auto"/>
          <w:sz w:val="28"/>
          <w:szCs w:val="28"/>
        </w:rPr>
      </w:pPr>
      <w:r w:rsidRPr="00702633">
        <w:rPr>
          <w:b/>
          <w:bCs/>
          <w:i w:val="0"/>
          <w:iCs w:val="0"/>
          <w:color w:val="auto"/>
          <w:sz w:val="20"/>
          <w:szCs w:val="20"/>
        </w:rPr>
        <w:t xml:space="preserve">Εικόνα </w:t>
      </w:r>
      <w:r w:rsidRPr="00CB2AC6">
        <w:rPr>
          <w:b/>
          <w:bCs/>
          <w:i w:val="0"/>
          <w:iCs w:val="0"/>
          <w:color w:val="auto"/>
          <w:sz w:val="20"/>
          <w:szCs w:val="20"/>
        </w:rPr>
        <w:t>1</w:t>
      </w:r>
      <w:r w:rsidR="001C5336">
        <w:rPr>
          <w:b/>
          <w:bCs/>
          <w:i w:val="0"/>
          <w:iCs w:val="0"/>
          <w:color w:val="auto"/>
          <w:sz w:val="20"/>
          <w:szCs w:val="20"/>
        </w:rPr>
        <w:t>1</w:t>
      </w:r>
      <w:r w:rsidRPr="00702633">
        <w:rPr>
          <w:b/>
          <w:bCs/>
          <w:i w:val="0"/>
          <w:iCs w:val="0"/>
          <w:color w:val="auto"/>
          <w:sz w:val="20"/>
          <w:szCs w:val="20"/>
        </w:rPr>
        <w:t>. Παράδειγμα Πρόβλεψης  2ου Μοντέλου Τυχαίου Δάσους</w:t>
      </w:r>
    </w:p>
    <w:p w14:paraId="72A47826"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2AA24776" w14:textId="77777777" w:rsidR="007126B7" w:rsidRDefault="007126B7" w:rsidP="007126B7">
      <w:pPr>
        <w:jc w:val="both"/>
        <w:rPr>
          <w:sz w:val="24"/>
          <w:szCs w:val="24"/>
        </w:rPr>
      </w:pPr>
    </w:p>
    <w:p w14:paraId="2E9C44DF" w14:textId="77777777" w:rsidR="007126B7" w:rsidRDefault="007126B7" w:rsidP="007126B7">
      <w:pPr>
        <w:keepNext/>
        <w:jc w:val="both"/>
      </w:pPr>
      <w:r>
        <w:rPr>
          <w:noProof/>
          <w:sz w:val="24"/>
          <w:szCs w:val="24"/>
          <w:lang w:val="en-US"/>
        </w:rPr>
        <w:drawing>
          <wp:inline distT="0" distB="0" distL="0" distR="0" wp14:anchorId="5B6C14CE" wp14:editId="5C67085D">
            <wp:extent cx="5988050" cy="3222625"/>
            <wp:effectExtent l="0" t="0" r="0" b="0"/>
            <wp:docPr id="113959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3130" name="Picture 1139593130"/>
                    <pic:cNvPicPr/>
                  </pic:nvPicPr>
                  <pic:blipFill>
                    <a:blip r:embed="rId29">
                      <a:extLst>
                        <a:ext uri="{28A0092B-C50C-407E-A947-70E740481C1C}">
                          <a14:useLocalDpi xmlns:a14="http://schemas.microsoft.com/office/drawing/2010/main" val="0"/>
                        </a:ext>
                      </a:extLst>
                    </a:blip>
                    <a:stretch>
                      <a:fillRect/>
                    </a:stretch>
                  </pic:blipFill>
                  <pic:spPr>
                    <a:xfrm>
                      <a:off x="0" y="0"/>
                      <a:ext cx="5988050" cy="3222625"/>
                    </a:xfrm>
                    <a:prstGeom prst="rect">
                      <a:avLst/>
                    </a:prstGeom>
                  </pic:spPr>
                </pic:pic>
              </a:graphicData>
            </a:graphic>
          </wp:inline>
        </w:drawing>
      </w:r>
    </w:p>
    <w:p w14:paraId="3C0AF208" w14:textId="263955C2" w:rsidR="007126B7" w:rsidRPr="006D0319" w:rsidRDefault="007126B7" w:rsidP="007126B7">
      <w:pPr>
        <w:pStyle w:val="Caption"/>
        <w:jc w:val="both"/>
        <w:rPr>
          <w:b/>
          <w:bCs/>
          <w:i w:val="0"/>
          <w:iCs w:val="0"/>
          <w:color w:val="auto"/>
          <w:sz w:val="28"/>
          <w:szCs w:val="28"/>
        </w:rPr>
      </w:pPr>
      <w:r w:rsidRPr="009C1FF2">
        <w:rPr>
          <w:b/>
          <w:bCs/>
          <w:i w:val="0"/>
          <w:iCs w:val="0"/>
          <w:color w:val="auto"/>
          <w:sz w:val="20"/>
          <w:szCs w:val="20"/>
        </w:rPr>
        <w:t>Εικόνα</w:t>
      </w:r>
      <w:r w:rsidRPr="00CB2AC6">
        <w:rPr>
          <w:b/>
          <w:bCs/>
          <w:i w:val="0"/>
          <w:iCs w:val="0"/>
          <w:color w:val="auto"/>
          <w:sz w:val="20"/>
          <w:szCs w:val="20"/>
        </w:rPr>
        <w:t xml:space="preserve"> </w:t>
      </w:r>
      <w:r>
        <w:rPr>
          <w:b/>
          <w:bCs/>
          <w:i w:val="0"/>
          <w:iCs w:val="0"/>
          <w:color w:val="auto"/>
          <w:sz w:val="20"/>
          <w:szCs w:val="20"/>
        </w:rPr>
        <w:t>1</w:t>
      </w:r>
      <w:r w:rsidR="001C5336">
        <w:rPr>
          <w:b/>
          <w:bCs/>
          <w:i w:val="0"/>
          <w:iCs w:val="0"/>
          <w:color w:val="auto"/>
          <w:sz w:val="20"/>
          <w:szCs w:val="20"/>
        </w:rPr>
        <w:t>2</w:t>
      </w:r>
      <w:r w:rsidRPr="009C1FF2">
        <w:rPr>
          <w:b/>
          <w:bCs/>
          <w:i w:val="0"/>
          <w:iCs w:val="0"/>
          <w:color w:val="auto"/>
          <w:sz w:val="20"/>
          <w:szCs w:val="20"/>
        </w:rPr>
        <w:t>. Γραφική Απεικόνιση Προβλέψεων 2ου Μοντέλου Τυχαίου Δάσους</w:t>
      </w:r>
    </w:p>
    <w:p w14:paraId="0AF400A4" w14:textId="77777777" w:rsidR="007126B7" w:rsidRDefault="007126B7" w:rsidP="007126B7">
      <w:pPr>
        <w:jc w:val="both"/>
        <w:rPr>
          <w:sz w:val="24"/>
          <w:szCs w:val="24"/>
        </w:rPr>
      </w:pPr>
    </w:p>
    <w:p w14:paraId="4DC93DFD" w14:textId="77777777" w:rsidR="007126B7" w:rsidRDefault="007126B7" w:rsidP="007126B7">
      <w:pPr>
        <w:jc w:val="both"/>
        <w:rPr>
          <w:sz w:val="24"/>
          <w:szCs w:val="24"/>
        </w:rPr>
      </w:pPr>
      <w:r w:rsidRPr="00141D67">
        <w:rPr>
          <w:sz w:val="24"/>
          <w:szCs w:val="24"/>
        </w:rPr>
        <w:t xml:space="preserve">          </w:t>
      </w:r>
      <w:r>
        <w:rPr>
          <w:sz w:val="24"/>
          <w:szCs w:val="24"/>
        </w:rPr>
        <w:t>Αρκετά ικανοποιητικό αποτέλεσμα με τις περισσότερες προβλέψεις να είναι αρκετά κοντά ή και σχεδόν ίδιες με τις πραγματικές τιμές. Το παραπάνω γράφημα μπορεί επιβεβαιωθεί και</w:t>
      </w:r>
      <w:r w:rsidRPr="00220D73">
        <w:rPr>
          <w:sz w:val="24"/>
          <w:szCs w:val="24"/>
        </w:rPr>
        <w:t xml:space="preserve"> </w:t>
      </w:r>
      <w:r>
        <w:rPr>
          <w:sz w:val="24"/>
          <w:szCs w:val="24"/>
        </w:rPr>
        <w:t>από τη τιμή</w:t>
      </w:r>
      <w:r w:rsidRPr="00220D73">
        <w:rPr>
          <w:sz w:val="24"/>
          <w:szCs w:val="24"/>
        </w:rPr>
        <w:t xml:space="preserve"> </w:t>
      </w:r>
      <w:r>
        <w:rPr>
          <w:sz w:val="24"/>
          <w:szCs w:val="24"/>
        </w:rPr>
        <w:t>της ανάλογης συνάρτησης σφάλματος</w:t>
      </w:r>
      <w:r w:rsidRPr="001B7902">
        <w:rPr>
          <w:sz w:val="24"/>
          <w:szCs w:val="24"/>
        </w:rPr>
        <w:t>:</w:t>
      </w:r>
    </w:p>
    <w:p w14:paraId="3C5BE568" w14:textId="77777777" w:rsidR="007126B7" w:rsidRDefault="007126B7" w:rsidP="007126B7">
      <w:pPr>
        <w:jc w:val="both"/>
        <w:rPr>
          <w:sz w:val="24"/>
          <w:szCs w:val="24"/>
        </w:rPr>
      </w:pPr>
    </w:p>
    <w:p w14:paraId="2C7CA019" w14:textId="77777777" w:rsidR="007126B7" w:rsidRPr="001028C8" w:rsidRDefault="007126B7" w:rsidP="007126B7">
      <w:pPr>
        <w:pStyle w:val="ListParagraph"/>
        <w:numPr>
          <w:ilvl w:val="0"/>
          <w:numId w:val="6"/>
        </w:numPr>
        <w:jc w:val="both"/>
        <w:rPr>
          <w:sz w:val="24"/>
          <w:szCs w:val="24"/>
          <w:lang w:val="en-US"/>
        </w:rPr>
      </w:pPr>
      <w:r w:rsidRPr="00584378">
        <w:rPr>
          <w:b/>
          <w:bCs/>
          <w:sz w:val="24"/>
          <w:szCs w:val="24"/>
          <w:lang w:val="en-US"/>
        </w:rPr>
        <w:t>Mean Squared Error</w:t>
      </w:r>
      <w:r w:rsidRPr="003F3127">
        <w:rPr>
          <w:sz w:val="24"/>
          <w:szCs w:val="24"/>
          <w:lang w:val="en-US"/>
        </w:rPr>
        <w:t>:</w:t>
      </w:r>
      <w:r>
        <w:rPr>
          <w:sz w:val="24"/>
          <w:szCs w:val="24"/>
        </w:rPr>
        <w:t xml:space="preserve"> </w:t>
      </w:r>
      <w:r w:rsidRPr="003F3127">
        <w:rPr>
          <w:sz w:val="24"/>
          <w:szCs w:val="24"/>
          <w:lang w:val="en-US"/>
        </w:rPr>
        <w:t xml:space="preserve"> </w:t>
      </w:r>
      <w:r w:rsidRPr="001028C8">
        <w:rPr>
          <w:sz w:val="24"/>
          <w:szCs w:val="24"/>
        </w:rPr>
        <w:t>0.792601</w:t>
      </w:r>
    </w:p>
    <w:p w14:paraId="4416A657" w14:textId="77777777" w:rsidR="007126B7" w:rsidRDefault="007126B7" w:rsidP="007126B7">
      <w:pPr>
        <w:ind w:left="360"/>
        <w:jc w:val="both"/>
        <w:rPr>
          <w:sz w:val="24"/>
          <w:szCs w:val="24"/>
          <w:lang w:val="en-US"/>
        </w:rPr>
      </w:pPr>
    </w:p>
    <w:p w14:paraId="33F8277B" w14:textId="77777777" w:rsidR="007126B7" w:rsidRDefault="007126B7" w:rsidP="007126B7">
      <w:pPr>
        <w:jc w:val="both"/>
        <w:rPr>
          <w:sz w:val="24"/>
          <w:szCs w:val="24"/>
        </w:rPr>
      </w:pPr>
      <w:r w:rsidRPr="00D46D3A">
        <w:rPr>
          <w:sz w:val="24"/>
          <w:szCs w:val="24"/>
        </w:rPr>
        <w:t xml:space="preserve">          </w:t>
      </w:r>
      <w:r>
        <w:rPr>
          <w:sz w:val="24"/>
          <w:szCs w:val="24"/>
        </w:rPr>
        <w:t>Η τιμή του μέσου τετραγωνικού σφάλματος  μας δείχνει πως παρ’ όλο που υπάρχει σφάλμα το παραπάνω μοντέλο θα μπορούσε να προβλέψει αρκετά ικανοποιητικά τις τιμές που επιθυμούμε.</w:t>
      </w:r>
    </w:p>
    <w:p w14:paraId="520F6549" w14:textId="77777777" w:rsidR="007126B7" w:rsidRDefault="007126B7" w:rsidP="007126B7">
      <w:pPr>
        <w:rPr>
          <w:sz w:val="24"/>
          <w:szCs w:val="24"/>
        </w:rPr>
      </w:pPr>
    </w:p>
    <w:p w14:paraId="5CCCC23D" w14:textId="77777777" w:rsidR="00A10677" w:rsidRDefault="00A10677"/>
    <w:p w14:paraId="129B63BE" w14:textId="77777777" w:rsidR="007126B7" w:rsidRDefault="007126B7"/>
    <w:p w14:paraId="46EB54B7" w14:textId="77777777" w:rsidR="007126B7" w:rsidRDefault="007126B7"/>
    <w:p w14:paraId="0A9CC0D4" w14:textId="77777777" w:rsidR="007126B7" w:rsidRDefault="007126B7"/>
    <w:p w14:paraId="61A819EE" w14:textId="0F94C126" w:rsidR="007126B7" w:rsidRDefault="007126B7" w:rsidP="00513C2F">
      <w:pPr>
        <w:pStyle w:val="Heading1"/>
        <w:rPr>
          <w:sz w:val="28"/>
          <w:szCs w:val="28"/>
        </w:rPr>
      </w:pPr>
      <w:r w:rsidRPr="00513C2F">
        <w:rPr>
          <w:sz w:val="28"/>
          <w:szCs w:val="28"/>
          <w:lang w:val="en-US"/>
        </w:rPr>
        <w:t>2.</w:t>
      </w:r>
      <w:r w:rsidRPr="00513C2F">
        <w:rPr>
          <w:sz w:val="28"/>
          <w:szCs w:val="28"/>
        </w:rPr>
        <w:t>Βιβλιογραφία</w:t>
      </w:r>
    </w:p>
    <w:p w14:paraId="69AC54A0" w14:textId="77777777" w:rsidR="004A5567" w:rsidRPr="00513C2F" w:rsidRDefault="004A5567" w:rsidP="00513C2F">
      <w:pPr>
        <w:pStyle w:val="Heading1"/>
        <w:rPr>
          <w:sz w:val="28"/>
          <w:szCs w:val="28"/>
        </w:rPr>
      </w:pPr>
    </w:p>
    <w:sdt>
      <w:sdtPr>
        <w:rPr>
          <w:b/>
          <w:bCs/>
          <w:sz w:val="28"/>
          <w:szCs w:val="28"/>
        </w:rPr>
        <w:tag w:val="MENDELEY_BIBLIOGRAPHY"/>
        <w:id w:val="679238661"/>
        <w:placeholder>
          <w:docPart w:val="DefaultPlaceholder_-1854013440"/>
        </w:placeholder>
      </w:sdtPr>
      <w:sdtContent>
        <w:p w14:paraId="5B8C5F74" w14:textId="77777777" w:rsidR="007126B7" w:rsidRPr="007126B7" w:rsidRDefault="007126B7">
          <w:pPr>
            <w:ind w:hanging="640"/>
            <w:divId w:val="208416548"/>
            <w:rPr>
              <w:rFonts w:eastAsia="Times New Roman"/>
              <w:sz w:val="24"/>
              <w:szCs w:val="24"/>
              <w:lang w:val="en-US"/>
            </w:rPr>
          </w:pPr>
          <w:r w:rsidRPr="007126B7">
            <w:rPr>
              <w:rFonts w:eastAsia="Times New Roman"/>
              <w:lang w:val="en-US"/>
            </w:rPr>
            <w:t>[1]</w:t>
          </w:r>
          <w:r w:rsidRPr="007126B7">
            <w:rPr>
              <w:rFonts w:eastAsia="Times New Roman"/>
              <w:lang w:val="en-US"/>
            </w:rPr>
            <w:tab/>
            <w:t xml:space="preserve">N. K. Manaswi, “Understanding and Working with Keras,” </w:t>
          </w:r>
          <w:r w:rsidRPr="007126B7">
            <w:rPr>
              <w:rFonts w:eastAsia="Times New Roman"/>
              <w:i/>
              <w:iCs/>
              <w:lang w:val="en-US"/>
            </w:rPr>
            <w:t>Deep Learning with Applications Using Python</w:t>
          </w:r>
          <w:r w:rsidRPr="007126B7">
            <w:rPr>
              <w:rFonts w:eastAsia="Times New Roman"/>
              <w:lang w:val="en-US"/>
            </w:rPr>
            <w:t xml:space="preserve">, pp. 31–43, 2018, </w:t>
          </w:r>
          <w:proofErr w:type="spellStart"/>
          <w:r w:rsidRPr="007126B7">
            <w:rPr>
              <w:rFonts w:eastAsia="Times New Roman"/>
              <w:lang w:val="en-US"/>
            </w:rPr>
            <w:t>doi</w:t>
          </w:r>
          <w:proofErr w:type="spellEnd"/>
          <w:r w:rsidRPr="007126B7">
            <w:rPr>
              <w:rFonts w:eastAsia="Times New Roman"/>
              <w:lang w:val="en-US"/>
            </w:rPr>
            <w:t>: 10.1007/978-1-4842-3516-4_2.</w:t>
          </w:r>
        </w:p>
        <w:p w14:paraId="39B94E12" w14:textId="3336DA1B" w:rsidR="007126B7" w:rsidRPr="007126B7" w:rsidRDefault="007126B7">
          <w:pPr>
            <w:rPr>
              <w:b/>
              <w:bCs/>
              <w:sz w:val="28"/>
              <w:szCs w:val="28"/>
            </w:rPr>
          </w:pPr>
          <w:r w:rsidRPr="007126B7">
            <w:rPr>
              <w:rFonts w:eastAsia="Times New Roman"/>
              <w:lang w:val="en-US"/>
            </w:rPr>
            <w:t> </w:t>
          </w:r>
        </w:p>
      </w:sdtContent>
    </w:sdt>
    <w:sectPr w:rsidR="007126B7" w:rsidRPr="007126B7">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37F9" w14:textId="77777777" w:rsidR="00267290" w:rsidRDefault="00267290" w:rsidP="00513C2F">
      <w:r>
        <w:separator/>
      </w:r>
    </w:p>
  </w:endnote>
  <w:endnote w:type="continuationSeparator" w:id="0">
    <w:p w14:paraId="4BB4673F" w14:textId="77777777" w:rsidR="00267290" w:rsidRDefault="00267290" w:rsidP="005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5932"/>
      <w:docPartObj>
        <w:docPartGallery w:val="Page Numbers (Bottom of Page)"/>
        <w:docPartUnique/>
      </w:docPartObj>
    </w:sdtPr>
    <w:sdtEndPr>
      <w:rPr>
        <w:noProof/>
      </w:rPr>
    </w:sdtEndPr>
    <w:sdtContent>
      <w:p w14:paraId="3CD51123" w14:textId="68757684" w:rsidR="00513C2F" w:rsidRDefault="00513C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B836C9" w14:textId="77777777" w:rsidR="00513C2F" w:rsidRDefault="0051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A89F" w14:textId="77777777" w:rsidR="00267290" w:rsidRDefault="00267290" w:rsidP="00513C2F">
      <w:r>
        <w:separator/>
      </w:r>
    </w:p>
  </w:footnote>
  <w:footnote w:type="continuationSeparator" w:id="0">
    <w:p w14:paraId="48FB3ACB" w14:textId="77777777" w:rsidR="00267290" w:rsidRDefault="00267290" w:rsidP="005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BCC1" w14:textId="5C2733A6" w:rsidR="00513C2F" w:rsidRDefault="00513C2F" w:rsidP="00513C2F">
    <w:pPr>
      <w:pStyle w:val="Header"/>
    </w:pPr>
  </w:p>
  <w:p w14:paraId="528803ED" w14:textId="77777777" w:rsidR="00513C2F" w:rsidRDefault="00513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840E"/>
    <w:multiLevelType w:val="hybridMultilevel"/>
    <w:tmpl w:val="4484EB78"/>
    <w:lvl w:ilvl="0" w:tplc="D3D672D8">
      <w:start w:val="1"/>
      <w:numFmt w:val="bullet"/>
      <w:lvlText w:val=""/>
      <w:lvlJc w:val="left"/>
      <w:pPr>
        <w:ind w:left="720" w:hanging="360"/>
      </w:pPr>
      <w:rPr>
        <w:rFonts w:ascii="Symbol" w:hAnsi="Symbol" w:hint="default"/>
      </w:rPr>
    </w:lvl>
    <w:lvl w:ilvl="1" w:tplc="47AACB88" w:tentative="1">
      <w:start w:val="1"/>
      <w:numFmt w:val="bullet"/>
      <w:lvlText w:val="o"/>
      <w:lvlJc w:val="left"/>
      <w:pPr>
        <w:ind w:left="1440" w:hanging="360"/>
      </w:pPr>
      <w:rPr>
        <w:rFonts w:ascii="Courier New" w:hAnsi="Courier New" w:cs="Courier New" w:hint="default"/>
      </w:rPr>
    </w:lvl>
    <w:lvl w:ilvl="2" w:tplc="CA68AAC4" w:tentative="1">
      <w:start w:val="1"/>
      <w:numFmt w:val="bullet"/>
      <w:lvlText w:val=""/>
      <w:lvlJc w:val="left"/>
      <w:pPr>
        <w:ind w:left="2160" w:hanging="360"/>
      </w:pPr>
      <w:rPr>
        <w:rFonts w:ascii="Wingdings" w:hAnsi="Wingdings" w:hint="default"/>
      </w:rPr>
    </w:lvl>
    <w:lvl w:ilvl="3" w:tplc="CD4A0CD6" w:tentative="1">
      <w:start w:val="1"/>
      <w:numFmt w:val="bullet"/>
      <w:lvlText w:val=""/>
      <w:lvlJc w:val="left"/>
      <w:pPr>
        <w:ind w:left="2880" w:hanging="360"/>
      </w:pPr>
      <w:rPr>
        <w:rFonts w:ascii="Symbol" w:hAnsi="Symbol" w:hint="default"/>
      </w:rPr>
    </w:lvl>
    <w:lvl w:ilvl="4" w:tplc="D6AE60E4" w:tentative="1">
      <w:start w:val="1"/>
      <w:numFmt w:val="bullet"/>
      <w:lvlText w:val="o"/>
      <w:lvlJc w:val="left"/>
      <w:pPr>
        <w:ind w:left="3600" w:hanging="360"/>
      </w:pPr>
      <w:rPr>
        <w:rFonts w:ascii="Courier New" w:hAnsi="Courier New" w:cs="Courier New" w:hint="default"/>
      </w:rPr>
    </w:lvl>
    <w:lvl w:ilvl="5" w:tplc="87986912" w:tentative="1">
      <w:start w:val="1"/>
      <w:numFmt w:val="bullet"/>
      <w:lvlText w:val=""/>
      <w:lvlJc w:val="left"/>
      <w:pPr>
        <w:ind w:left="4320" w:hanging="360"/>
      </w:pPr>
      <w:rPr>
        <w:rFonts w:ascii="Wingdings" w:hAnsi="Wingdings" w:hint="default"/>
      </w:rPr>
    </w:lvl>
    <w:lvl w:ilvl="6" w:tplc="4BAEDDF0" w:tentative="1">
      <w:start w:val="1"/>
      <w:numFmt w:val="bullet"/>
      <w:lvlText w:val=""/>
      <w:lvlJc w:val="left"/>
      <w:pPr>
        <w:ind w:left="5040" w:hanging="360"/>
      </w:pPr>
      <w:rPr>
        <w:rFonts w:ascii="Symbol" w:hAnsi="Symbol" w:hint="default"/>
      </w:rPr>
    </w:lvl>
    <w:lvl w:ilvl="7" w:tplc="DA9C5494" w:tentative="1">
      <w:start w:val="1"/>
      <w:numFmt w:val="bullet"/>
      <w:lvlText w:val="o"/>
      <w:lvlJc w:val="left"/>
      <w:pPr>
        <w:ind w:left="5760" w:hanging="360"/>
      </w:pPr>
      <w:rPr>
        <w:rFonts w:ascii="Courier New" w:hAnsi="Courier New" w:cs="Courier New" w:hint="default"/>
      </w:rPr>
    </w:lvl>
    <w:lvl w:ilvl="8" w:tplc="0B56223E" w:tentative="1">
      <w:start w:val="1"/>
      <w:numFmt w:val="bullet"/>
      <w:lvlText w:val=""/>
      <w:lvlJc w:val="left"/>
      <w:pPr>
        <w:ind w:left="6480" w:hanging="360"/>
      </w:pPr>
      <w:rPr>
        <w:rFonts w:ascii="Wingdings" w:hAnsi="Wingdings" w:hint="default"/>
      </w:rPr>
    </w:lvl>
  </w:abstractNum>
  <w:abstractNum w:abstractNumId="1" w15:restartNumberingAfterBreak="0">
    <w:nsid w:val="37D1DA50"/>
    <w:multiLevelType w:val="hybridMultilevel"/>
    <w:tmpl w:val="8160E798"/>
    <w:lvl w:ilvl="0" w:tplc="35BCC604">
      <w:start w:val="1"/>
      <w:numFmt w:val="bullet"/>
      <w:lvlText w:val=""/>
      <w:lvlJc w:val="left"/>
      <w:pPr>
        <w:ind w:left="720" w:hanging="360"/>
      </w:pPr>
      <w:rPr>
        <w:rFonts w:ascii="Symbol" w:hAnsi="Symbol" w:hint="default"/>
      </w:rPr>
    </w:lvl>
    <w:lvl w:ilvl="1" w:tplc="3E0482A4" w:tentative="1">
      <w:start w:val="1"/>
      <w:numFmt w:val="bullet"/>
      <w:lvlText w:val="o"/>
      <w:lvlJc w:val="left"/>
      <w:pPr>
        <w:ind w:left="1440" w:hanging="360"/>
      </w:pPr>
      <w:rPr>
        <w:rFonts w:ascii="Courier New" w:hAnsi="Courier New" w:cs="Courier New" w:hint="default"/>
      </w:rPr>
    </w:lvl>
    <w:lvl w:ilvl="2" w:tplc="7194B790" w:tentative="1">
      <w:start w:val="1"/>
      <w:numFmt w:val="bullet"/>
      <w:lvlText w:val=""/>
      <w:lvlJc w:val="left"/>
      <w:pPr>
        <w:ind w:left="2160" w:hanging="360"/>
      </w:pPr>
      <w:rPr>
        <w:rFonts w:ascii="Wingdings" w:hAnsi="Wingdings" w:hint="default"/>
      </w:rPr>
    </w:lvl>
    <w:lvl w:ilvl="3" w:tplc="BDF4EBFC" w:tentative="1">
      <w:start w:val="1"/>
      <w:numFmt w:val="bullet"/>
      <w:lvlText w:val=""/>
      <w:lvlJc w:val="left"/>
      <w:pPr>
        <w:ind w:left="2880" w:hanging="360"/>
      </w:pPr>
      <w:rPr>
        <w:rFonts w:ascii="Symbol" w:hAnsi="Symbol" w:hint="default"/>
      </w:rPr>
    </w:lvl>
    <w:lvl w:ilvl="4" w:tplc="BD3C1DD8" w:tentative="1">
      <w:start w:val="1"/>
      <w:numFmt w:val="bullet"/>
      <w:lvlText w:val="o"/>
      <w:lvlJc w:val="left"/>
      <w:pPr>
        <w:ind w:left="3600" w:hanging="360"/>
      </w:pPr>
      <w:rPr>
        <w:rFonts w:ascii="Courier New" w:hAnsi="Courier New" w:cs="Courier New" w:hint="default"/>
      </w:rPr>
    </w:lvl>
    <w:lvl w:ilvl="5" w:tplc="4AA88A22" w:tentative="1">
      <w:start w:val="1"/>
      <w:numFmt w:val="bullet"/>
      <w:lvlText w:val=""/>
      <w:lvlJc w:val="left"/>
      <w:pPr>
        <w:ind w:left="4320" w:hanging="360"/>
      </w:pPr>
      <w:rPr>
        <w:rFonts w:ascii="Wingdings" w:hAnsi="Wingdings" w:hint="default"/>
      </w:rPr>
    </w:lvl>
    <w:lvl w:ilvl="6" w:tplc="E0F6DA5C" w:tentative="1">
      <w:start w:val="1"/>
      <w:numFmt w:val="bullet"/>
      <w:lvlText w:val=""/>
      <w:lvlJc w:val="left"/>
      <w:pPr>
        <w:ind w:left="5040" w:hanging="360"/>
      </w:pPr>
      <w:rPr>
        <w:rFonts w:ascii="Symbol" w:hAnsi="Symbol" w:hint="default"/>
      </w:rPr>
    </w:lvl>
    <w:lvl w:ilvl="7" w:tplc="8708DA20" w:tentative="1">
      <w:start w:val="1"/>
      <w:numFmt w:val="bullet"/>
      <w:lvlText w:val="o"/>
      <w:lvlJc w:val="left"/>
      <w:pPr>
        <w:ind w:left="5760" w:hanging="360"/>
      </w:pPr>
      <w:rPr>
        <w:rFonts w:ascii="Courier New" w:hAnsi="Courier New" w:cs="Courier New" w:hint="default"/>
      </w:rPr>
    </w:lvl>
    <w:lvl w:ilvl="8" w:tplc="BD98F512" w:tentative="1">
      <w:start w:val="1"/>
      <w:numFmt w:val="bullet"/>
      <w:lvlText w:val=""/>
      <w:lvlJc w:val="left"/>
      <w:pPr>
        <w:ind w:left="6480" w:hanging="360"/>
      </w:pPr>
      <w:rPr>
        <w:rFonts w:ascii="Wingdings" w:hAnsi="Wingdings" w:hint="default"/>
      </w:rPr>
    </w:lvl>
  </w:abstractNum>
  <w:abstractNum w:abstractNumId="2" w15:restartNumberingAfterBreak="0">
    <w:nsid w:val="4D24E69B"/>
    <w:multiLevelType w:val="hybridMultilevel"/>
    <w:tmpl w:val="8160E798"/>
    <w:lvl w:ilvl="0" w:tplc="652CA38C">
      <w:start w:val="1"/>
      <w:numFmt w:val="bullet"/>
      <w:lvlText w:val=""/>
      <w:lvlJc w:val="left"/>
      <w:pPr>
        <w:ind w:left="720" w:hanging="360"/>
      </w:pPr>
      <w:rPr>
        <w:rFonts w:ascii="Symbol" w:hAnsi="Symbol" w:hint="default"/>
      </w:rPr>
    </w:lvl>
    <w:lvl w:ilvl="1" w:tplc="C9CA0248" w:tentative="1">
      <w:start w:val="1"/>
      <w:numFmt w:val="bullet"/>
      <w:lvlText w:val="o"/>
      <w:lvlJc w:val="left"/>
      <w:pPr>
        <w:ind w:left="1440" w:hanging="360"/>
      </w:pPr>
      <w:rPr>
        <w:rFonts w:ascii="Courier New" w:hAnsi="Courier New" w:cs="Courier New" w:hint="default"/>
      </w:rPr>
    </w:lvl>
    <w:lvl w:ilvl="2" w:tplc="FFA6355A" w:tentative="1">
      <w:start w:val="1"/>
      <w:numFmt w:val="bullet"/>
      <w:lvlText w:val=""/>
      <w:lvlJc w:val="left"/>
      <w:pPr>
        <w:ind w:left="2160" w:hanging="360"/>
      </w:pPr>
      <w:rPr>
        <w:rFonts w:ascii="Wingdings" w:hAnsi="Wingdings" w:hint="default"/>
      </w:rPr>
    </w:lvl>
    <w:lvl w:ilvl="3" w:tplc="13309E0A" w:tentative="1">
      <w:start w:val="1"/>
      <w:numFmt w:val="bullet"/>
      <w:lvlText w:val=""/>
      <w:lvlJc w:val="left"/>
      <w:pPr>
        <w:ind w:left="2880" w:hanging="360"/>
      </w:pPr>
      <w:rPr>
        <w:rFonts w:ascii="Symbol" w:hAnsi="Symbol" w:hint="default"/>
      </w:rPr>
    </w:lvl>
    <w:lvl w:ilvl="4" w:tplc="6A62B3AA" w:tentative="1">
      <w:start w:val="1"/>
      <w:numFmt w:val="bullet"/>
      <w:lvlText w:val="o"/>
      <w:lvlJc w:val="left"/>
      <w:pPr>
        <w:ind w:left="3600" w:hanging="360"/>
      </w:pPr>
      <w:rPr>
        <w:rFonts w:ascii="Courier New" w:hAnsi="Courier New" w:cs="Courier New" w:hint="default"/>
      </w:rPr>
    </w:lvl>
    <w:lvl w:ilvl="5" w:tplc="1B4C7260" w:tentative="1">
      <w:start w:val="1"/>
      <w:numFmt w:val="bullet"/>
      <w:lvlText w:val=""/>
      <w:lvlJc w:val="left"/>
      <w:pPr>
        <w:ind w:left="4320" w:hanging="360"/>
      </w:pPr>
      <w:rPr>
        <w:rFonts w:ascii="Wingdings" w:hAnsi="Wingdings" w:hint="default"/>
      </w:rPr>
    </w:lvl>
    <w:lvl w:ilvl="6" w:tplc="3C7CC816" w:tentative="1">
      <w:start w:val="1"/>
      <w:numFmt w:val="bullet"/>
      <w:lvlText w:val=""/>
      <w:lvlJc w:val="left"/>
      <w:pPr>
        <w:ind w:left="5040" w:hanging="360"/>
      </w:pPr>
      <w:rPr>
        <w:rFonts w:ascii="Symbol" w:hAnsi="Symbol" w:hint="default"/>
      </w:rPr>
    </w:lvl>
    <w:lvl w:ilvl="7" w:tplc="73C4CB38" w:tentative="1">
      <w:start w:val="1"/>
      <w:numFmt w:val="bullet"/>
      <w:lvlText w:val="o"/>
      <w:lvlJc w:val="left"/>
      <w:pPr>
        <w:ind w:left="5760" w:hanging="360"/>
      </w:pPr>
      <w:rPr>
        <w:rFonts w:ascii="Courier New" w:hAnsi="Courier New" w:cs="Courier New" w:hint="default"/>
      </w:rPr>
    </w:lvl>
    <w:lvl w:ilvl="8" w:tplc="B7F260EA" w:tentative="1">
      <w:start w:val="1"/>
      <w:numFmt w:val="bullet"/>
      <w:lvlText w:val=""/>
      <w:lvlJc w:val="left"/>
      <w:pPr>
        <w:ind w:left="6480" w:hanging="360"/>
      </w:pPr>
      <w:rPr>
        <w:rFonts w:ascii="Wingdings" w:hAnsi="Wingdings" w:hint="default"/>
      </w:rPr>
    </w:lvl>
  </w:abstractNum>
  <w:abstractNum w:abstractNumId="3" w15:restartNumberingAfterBreak="0">
    <w:nsid w:val="69C55FE1"/>
    <w:multiLevelType w:val="hybridMultilevel"/>
    <w:tmpl w:val="8160E798"/>
    <w:lvl w:ilvl="0" w:tplc="BA40A5CC">
      <w:start w:val="1"/>
      <w:numFmt w:val="bullet"/>
      <w:lvlText w:val=""/>
      <w:lvlJc w:val="left"/>
      <w:pPr>
        <w:ind w:left="720" w:hanging="360"/>
      </w:pPr>
      <w:rPr>
        <w:rFonts w:ascii="Symbol" w:hAnsi="Symbol" w:hint="default"/>
      </w:rPr>
    </w:lvl>
    <w:lvl w:ilvl="1" w:tplc="FD46120E" w:tentative="1">
      <w:start w:val="1"/>
      <w:numFmt w:val="bullet"/>
      <w:lvlText w:val="o"/>
      <w:lvlJc w:val="left"/>
      <w:pPr>
        <w:ind w:left="1440" w:hanging="360"/>
      </w:pPr>
      <w:rPr>
        <w:rFonts w:ascii="Courier New" w:hAnsi="Courier New" w:cs="Courier New" w:hint="default"/>
      </w:rPr>
    </w:lvl>
    <w:lvl w:ilvl="2" w:tplc="FD762628" w:tentative="1">
      <w:start w:val="1"/>
      <w:numFmt w:val="bullet"/>
      <w:lvlText w:val=""/>
      <w:lvlJc w:val="left"/>
      <w:pPr>
        <w:ind w:left="2160" w:hanging="360"/>
      </w:pPr>
      <w:rPr>
        <w:rFonts w:ascii="Wingdings" w:hAnsi="Wingdings" w:hint="default"/>
      </w:rPr>
    </w:lvl>
    <w:lvl w:ilvl="3" w:tplc="428432D6" w:tentative="1">
      <w:start w:val="1"/>
      <w:numFmt w:val="bullet"/>
      <w:lvlText w:val=""/>
      <w:lvlJc w:val="left"/>
      <w:pPr>
        <w:ind w:left="2880" w:hanging="360"/>
      </w:pPr>
      <w:rPr>
        <w:rFonts w:ascii="Symbol" w:hAnsi="Symbol" w:hint="default"/>
      </w:rPr>
    </w:lvl>
    <w:lvl w:ilvl="4" w:tplc="8AEAA556" w:tentative="1">
      <w:start w:val="1"/>
      <w:numFmt w:val="bullet"/>
      <w:lvlText w:val="o"/>
      <w:lvlJc w:val="left"/>
      <w:pPr>
        <w:ind w:left="3600" w:hanging="360"/>
      </w:pPr>
      <w:rPr>
        <w:rFonts w:ascii="Courier New" w:hAnsi="Courier New" w:cs="Courier New" w:hint="default"/>
      </w:rPr>
    </w:lvl>
    <w:lvl w:ilvl="5" w:tplc="46E05654" w:tentative="1">
      <w:start w:val="1"/>
      <w:numFmt w:val="bullet"/>
      <w:lvlText w:val=""/>
      <w:lvlJc w:val="left"/>
      <w:pPr>
        <w:ind w:left="4320" w:hanging="360"/>
      </w:pPr>
      <w:rPr>
        <w:rFonts w:ascii="Wingdings" w:hAnsi="Wingdings" w:hint="default"/>
      </w:rPr>
    </w:lvl>
    <w:lvl w:ilvl="6" w:tplc="4CC0DFF2" w:tentative="1">
      <w:start w:val="1"/>
      <w:numFmt w:val="bullet"/>
      <w:lvlText w:val=""/>
      <w:lvlJc w:val="left"/>
      <w:pPr>
        <w:ind w:left="5040" w:hanging="360"/>
      </w:pPr>
      <w:rPr>
        <w:rFonts w:ascii="Symbol" w:hAnsi="Symbol" w:hint="default"/>
      </w:rPr>
    </w:lvl>
    <w:lvl w:ilvl="7" w:tplc="D85A99E8" w:tentative="1">
      <w:start w:val="1"/>
      <w:numFmt w:val="bullet"/>
      <w:lvlText w:val="o"/>
      <w:lvlJc w:val="left"/>
      <w:pPr>
        <w:ind w:left="5760" w:hanging="360"/>
      </w:pPr>
      <w:rPr>
        <w:rFonts w:ascii="Courier New" w:hAnsi="Courier New" w:cs="Courier New" w:hint="default"/>
      </w:rPr>
    </w:lvl>
    <w:lvl w:ilvl="8" w:tplc="DC4627EE" w:tentative="1">
      <w:start w:val="1"/>
      <w:numFmt w:val="bullet"/>
      <w:lvlText w:val=""/>
      <w:lvlJc w:val="left"/>
      <w:pPr>
        <w:ind w:left="6480" w:hanging="360"/>
      </w:pPr>
      <w:rPr>
        <w:rFonts w:ascii="Wingdings" w:hAnsi="Wingdings" w:hint="default"/>
      </w:rPr>
    </w:lvl>
  </w:abstractNum>
  <w:abstractNum w:abstractNumId="4" w15:restartNumberingAfterBreak="0">
    <w:nsid w:val="79AE332A"/>
    <w:multiLevelType w:val="hybridMultilevel"/>
    <w:tmpl w:val="1D62B7A6"/>
    <w:lvl w:ilvl="0" w:tplc="EE62ED1A">
      <w:start w:val="1"/>
      <w:numFmt w:val="bullet"/>
      <w:lvlText w:val=""/>
      <w:lvlJc w:val="left"/>
      <w:pPr>
        <w:ind w:left="720" w:hanging="360"/>
      </w:pPr>
      <w:rPr>
        <w:rFonts w:ascii="Symbol" w:hAnsi="Symbol" w:hint="default"/>
      </w:rPr>
    </w:lvl>
    <w:lvl w:ilvl="1" w:tplc="B626750C" w:tentative="1">
      <w:start w:val="1"/>
      <w:numFmt w:val="bullet"/>
      <w:lvlText w:val="o"/>
      <w:lvlJc w:val="left"/>
      <w:pPr>
        <w:ind w:left="1440" w:hanging="360"/>
      </w:pPr>
      <w:rPr>
        <w:rFonts w:ascii="Courier New" w:hAnsi="Courier New" w:cs="Courier New" w:hint="default"/>
      </w:rPr>
    </w:lvl>
    <w:lvl w:ilvl="2" w:tplc="E93A042A" w:tentative="1">
      <w:start w:val="1"/>
      <w:numFmt w:val="bullet"/>
      <w:lvlText w:val=""/>
      <w:lvlJc w:val="left"/>
      <w:pPr>
        <w:ind w:left="2160" w:hanging="360"/>
      </w:pPr>
      <w:rPr>
        <w:rFonts w:ascii="Wingdings" w:hAnsi="Wingdings" w:hint="default"/>
      </w:rPr>
    </w:lvl>
    <w:lvl w:ilvl="3" w:tplc="400C5EEA" w:tentative="1">
      <w:start w:val="1"/>
      <w:numFmt w:val="bullet"/>
      <w:lvlText w:val=""/>
      <w:lvlJc w:val="left"/>
      <w:pPr>
        <w:ind w:left="2880" w:hanging="360"/>
      </w:pPr>
      <w:rPr>
        <w:rFonts w:ascii="Symbol" w:hAnsi="Symbol" w:hint="default"/>
      </w:rPr>
    </w:lvl>
    <w:lvl w:ilvl="4" w:tplc="B6903CD4" w:tentative="1">
      <w:start w:val="1"/>
      <w:numFmt w:val="bullet"/>
      <w:lvlText w:val="o"/>
      <w:lvlJc w:val="left"/>
      <w:pPr>
        <w:ind w:left="3600" w:hanging="360"/>
      </w:pPr>
      <w:rPr>
        <w:rFonts w:ascii="Courier New" w:hAnsi="Courier New" w:cs="Courier New" w:hint="default"/>
      </w:rPr>
    </w:lvl>
    <w:lvl w:ilvl="5" w:tplc="0306773C" w:tentative="1">
      <w:start w:val="1"/>
      <w:numFmt w:val="bullet"/>
      <w:lvlText w:val=""/>
      <w:lvlJc w:val="left"/>
      <w:pPr>
        <w:ind w:left="4320" w:hanging="360"/>
      </w:pPr>
      <w:rPr>
        <w:rFonts w:ascii="Wingdings" w:hAnsi="Wingdings" w:hint="default"/>
      </w:rPr>
    </w:lvl>
    <w:lvl w:ilvl="6" w:tplc="AA82D82C" w:tentative="1">
      <w:start w:val="1"/>
      <w:numFmt w:val="bullet"/>
      <w:lvlText w:val=""/>
      <w:lvlJc w:val="left"/>
      <w:pPr>
        <w:ind w:left="5040" w:hanging="360"/>
      </w:pPr>
      <w:rPr>
        <w:rFonts w:ascii="Symbol" w:hAnsi="Symbol" w:hint="default"/>
      </w:rPr>
    </w:lvl>
    <w:lvl w:ilvl="7" w:tplc="B300A7BE" w:tentative="1">
      <w:start w:val="1"/>
      <w:numFmt w:val="bullet"/>
      <w:lvlText w:val="o"/>
      <w:lvlJc w:val="left"/>
      <w:pPr>
        <w:ind w:left="5760" w:hanging="360"/>
      </w:pPr>
      <w:rPr>
        <w:rFonts w:ascii="Courier New" w:hAnsi="Courier New" w:cs="Courier New" w:hint="default"/>
      </w:rPr>
    </w:lvl>
    <w:lvl w:ilvl="8" w:tplc="D5E65ACA" w:tentative="1">
      <w:start w:val="1"/>
      <w:numFmt w:val="bullet"/>
      <w:lvlText w:val=""/>
      <w:lvlJc w:val="left"/>
      <w:pPr>
        <w:ind w:left="6480" w:hanging="360"/>
      </w:pPr>
      <w:rPr>
        <w:rFonts w:ascii="Wingdings" w:hAnsi="Wingdings" w:hint="default"/>
      </w:rPr>
    </w:lvl>
  </w:abstractNum>
  <w:abstractNum w:abstractNumId="5" w15:restartNumberingAfterBreak="0">
    <w:nsid w:val="7EB9CCD9"/>
    <w:multiLevelType w:val="hybridMultilevel"/>
    <w:tmpl w:val="9FD65DF0"/>
    <w:lvl w:ilvl="0" w:tplc="0166EA22">
      <w:start w:val="1"/>
      <w:numFmt w:val="bullet"/>
      <w:lvlText w:val=""/>
      <w:lvlJc w:val="left"/>
      <w:pPr>
        <w:ind w:left="720" w:hanging="360"/>
      </w:pPr>
      <w:rPr>
        <w:rFonts w:ascii="Symbol" w:hAnsi="Symbol" w:hint="default"/>
      </w:rPr>
    </w:lvl>
    <w:lvl w:ilvl="1" w:tplc="CAC20EC2" w:tentative="1">
      <w:start w:val="1"/>
      <w:numFmt w:val="bullet"/>
      <w:lvlText w:val="o"/>
      <w:lvlJc w:val="left"/>
      <w:pPr>
        <w:ind w:left="1440" w:hanging="360"/>
      </w:pPr>
      <w:rPr>
        <w:rFonts w:ascii="Courier New" w:hAnsi="Courier New" w:cs="Courier New" w:hint="default"/>
      </w:rPr>
    </w:lvl>
    <w:lvl w:ilvl="2" w:tplc="9DAEC5CA" w:tentative="1">
      <w:start w:val="1"/>
      <w:numFmt w:val="bullet"/>
      <w:lvlText w:val=""/>
      <w:lvlJc w:val="left"/>
      <w:pPr>
        <w:ind w:left="2160" w:hanging="360"/>
      </w:pPr>
      <w:rPr>
        <w:rFonts w:ascii="Wingdings" w:hAnsi="Wingdings" w:hint="default"/>
      </w:rPr>
    </w:lvl>
    <w:lvl w:ilvl="3" w:tplc="818C3798" w:tentative="1">
      <w:start w:val="1"/>
      <w:numFmt w:val="bullet"/>
      <w:lvlText w:val=""/>
      <w:lvlJc w:val="left"/>
      <w:pPr>
        <w:ind w:left="2880" w:hanging="360"/>
      </w:pPr>
      <w:rPr>
        <w:rFonts w:ascii="Symbol" w:hAnsi="Symbol" w:hint="default"/>
      </w:rPr>
    </w:lvl>
    <w:lvl w:ilvl="4" w:tplc="1DB860B6" w:tentative="1">
      <w:start w:val="1"/>
      <w:numFmt w:val="bullet"/>
      <w:lvlText w:val="o"/>
      <w:lvlJc w:val="left"/>
      <w:pPr>
        <w:ind w:left="3600" w:hanging="360"/>
      </w:pPr>
      <w:rPr>
        <w:rFonts w:ascii="Courier New" w:hAnsi="Courier New" w:cs="Courier New" w:hint="default"/>
      </w:rPr>
    </w:lvl>
    <w:lvl w:ilvl="5" w:tplc="9AD2F2BC" w:tentative="1">
      <w:start w:val="1"/>
      <w:numFmt w:val="bullet"/>
      <w:lvlText w:val=""/>
      <w:lvlJc w:val="left"/>
      <w:pPr>
        <w:ind w:left="4320" w:hanging="360"/>
      </w:pPr>
      <w:rPr>
        <w:rFonts w:ascii="Wingdings" w:hAnsi="Wingdings" w:hint="default"/>
      </w:rPr>
    </w:lvl>
    <w:lvl w:ilvl="6" w:tplc="97F6220C" w:tentative="1">
      <w:start w:val="1"/>
      <w:numFmt w:val="bullet"/>
      <w:lvlText w:val=""/>
      <w:lvlJc w:val="left"/>
      <w:pPr>
        <w:ind w:left="5040" w:hanging="360"/>
      </w:pPr>
      <w:rPr>
        <w:rFonts w:ascii="Symbol" w:hAnsi="Symbol" w:hint="default"/>
      </w:rPr>
    </w:lvl>
    <w:lvl w:ilvl="7" w:tplc="A93C0198" w:tentative="1">
      <w:start w:val="1"/>
      <w:numFmt w:val="bullet"/>
      <w:lvlText w:val="o"/>
      <w:lvlJc w:val="left"/>
      <w:pPr>
        <w:ind w:left="5760" w:hanging="360"/>
      </w:pPr>
      <w:rPr>
        <w:rFonts w:ascii="Courier New" w:hAnsi="Courier New" w:cs="Courier New" w:hint="default"/>
      </w:rPr>
    </w:lvl>
    <w:lvl w:ilvl="8" w:tplc="5C5EF20E" w:tentative="1">
      <w:start w:val="1"/>
      <w:numFmt w:val="bullet"/>
      <w:lvlText w:val=""/>
      <w:lvlJc w:val="left"/>
      <w:pPr>
        <w:ind w:left="6480" w:hanging="360"/>
      </w:pPr>
      <w:rPr>
        <w:rFonts w:ascii="Wingdings" w:hAnsi="Wingdings" w:hint="default"/>
      </w:rPr>
    </w:lvl>
  </w:abstractNum>
  <w:num w:numId="1" w16cid:durableId="2008482872">
    <w:abstractNumId w:val="5"/>
  </w:num>
  <w:num w:numId="2" w16cid:durableId="2058235447">
    <w:abstractNumId w:val="0"/>
  </w:num>
  <w:num w:numId="3" w16cid:durableId="1097794816">
    <w:abstractNumId w:val="1"/>
  </w:num>
  <w:num w:numId="4" w16cid:durableId="101342248">
    <w:abstractNumId w:val="4"/>
  </w:num>
  <w:num w:numId="5" w16cid:durableId="698508490">
    <w:abstractNumId w:val="2"/>
  </w:num>
  <w:num w:numId="6" w16cid:durableId="156016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56"/>
    <w:rsid w:val="001C5336"/>
    <w:rsid w:val="001E75A4"/>
    <w:rsid w:val="00253939"/>
    <w:rsid w:val="00267290"/>
    <w:rsid w:val="00447C56"/>
    <w:rsid w:val="004A5567"/>
    <w:rsid w:val="00513C2F"/>
    <w:rsid w:val="007126B7"/>
    <w:rsid w:val="00813468"/>
    <w:rsid w:val="00A10677"/>
    <w:rsid w:val="00CE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48D"/>
  <w15:chartTrackingRefBased/>
  <w15:docId w15:val="{65738E4F-3749-44D5-8C1D-6720FDC0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B7"/>
    <w:pPr>
      <w:widowControl w:val="0"/>
      <w:autoSpaceDE w:val="0"/>
      <w:autoSpaceDN w:val="0"/>
      <w:spacing w:after="0" w:line="240" w:lineRule="auto"/>
    </w:pPr>
    <w:rPr>
      <w:rFonts w:ascii="Calibri" w:eastAsia="Calibri" w:hAnsi="Calibri" w:cs="Calibri"/>
      <w:kern w:val="0"/>
      <w:lang w:val="el-GR"/>
      <w14:ligatures w14:val="none"/>
    </w:rPr>
  </w:style>
  <w:style w:type="paragraph" w:styleId="Heading1">
    <w:name w:val="heading 1"/>
    <w:basedOn w:val="Normal"/>
    <w:link w:val="Heading1Char"/>
    <w:uiPriority w:val="9"/>
    <w:qFormat/>
    <w:rsid w:val="007126B7"/>
    <w:pPr>
      <w:spacing w:before="28"/>
      <w:ind w:left="218"/>
      <w:outlineLvl w:val="0"/>
    </w:pPr>
    <w:rPr>
      <w:b/>
      <w:bCs/>
      <w:sz w:val="36"/>
      <w:szCs w:val="36"/>
    </w:rPr>
  </w:style>
  <w:style w:type="paragraph" w:styleId="Heading2">
    <w:name w:val="heading 2"/>
    <w:basedOn w:val="Normal"/>
    <w:link w:val="Heading2Char"/>
    <w:uiPriority w:val="9"/>
    <w:unhideWhenUsed/>
    <w:qFormat/>
    <w:rsid w:val="007126B7"/>
    <w:pPr>
      <w:spacing w:before="52"/>
      <w:ind w:left="784" w:hanging="567"/>
      <w:outlineLvl w:val="1"/>
    </w:pPr>
    <w:rPr>
      <w:b/>
      <w:bCs/>
      <w:sz w:val="24"/>
      <w:szCs w:val="24"/>
    </w:rPr>
  </w:style>
  <w:style w:type="paragraph" w:styleId="Heading3">
    <w:name w:val="heading 3"/>
    <w:basedOn w:val="Normal"/>
    <w:link w:val="Heading3Char"/>
    <w:uiPriority w:val="9"/>
    <w:unhideWhenUsed/>
    <w:qFormat/>
    <w:rsid w:val="007126B7"/>
    <w:pPr>
      <w:spacing w:before="741"/>
      <w:ind w:left="2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B7"/>
    <w:rPr>
      <w:rFonts w:ascii="Calibri" w:eastAsia="Calibri" w:hAnsi="Calibri" w:cs="Calibri"/>
      <w:b/>
      <w:bCs/>
      <w:kern w:val="0"/>
      <w:sz w:val="36"/>
      <w:szCs w:val="36"/>
      <w:lang w:val="el-GR"/>
      <w14:ligatures w14:val="none"/>
    </w:rPr>
  </w:style>
  <w:style w:type="character" w:customStyle="1" w:styleId="Heading2Char">
    <w:name w:val="Heading 2 Char"/>
    <w:basedOn w:val="DefaultParagraphFont"/>
    <w:link w:val="Heading2"/>
    <w:uiPriority w:val="9"/>
    <w:rsid w:val="007126B7"/>
    <w:rPr>
      <w:rFonts w:ascii="Calibri" w:eastAsia="Calibri" w:hAnsi="Calibri" w:cs="Calibri"/>
      <w:b/>
      <w:bCs/>
      <w:kern w:val="0"/>
      <w:sz w:val="24"/>
      <w:szCs w:val="24"/>
      <w:lang w:val="el-GR"/>
      <w14:ligatures w14:val="none"/>
    </w:rPr>
  </w:style>
  <w:style w:type="character" w:customStyle="1" w:styleId="Heading3Char">
    <w:name w:val="Heading 3 Char"/>
    <w:basedOn w:val="DefaultParagraphFont"/>
    <w:link w:val="Heading3"/>
    <w:uiPriority w:val="9"/>
    <w:rsid w:val="007126B7"/>
    <w:rPr>
      <w:rFonts w:ascii="Calibri" w:eastAsia="Calibri" w:hAnsi="Calibri" w:cs="Calibri"/>
      <w:kern w:val="0"/>
      <w:sz w:val="24"/>
      <w:szCs w:val="24"/>
      <w:lang w:val="el-GR"/>
      <w14:ligatures w14:val="none"/>
    </w:rPr>
  </w:style>
  <w:style w:type="paragraph" w:styleId="ListParagraph">
    <w:name w:val="List Paragraph"/>
    <w:basedOn w:val="Normal"/>
    <w:uiPriority w:val="1"/>
    <w:qFormat/>
    <w:rsid w:val="007126B7"/>
    <w:pPr>
      <w:spacing w:before="52"/>
      <w:ind w:left="784" w:hanging="567"/>
    </w:pPr>
  </w:style>
  <w:style w:type="paragraph" w:styleId="Caption">
    <w:name w:val="caption"/>
    <w:basedOn w:val="Normal"/>
    <w:next w:val="Normal"/>
    <w:uiPriority w:val="35"/>
    <w:unhideWhenUsed/>
    <w:qFormat/>
    <w:rsid w:val="007126B7"/>
    <w:pPr>
      <w:spacing w:after="200"/>
    </w:pPr>
    <w:rPr>
      <w:i/>
      <w:iCs/>
      <w:color w:val="44546A" w:themeColor="text2"/>
      <w:sz w:val="18"/>
      <w:szCs w:val="18"/>
    </w:rPr>
  </w:style>
  <w:style w:type="character" w:styleId="PlaceholderText">
    <w:name w:val="Placeholder Text"/>
    <w:basedOn w:val="DefaultParagraphFont"/>
    <w:uiPriority w:val="99"/>
    <w:semiHidden/>
    <w:rsid w:val="007126B7"/>
    <w:rPr>
      <w:color w:val="808080"/>
    </w:rPr>
  </w:style>
  <w:style w:type="paragraph" w:styleId="Header">
    <w:name w:val="header"/>
    <w:basedOn w:val="Normal"/>
    <w:link w:val="HeaderChar"/>
    <w:uiPriority w:val="99"/>
    <w:unhideWhenUsed/>
    <w:rsid w:val="00513C2F"/>
    <w:pPr>
      <w:tabs>
        <w:tab w:val="center" w:pos="4680"/>
        <w:tab w:val="right" w:pos="9360"/>
      </w:tabs>
    </w:pPr>
  </w:style>
  <w:style w:type="character" w:customStyle="1" w:styleId="HeaderChar">
    <w:name w:val="Header Char"/>
    <w:basedOn w:val="DefaultParagraphFont"/>
    <w:link w:val="Header"/>
    <w:uiPriority w:val="99"/>
    <w:rsid w:val="00513C2F"/>
    <w:rPr>
      <w:rFonts w:ascii="Calibri" w:eastAsia="Calibri" w:hAnsi="Calibri" w:cs="Calibri"/>
      <w:kern w:val="0"/>
      <w:lang w:val="el-GR"/>
      <w14:ligatures w14:val="none"/>
    </w:rPr>
  </w:style>
  <w:style w:type="paragraph" w:styleId="Footer">
    <w:name w:val="footer"/>
    <w:basedOn w:val="Normal"/>
    <w:link w:val="FooterChar"/>
    <w:uiPriority w:val="99"/>
    <w:unhideWhenUsed/>
    <w:rsid w:val="00513C2F"/>
    <w:pPr>
      <w:tabs>
        <w:tab w:val="center" w:pos="4680"/>
        <w:tab w:val="right" w:pos="9360"/>
      </w:tabs>
    </w:pPr>
  </w:style>
  <w:style w:type="character" w:customStyle="1" w:styleId="FooterChar">
    <w:name w:val="Footer Char"/>
    <w:basedOn w:val="DefaultParagraphFont"/>
    <w:link w:val="Footer"/>
    <w:uiPriority w:val="99"/>
    <w:rsid w:val="00513C2F"/>
    <w:rPr>
      <w:rFonts w:ascii="Calibri" w:eastAsia="Calibri" w:hAnsi="Calibri" w:cs="Calibri"/>
      <w:kern w:val="0"/>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8315">
      <w:bodyDiv w:val="1"/>
      <w:marLeft w:val="0"/>
      <w:marRight w:val="0"/>
      <w:marTop w:val="0"/>
      <w:marBottom w:val="0"/>
      <w:divBdr>
        <w:top w:val="none" w:sz="0" w:space="0" w:color="auto"/>
        <w:left w:val="none" w:sz="0" w:space="0" w:color="auto"/>
        <w:bottom w:val="none" w:sz="0" w:space="0" w:color="auto"/>
        <w:right w:val="none" w:sz="0" w:space="0" w:color="auto"/>
      </w:divBdr>
      <w:divsChild>
        <w:div w:id="2084165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C7577A-AF78-45FC-9745-D7A6149786D1}"/>
      </w:docPartPr>
      <w:docPartBody>
        <w:p w:rsidR="00000000" w:rsidRDefault="002A13FC">
          <w:r w:rsidRPr="000276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FC"/>
    <w:rsid w:val="002A13FC"/>
    <w:rsid w:val="00E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3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748D2C-2FF6-4ACE-ABD3-C300A4549355}">
  <we:reference id="wa104382081" version="1.55.1.0" store="el-GR" storeType="OMEX"/>
  <we:alternateReferences>
    <we:reference id="wa104382081" version="1.55.1.0" store="" storeType="OMEX"/>
  </we:alternateReferences>
  <we:properties>
    <we:property name="MENDELEY_CITATIONS" value="[{&quot;citationID&quot;:&quot;MENDELEY_CITATION_c97ab53c-1a26-4089-8461-5794274d1366&quot;,&quot;properties&quot;:{&quot;noteIndex&quot;:0},&quot;isEdited&quot;:false,&quot;manualOverride&quot;:{&quot;isManuallyOverridden&quot;:false,&quot;citeprocText&quot;:&quot;[1]&quot;,&quot;manualOverrideText&quot;:&quot;&quot;},&quot;citationTag&quot;:&quot;MENDELEY_CITATION_v3_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&quot;,&quot;citationItems&quot;:[{&quot;id&quot;:&quot;2ec9cc91-d74a-3d10-ae01-e702ebcb716a&quot;,&quot;itemData&quot;:{&quot;type&quot;:&quot;article-journal&quot;,&quot;id&quot;:&quot;2ec9cc91-d74a-3d10-ae01-e702ebcb716a&quot;,&quot;title&quot;:&quot;Understanding and Working with Keras&quot;,&quot;groupId&quot;:&quot;69dab002-a9f6-3aa5-8e45-507a04e5fa26&quot;,&quot;author&quot;:[{&quot;family&quot;:&quot;Manaswi&quot;,&quot;given&quot;:&quot;Navin Kumar&quot;,&quot;parse-names&quot;:false,&quot;dropping-particle&quot;:&quot;&quot;,&quot;non-dropping-particle&quot;:&quot;&quot;}],&quot;container-title&quot;:&quot;Deep Learning with Applications Using Python&quot;,&quot;accessed&quot;:{&quot;date-parts&quot;:[[2023,6,9]]},&quot;DOI&quot;:&quot;10.1007/978-1-4842-3516-4_2&quot;,&quot;URL&quot;:&quot;https://link.springer.com/chapter/10.1007/978-1-4842-3516-4_2&quot;,&quot;issued&quot;:{&quot;date-parts&quot;:[[2018]]},&quot;page&quot;:&quot;31-43&quot;,&quot;abstract&quot;:&quot;Keras is a compact and easy-to-learn high-level Python library for deep learning that can run on top of TensorFlow (or Theano or CNTK). It allows developers to focus on the main concepts of deep learning, such as creating layers for neural networks, while taking care...&quot;,&quot;publisher&quot;:&quot;Apress, Berkeley, C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04A0-2764-46A1-AD61-EA4D4E60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Χαρης Χριστοφοριδης</dc:creator>
  <cp:keywords/>
  <dc:description/>
  <cp:lastModifiedBy>Χαρης Χριστοφοριδης</cp:lastModifiedBy>
  <cp:revision>11</cp:revision>
  <dcterms:created xsi:type="dcterms:W3CDTF">2023-08-09T10:02:00Z</dcterms:created>
  <dcterms:modified xsi:type="dcterms:W3CDTF">2023-08-09T10:12:00Z</dcterms:modified>
</cp:coreProperties>
</file>