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A3" w:rsidRDefault="00683BFE">
      <w:pPr>
        <w:rPr>
          <w:lang w:val="en-US"/>
        </w:rPr>
      </w:pPr>
      <w:r>
        <w:rPr>
          <w:lang w:val="en-US"/>
        </w:rPr>
        <w:t xml:space="preserve">Acceptance criteria </w:t>
      </w:r>
    </w:p>
    <w:p w:rsidR="00683BFE" w:rsidRPr="00683BFE" w:rsidRDefault="00683BFE">
      <w:pPr>
        <w:rPr>
          <w:lang w:val="en-US"/>
        </w:rPr>
      </w:pPr>
      <w:r>
        <w:rPr>
          <w:lang w:val="en-US"/>
        </w:rPr>
        <w:t>The game should not be allowed for below 18 years of age and has to have the latest and newest animations. There should be accessible to any mobile version.</w:t>
      </w:r>
      <w:bookmarkStart w:id="0" w:name="_GoBack"/>
      <w:bookmarkEnd w:id="0"/>
    </w:p>
    <w:sectPr w:rsidR="00683BFE" w:rsidRPr="0068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FE"/>
    <w:rsid w:val="00683BFE"/>
    <w:rsid w:val="007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593"/>
  <w15:chartTrackingRefBased/>
  <w15:docId w15:val="{3CF856B5-D001-4D4D-A92E-214C4A43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2023-06-27T08:00:00Z</dcterms:created>
  <dcterms:modified xsi:type="dcterms:W3CDTF">2023-06-27T08:02:00Z</dcterms:modified>
</cp:coreProperties>
</file>