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bookmarkStart w:id="0" w:name="_GoBack"/>
      <w:bookmarkEnd w:id="0"/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  <w:tab/>
        <w:t>修改了训练和测试文件，使 GoogLeNet 能适应自定义猫狗数据集。训练时读取 data_me 中划分好的 cat、dog 图片，按两分类重新训练并保存 best_model.pth；测试时加载单张图片进行推理，完成了从数据集训练到单图预测的流程。</w:t>
      </w:r>
      <w:r>
        <w:rPr>
          <w:rFonts w:ascii="Times New Roman" w:hAnsi="Times New Roman" w:eastAsia="宋体"/>
          <w:b w:val="0"/>
          <w:sz w:val="22"/>
        </w:rPr>
      </w:r>
      <w:r>
        <w:rPr>
          <w:rFonts w:ascii="Times New Roman" w:hAnsi="Times New Roman" w:eastAsia="宋体"/>
          <w:b w:val="0"/>
          <w:sz w:val="22"/>
        </w:rPr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E491479"/>
    <w:rsid w:val="1F41286B"/>
    <w:rsid w:val="1FEC5CA5"/>
    <w:rsid w:val="22E618D7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3554E5"/>
    <w:rsid w:val="51584243"/>
    <w:rsid w:val="521B2A88"/>
    <w:rsid w:val="53937D13"/>
    <w:rsid w:val="54333922"/>
    <w:rsid w:val="543354B1"/>
    <w:rsid w:val="5451395A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1875</Words>
  <Characters>2774</Characters>
  <Lines>0</Lines>
  <Paragraphs>0</Paragraphs>
  <TotalTime>1</TotalTime>
  <ScaleCrop>false</ScaleCrop>
  <LinksUpToDate>false</LinksUpToDate>
  <CharactersWithSpaces>2949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2026-07-04T02:02:54Z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