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272065177"/>
        <w:docPartObj>
          <w:docPartGallery w:val="Table of Contents"/>
          <w:docPartUnique/>
        </w:docPartObj>
      </w:sdtPr>
      <w:sdtEndPr/>
      <w:sdtContent>
        <w:p w:rsidR="00846006" w:rsidRDefault="00393A14" w:rsidP="005E58E2">
          <w:pPr>
            <w:pStyle w:val="En-ttedetabledesmatires"/>
          </w:pPr>
          <w:r>
            <w:rPr>
              <w:lang w:val="fr-FR"/>
            </w:rPr>
            <w:t>Table of content</w:t>
          </w:r>
        </w:p>
        <w:p w:rsidR="00217F4E" w:rsidRDefault="0084600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2396093" w:history="1">
            <w:r w:rsidR="00217F4E" w:rsidRPr="00EA07A8">
              <w:rPr>
                <w:rStyle w:val="Lienhypertexte"/>
                <w:noProof/>
                <w:lang w:val="en-US"/>
              </w:rPr>
              <w:t>Introduction</w:t>
            </w:r>
            <w:r w:rsidR="00217F4E">
              <w:rPr>
                <w:noProof/>
                <w:webHidden/>
              </w:rPr>
              <w:tab/>
            </w:r>
            <w:r w:rsidR="00217F4E">
              <w:rPr>
                <w:noProof/>
                <w:webHidden/>
              </w:rPr>
              <w:fldChar w:fldCharType="begin"/>
            </w:r>
            <w:r w:rsidR="00217F4E">
              <w:rPr>
                <w:noProof/>
                <w:webHidden/>
              </w:rPr>
              <w:instrText xml:space="preserve"> PAGEREF _Toc32396093 \h </w:instrText>
            </w:r>
            <w:r w:rsidR="00217F4E">
              <w:rPr>
                <w:noProof/>
                <w:webHidden/>
              </w:rPr>
            </w:r>
            <w:r w:rsidR="00217F4E">
              <w:rPr>
                <w:noProof/>
                <w:webHidden/>
              </w:rPr>
              <w:fldChar w:fldCharType="separate"/>
            </w:r>
            <w:r w:rsidR="00217F4E">
              <w:rPr>
                <w:noProof/>
                <w:webHidden/>
              </w:rPr>
              <w:t>1</w:t>
            </w:r>
            <w:r w:rsidR="00217F4E">
              <w:rPr>
                <w:noProof/>
                <w:webHidden/>
              </w:rPr>
              <w:fldChar w:fldCharType="end"/>
            </w:r>
          </w:hyperlink>
        </w:p>
        <w:p w:rsidR="00217F4E" w:rsidRDefault="00C41A1C">
          <w:pPr>
            <w:pStyle w:val="TM1"/>
            <w:tabs>
              <w:tab w:val="right" w:leader="dot" w:pos="8630"/>
            </w:tabs>
            <w:rPr>
              <w:rFonts w:eastAsiaTheme="minorEastAsia"/>
              <w:noProof/>
              <w:lang w:eastAsia="fr-CA"/>
            </w:rPr>
          </w:pPr>
          <w:hyperlink w:anchor="_Toc32396094" w:history="1">
            <w:r w:rsidR="00217F4E" w:rsidRPr="00EA07A8">
              <w:rPr>
                <w:rStyle w:val="Lienhypertexte"/>
                <w:noProof/>
                <w:lang w:val="en-US"/>
              </w:rPr>
              <w:t>Installation Prerequisite</w:t>
            </w:r>
            <w:r w:rsidR="00217F4E">
              <w:rPr>
                <w:noProof/>
                <w:webHidden/>
              </w:rPr>
              <w:tab/>
            </w:r>
            <w:r w:rsidR="00217F4E">
              <w:rPr>
                <w:noProof/>
                <w:webHidden/>
              </w:rPr>
              <w:fldChar w:fldCharType="begin"/>
            </w:r>
            <w:r w:rsidR="00217F4E">
              <w:rPr>
                <w:noProof/>
                <w:webHidden/>
              </w:rPr>
              <w:instrText xml:space="preserve"> PAGEREF _Toc32396094 \h </w:instrText>
            </w:r>
            <w:r w:rsidR="00217F4E">
              <w:rPr>
                <w:noProof/>
                <w:webHidden/>
              </w:rPr>
            </w:r>
            <w:r w:rsidR="00217F4E">
              <w:rPr>
                <w:noProof/>
                <w:webHidden/>
              </w:rPr>
              <w:fldChar w:fldCharType="separate"/>
            </w:r>
            <w:r w:rsidR="00217F4E">
              <w:rPr>
                <w:noProof/>
                <w:webHidden/>
              </w:rPr>
              <w:t>2</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095" w:history="1">
            <w:r w:rsidR="00217F4E" w:rsidRPr="00EA07A8">
              <w:rPr>
                <w:rStyle w:val="Lienhypertexte"/>
                <w:noProof/>
              </w:rPr>
              <w:t>Python:</w:t>
            </w:r>
            <w:r w:rsidR="00217F4E">
              <w:rPr>
                <w:noProof/>
                <w:webHidden/>
              </w:rPr>
              <w:tab/>
            </w:r>
            <w:r w:rsidR="00217F4E">
              <w:rPr>
                <w:noProof/>
                <w:webHidden/>
              </w:rPr>
              <w:fldChar w:fldCharType="begin"/>
            </w:r>
            <w:r w:rsidR="00217F4E">
              <w:rPr>
                <w:noProof/>
                <w:webHidden/>
              </w:rPr>
              <w:instrText xml:space="preserve"> PAGEREF _Toc32396095 \h </w:instrText>
            </w:r>
            <w:r w:rsidR="00217F4E">
              <w:rPr>
                <w:noProof/>
                <w:webHidden/>
              </w:rPr>
            </w:r>
            <w:r w:rsidR="00217F4E">
              <w:rPr>
                <w:noProof/>
                <w:webHidden/>
              </w:rPr>
              <w:fldChar w:fldCharType="separate"/>
            </w:r>
            <w:r w:rsidR="00217F4E">
              <w:rPr>
                <w:noProof/>
                <w:webHidden/>
              </w:rPr>
              <w:t>2</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096" w:history="1">
            <w:r w:rsidR="00217F4E" w:rsidRPr="00EA07A8">
              <w:rPr>
                <w:rStyle w:val="Lienhypertexte"/>
                <w:noProof/>
                <w:lang w:val="en-US"/>
              </w:rPr>
              <w:t>CUDA:</w:t>
            </w:r>
            <w:r w:rsidR="00217F4E">
              <w:rPr>
                <w:noProof/>
                <w:webHidden/>
              </w:rPr>
              <w:tab/>
            </w:r>
            <w:r w:rsidR="00217F4E">
              <w:rPr>
                <w:noProof/>
                <w:webHidden/>
              </w:rPr>
              <w:fldChar w:fldCharType="begin"/>
            </w:r>
            <w:r w:rsidR="00217F4E">
              <w:rPr>
                <w:noProof/>
                <w:webHidden/>
              </w:rPr>
              <w:instrText xml:space="preserve"> PAGEREF _Toc32396096 \h </w:instrText>
            </w:r>
            <w:r w:rsidR="00217F4E">
              <w:rPr>
                <w:noProof/>
                <w:webHidden/>
              </w:rPr>
            </w:r>
            <w:r w:rsidR="00217F4E">
              <w:rPr>
                <w:noProof/>
                <w:webHidden/>
              </w:rPr>
              <w:fldChar w:fldCharType="separate"/>
            </w:r>
            <w:r w:rsidR="00217F4E">
              <w:rPr>
                <w:noProof/>
                <w:webHidden/>
              </w:rPr>
              <w:t>3</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097" w:history="1">
            <w:r w:rsidR="00217F4E" w:rsidRPr="00EA07A8">
              <w:rPr>
                <w:rStyle w:val="Lienhypertexte"/>
                <w:noProof/>
                <w:lang w:val="en-US"/>
              </w:rPr>
              <w:t>C++</w:t>
            </w:r>
            <w:r w:rsidR="00217F4E">
              <w:rPr>
                <w:noProof/>
                <w:webHidden/>
              </w:rPr>
              <w:tab/>
            </w:r>
            <w:r w:rsidR="00217F4E">
              <w:rPr>
                <w:noProof/>
                <w:webHidden/>
              </w:rPr>
              <w:fldChar w:fldCharType="begin"/>
            </w:r>
            <w:r w:rsidR="00217F4E">
              <w:rPr>
                <w:noProof/>
                <w:webHidden/>
              </w:rPr>
              <w:instrText xml:space="preserve"> PAGEREF _Toc32396097 \h </w:instrText>
            </w:r>
            <w:r w:rsidR="00217F4E">
              <w:rPr>
                <w:noProof/>
                <w:webHidden/>
              </w:rPr>
            </w:r>
            <w:r w:rsidR="00217F4E">
              <w:rPr>
                <w:noProof/>
                <w:webHidden/>
              </w:rPr>
              <w:fldChar w:fldCharType="separate"/>
            </w:r>
            <w:r w:rsidR="00217F4E">
              <w:rPr>
                <w:noProof/>
                <w:webHidden/>
              </w:rPr>
              <w:t>3</w:t>
            </w:r>
            <w:r w:rsidR="00217F4E">
              <w:rPr>
                <w:noProof/>
                <w:webHidden/>
              </w:rPr>
              <w:fldChar w:fldCharType="end"/>
            </w:r>
          </w:hyperlink>
        </w:p>
        <w:p w:rsidR="00217F4E" w:rsidRDefault="00C41A1C">
          <w:pPr>
            <w:pStyle w:val="TM1"/>
            <w:tabs>
              <w:tab w:val="right" w:leader="dot" w:pos="8630"/>
            </w:tabs>
            <w:rPr>
              <w:rFonts w:eastAsiaTheme="minorEastAsia"/>
              <w:noProof/>
              <w:lang w:eastAsia="fr-CA"/>
            </w:rPr>
          </w:pPr>
          <w:hyperlink w:anchor="_Toc32396098" w:history="1">
            <w:r w:rsidR="00217F4E" w:rsidRPr="00EA07A8">
              <w:rPr>
                <w:rStyle w:val="Lienhypertexte"/>
                <w:noProof/>
              </w:rPr>
              <w:t>Structure Projection:</w:t>
            </w:r>
            <w:r w:rsidR="00217F4E">
              <w:rPr>
                <w:noProof/>
                <w:webHidden/>
              </w:rPr>
              <w:tab/>
            </w:r>
            <w:r w:rsidR="00217F4E">
              <w:rPr>
                <w:noProof/>
                <w:webHidden/>
              </w:rPr>
              <w:fldChar w:fldCharType="begin"/>
            </w:r>
            <w:r w:rsidR="00217F4E">
              <w:rPr>
                <w:noProof/>
                <w:webHidden/>
              </w:rPr>
              <w:instrText xml:space="preserve"> PAGEREF _Toc32396098 \h </w:instrText>
            </w:r>
            <w:r w:rsidR="00217F4E">
              <w:rPr>
                <w:noProof/>
                <w:webHidden/>
              </w:rPr>
            </w:r>
            <w:r w:rsidR="00217F4E">
              <w:rPr>
                <w:noProof/>
                <w:webHidden/>
              </w:rPr>
              <w:fldChar w:fldCharType="separate"/>
            </w:r>
            <w:r w:rsidR="00217F4E">
              <w:rPr>
                <w:noProof/>
                <w:webHidden/>
              </w:rPr>
              <w:t>3</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099" w:history="1">
            <w:r w:rsidR="00217F4E" w:rsidRPr="00EA07A8">
              <w:rPr>
                <w:rStyle w:val="Lienhypertexte"/>
                <w:noProof/>
                <w:lang w:val="en-US"/>
              </w:rPr>
              <w:t>Compilation:</w:t>
            </w:r>
            <w:r w:rsidR="00217F4E">
              <w:rPr>
                <w:noProof/>
                <w:webHidden/>
              </w:rPr>
              <w:tab/>
            </w:r>
            <w:r w:rsidR="00217F4E">
              <w:rPr>
                <w:noProof/>
                <w:webHidden/>
              </w:rPr>
              <w:fldChar w:fldCharType="begin"/>
            </w:r>
            <w:r w:rsidR="00217F4E">
              <w:rPr>
                <w:noProof/>
                <w:webHidden/>
              </w:rPr>
              <w:instrText xml:space="preserve"> PAGEREF _Toc32396099 \h </w:instrText>
            </w:r>
            <w:r w:rsidR="00217F4E">
              <w:rPr>
                <w:noProof/>
                <w:webHidden/>
              </w:rPr>
            </w:r>
            <w:r w:rsidR="00217F4E">
              <w:rPr>
                <w:noProof/>
                <w:webHidden/>
              </w:rPr>
              <w:fldChar w:fldCharType="separate"/>
            </w:r>
            <w:r w:rsidR="00217F4E">
              <w:rPr>
                <w:noProof/>
                <w:webHidden/>
              </w:rPr>
              <w:t>3</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100" w:history="1">
            <w:r w:rsidR="00217F4E" w:rsidRPr="00EA07A8">
              <w:rPr>
                <w:rStyle w:val="Lienhypertexte"/>
                <w:noProof/>
                <w:lang w:val="en-US"/>
              </w:rPr>
              <w:t>User Guide:</w:t>
            </w:r>
            <w:r w:rsidR="00217F4E">
              <w:rPr>
                <w:noProof/>
                <w:webHidden/>
              </w:rPr>
              <w:tab/>
            </w:r>
            <w:r w:rsidR="00217F4E">
              <w:rPr>
                <w:noProof/>
                <w:webHidden/>
              </w:rPr>
              <w:fldChar w:fldCharType="begin"/>
            </w:r>
            <w:r w:rsidR="00217F4E">
              <w:rPr>
                <w:noProof/>
                <w:webHidden/>
              </w:rPr>
              <w:instrText xml:space="preserve"> PAGEREF _Toc32396100 \h </w:instrText>
            </w:r>
            <w:r w:rsidR="00217F4E">
              <w:rPr>
                <w:noProof/>
                <w:webHidden/>
              </w:rPr>
            </w:r>
            <w:r w:rsidR="00217F4E">
              <w:rPr>
                <w:noProof/>
                <w:webHidden/>
              </w:rPr>
              <w:fldChar w:fldCharType="separate"/>
            </w:r>
            <w:r w:rsidR="00217F4E">
              <w:rPr>
                <w:noProof/>
                <w:webHidden/>
              </w:rPr>
              <w:t>4</w:t>
            </w:r>
            <w:r w:rsidR="00217F4E">
              <w:rPr>
                <w:noProof/>
                <w:webHidden/>
              </w:rPr>
              <w:fldChar w:fldCharType="end"/>
            </w:r>
          </w:hyperlink>
        </w:p>
        <w:p w:rsidR="00217F4E" w:rsidRDefault="00C41A1C">
          <w:pPr>
            <w:pStyle w:val="TM1"/>
            <w:tabs>
              <w:tab w:val="right" w:leader="dot" w:pos="8630"/>
            </w:tabs>
            <w:rPr>
              <w:rFonts w:eastAsiaTheme="minorEastAsia"/>
              <w:noProof/>
              <w:lang w:eastAsia="fr-CA"/>
            </w:rPr>
          </w:pPr>
          <w:hyperlink w:anchor="_Toc32396101" w:history="1">
            <w:r w:rsidR="00217F4E" w:rsidRPr="00EA07A8">
              <w:rPr>
                <w:rStyle w:val="Lienhypertexte"/>
                <w:noProof/>
                <w:lang w:val="en-US"/>
              </w:rPr>
              <w:t>PyComView</w:t>
            </w:r>
            <w:r w:rsidR="00217F4E">
              <w:rPr>
                <w:noProof/>
                <w:webHidden/>
              </w:rPr>
              <w:tab/>
            </w:r>
            <w:r w:rsidR="00217F4E">
              <w:rPr>
                <w:noProof/>
                <w:webHidden/>
              </w:rPr>
              <w:fldChar w:fldCharType="begin"/>
            </w:r>
            <w:r w:rsidR="00217F4E">
              <w:rPr>
                <w:noProof/>
                <w:webHidden/>
              </w:rPr>
              <w:instrText xml:space="preserve"> PAGEREF _Toc32396101 \h </w:instrText>
            </w:r>
            <w:r w:rsidR="00217F4E">
              <w:rPr>
                <w:noProof/>
                <w:webHidden/>
              </w:rPr>
            </w:r>
            <w:r w:rsidR="00217F4E">
              <w:rPr>
                <w:noProof/>
                <w:webHidden/>
              </w:rPr>
              <w:fldChar w:fldCharType="separate"/>
            </w:r>
            <w:r w:rsidR="00217F4E">
              <w:rPr>
                <w:noProof/>
                <w:webHidden/>
              </w:rPr>
              <w:t>5</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102" w:history="1">
            <w:r w:rsidR="00217F4E" w:rsidRPr="00EA07A8">
              <w:rPr>
                <w:rStyle w:val="Lienhypertexte"/>
                <w:noProof/>
                <w:lang w:val="en-US"/>
              </w:rPr>
              <w:t>Compilation</w:t>
            </w:r>
            <w:r w:rsidR="00217F4E">
              <w:rPr>
                <w:noProof/>
                <w:webHidden/>
              </w:rPr>
              <w:tab/>
            </w:r>
            <w:r w:rsidR="00217F4E">
              <w:rPr>
                <w:noProof/>
                <w:webHidden/>
              </w:rPr>
              <w:fldChar w:fldCharType="begin"/>
            </w:r>
            <w:r w:rsidR="00217F4E">
              <w:rPr>
                <w:noProof/>
                <w:webHidden/>
              </w:rPr>
              <w:instrText xml:space="preserve"> PAGEREF _Toc32396102 \h </w:instrText>
            </w:r>
            <w:r w:rsidR="00217F4E">
              <w:rPr>
                <w:noProof/>
                <w:webHidden/>
              </w:rPr>
            </w:r>
            <w:r w:rsidR="00217F4E">
              <w:rPr>
                <w:noProof/>
                <w:webHidden/>
              </w:rPr>
              <w:fldChar w:fldCharType="separate"/>
            </w:r>
            <w:r w:rsidR="00217F4E">
              <w:rPr>
                <w:noProof/>
                <w:webHidden/>
              </w:rPr>
              <w:t>5</w:t>
            </w:r>
            <w:r w:rsidR="00217F4E">
              <w:rPr>
                <w:noProof/>
                <w:webHidden/>
              </w:rPr>
              <w:fldChar w:fldCharType="end"/>
            </w:r>
          </w:hyperlink>
        </w:p>
        <w:p w:rsidR="00217F4E" w:rsidRDefault="00C41A1C">
          <w:pPr>
            <w:pStyle w:val="TM1"/>
            <w:tabs>
              <w:tab w:val="right" w:leader="dot" w:pos="8630"/>
            </w:tabs>
            <w:rPr>
              <w:rFonts w:eastAsiaTheme="minorEastAsia"/>
              <w:noProof/>
              <w:lang w:eastAsia="fr-CA"/>
            </w:rPr>
          </w:pPr>
          <w:hyperlink w:anchor="_Toc32396103" w:history="1">
            <w:r w:rsidR="00217F4E" w:rsidRPr="00EA07A8">
              <w:rPr>
                <w:rStyle w:val="Lienhypertexte"/>
                <w:noProof/>
                <w:lang w:val="en-US"/>
              </w:rPr>
              <w:t>Service</w:t>
            </w:r>
            <w:r w:rsidR="00217F4E">
              <w:rPr>
                <w:noProof/>
                <w:webHidden/>
              </w:rPr>
              <w:tab/>
            </w:r>
            <w:r w:rsidR="00217F4E">
              <w:rPr>
                <w:noProof/>
                <w:webHidden/>
              </w:rPr>
              <w:fldChar w:fldCharType="begin"/>
            </w:r>
            <w:r w:rsidR="00217F4E">
              <w:rPr>
                <w:noProof/>
                <w:webHidden/>
              </w:rPr>
              <w:instrText xml:space="preserve"> PAGEREF _Toc32396103 \h </w:instrText>
            </w:r>
            <w:r w:rsidR="00217F4E">
              <w:rPr>
                <w:noProof/>
                <w:webHidden/>
              </w:rPr>
            </w:r>
            <w:r w:rsidR="00217F4E">
              <w:rPr>
                <w:noProof/>
                <w:webHidden/>
              </w:rPr>
              <w:fldChar w:fldCharType="separate"/>
            </w:r>
            <w:r w:rsidR="00217F4E">
              <w:rPr>
                <w:noProof/>
                <w:webHidden/>
              </w:rPr>
              <w:t>6</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104" w:history="1">
            <w:r w:rsidR="00217F4E" w:rsidRPr="00EA07A8">
              <w:rPr>
                <w:rStyle w:val="Lienhypertexte"/>
                <w:noProof/>
                <w:lang w:val="en-US"/>
              </w:rPr>
              <w:t>Compilation and testing</w:t>
            </w:r>
            <w:r w:rsidR="00217F4E">
              <w:rPr>
                <w:noProof/>
                <w:webHidden/>
              </w:rPr>
              <w:tab/>
            </w:r>
            <w:r w:rsidR="00217F4E">
              <w:rPr>
                <w:noProof/>
                <w:webHidden/>
              </w:rPr>
              <w:fldChar w:fldCharType="begin"/>
            </w:r>
            <w:r w:rsidR="00217F4E">
              <w:rPr>
                <w:noProof/>
                <w:webHidden/>
              </w:rPr>
              <w:instrText xml:space="preserve"> PAGEREF _Toc32396104 \h </w:instrText>
            </w:r>
            <w:r w:rsidR="00217F4E">
              <w:rPr>
                <w:noProof/>
                <w:webHidden/>
              </w:rPr>
            </w:r>
            <w:r w:rsidR="00217F4E">
              <w:rPr>
                <w:noProof/>
                <w:webHidden/>
              </w:rPr>
              <w:fldChar w:fldCharType="separate"/>
            </w:r>
            <w:r w:rsidR="00217F4E">
              <w:rPr>
                <w:noProof/>
                <w:webHidden/>
              </w:rPr>
              <w:t>6</w:t>
            </w:r>
            <w:r w:rsidR="00217F4E">
              <w:rPr>
                <w:noProof/>
                <w:webHidden/>
              </w:rPr>
              <w:fldChar w:fldCharType="end"/>
            </w:r>
          </w:hyperlink>
        </w:p>
        <w:p w:rsidR="00217F4E" w:rsidRDefault="00C41A1C">
          <w:pPr>
            <w:pStyle w:val="TM1"/>
            <w:tabs>
              <w:tab w:val="right" w:leader="dot" w:pos="8630"/>
            </w:tabs>
            <w:rPr>
              <w:rFonts w:eastAsiaTheme="minorEastAsia"/>
              <w:noProof/>
              <w:lang w:eastAsia="fr-CA"/>
            </w:rPr>
          </w:pPr>
          <w:hyperlink w:anchor="_Toc32396105" w:history="1">
            <w:r w:rsidR="00217F4E" w:rsidRPr="00EA07A8">
              <w:rPr>
                <w:rStyle w:val="Lienhypertexte"/>
                <w:noProof/>
                <w:lang w:val="en-US"/>
              </w:rPr>
              <w:t>Clinical</w:t>
            </w:r>
            <w:r w:rsidR="00217F4E">
              <w:rPr>
                <w:noProof/>
                <w:webHidden/>
              </w:rPr>
              <w:tab/>
            </w:r>
            <w:r w:rsidR="00217F4E">
              <w:rPr>
                <w:noProof/>
                <w:webHidden/>
              </w:rPr>
              <w:fldChar w:fldCharType="begin"/>
            </w:r>
            <w:r w:rsidR="00217F4E">
              <w:rPr>
                <w:noProof/>
                <w:webHidden/>
              </w:rPr>
              <w:instrText xml:space="preserve"> PAGEREF _Toc32396105 \h </w:instrText>
            </w:r>
            <w:r w:rsidR="00217F4E">
              <w:rPr>
                <w:noProof/>
                <w:webHidden/>
              </w:rPr>
            </w:r>
            <w:r w:rsidR="00217F4E">
              <w:rPr>
                <w:noProof/>
                <w:webHidden/>
              </w:rPr>
              <w:fldChar w:fldCharType="separate"/>
            </w:r>
            <w:r w:rsidR="00217F4E">
              <w:rPr>
                <w:noProof/>
                <w:webHidden/>
              </w:rPr>
              <w:t>7</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106" w:history="1">
            <w:r w:rsidR="00217F4E" w:rsidRPr="00EA07A8">
              <w:rPr>
                <w:rStyle w:val="Lienhypertexte"/>
                <w:noProof/>
                <w:lang w:val="en-US"/>
              </w:rPr>
              <w:t>Compilation and testing</w:t>
            </w:r>
            <w:r w:rsidR="00217F4E">
              <w:rPr>
                <w:noProof/>
                <w:webHidden/>
              </w:rPr>
              <w:tab/>
            </w:r>
            <w:r w:rsidR="00217F4E">
              <w:rPr>
                <w:noProof/>
                <w:webHidden/>
              </w:rPr>
              <w:fldChar w:fldCharType="begin"/>
            </w:r>
            <w:r w:rsidR="00217F4E">
              <w:rPr>
                <w:noProof/>
                <w:webHidden/>
              </w:rPr>
              <w:instrText xml:space="preserve"> PAGEREF _Toc32396106 \h </w:instrText>
            </w:r>
            <w:r w:rsidR="00217F4E">
              <w:rPr>
                <w:noProof/>
                <w:webHidden/>
              </w:rPr>
            </w:r>
            <w:r w:rsidR="00217F4E">
              <w:rPr>
                <w:noProof/>
                <w:webHidden/>
              </w:rPr>
              <w:fldChar w:fldCharType="separate"/>
            </w:r>
            <w:r w:rsidR="00217F4E">
              <w:rPr>
                <w:noProof/>
                <w:webHidden/>
              </w:rPr>
              <w:t>7</w:t>
            </w:r>
            <w:r w:rsidR="00217F4E">
              <w:rPr>
                <w:noProof/>
                <w:webHidden/>
              </w:rPr>
              <w:fldChar w:fldCharType="end"/>
            </w:r>
          </w:hyperlink>
        </w:p>
        <w:p w:rsidR="00217F4E" w:rsidRDefault="00C41A1C">
          <w:pPr>
            <w:pStyle w:val="TM1"/>
            <w:tabs>
              <w:tab w:val="right" w:leader="dot" w:pos="8630"/>
            </w:tabs>
            <w:rPr>
              <w:rFonts w:eastAsiaTheme="minorEastAsia"/>
              <w:noProof/>
              <w:lang w:eastAsia="fr-CA"/>
            </w:rPr>
          </w:pPr>
          <w:hyperlink w:anchor="_Toc32396107" w:history="1">
            <w:r w:rsidR="00217F4E" w:rsidRPr="00EA07A8">
              <w:rPr>
                <w:rStyle w:val="Lienhypertexte"/>
                <w:noProof/>
                <w:lang w:val="en-US"/>
              </w:rPr>
              <w:t>Installation on the iView computer</w:t>
            </w:r>
            <w:r w:rsidR="00217F4E">
              <w:rPr>
                <w:noProof/>
                <w:webHidden/>
              </w:rPr>
              <w:tab/>
            </w:r>
            <w:r w:rsidR="00217F4E">
              <w:rPr>
                <w:noProof/>
                <w:webHidden/>
              </w:rPr>
              <w:fldChar w:fldCharType="begin"/>
            </w:r>
            <w:r w:rsidR="00217F4E">
              <w:rPr>
                <w:noProof/>
                <w:webHidden/>
              </w:rPr>
              <w:instrText xml:space="preserve"> PAGEREF _Toc32396107 \h </w:instrText>
            </w:r>
            <w:r w:rsidR="00217F4E">
              <w:rPr>
                <w:noProof/>
                <w:webHidden/>
              </w:rPr>
            </w:r>
            <w:r w:rsidR="00217F4E">
              <w:rPr>
                <w:noProof/>
                <w:webHidden/>
              </w:rPr>
              <w:fldChar w:fldCharType="separate"/>
            </w:r>
            <w:r w:rsidR="00217F4E">
              <w:rPr>
                <w:noProof/>
                <w:webHidden/>
              </w:rPr>
              <w:t>8</w:t>
            </w:r>
            <w:r w:rsidR="00217F4E">
              <w:rPr>
                <w:noProof/>
                <w:webHidden/>
              </w:rPr>
              <w:fldChar w:fldCharType="end"/>
            </w:r>
          </w:hyperlink>
        </w:p>
        <w:p w:rsidR="00217F4E" w:rsidRDefault="00C41A1C">
          <w:pPr>
            <w:pStyle w:val="TM1"/>
            <w:tabs>
              <w:tab w:val="right" w:leader="dot" w:pos="8630"/>
            </w:tabs>
            <w:rPr>
              <w:rFonts w:eastAsiaTheme="minorEastAsia"/>
              <w:noProof/>
              <w:lang w:eastAsia="fr-CA"/>
            </w:rPr>
          </w:pPr>
          <w:hyperlink w:anchor="_Toc32396108" w:history="1">
            <w:r w:rsidR="00217F4E" w:rsidRPr="00EA07A8">
              <w:rPr>
                <w:rStyle w:val="Lienhypertexte"/>
                <w:noProof/>
                <w:lang w:val="en-US"/>
              </w:rPr>
              <w:t>User guide for ServiceApplication:</w:t>
            </w:r>
            <w:r w:rsidR="00217F4E">
              <w:rPr>
                <w:noProof/>
                <w:webHidden/>
              </w:rPr>
              <w:tab/>
            </w:r>
            <w:r w:rsidR="00217F4E">
              <w:rPr>
                <w:noProof/>
                <w:webHidden/>
              </w:rPr>
              <w:fldChar w:fldCharType="begin"/>
            </w:r>
            <w:r w:rsidR="00217F4E">
              <w:rPr>
                <w:noProof/>
                <w:webHidden/>
              </w:rPr>
              <w:instrText xml:space="preserve"> PAGEREF _Toc32396108 \h </w:instrText>
            </w:r>
            <w:r w:rsidR="00217F4E">
              <w:rPr>
                <w:noProof/>
                <w:webHidden/>
              </w:rPr>
            </w:r>
            <w:r w:rsidR="00217F4E">
              <w:rPr>
                <w:noProof/>
                <w:webHidden/>
              </w:rPr>
              <w:fldChar w:fldCharType="separate"/>
            </w:r>
            <w:r w:rsidR="00217F4E">
              <w:rPr>
                <w:noProof/>
                <w:webHidden/>
              </w:rPr>
              <w:t>9</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109" w:history="1">
            <w:r w:rsidR="00217F4E" w:rsidRPr="00EA07A8">
              <w:rPr>
                <w:rStyle w:val="Lienhypertexte"/>
                <w:noProof/>
                <w:lang w:val="en-US"/>
              </w:rPr>
              <w:t>Preparation of the calibration beams</w:t>
            </w:r>
            <w:r w:rsidR="00217F4E">
              <w:rPr>
                <w:noProof/>
                <w:webHidden/>
              </w:rPr>
              <w:tab/>
            </w:r>
            <w:r w:rsidR="00217F4E">
              <w:rPr>
                <w:noProof/>
                <w:webHidden/>
              </w:rPr>
              <w:fldChar w:fldCharType="begin"/>
            </w:r>
            <w:r w:rsidR="00217F4E">
              <w:rPr>
                <w:noProof/>
                <w:webHidden/>
              </w:rPr>
              <w:instrText xml:space="preserve"> PAGEREF _Toc32396109 \h </w:instrText>
            </w:r>
            <w:r w:rsidR="00217F4E">
              <w:rPr>
                <w:noProof/>
                <w:webHidden/>
              </w:rPr>
            </w:r>
            <w:r w:rsidR="00217F4E">
              <w:rPr>
                <w:noProof/>
                <w:webHidden/>
              </w:rPr>
              <w:fldChar w:fldCharType="separate"/>
            </w:r>
            <w:r w:rsidR="00217F4E">
              <w:rPr>
                <w:noProof/>
                <w:webHidden/>
              </w:rPr>
              <w:t>9</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110" w:history="1">
            <w:r w:rsidR="00217F4E" w:rsidRPr="00EA07A8">
              <w:rPr>
                <w:rStyle w:val="Lienhypertexte"/>
                <w:noProof/>
                <w:lang w:val="en-US"/>
              </w:rPr>
              <w:t>Gain Calibration:</w:t>
            </w:r>
            <w:r w:rsidR="00217F4E">
              <w:rPr>
                <w:noProof/>
                <w:webHidden/>
              </w:rPr>
              <w:tab/>
            </w:r>
            <w:r w:rsidR="00217F4E">
              <w:rPr>
                <w:noProof/>
                <w:webHidden/>
              </w:rPr>
              <w:fldChar w:fldCharType="begin"/>
            </w:r>
            <w:r w:rsidR="00217F4E">
              <w:rPr>
                <w:noProof/>
                <w:webHidden/>
              </w:rPr>
              <w:instrText xml:space="preserve"> PAGEREF _Toc32396110 \h </w:instrText>
            </w:r>
            <w:r w:rsidR="00217F4E">
              <w:rPr>
                <w:noProof/>
                <w:webHidden/>
              </w:rPr>
            </w:r>
            <w:r w:rsidR="00217F4E">
              <w:rPr>
                <w:noProof/>
                <w:webHidden/>
              </w:rPr>
              <w:fldChar w:fldCharType="separate"/>
            </w:r>
            <w:r w:rsidR="00217F4E">
              <w:rPr>
                <w:noProof/>
                <w:webHidden/>
              </w:rPr>
              <w:t>9</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111" w:history="1">
            <w:r w:rsidR="00217F4E" w:rsidRPr="00EA07A8">
              <w:rPr>
                <w:rStyle w:val="Lienhypertexte"/>
                <w:noProof/>
                <w:lang w:val="en-US"/>
              </w:rPr>
              <w:t>Panel Sag Calibration:</w:t>
            </w:r>
            <w:r w:rsidR="00217F4E">
              <w:rPr>
                <w:noProof/>
                <w:webHidden/>
              </w:rPr>
              <w:tab/>
            </w:r>
            <w:r w:rsidR="00217F4E">
              <w:rPr>
                <w:noProof/>
                <w:webHidden/>
              </w:rPr>
              <w:fldChar w:fldCharType="begin"/>
            </w:r>
            <w:r w:rsidR="00217F4E">
              <w:rPr>
                <w:noProof/>
                <w:webHidden/>
              </w:rPr>
              <w:instrText xml:space="preserve"> PAGEREF _Toc32396111 \h </w:instrText>
            </w:r>
            <w:r w:rsidR="00217F4E">
              <w:rPr>
                <w:noProof/>
                <w:webHidden/>
              </w:rPr>
            </w:r>
            <w:r w:rsidR="00217F4E">
              <w:rPr>
                <w:noProof/>
                <w:webHidden/>
              </w:rPr>
              <w:fldChar w:fldCharType="separate"/>
            </w:r>
            <w:r w:rsidR="00217F4E">
              <w:rPr>
                <w:noProof/>
                <w:webHidden/>
              </w:rPr>
              <w:t>10</w:t>
            </w:r>
            <w:r w:rsidR="00217F4E">
              <w:rPr>
                <w:noProof/>
                <w:webHidden/>
              </w:rPr>
              <w:fldChar w:fldCharType="end"/>
            </w:r>
          </w:hyperlink>
        </w:p>
        <w:p w:rsidR="00217F4E" w:rsidRDefault="00C41A1C">
          <w:pPr>
            <w:pStyle w:val="TM1"/>
            <w:tabs>
              <w:tab w:val="right" w:leader="dot" w:pos="8630"/>
            </w:tabs>
            <w:rPr>
              <w:rFonts w:eastAsiaTheme="minorEastAsia"/>
              <w:noProof/>
              <w:lang w:eastAsia="fr-CA"/>
            </w:rPr>
          </w:pPr>
          <w:hyperlink w:anchor="_Toc32396112" w:history="1">
            <w:r w:rsidR="00217F4E" w:rsidRPr="00EA07A8">
              <w:rPr>
                <w:rStyle w:val="Lienhypertexte"/>
                <w:noProof/>
              </w:rPr>
              <w:t>User guide for Clinical Application:</w:t>
            </w:r>
            <w:r w:rsidR="00217F4E">
              <w:rPr>
                <w:noProof/>
                <w:webHidden/>
              </w:rPr>
              <w:tab/>
            </w:r>
            <w:r w:rsidR="00217F4E">
              <w:rPr>
                <w:noProof/>
                <w:webHidden/>
              </w:rPr>
              <w:fldChar w:fldCharType="begin"/>
            </w:r>
            <w:r w:rsidR="00217F4E">
              <w:rPr>
                <w:noProof/>
                <w:webHidden/>
              </w:rPr>
              <w:instrText xml:space="preserve"> PAGEREF _Toc32396112 \h </w:instrText>
            </w:r>
            <w:r w:rsidR="00217F4E">
              <w:rPr>
                <w:noProof/>
                <w:webHidden/>
              </w:rPr>
            </w:r>
            <w:r w:rsidR="00217F4E">
              <w:rPr>
                <w:noProof/>
                <w:webHidden/>
              </w:rPr>
              <w:fldChar w:fldCharType="separate"/>
            </w:r>
            <w:r w:rsidR="00217F4E">
              <w:rPr>
                <w:noProof/>
                <w:webHidden/>
              </w:rPr>
              <w:t>10</w:t>
            </w:r>
            <w:r w:rsidR="00217F4E">
              <w:rPr>
                <w:noProof/>
                <w:webHidden/>
              </w:rPr>
              <w:fldChar w:fldCharType="end"/>
            </w:r>
          </w:hyperlink>
        </w:p>
        <w:p w:rsidR="00217F4E" w:rsidRDefault="00C41A1C">
          <w:pPr>
            <w:pStyle w:val="TM2"/>
            <w:tabs>
              <w:tab w:val="right" w:leader="dot" w:pos="8630"/>
            </w:tabs>
            <w:rPr>
              <w:rFonts w:eastAsiaTheme="minorEastAsia"/>
              <w:noProof/>
              <w:lang w:eastAsia="fr-CA"/>
            </w:rPr>
          </w:pPr>
          <w:hyperlink w:anchor="_Toc32396113" w:history="1">
            <w:r w:rsidR="00217F4E" w:rsidRPr="00EA07A8">
              <w:rPr>
                <w:rStyle w:val="Lienhypertexte"/>
                <w:noProof/>
                <w:lang w:val="en-US"/>
              </w:rPr>
              <w:t>Viewing tools:</w:t>
            </w:r>
            <w:r w:rsidR="00217F4E">
              <w:rPr>
                <w:noProof/>
                <w:webHidden/>
              </w:rPr>
              <w:tab/>
            </w:r>
            <w:r w:rsidR="00217F4E">
              <w:rPr>
                <w:noProof/>
                <w:webHidden/>
              </w:rPr>
              <w:fldChar w:fldCharType="begin"/>
            </w:r>
            <w:r w:rsidR="00217F4E">
              <w:rPr>
                <w:noProof/>
                <w:webHidden/>
              </w:rPr>
              <w:instrText xml:space="preserve"> PAGEREF _Toc32396113 \h </w:instrText>
            </w:r>
            <w:r w:rsidR="00217F4E">
              <w:rPr>
                <w:noProof/>
                <w:webHidden/>
              </w:rPr>
            </w:r>
            <w:r w:rsidR="00217F4E">
              <w:rPr>
                <w:noProof/>
                <w:webHidden/>
              </w:rPr>
              <w:fldChar w:fldCharType="separate"/>
            </w:r>
            <w:r w:rsidR="00217F4E">
              <w:rPr>
                <w:noProof/>
                <w:webHidden/>
              </w:rPr>
              <w:t>11</w:t>
            </w:r>
            <w:r w:rsidR="00217F4E">
              <w:rPr>
                <w:noProof/>
                <w:webHidden/>
              </w:rPr>
              <w:fldChar w:fldCharType="end"/>
            </w:r>
          </w:hyperlink>
        </w:p>
        <w:p w:rsidR="00846006" w:rsidRDefault="00846006" w:rsidP="005E58E2">
          <w:r>
            <w:rPr>
              <w:b/>
              <w:bCs/>
              <w:lang w:val="fr-FR"/>
            </w:rPr>
            <w:fldChar w:fldCharType="end"/>
          </w:r>
        </w:p>
      </w:sdtContent>
    </w:sdt>
    <w:p w:rsidR="004811AD" w:rsidRPr="00601C3E" w:rsidRDefault="00D95147" w:rsidP="003936E8">
      <w:pPr>
        <w:pStyle w:val="Titre1"/>
        <w:rPr>
          <w:lang w:val="en-US"/>
        </w:rPr>
      </w:pPr>
      <w:bookmarkStart w:id="0" w:name="_Toc32396093"/>
      <w:r w:rsidRPr="00601C3E">
        <w:rPr>
          <w:lang w:val="en-US"/>
        </w:rPr>
        <w:t>Introduction</w:t>
      </w:r>
      <w:bookmarkEnd w:id="0"/>
    </w:p>
    <w:p w:rsidR="00BF7F34" w:rsidRDefault="00BF7F34" w:rsidP="005E58E2">
      <w:pPr>
        <w:rPr>
          <w:sz w:val="24"/>
          <w:szCs w:val="24"/>
          <w:lang w:val="en-US"/>
        </w:rPr>
      </w:pPr>
      <w:r w:rsidRPr="00BF7F34">
        <w:rPr>
          <w:sz w:val="24"/>
          <w:szCs w:val="24"/>
          <w:lang w:val="en-US"/>
        </w:rPr>
        <w:t xml:space="preserve">The fluoroscopy </w:t>
      </w:r>
      <w:r w:rsidR="007B4E58">
        <w:rPr>
          <w:sz w:val="24"/>
          <w:szCs w:val="24"/>
          <w:lang w:val="en-US"/>
        </w:rPr>
        <w:t>package</w:t>
      </w:r>
      <w:r w:rsidRPr="00BF7F34">
        <w:rPr>
          <w:sz w:val="24"/>
          <w:szCs w:val="24"/>
          <w:lang w:val="en-US"/>
        </w:rPr>
        <w:t xml:space="preserve"> </w:t>
      </w:r>
      <w:r w:rsidR="007B4E58">
        <w:rPr>
          <w:sz w:val="24"/>
          <w:szCs w:val="24"/>
          <w:lang w:val="en-US"/>
        </w:rPr>
        <w:t>includes</w:t>
      </w:r>
      <w:r w:rsidRPr="00BF7F34">
        <w:rPr>
          <w:sz w:val="24"/>
          <w:szCs w:val="24"/>
          <w:lang w:val="en-US"/>
        </w:rPr>
        <w:t xml:space="preserve"> four applications:</w:t>
      </w:r>
    </w:p>
    <w:p w:rsidR="00BF7F34" w:rsidRDefault="00CD5B68" w:rsidP="005E58E2">
      <w:pPr>
        <w:pStyle w:val="Paragraphedeliste"/>
        <w:numPr>
          <w:ilvl w:val="0"/>
          <w:numId w:val="12"/>
        </w:numPr>
        <w:rPr>
          <w:sz w:val="24"/>
          <w:szCs w:val="24"/>
          <w:lang w:val="en-US"/>
        </w:rPr>
      </w:pPr>
      <w:r w:rsidRPr="00BF7F34">
        <w:rPr>
          <w:b/>
          <w:sz w:val="24"/>
          <w:szCs w:val="24"/>
          <w:lang w:val="en-US"/>
        </w:rPr>
        <w:t>Structure Projection</w:t>
      </w:r>
      <w:r w:rsidR="00BF7F34" w:rsidRPr="00BF7F34">
        <w:rPr>
          <w:b/>
          <w:sz w:val="24"/>
          <w:szCs w:val="24"/>
          <w:lang w:val="en-US"/>
        </w:rPr>
        <w:t>:</w:t>
      </w:r>
      <w:r w:rsidR="00BF7F34">
        <w:rPr>
          <w:sz w:val="24"/>
          <w:szCs w:val="24"/>
          <w:lang w:val="en-US"/>
        </w:rPr>
        <w:t xml:space="preserve"> </w:t>
      </w:r>
      <w:r w:rsidR="00053147">
        <w:rPr>
          <w:sz w:val="24"/>
          <w:szCs w:val="24"/>
          <w:lang w:val="en-US"/>
        </w:rPr>
        <w:t xml:space="preserve">This application reads the </w:t>
      </w:r>
      <w:r w:rsidR="006C4042">
        <w:rPr>
          <w:sz w:val="24"/>
          <w:szCs w:val="24"/>
          <w:lang w:val="en-US"/>
        </w:rPr>
        <w:t>DICOM</w:t>
      </w:r>
      <w:r w:rsidR="00053147">
        <w:rPr>
          <w:sz w:val="24"/>
          <w:szCs w:val="24"/>
          <w:lang w:val="en-US"/>
        </w:rPr>
        <w:t xml:space="preserve"> files of the patient and generates</w:t>
      </w:r>
      <w:r w:rsidR="00BF7F34">
        <w:rPr>
          <w:sz w:val="24"/>
          <w:szCs w:val="24"/>
          <w:lang w:val="en-US"/>
        </w:rPr>
        <w:t xml:space="preserve"> the ROI projections that will be used by the </w:t>
      </w:r>
      <w:r w:rsidR="00BF7F34" w:rsidRPr="003C207D">
        <w:rPr>
          <w:b/>
          <w:sz w:val="24"/>
          <w:szCs w:val="24"/>
          <w:lang w:val="en-US"/>
        </w:rPr>
        <w:t>Clinical</w:t>
      </w:r>
      <w:r w:rsidR="003C207D">
        <w:rPr>
          <w:sz w:val="24"/>
          <w:szCs w:val="24"/>
          <w:lang w:val="en-US"/>
        </w:rPr>
        <w:t xml:space="preserve"> a</w:t>
      </w:r>
      <w:r w:rsidR="00BF7F34">
        <w:rPr>
          <w:sz w:val="24"/>
          <w:szCs w:val="24"/>
          <w:lang w:val="en-US"/>
        </w:rPr>
        <w:t>pplication during the treatments.</w:t>
      </w:r>
    </w:p>
    <w:p w:rsidR="00BF7F34" w:rsidRDefault="00BF7F34" w:rsidP="005E58E2">
      <w:pPr>
        <w:pStyle w:val="Paragraphedeliste"/>
        <w:numPr>
          <w:ilvl w:val="0"/>
          <w:numId w:val="12"/>
        </w:numPr>
        <w:rPr>
          <w:sz w:val="24"/>
          <w:szCs w:val="24"/>
          <w:lang w:val="en-US"/>
        </w:rPr>
      </w:pPr>
      <w:r>
        <w:rPr>
          <w:b/>
          <w:sz w:val="24"/>
          <w:szCs w:val="24"/>
          <w:lang w:val="en-US"/>
        </w:rPr>
        <w:t>Clinical:</w:t>
      </w:r>
      <w:r>
        <w:rPr>
          <w:sz w:val="24"/>
          <w:szCs w:val="24"/>
          <w:lang w:val="en-US"/>
        </w:rPr>
        <w:t xml:space="preserve"> This application is use</w:t>
      </w:r>
      <w:r w:rsidR="008F54F8">
        <w:rPr>
          <w:sz w:val="24"/>
          <w:szCs w:val="24"/>
          <w:lang w:val="en-US"/>
        </w:rPr>
        <w:t>d</w:t>
      </w:r>
      <w:r>
        <w:rPr>
          <w:sz w:val="24"/>
          <w:szCs w:val="24"/>
          <w:lang w:val="en-US"/>
        </w:rPr>
        <w:t xml:space="preserve"> d</w:t>
      </w:r>
      <w:r w:rsidR="00EF4744">
        <w:rPr>
          <w:sz w:val="24"/>
          <w:szCs w:val="24"/>
          <w:lang w:val="en-US"/>
        </w:rPr>
        <w:t>uring treatments. It</w:t>
      </w:r>
      <w:r>
        <w:rPr>
          <w:sz w:val="24"/>
          <w:szCs w:val="24"/>
          <w:lang w:val="en-US"/>
        </w:rPr>
        <w:t xml:space="preserve"> display</w:t>
      </w:r>
      <w:r w:rsidR="00EF4744">
        <w:rPr>
          <w:sz w:val="24"/>
          <w:szCs w:val="24"/>
          <w:lang w:val="en-US"/>
        </w:rPr>
        <w:t>s</w:t>
      </w:r>
      <w:r>
        <w:rPr>
          <w:sz w:val="24"/>
          <w:szCs w:val="24"/>
          <w:lang w:val="en-US"/>
        </w:rPr>
        <w:t xml:space="preserve"> the beam</w:t>
      </w:r>
      <w:r w:rsidR="00EF4744">
        <w:rPr>
          <w:sz w:val="24"/>
          <w:szCs w:val="24"/>
          <w:lang w:val="en-US"/>
        </w:rPr>
        <w:t>’s</w:t>
      </w:r>
      <w:r>
        <w:rPr>
          <w:sz w:val="24"/>
          <w:szCs w:val="24"/>
          <w:lang w:val="en-US"/>
        </w:rPr>
        <w:t xml:space="preserve"> eye view</w:t>
      </w:r>
      <w:r w:rsidR="00EF4744">
        <w:rPr>
          <w:sz w:val="24"/>
          <w:szCs w:val="24"/>
          <w:lang w:val="en-US"/>
        </w:rPr>
        <w:t xml:space="preserve"> images of the patient</w:t>
      </w:r>
      <w:r>
        <w:rPr>
          <w:sz w:val="24"/>
          <w:szCs w:val="24"/>
          <w:lang w:val="en-US"/>
        </w:rPr>
        <w:t xml:space="preserve"> </w:t>
      </w:r>
      <w:r w:rsidR="00EF4744">
        <w:rPr>
          <w:sz w:val="24"/>
          <w:szCs w:val="24"/>
          <w:lang w:val="en-US"/>
        </w:rPr>
        <w:t>with the ROI projections superimposed</w:t>
      </w:r>
      <w:r>
        <w:rPr>
          <w:sz w:val="24"/>
          <w:szCs w:val="24"/>
          <w:lang w:val="en-US"/>
        </w:rPr>
        <w:t>.</w:t>
      </w:r>
    </w:p>
    <w:p w:rsidR="00A83F85" w:rsidRDefault="00A83F85" w:rsidP="005E58E2">
      <w:pPr>
        <w:pStyle w:val="Paragraphedeliste"/>
        <w:numPr>
          <w:ilvl w:val="0"/>
          <w:numId w:val="12"/>
        </w:numPr>
        <w:rPr>
          <w:sz w:val="24"/>
          <w:szCs w:val="24"/>
          <w:lang w:val="en-US"/>
        </w:rPr>
      </w:pPr>
      <w:r>
        <w:rPr>
          <w:b/>
          <w:sz w:val="24"/>
          <w:szCs w:val="24"/>
          <w:lang w:val="en-US"/>
        </w:rPr>
        <w:lastRenderedPageBreak/>
        <w:t>PyComView:</w:t>
      </w:r>
      <w:r>
        <w:rPr>
          <w:sz w:val="24"/>
          <w:szCs w:val="24"/>
          <w:lang w:val="en-US"/>
        </w:rPr>
        <w:t xml:space="preserve"> This application is used </w:t>
      </w:r>
      <w:r w:rsidR="0089608C">
        <w:rPr>
          <w:sz w:val="24"/>
          <w:szCs w:val="24"/>
          <w:lang w:val="en-US"/>
        </w:rPr>
        <w:t xml:space="preserve">in background </w:t>
      </w:r>
      <w:r>
        <w:rPr>
          <w:sz w:val="24"/>
          <w:szCs w:val="24"/>
          <w:lang w:val="en-US"/>
        </w:rPr>
        <w:t xml:space="preserve">by the </w:t>
      </w:r>
      <w:r w:rsidRPr="00026F72">
        <w:rPr>
          <w:b/>
          <w:sz w:val="24"/>
          <w:szCs w:val="24"/>
          <w:lang w:val="en-US"/>
        </w:rPr>
        <w:t>Clinical</w:t>
      </w:r>
      <w:r w:rsidR="00D76189">
        <w:rPr>
          <w:sz w:val="24"/>
          <w:szCs w:val="24"/>
          <w:lang w:val="en-US"/>
        </w:rPr>
        <w:t xml:space="preserve"> a</w:t>
      </w:r>
      <w:r>
        <w:rPr>
          <w:sz w:val="24"/>
          <w:szCs w:val="24"/>
          <w:lang w:val="en-US"/>
        </w:rPr>
        <w:t xml:space="preserve">pplication and the </w:t>
      </w:r>
      <w:r w:rsidRPr="00026F72">
        <w:rPr>
          <w:b/>
          <w:sz w:val="24"/>
          <w:szCs w:val="24"/>
          <w:lang w:val="en-US"/>
        </w:rPr>
        <w:t>Service</w:t>
      </w:r>
      <w:r w:rsidR="00D76189">
        <w:rPr>
          <w:sz w:val="24"/>
          <w:szCs w:val="24"/>
          <w:lang w:val="en-US"/>
        </w:rPr>
        <w:t xml:space="preserve"> a</w:t>
      </w:r>
      <w:r>
        <w:rPr>
          <w:sz w:val="24"/>
          <w:szCs w:val="24"/>
          <w:lang w:val="en-US"/>
        </w:rPr>
        <w:t xml:space="preserve">pplication to communicate with the EPID and listen to the </w:t>
      </w:r>
      <w:proofErr w:type="spellStart"/>
      <w:r>
        <w:rPr>
          <w:sz w:val="24"/>
          <w:szCs w:val="24"/>
          <w:lang w:val="en-US"/>
        </w:rPr>
        <w:t>iCOM</w:t>
      </w:r>
      <w:proofErr w:type="spellEnd"/>
      <w:r>
        <w:rPr>
          <w:sz w:val="24"/>
          <w:szCs w:val="24"/>
          <w:lang w:val="en-US"/>
        </w:rPr>
        <w:t xml:space="preserve"> messages sent by the </w:t>
      </w:r>
      <w:proofErr w:type="spellStart"/>
      <w:r>
        <w:rPr>
          <w:sz w:val="24"/>
          <w:szCs w:val="24"/>
          <w:lang w:val="en-US"/>
        </w:rPr>
        <w:t>linac</w:t>
      </w:r>
      <w:proofErr w:type="spellEnd"/>
      <w:r>
        <w:rPr>
          <w:sz w:val="24"/>
          <w:szCs w:val="24"/>
          <w:lang w:val="en-US"/>
        </w:rPr>
        <w:t>.</w:t>
      </w:r>
    </w:p>
    <w:p w:rsidR="00453D05" w:rsidRPr="00BF7F34" w:rsidRDefault="00453D05" w:rsidP="005E58E2">
      <w:pPr>
        <w:pStyle w:val="Paragraphedeliste"/>
        <w:numPr>
          <w:ilvl w:val="0"/>
          <w:numId w:val="12"/>
        </w:numPr>
        <w:rPr>
          <w:sz w:val="24"/>
          <w:szCs w:val="24"/>
          <w:lang w:val="en-US"/>
        </w:rPr>
      </w:pPr>
      <w:r>
        <w:rPr>
          <w:b/>
          <w:sz w:val="24"/>
          <w:szCs w:val="24"/>
          <w:lang w:val="en-US"/>
        </w:rPr>
        <w:t>Service:</w:t>
      </w:r>
      <w:r>
        <w:rPr>
          <w:sz w:val="24"/>
          <w:szCs w:val="24"/>
          <w:lang w:val="en-US"/>
        </w:rPr>
        <w:t xml:space="preserve"> This application </w:t>
      </w:r>
      <w:r w:rsidR="00FC54F1">
        <w:rPr>
          <w:sz w:val="24"/>
          <w:szCs w:val="24"/>
          <w:lang w:val="en-US"/>
        </w:rPr>
        <w:t>is used</w:t>
      </w:r>
      <w:r>
        <w:rPr>
          <w:sz w:val="24"/>
          <w:szCs w:val="24"/>
          <w:lang w:val="en-US"/>
        </w:rPr>
        <w:t xml:space="preserve"> to perform the </w:t>
      </w:r>
      <w:r w:rsidR="00D76189">
        <w:rPr>
          <w:sz w:val="24"/>
          <w:szCs w:val="24"/>
          <w:lang w:val="en-US"/>
        </w:rPr>
        <w:t>pixel</w:t>
      </w:r>
      <w:r>
        <w:rPr>
          <w:sz w:val="24"/>
          <w:szCs w:val="24"/>
          <w:lang w:val="en-US"/>
        </w:rPr>
        <w:t xml:space="preserve"> gain calibration</w:t>
      </w:r>
      <w:r w:rsidR="00D76189">
        <w:rPr>
          <w:sz w:val="24"/>
          <w:szCs w:val="24"/>
          <w:lang w:val="en-US"/>
        </w:rPr>
        <w:t xml:space="preserve"> of the EPID</w:t>
      </w:r>
      <w:r>
        <w:rPr>
          <w:sz w:val="24"/>
          <w:szCs w:val="24"/>
          <w:lang w:val="en-US"/>
        </w:rPr>
        <w:t xml:space="preserve"> and the sag calibration</w:t>
      </w:r>
      <w:r w:rsidR="00406AB8">
        <w:rPr>
          <w:sz w:val="24"/>
          <w:szCs w:val="24"/>
          <w:lang w:val="en-US"/>
        </w:rPr>
        <w:t xml:space="preserve"> of the panel</w:t>
      </w:r>
      <w:r w:rsidR="0074460F">
        <w:rPr>
          <w:sz w:val="24"/>
          <w:szCs w:val="24"/>
          <w:lang w:val="en-US"/>
        </w:rPr>
        <w:t>.</w:t>
      </w:r>
      <w:r w:rsidR="00406AB8">
        <w:rPr>
          <w:sz w:val="24"/>
          <w:szCs w:val="24"/>
          <w:lang w:val="en-US"/>
        </w:rPr>
        <w:t xml:space="preserve"> C</w:t>
      </w:r>
      <w:r w:rsidR="00695F9F">
        <w:rPr>
          <w:sz w:val="24"/>
          <w:szCs w:val="24"/>
          <w:lang w:val="en-US"/>
        </w:rPr>
        <w:t>alibration files</w:t>
      </w:r>
      <w:r w:rsidR="00406AB8">
        <w:rPr>
          <w:sz w:val="24"/>
          <w:szCs w:val="24"/>
          <w:lang w:val="en-US"/>
        </w:rPr>
        <w:t xml:space="preserve"> </w:t>
      </w:r>
      <w:r w:rsidR="00376A16">
        <w:rPr>
          <w:sz w:val="24"/>
          <w:szCs w:val="24"/>
          <w:lang w:val="en-US"/>
        </w:rPr>
        <w:t xml:space="preserve">must </w:t>
      </w:r>
      <w:r w:rsidR="00406AB8">
        <w:rPr>
          <w:sz w:val="24"/>
          <w:szCs w:val="24"/>
          <w:lang w:val="en-US"/>
        </w:rPr>
        <w:t>be created to</w:t>
      </w:r>
      <w:r w:rsidR="00376A16">
        <w:rPr>
          <w:sz w:val="24"/>
          <w:szCs w:val="24"/>
          <w:lang w:val="en-US"/>
        </w:rPr>
        <w:t xml:space="preserve"> use the </w:t>
      </w:r>
      <w:r w:rsidR="00376A16" w:rsidRPr="00406AB8">
        <w:rPr>
          <w:b/>
          <w:sz w:val="24"/>
          <w:szCs w:val="24"/>
          <w:lang w:val="en-US"/>
        </w:rPr>
        <w:t>Clinical</w:t>
      </w:r>
      <w:r w:rsidR="00376A16">
        <w:rPr>
          <w:sz w:val="24"/>
          <w:szCs w:val="24"/>
          <w:lang w:val="en-US"/>
        </w:rPr>
        <w:t xml:space="preserve"> a</w:t>
      </w:r>
      <w:r w:rsidR="00695F9F">
        <w:rPr>
          <w:sz w:val="24"/>
          <w:szCs w:val="24"/>
          <w:lang w:val="en-US"/>
        </w:rPr>
        <w:t>pplication.</w:t>
      </w:r>
    </w:p>
    <w:p w:rsidR="00842C63" w:rsidRPr="00601C3E" w:rsidRDefault="008704F1" w:rsidP="003936E8">
      <w:pPr>
        <w:pStyle w:val="Titre1"/>
        <w:rPr>
          <w:lang w:val="en-US"/>
        </w:rPr>
      </w:pPr>
      <w:bookmarkStart w:id="1" w:name="_Toc32396094"/>
      <w:r w:rsidRPr="00601C3E">
        <w:rPr>
          <w:lang w:val="en-US"/>
        </w:rPr>
        <w:t xml:space="preserve">Installation </w:t>
      </w:r>
      <w:r w:rsidR="00CC0D04" w:rsidRPr="00601C3E">
        <w:rPr>
          <w:lang w:val="en-US"/>
        </w:rPr>
        <w:t>Prerequisite</w:t>
      </w:r>
      <w:bookmarkEnd w:id="1"/>
      <w:r w:rsidR="00CC0D04" w:rsidRPr="00601C3E">
        <w:rPr>
          <w:lang w:val="en-US"/>
        </w:rPr>
        <w:t xml:space="preserve"> </w:t>
      </w:r>
    </w:p>
    <w:p w:rsidR="00C120F5" w:rsidRDefault="00842C63" w:rsidP="005E58E2">
      <w:pPr>
        <w:rPr>
          <w:sz w:val="24"/>
          <w:szCs w:val="24"/>
          <w:lang w:val="en-US"/>
        </w:rPr>
      </w:pPr>
      <w:r w:rsidRPr="00842C63">
        <w:rPr>
          <w:sz w:val="24"/>
          <w:szCs w:val="24"/>
          <w:lang w:val="en-US"/>
        </w:rPr>
        <w:t>The</w:t>
      </w:r>
      <w:r>
        <w:rPr>
          <w:b/>
          <w:sz w:val="24"/>
          <w:szCs w:val="24"/>
          <w:lang w:val="en-US"/>
        </w:rPr>
        <w:t xml:space="preserve"> </w:t>
      </w:r>
      <w:r w:rsidRPr="00842C63">
        <w:rPr>
          <w:b/>
          <w:sz w:val="24"/>
          <w:szCs w:val="24"/>
          <w:lang w:val="en-US"/>
        </w:rPr>
        <w:t>Structure Projection</w:t>
      </w:r>
      <w:r>
        <w:rPr>
          <w:sz w:val="24"/>
          <w:szCs w:val="24"/>
          <w:lang w:val="en-US"/>
        </w:rPr>
        <w:t xml:space="preserve"> application can be run on any computer that has minimally a quad core CPU if the CPU version is used. The GPU versio</w:t>
      </w:r>
      <w:r w:rsidR="00A829A2">
        <w:rPr>
          <w:sz w:val="24"/>
          <w:szCs w:val="24"/>
          <w:lang w:val="en-US"/>
        </w:rPr>
        <w:t>n has only been tested on a Linux</w:t>
      </w:r>
      <w:r>
        <w:rPr>
          <w:sz w:val="24"/>
          <w:szCs w:val="24"/>
          <w:lang w:val="en-US"/>
        </w:rPr>
        <w:t xml:space="preserve"> computer equipped with a NVIDIA GeForce GTX 1080.</w:t>
      </w:r>
      <w:r w:rsidR="00CC2555">
        <w:rPr>
          <w:sz w:val="24"/>
          <w:szCs w:val="24"/>
          <w:lang w:val="en-US"/>
        </w:rPr>
        <w:t xml:space="preserve"> </w:t>
      </w:r>
      <w:r w:rsidR="002019D0">
        <w:rPr>
          <w:sz w:val="24"/>
          <w:szCs w:val="24"/>
          <w:lang w:val="en-US"/>
        </w:rPr>
        <w:t xml:space="preserve">The </w:t>
      </w:r>
      <w:r w:rsidR="002019D0" w:rsidRPr="00CC2555">
        <w:rPr>
          <w:b/>
          <w:sz w:val="24"/>
          <w:szCs w:val="24"/>
          <w:lang w:val="en-US"/>
        </w:rPr>
        <w:t>Clinical</w:t>
      </w:r>
      <w:r w:rsidR="002019D0">
        <w:rPr>
          <w:sz w:val="24"/>
          <w:szCs w:val="24"/>
          <w:lang w:val="en-US"/>
        </w:rPr>
        <w:t xml:space="preserve">, </w:t>
      </w:r>
      <w:r w:rsidR="002019D0" w:rsidRPr="00CC2555">
        <w:rPr>
          <w:b/>
          <w:sz w:val="24"/>
          <w:szCs w:val="24"/>
          <w:lang w:val="en-US"/>
        </w:rPr>
        <w:t>Service</w:t>
      </w:r>
      <w:r w:rsidR="002019D0">
        <w:rPr>
          <w:sz w:val="24"/>
          <w:szCs w:val="24"/>
          <w:lang w:val="en-US"/>
        </w:rPr>
        <w:t xml:space="preserve"> and </w:t>
      </w:r>
      <w:r w:rsidR="002019D0" w:rsidRPr="00CC2555">
        <w:rPr>
          <w:b/>
          <w:sz w:val="24"/>
          <w:szCs w:val="24"/>
          <w:lang w:val="en-US"/>
        </w:rPr>
        <w:t>PyComView</w:t>
      </w:r>
      <w:r w:rsidR="002019D0">
        <w:rPr>
          <w:sz w:val="24"/>
          <w:szCs w:val="24"/>
          <w:lang w:val="en-US"/>
        </w:rPr>
        <w:t xml:space="preserve"> applications are installed and used on the iView computer. However, you can compile </w:t>
      </w:r>
      <w:r w:rsidR="00D96F5B">
        <w:rPr>
          <w:sz w:val="24"/>
          <w:szCs w:val="24"/>
          <w:lang w:val="en-US"/>
        </w:rPr>
        <w:t xml:space="preserve">them </w:t>
      </w:r>
      <w:r w:rsidR="002019D0">
        <w:rPr>
          <w:sz w:val="24"/>
          <w:szCs w:val="24"/>
          <w:lang w:val="en-US"/>
        </w:rPr>
        <w:t>on another</w:t>
      </w:r>
      <w:r w:rsidR="00D96F5B">
        <w:rPr>
          <w:sz w:val="24"/>
          <w:szCs w:val="24"/>
          <w:lang w:val="en-US"/>
        </w:rPr>
        <w:t xml:space="preserve"> W</w:t>
      </w:r>
      <w:r w:rsidR="002019D0">
        <w:rPr>
          <w:sz w:val="24"/>
          <w:szCs w:val="24"/>
          <w:lang w:val="en-US"/>
        </w:rPr>
        <w:t>indows computer</w:t>
      </w:r>
      <w:r w:rsidR="004A240E">
        <w:rPr>
          <w:sz w:val="24"/>
          <w:szCs w:val="24"/>
          <w:lang w:val="en-US"/>
        </w:rPr>
        <w:t xml:space="preserve"> before</w:t>
      </w:r>
      <w:r w:rsidR="00B610AE">
        <w:rPr>
          <w:sz w:val="24"/>
          <w:szCs w:val="24"/>
          <w:lang w:val="en-US"/>
        </w:rPr>
        <w:t xml:space="preserve"> the</w:t>
      </w:r>
      <w:r w:rsidR="004A240E">
        <w:rPr>
          <w:sz w:val="24"/>
          <w:szCs w:val="24"/>
          <w:lang w:val="en-US"/>
        </w:rPr>
        <w:t xml:space="preserve"> installation</w:t>
      </w:r>
      <w:r w:rsidR="00B610AE">
        <w:rPr>
          <w:sz w:val="24"/>
          <w:szCs w:val="24"/>
          <w:lang w:val="en-US"/>
        </w:rPr>
        <w:t xml:space="preserve"> on the iView computer</w:t>
      </w:r>
      <w:r w:rsidR="002019D0">
        <w:rPr>
          <w:sz w:val="24"/>
          <w:szCs w:val="24"/>
          <w:lang w:val="en-US"/>
        </w:rPr>
        <w:t>.</w:t>
      </w:r>
      <w:r w:rsidR="002146DE">
        <w:rPr>
          <w:sz w:val="24"/>
          <w:szCs w:val="24"/>
          <w:lang w:val="en-US"/>
        </w:rPr>
        <w:t xml:space="preserve"> </w:t>
      </w:r>
    </w:p>
    <w:p w:rsidR="00C120F5" w:rsidRDefault="00C120F5" w:rsidP="005E58E2">
      <w:pPr>
        <w:rPr>
          <w:sz w:val="24"/>
          <w:szCs w:val="24"/>
          <w:lang w:val="en-US"/>
        </w:rPr>
      </w:pPr>
      <w:r>
        <w:rPr>
          <w:sz w:val="24"/>
          <w:szCs w:val="24"/>
          <w:lang w:val="en-US"/>
        </w:rPr>
        <w:t xml:space="preserve">Most of the sources </w:t>
      </w:r>
      <w:r w:rsidR="00C0236C">
        <w:rPr>
          <w:sz w:val="24"/>
          <w:szCs w:val="24"/>
          <w:lang w:val="en-US"/>
        </w:rPr>
        <w:t xml:space="preserve">files </w:t>
      </w:r>
      <w:r>
        <w:rPr>
          <w:sz w:val="24"/>
          <w:szCs w:val="24"/>
          <w:lang w:val="en-US"/>
        </w:rPr>
        <w:t>are python scripts.</w:t>
      </w:r>
      <w:r w:rsidR="00C63203">
        <w:rPr>
          <w:sz w:val="24"/>
          <w:szCs w:val="24"/>
          <w:lang w:val="en-US"/>
        </w:rPr>
        <w:t xml:space="preserve"> However, the GPU </w:t>
      </w:r>
      <w:r w:rsidR="009F68F8">
        <w:rPr>
          <w:sz w:val="24"/>
          <w:szCs w:val="24"/>
          <w:lang w:val="en-US"/>
        </w:rPr>
        <w:t xml:space="preserve">version of </w:t>
      </w:r>
      <w:r w:rsidR="009F68F8" w:rsidRPr="002A231B">
        <w:rPr>
          <w:b/>
          <w:sz w:val="24"/>
          <w:szCs w:val="24"/>
          <w:lang w:val="en-US"/>
        </w:rPr>
        <w:t>Structure Projection</w:t>
      </w:r>
      <w:r w:rsidR="009F68F8">
        <w:rPr>
          <w:sz w:val="24"/>
          <w:szCs w:val="24"/>
          <w:lang w:val="en-US"/>
        </w:rPr>
        <w:t xml:space="preserve"> application uses</w:t>
      </w:r>
      <w:r w:rsidR="00C63203">
        <w:rPr>
          <w:sz w:val="24"/>
          <w:szCs w:val="24"/>
          <w:lang w:val="en-US"/>
        </w:rPr>
        <w:t xml:space="preserve"> on</w:t>
      </w:r>
      <w:r w:rsidR="00D955A6">
        <w:rPr>
          <w:sz w:val="24"/>
          <w:szCs w:val="24"/>
          <w:lang w:val="en-US"/>
        </w:rPr>
        <w:t>e</w:t>
      </w:r>
      <w:r w:rsidR="00C63203">
        <w:rPr>
          <w:sz w:val="24"/>
          <w:szCs w:val="24"/>
          <w:lang w:val="en-US"/>
        </w:rPr>
        <w:t xml:space="preserve"> file that must be compiled with</w:t>
      </w:r>
      <w:r w:rsidR="00E02F75">
        <w:rPr>
          <w:sz w:val="24"/>
          <w:szCs w:val="24"/>
          <w:lang w:val="en-US"/>
        </w:rPr>
        <w:t xml:space="preserve"> the NVIDIA</w:t>
      </w:r>
      <w:r w:rsidR="001E2823">
        <w:rPr>
          <w:sz w:val="24"/>
          <w:szCs w:val="24"/>
          <w:lang w:val="en-US"/>
        </w:rPr>
        <w:t xml:space="preserve"> </w:t>
      </w:r>
      <w:r w:rsidR="00C63203">
        <w:rPr>
          <w:sz w:val="24"/>
          <w:szCs w:val="24"/>
          <w:lang w:val="en-US"/>
        </w:rPr>
        <w:t>CUDA</w:t>
      </w:r>
      <w:r w:rsidR="005D04F9">
        <w:rPr>
          <w:sz w:val="24"/>
          <w:szCs w:val="24"/>
          <w:lang w:val="en-US"/>
        </w:rPr>
        <w:t xml:space="preserve"> compiler</w:t>
      </w:r>
      <w:r w:rsidR="008C5518">
        <w:rPr>
          <w:sz w:val="24"/>
          <w:szCs w:val="24"/>
          <w:lang w:val="en-US"/>
        </w:rPr>
        <w:t xml:space="preserve"> </w:t>
      </w:r>
      <w:r w:rsidR="005D04F9">
        <w:rPr>
          <w:sz w:val="24"/>
          <w:szCs w:val="24"/>
          <w:lang w:val="en-US"/>
        </w:rPr>
        <w:t>NVCC</w:t>
      </w:r>
      <w:r w:rsidR="002C0282">
        <w:rPr>
          <w:sz w:val="24"/>
          <w:szCs w:val="24"/>
          <w:lang w:val="en-US"/>
        </w:rPr>
        <w:t>.</w:t>
      </w:r>
      <w:r w:rsidR="00D955A6">
        <w:rPr>
          <w:sz w:val="24"/>
          <w:szCs w:val="24"/>
          <w:lang w:val="en-US"/>
        </w:rPr>
        <w:t xml:space="preserve"> Also, a part of the </w:t>
      </w:r>
      <w:r w:rsidR="00D955A6" w:rsidRPr="00316956">
        <w:rPr>
          <w:b/>
          <w:sz w:val="24"/>
          <w:szCs w:val="24"/>
          <w:lang w:val="en-US"/>
        </w:rPr>
        <w:t>PyComView</w:t>
      </w:r>
      <w:r w:rsidR="00D955A6">
        <w:rPr>
          <w:sz w:val="24"/>
          <w:szCs w:val="24"/>
          <w:lang w:val="en-US"/>
        </w:rPr>
        <w:t xml:space="preserve"> application must be compiled in </w:t>
      </w:r>
      <w:proofErr w:type="spellStart"/>
      <w:r w:rsidR="00D955A6">
        <w:rPr>
          <w:sz w:val="24"/>
          <w:szCs w:val="24"/>
          <w:lang w:val="en-US"/>
        </w:rPr>
        <w:t>c++</w:t>
      </w:r>
      <w:proofErr w:type="spellEnd"/>
      <w:r w:rsidR="00D955A6">
        <w:rPr>
          <w:sz w:val="24"/>
          <w:szCs w:val="24"/>
          <w:lang w:val="en-US"/>
        </w:rPr>
        <w:t>.</w:t>
      </w:r>
      <w:r w:rsidR="00D15FF6">
        <w:rPr>
          <w:sz w:val="24"/>
          <w:szCs w:val="24"/>
          <w:lang w:val="en-US"/>
        </w:rPr>
        <w:t xml:space="preserve"> Follow these </w:t>
      </w:r>
      <w:r w:rsidR="00A931CD">
        <w:rPr>
          <w:sz w:val="24"/>
          <w:szCs w:val="24"/>
          <w:lang w:val="en-US"/>
        </w:rPr>
        <w:t>instructions</w:t>
      </w:r>
      <w:r w:rsidR="00D15FF6">
        <w:rPr>
          <w:sz w:val="24"/>
          <w:szCs w:val="24"/>
          <w:lang w:val="en-US"/>
        </w:rPr>
        <w:t xml:space="preserve"> for an easy installation.</w:t>
      </w:r>
    </w:p>
    <w:p w:rsidR="00C120F5" w:rsidRPr="003936E8" w:rsidRDefault="00153C6B" w:rsidP="003936E8">
      <w:pPr>
        <w:pStyle w:val="Titre2"/>
      </w:pPr>
      <w:bookmarkStart w:id="2" w:name="_Toc32396095"/>
      <w:r w:rsidRPr="003936E8">
        <w:t>Python:</w:t>
      </w:r>
      <w:bookmarkEnd w:id="2"/>
      <w:r w:rsidRPr="003936E8">
        <w:t xml:space="preserve"> </w:t>
      </w:r>
    </w:p>
    <w:p w:rsidR="00977A9C" w:rsidRDefault="00977A9C" w:rsidP="005E58E2">
      <w:pPr>
        <w:ind w:left="54"/>
        <w:rPr>
          <w:lang w:val="en-US"/>
        </w:rPr>
      </w:pPr>
      <w:r w:rsidRPr="006512DE">
        <w:rPr>
          <w:lang w:val="en-US"/>
        </w:rPr>
        <w:t xml:space="preserve">On a </w:t>
      </w:r>
      <w:r w:rsidR="0091536A">
        <w:rPr>
          <w:lang w:val="en-US"/>
        </w:rPr>
        <w:t>W</w:t>
      </w:r>
      <w:r w:rsidRPr="006512DE">
        <w:rPr>
          <w:lang w:val="en-US"/>
        </w:rPr>
        <w:t>indows computer connected to internet, first</w:t>
      </w:r>
      <w:r>
        <w:rPr>
          <w:lang w:val="en-US"/>
        </w:rPr>
        <w:t xml:space="preserve"> go to </w:t>
      </w:r>
      <w:hyperlink r:id="rId7" w:history="1">
        <w:r w:rsidRPr="00D14C1C">
          <w:rPr>
            <w:rStyle w:val="Lienhypertexte"/>
            <w:lang w:val="en-US"/>
          </w:rPr>
          <w:t>https://www.python.org/</w:t>
        </w:r>
      </w:hyperlink>
      <w:r w:rsidRPr="006512DE">
        <w:rPr>
          <w:lang w:val="en-US"/>
        </w:rPr>
        <w:t xml:space="preserve"> </w:t>
      </w:r>
      <w:r>
        <w:rPr>
          <w:lang w:val="en-US"/>
        </w:rPr>
        <w:t xml:space="preserve">and </w:t>
      </w:r>
      <w:r w:rsidRPr="006512DE">
        <w:rPr>
          <w:lang w:val="en-US"/>
        </w:rPr>
        <w:t>install python-2.7.15</w:t>
      </w:r>
      <w:r>
        <w:rPr>
          <w:lang w:val="en-US"/>
        </w:rPr>
        <w:t>,</w:t>
      </w:r>
      <w:r w:rsidRPr="006512DE">
        <w:rPr>
          <w:lang w:val="en-US"/>
        </w:rPr>
        <w:t xml:space="preserve"> </w:t>
      </w:r>
      <w:r w:rsidRPr="00361D1E">
        <w:rPr>
          <w:b/>
          <w:lang w:val="en-US"/>
        </w:rPr>
        <w:t>32 bit</w:t>
      </w:r>
      <w:r>
        <w:rPr>
          <w:lang w:val="en-US"/>
        </w:rPr>
        <w:t xml:space="preserve"> (use the Windows </w:t>
      </w:r>
      <w:proofErr w:type="gramStart"/>
      <w:r>
        <w:rPr>
          <w:lang w:val="en-US"/>
        </w:rPr>
        <w:t>x86 MSI installer</w:t>
      </w:r>
      <w:proofErr w:type="gramEnd"/>
      <w:r>
        <w:rPr>
          <w:lang w:val="en-US"/>
        </w:rPr>
        <w:t xml:space="preserve">). </w:t>
      </w:r>
      <w:r w:rsidRPr="006512DE">
        <w:rPr>
          <w:lang w:val="en-US"/>
        </w:rPr>
        <w:t>Then,</w:t>
      </w:r>
      <w:r>
        <w:rPr>
          <w:lang w:val="en-US"/>
        </w:rPr>
        <w:t xml:space="preserve"> in a command prompt (cmd.exe), go to the directory: </w:t>
      </w:r>
      <w:r w:rsidRPr="003F71D0">
        <w:rPr>
          <w:i/>
          <w:lang w:val="en-US"/>
        </w:rPr>
        <w:t>C:\Python27\Scripts</w:t>
      </w:r>
      <w:r w:rsidRPr="006512DE">
        <w:rPr>
          <w:lang w:val="en-US"/>
        </w:rPr>
        <w:t xml:space="preserve"> </w:t>
      </w:r>
      <w:r>
        <w:rPr>
          <w:lang w:val="en-US"/>
        </w:rPr>
        <w:t xml:space="preserve">and </w:t>
      </w:r>
      <w:r w:rsidRPr="006512DE">
        <w:rPr>
          <w:lang w:val="en-US"/>
        </w:rPr>
        <w:t>perform</w:t>
      </w:r>
      <w:r>
        <w:rPr>
          <w:lang w:val="en-US"/>
        </w:rPr>
        <w:t xml:space="preserve"> </w:t>
      </w:r>
      <w:r w:rsidRPr="006512DE">
        <w:rPr>
          <w:lang w:val="en-US"/>
        </w:rPr>
        <w:t>the following command</w:t>
      </w:r>
      <w:r w:rsidR="00361D1E">
        <w:rPr>
          <w:lang w:val="en-US"/>
        </w:rPr>
        <w:t>s</w:t>
      </w:r>
      <w:r w:rsidRPr="006512DE">
        <w:rPr>
          <w:lang w:val="en-US"/>
        </w:rPr>
        <w:t xml:space="preserve"> to instal</w:t>
      </w:r>
      <w:r w:rsidR="0066683B">
        <w:rPr>
          <w:lang w:val="en-US"/>
        </w:rPr>
        <w:t>l the necessary python packages:</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numpy</w:t>
      </w:r>
      <w:proofErr w:type="spellEnd"/>
      <w:r>
        <w:rPr>
          <w:lang w:val="en-US"/>
        </w:rPr>
        <w:t>==1.16.5</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matplotlib</w:t>
      </w:r>
      <w:proofErr w:type="spellEnd"/>
      <w:r>
        <w:rPr>
          <w:lang w:val="en-US"/>
        </w:rPr>
        <w:t>==2.2.4</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wxPython</w:t>
      </w:r>
      <w:proofErr w:type="spellEnd"/>
      <w:r w:rsidR="006778CF">
        <w:rPr>
          <w:lang w:val="en-US"/>
        </w:rPr>
        <w:t>==4.0.7.post2</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pyautogui</w:t>
      </w:r>
      <w:proofErr w:type="spellEnd"/>
      <w:r w:rsidR="00064BBC">
        <w:rPr>
          <w:lang w:val="en-US"/>
        </w:rPr>
        <w:t>==0.9.48</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scipy</w:t>
      </w:r>
      <w:proofErr w:type="spellEnd"/>
      <w:r>
        <w:rPr>
          <w:lang w:val="en-US"/>
        </w:rPr>
        <w:t>==1.2.2</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PyOpenGL</w:t>
      </w:r>
      <w:proofErr w:type="spellEnd"/>
      <w:r>
        <w:rPr>
          <w:lang w:val="en-US"/>
        </w:rPr>
        <w:t>==3.1.0</w:t>
      </w:r>
    </w:p>
    <w:p w:rsidR="004F2AFB" w:rsidRDefault="004F2AFB" w:rsidP="005E58E2">
      <w:pPr>
        <w:pStyle w:val="Paragraphedeliste"/>
        <w:numPr>
          <w:ilvl w:val="0"/>
          <w:numId w:val="2"/>
        </w:numPr>
        <w:rPr>
          <w:lang w:val="en-US"/>
        </w:rPr>
      </w:pPr>
      <w:r>
        <w:rPr>
          <w:lang w:val="en-US"/>
        </w:rPr>
        <w:t xml:space="preserve">pip install </w:t>
      </w:r>
      <w:proofErr w:type="spellStart"/>
      <w:r>
        <w:rPr>
          <w:lang w:val="en-US"/>
        </w:rPr>
        <w:t>dicom</w:t>
      </w:r>
      <w:proofErr w:type="spellEnd"/>
      <w:r>
        <w:rPr>
          <w:lang w:val="en-US"/>
        </w:rPr>
        <w:t>==0.9.9</w:t>
      </w:r>
      <w:r w:rsidR="00CF7C35">
        <w:rPr>
          <w:lang w:val="en-US"/>
        </w:rPr>
        <w:t>.post1</w:t>
      </w:r>
    </w:p>
    <w:p w:rsidR="00293070" w:rsidRDefault="00293070" w:rsidP="005E58E2">
      <w:pPr>
        <w:pStyle w:val="Paragraphedeliste"/>
        <w:numPr>
          <w:ilvl w:val="0"/>
          <w:numId w:val="2"/>
        </w:numPr>
        <w:rPr>
          <w:lang w:val="en-US"/>
        </w:rPr>
      </w:pPr>
      <w:r>
        <w:rPr>
          <w:lang w:val="en-US"/>
        </w:rPr>
        <w:t xml:space="preserve">pip install </w:t>
      </w:r>
      <w:proofErr w:type="spellStart"/>
      <w:r>
        <w:rPr>
          <w:lang w:val="en-US"/>
        </w:rPr>
        <w:t>skimage</w:t>
      </w:r>
      <w:proofErr w:type="spellEnd"/>
      <w:r>
        <w:rPr>
          <w:lang w:val="en-US"/>
        </w:rPr>
        <w:t>==0.14.1</w:t>
      </w:r>
    </w:p>
    <w:p w:rsidR="0066683B" w:rsidRPr="00C57D3C" w:rsidRDefault="00977A9C" w:rsidP="005E58E2">
      <w:pPr>
        <w:pStyle w:val="Paragraphedeliste"/>
        <w:numPr>
          <w:ilvl w:val="0"/>
          <w:numId w:val="2"/>
        </w:numPr>
        <w:rPr>
          <w:lang w:val="en-US"/>
        </w:rPr>
      </w:pPr>
      <w:r>
        <w:rPr>
          <w:lang w:val="en-US"/>
        </w:rPr>
        <w:t xml:space="preserve">Go to </w:t>
      </w:r>
      <w:hyperlink r:id="rId8" w:history="1">
        <w:r w:rsidRPr="00514638">
          <w:rPr>
            <w:rStyle w:val="Lienhypertexte"/>
            <w:lang w:val="en-US"/>
          </w:rPr>
          <w:t>https://www.py2exe.org/</w:t>
        </w:r>
      </w:hyperlink>
      <w:r>
        <w:rPr>
          <w:lang w:val="en-US"/>
        </w:rPr>
        <w:t xml:space="preserve"> Download and execute the py2exe installer for python2.7</w:t>
      </w:r>
    </w:p>
    <w:p w:rsidR="0066683B" w:rsidRPr="0066683B" w:rsidRDefault="0066683B" w:rsidP="005E58E2">
      <w:pPr>
        <w:rPr>
          <w:lang w:val="en-US"/>
        </w:rPr>
      </w:pPr>
      <w:r>
        <w:rPr>
          <w:lang w:val="en-US"/>
        </w:rPr>
        <w:t xml:space="preserve">Please note that even </w:t>
      </w:r>
      <w:r w:rsidR="009B272F">
        <w:rPr>
          <w:lang w:val="en-US"/>
        </w:rPr>
        <w:t>if</w:t>
      </w:r>
      <w:r>
        <w:rPr>
          <w:lang w:val="en-US"/>
        </w:rPr>
        <w:t xml:space="preserve"> only these specific </w:t>
      </w:r>
      <w:r w:rsidR="009B272F">
        <w:rPr>
          <w:lang w:val="en-US"/>
        </w:rPr>
        <w:t>library</w:t>
      </w:r>
      <w:r>
        <w:rPr>
          <w:lang w:val="en-US"/>
        </w:rPr>
        <w:t xml:space="preserve"> versions </w:t>
      </w:r>
      <w:r w:rsidR="009B272F">
        <w:rPr>
          <w:lang w:val="en-US"/>
        </w:rPr>
        <w:t xml:space="preserve">have been </w:t>
      </w:r>
      <w:r>
        <w:rPr>
          <w:lang w:val="en-US"/>
        </w:rPr>
        <w:t>tested, we expect the programs to run correctly with other versions of these libraries.</w:t>
      </w:r>
    </w:p>
    <w:p w:rsidR="00FA1AC5" w:rsidRDefault="00153C6B" w:rsidP="003936E8">
      <w:pPr>
        <w:pStyle w:val="Titre2"/>
        <w:rPr>
          <w:lang w:val="en-US"/>
        </w:rPr>
      </w:pPr>
      <w:bookmarkStart w:id="3" w:name="_Toc32396096"/>
      <w:r>
        <w:rPr>
          <w:lang w:val="en-US"/>
        </w:rPr>
        <w:lastRenderedPageBreak/>
        <w:t>CUDA</w:t>
      </w:r>
      <w:r w:rsidR="001E2823">
        <w:rPr>
          <w:lang w:val="en-US"/>
        </w:rPr>
        <w:t>:</w:t>
      </w:r>
      <w:bookmarkEnd w:id="3"/>
    </w:p>
    <w:p w:rsidR="001E2823" w:rsidRDefault="00163D84" w:rsidP="005E58E2">
      <w:pPr>
        <w:rPr>
          <w:lang w:val="en-US"/>
        </w:rPr>
      </w:pPr>
      <w:r>
        <w:rPr>
          <w:lang w:val="en-US"/>
        </w:rPr>
        <w:t xml:space="preserve">The GPU version of the </w:t>
      </w:r>
      <w:r w:rsidRPr="00686E4E">
        <w:rPr>
          <w:b/>
          <w:lang w:val="en-US"/>
        </w:rPr>
        <w:t>Structure Projection</w:t>
      </w:r>
      <w:r>
        <w:rPr>
          <w:lang w:val="en-US"/>
        </w:rPr>
        <w:t xml:space="preserve"> application </w:t>
      </w:r>
      <w:r w:rsidR="00372594">
        <w:rPr>
          <w:lang w:val="en-US"/>
        </w:rPr>
        <w:t xml:space="preserve">was tested </w:t>
      </w:r>
      <w:r>
        <w:rPr>
          <w:lang w:val="en-US"/>
        </w:rPr>
        <w:t>on a Linux computer</w:t>
      </w:r>
      <w:r w:rsidR="00B22580">
        <w:rPr>
          <w:lang w:val="en-US"/>
        </w:rPr>
        <w:t xml:space="preserve"> only. We used </w:t>
      </w:r>
      <w:r>
        <w:rPr>
          <w:lang w:val="en-US"/>
        </w:rPr>
        <w:t xml:space="preserve">the </w:t>
      </w:r>
      <w:r w:rsidR="00372594">
        <w:rPr>
          <w:lang w:val="en-US"/>
        </w:rPr>
        <w:t>CUDA</w:t>
      </w:r>
      <w:r w:rsidR="00EB3877">
        <w:rPr>
          <w:lang w:val="en-US"/>
        </w:rPr>
        <w:t xml:space="preserve"> Toolkit</w:t>
      </w:r>
      <w:r w:rsidR="00372594">
        <w:rPr>
          <w:lang w:val="en-US"/>
        </w:rPr>
        <w:t xml:space="preserve"> version 9.2</w:t>
      </w:r>
      <w:r w:rsidR="00B22580">
        <w:rPr>
          <w:lang w:val="en-US"/>
        </w:rPr>
        <w:t xml:space="preserve"> and the</w:t>
      </w:r>
      <w:r w:rsidR="000C7850">
        <w:rPr>
          <w:lang w:val="en-US"/>
        </w:rPr>
        <w:t xml:space="preserve"> driver version 396.54. We recommend </w:t>
      </w:r>
      <w:r w:rsidR="00426A02">
        <w:rPr>
          <w:lang w:val="en-US"/>
        </w:rPr>
        <w:t xml:space="preserve">that you </w:t>
      </w:r>
      <w:r w:rsidR="000C7850">
        <w:rPr>
          <w:lang w:val="en-US"/>
        </w:rPr>
        <w:t>follow the NVIDIA CUDA installation procedures:</w:t>
      </w:r>
      <w:r w:rsidR="00372594">
        <w:rPr>
          <w:lang w:val="en-US"/>
        </w:rPr>
        <w:t xml:space="preserve"> </w:t>
      </w:r>
      <w:hyperlink r:id="rId9" w:history="1">
        <w:r w:rsidR="007E0FDD" w:rsidRPr="007E0FDD">
          <w:rPr>
            <w:rStyle w:val="Lienhypertexte"/>
            <w:lang w:val="en-US"/>
          </w:rPr>
          <w:t>https://developer.nvidia.com/cuda-toolkit-archive</w:t>
        </w:r>
      </w:hyperlink>
      <w:r w:rsidR="00B72906" w:rsidRPr="00B72906">
        <w:rPr>
          <w:lang w:val="en-US"/>
        </w:rPr>
        <w:t xml:space="preserve"> .</w:t>
      </w:r>
    </w:p>
    <w:p w:rsidR="00120A68" w:rsidRPr="001E2823" w:rsidRDefault="00120A68" w:rsidP="005E58E2">
      <w:pPr>
        <w:rPr>
          <w:lang w:val="en-US"/>
        </w:rPr>
      </w:pPr>
    </w:p>
    <w:p w:rsidR="00153C6B" w:rsidRDefault="00153C6B" w:rsidP="003936E8">
      <w:pPr>
        <w:pStyle w:val="Titre2"/>
        <w:rPr>
          <w:lang w:val="en-US"/>
        </w:rPr>
      </w:pPr>
      <w:bookmarkStart w:id="4" w:name="_Toc32396097"/>
      <w:r>
        <w:rPr>
          <w:lang w:val="en-US"/>
        </w:rPr>
        <w:t>C++</w:t>
      </w:r>
      <w:bookmarkEnd w:id="4"/>
    </w:p>
    <w:p w:rsidR="004103E2" w:rsidRPr="00346569" w:rsidRDefault="008C5ED8" w:rsidP="005E58E2">
      <w:pPr>
        <w:rPr>
          <w:lang w:val="en-US"/>
        </w:rPr>
      </w:pPr>
      <w:r>
        <w:rPr>
          <w:lang w:val="en-US"/>
        </w:rPr>
        <w:t>G</w:t>
      </w:r>
      <w:r w:rsidR="0014523E">
        <w:rPr>
          <w:lang w:val="en-US"/>
        </w:rPr>
        <w:t>o t</w:t>
      </w:r>
      <w:r w:rsidR="00495F7B">
        <w:rPr>
          <w:lang w:val="en-US"/>
        </w:rPr>
        <w:t>o</w:t>
      </w:r>
      <w:r w:rsidR="0014523E">
        <w:rPr>
          <w:lang w:val="en-US"/>
        </w:rPr>
        <w:t xml:space="preserve">: </w:t>
      </w:r>
      <w:hyperlink r:id="rId10" w:history="1">
        <w:r w:rsidR="0014523E" w:rsidRPr="0014523E">
          <w:rPr>
            <w:rStyle w:val="Lienhypertexte"/>
            <w:lang w:val="en-US"/>
          </w:rPr>
          <w:t>http://www.mingw.org/</w:t>
        </w:r>
      </w:hyperlink>
      <w:r w:rsidR="0014523E" w:rsidRPr="0014523E">
        <w:rPr>
          <w:lang w:val="en-US"/>
        </w:rPr>
        <w:t xml:space="preserve"> and download </w:t>
      </w:r>
      <w:r w:rsidR="0014523E">
        <w:rPr>
          <w:lang w:val="en-US"/>
        </w:rPr>
        <w:t xml:space="preserve">the </w:t>
      </w:r>
      <w:proofErr w:type="spellStart"/>
      <w:r w:rsidR="0014523E">
        <w:rPr>
          <w:lang w:val="en-US"/>
        </w:rPr>
        <w:t>MinGW</w:t>
      </w:r>
      <w:proofErr w:type="spellEnd"/>
      <w:r w:rsidR="0014523E">
        <w:rPr>
          <w:lang w:val="en-US"/>
        </w:rPr>
        <w:t xml:space="preserve"> Installation Manager (mingw-get</w:t>
      </w:r>
      <w:r w:rsidR="00EE4E38">
        <w:rPr>
          <w:lang w:val="en-US"/>
        </w:rPr>
        <w:t>-setup.exe</w:t>
      </w:r>
      <w:r w:rsidR="0014523E">
        <w:rPr>
          <w:lang w:val="en-US"/>
        </w:rPr>
        <w:t>).</w:t>
      </w:r>
      <w:r w:rsidR="00354E4F">
        <w:rPr>
          <w:lang w:val="en-US"/>
        </w:rPr>
        <w:t xml:space="preserve"> Launch the application and select </w:t>
      </w:r>
      <w:r w:rsidR="00354E4F" w:rsidRPr="00AB3BD3">
        <w:rPr>
          <w:i/>
          <w:lang w:val="en-US"/>
        </w:rPr>
        <w:t>mingw32-base-bin</w:t>
      </w:r>
      <w:r w:rsidR="00354E4F">
        <w:rPr>
          <w:lang w:val="en-US"/>
        </w:rPr>
        <w:t xml:space="preserve">, </w:t>
      </w:r>
      <w:r w:rsidR="00354E4F" w:rsidRPr="00AB3BD3">
        <w:rPr>
          <w:i/>
          <w:lang w:val="en-US"/>
        </w:rPr>
        <w:t>mingw32-gcc-g++-bin</w:t>
      </w:r>
      <w:r w:rsidR="00354E4F">
        <w:rPr>
          <w:lang w:val="en-US"/>
        </w:rPr>
        <w:t xml:space="preserve"> (version 8.2.0) and </w:t>
      </w:r>
      <w:proofErr w:type="spellStart"/>
      <w:r w:rsidR="00354E4F" w:rsidRPr="00AB3BD3">
        <w:rPr>
          <w:i/>
          <w:lang w:val="en-US"/>
        </w:rPr>
        <w:t>msys</w:t>
      </w:r>
      <w:proofErr w:type="spellEnd"/>
      <w:r w:rsidR="00354E4F" w:rsidRPr="00AB3BD3">
        <w:rPr>
          <w:i/>
          <w:lang w:val="en-US"/>
        </w:rPr>
        <w:t>-base-bin</w:t>
      </w:r>
      <w:r w:rsidR="00354E4F">
        <w:rPr>
          <w:lang w:val="en-US"/>
        </w:rPr>
        <w:t xml:space="preserve"> packages to install.</w:t>
      </w:r>
      <w:r w:rsidR="00606CBE">
        <w:rPr>
          <w:lang w:val="en-US"/>
        </w:rPr>
        <w:t xml:space="preserve"> Once selected, click Installation</w:t>
      </w:r>
      <w:r w:rsidR="00606CBE" w:rsidRPr="00606CBE">
        <w:rPr>
          <w:lang w:val="en-US"/>
        </w:rPr>
        <w:sym w:font="Wingdings" w:char="F0E0"/>
      </w:r>
      <w:r w:rsidR="00606CBE">
        <w:rPr>
          <w:lang w:val="en-US"/>
        </w:rPr>
        <w:t>Apply Changes</w:t>
      </w:r>
      <w:r w:rsidR="00753557">
        <w:rPr>
          <w:lang w:val="en-US"/>
        </w:rPr>
        <w:t>.</w:t>
      </w:r>
      <w:r w:rsidR="004103E2">
        <w:rPr>
          <w:lang w:val="en-US"/>
        </w:rPr>
        <w:t xml:space="preserve"> Figure 1 present a screenshot of the </w:t>
      </w:r>
      <w:proofErr w:type="spellStart"/>
      <w:r w:rsidR="004103E2">
        <w:rPr>
          <w:lang w:val="en-US"/>
        </w:rPr>
        <w:t>MinGW</w:t>
      </w:r>
      <w:proofErr w:type="spellEnd"/>
      <w:r w:rsidR="004103E2">
        <w:rPr>
          <w:lang w:val="en-US"/>
        </w:rPr>
        <w:t xml:space="preserve"> Installation Manager. </w:t>
      </w:r>
      <w:r w:rsidR="004103E2" w:rsidRPr="00346569">
        <w:rPr>
          <w:lang w:val="en-US"/>
        </w:rPr>
        <w:t xml:space="preserve">Assuming </w:t>
      </w:r>
      <w:proofErr w:type="spellStart"/>
      <w:r w:rsidR="004103E2" w:rsidRPr="00346569">
        <w:rPr>
          <w:lang w:val="en-US"/>
        </w:rPr>
        <w:t>MinGW</w:t>
      </w:r>
      <w:proofErr w:type="spellEnd"/>
      <w:r w:rsidR="004103E2" w:rsidRPr="00346569">
        <w:rPr>
          <w:lang w:val="en-US"/>
        </w:rPr>
        <w:t xml:space="preserve"> w</w:t>
      </w:r>
      <w:r w:rsidR="00FB347C">
        <w:rPr>
          <w:lang w:val="en-US"/>
        </w:rPr>
        <w:t>as installed in C:\MinGW\, the following</w:t>
      </w:r>
      <w:r w:rsidR="004103E2" w:rsidRPr="00346569">
        <w:rPr>
          <w:lang w:val="en-US"/>
        </w:rPr>
        <w:t xml:space="preserve"> paths need to be added to</w:t>
      </w:r>
      <w:r w:rsidR="00FB347C">
        <w:rPr>
          <w:lang w:val="en-US"/>
        </w:rPr>
        <w:t xml:space="preserve"> your</w:t>
      </w:r>
      <w:r w:rsidR="004103E2" w:rsidRPr="00346569">
        <w:rPr>
          <w:lang w:val="en-US"/>
        </w:rPr>
        <w:t xml:space="preserve"> Windows PATH environment variable:  C:\MinGW\bin\ and C:\MinGW\msys\1.0\</w:t>
      </w:r>
      <w:proofErr w:type="gramStart"/>
      <w:r w:rsidR="004103E2" w:rsidRPr="00346569">
        <w:rPr>
          <w:lang w:val="en-US"/>
        </w:rPr>
        <w:t>bin</w:t>
      </w:r>
      <w:r w:rsidR="004103E2">
        <w:rPr>
          <w:lang w:val="en-US"/>
        </w:rPr>
        <w:t xml:space="preserve"> .</w:t>
      </w:r>
      <w:proofErr w:type="gramEnd"/>
    </w:p>
    <w:p w:rsidR="0014523E" w:rsidRDefault="0014523E" w:rsidP="005E58E2">
      <w:pPr>
        <w:rPr>
          <w:lang w:val="en-US"/>
        </w:rPr>
      </w:pPr>
    </w:p>
    <w:p w:rsidR="00A64120" w:rsidRDefault="00A64120" w:rsidP="005E58E2">
      <w:pPr>
        <w:rPr>
          <w:lang w:val="en-US"/>
        </w:rPr>
      </w:pPr>
    </w:p>
    <w:tbl>
      <w:tblPr>
        <w:tblStyle w:val="Grilledutableau"/>
        <w:tblW w:w="0" w:type="auto"/>
        <w:tblLook w:val="04A0" w:firstRow="1" w:lastRow="0" w:firstColumn="1" w:lastColumn="0" w:noHBand="0" w:noVBand="1"/>
      </w:tblPr>
      <w:tblGrid>
        <w:gridCol w:w="8856"/>
      </w:tblGrid>
      <w:tr w:rsidR="00A64120" w:rsidTr="00A64120">
        <w:tc>
          <w:tcPr>
            <w:tcW w:w="8780" w:type="dxa"/>
          </w:tcPr>
          <w:p w:rsidR="00A64120" w:rsidRDefault="00A64120" w:rsidP="005E58E2">
            <w:pPr>
              <w:rPr>
                <w:lang w:val="en-US"/>
              </w:rPr>
            </w:pPr>
            <w:r>
              <w:rPr>
                <w:noProof/>
                <w:lang w:eastAsia="fr-CA"/>
              </w:rPr>
              <w:drawing>
                <wp:inline distT="0" distB="0" distL="0" distR="0" wp14:anchorId="0F5A026F" wp14:editId="0B1C1C2B">
                  <wp:extent cx="5486400" cy="22269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W.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26945"/>
                          </a:xfrm>
                          <a:prstGeom prst="rect">
                            <a:avLst/>
                          </a:prstGeom>
                        </pic:spPr>
                      </pic:pic>
                    </a:graphicData>
                  </a:graphic>
                </wp:inline>
              </w:drawing>
            </w:r>
          </w:p>
        </w:tc>
      </w:tr>
      <w:tr w:rsidR="00A64120" w:rsidRPr="00393A14" w:rsidTr="00A64120">
        <w:tc>
          <w:tcPr>
            <w:tcW w:w="8780" w:type="dxa"/>
          </w:tcPr>
          <w:p w:rsidR="00A64120" w:rsidRDefault="004103E2" w:rsidP="005E58E2">
            <w:pPr>
              <w:rPr>
                <w:lang w:val="en-US"/>
              </w:rPr>
            </w:pPr>
            <w:r>
              <w:rPr>
                <w:lang w:val="en-US"/>
              </w:rPr>
              <w:t xml:space="preserve">Figure 1. Screenshot of the </w:t>
            </w:r>
            <w:proofErr w:type="spellStart"/>
            <w:r>
              <w:rPr>
                <w:lang w:val="en-US"/>
              </w:rPr>
              <w:t>MinGW</w:t>
            </w:r>
            <w:proofErr w:type="spellEnd"/>
            <w:r>
              <w:rPr>
                <w:lang w:val="en-US"/>
              </w:rPr>
              <w:t xml:space="preserve"> Installation Manager with the packages selected</w:t>
            </w:r>
          </w:p>
        </w:tc>
      </w:tr>
    </w:tbl>
    <w:p w:rsidR="00A64120" w:rsidRDefault="00A64120" w:rsidP="005E58E2">
      <w:pPr>
        <w:rPr>
          <w:lang w:val="en-US"/>
        </w:rPr>
      </w:pPr>
    </w:p>
    <w:p w:rsidR="00301F6D" w:rsidRPr="00B710BA" w:rsidRDefault="00707084" w:rsidP="00B710BA">
      <w:pPr>
        <w:pStyle w:val="Titre1"/>
      </w:pPr>
      <w:bookmarkStart w:id="5" w:name="_Toc32396098"/>
      <w:r w:rsidRPr="00B710BA">
        <w:t>Structure Projection</w:t>
      </w:r>
      <w:r w:rsidR="004811AD" w:rsidRPr="00B710BA">
        <w:t>:</w:t>
      </w:r>
      <w:bookmarkEnd w:id="5"/>
    </w:p>
    <w:p w:rsidR="008704F1" w:rsidRDefault="008704F1" w:rsidP="00B710BA">
      <w:pPr>
        <w:pStyle w:val="Titre2"/>
        <w:rPr>
          <w:lang w:val="en-US"/>
        </w:rPr>
      </w:pPr>
      <w:bookmarkStart w:id="6" w:name="_Toc32396099"/>
      <w:r>
        <w:rPr>
          <w:lang w:val="en-US"/>
        </w:rPr>
        <w:t>Compilation</w:t>
      </w:r>
      <w:r w:rsidR="00DA0486" w:rsidRPr="00FC153E">
        <w:rPr>
          <w:lang w:val="en-US"/>
        </w:rPr>
        <w:t>:</w:t>
      </w:r>
      <w:bookmarkEnd w:id="6"/>
    </w:p>
    <w:p w:rsidR="00CE6B71" w:rsidRPr="008704F1" w:rsidRDefault="008704F1" w:rsidP="005E58E2">
      <w:pPr>
        <w:rPr>
          <w:lang w:val="en-US"/>
        </w:rPr>
      </w:pPr>
      <w:r>
        <w:rPr>
          <w:lang w:val="en-US"/>
        </w:rPr>
        <w:t>The CPU version</w:t>
      </w:r>
      <w:r w:rsidR="00B45E42">
        <w:rPr>
          <w:lang w:val="en-US"/>
        </w:rPr>
        <w:t xml:space="preserve"> of </w:t>
      </w:r>
      <w:r w:rsidR="00B45E42" w:rsidRPr="00B45E42">
        <w:rPr>
          <w:b/>
          <w:lang w:val="en-US"/>
        </w:rPr>
        <w:t>Structure Projection</w:t>
      </w:r>
      <w:r w:rsidR="00222C7D">
        <w:rPr>
          <w:lang w:val="en-US"/>
        </w:rPr>
        <w:t xml:space="preserve"> is a python script </w:t>
      </w:r>
      <w:r w:rsidR="00E474EF">
        <w:rPr>
          <w:lang w:val="en-US"/>
        </w:rPr>
        <w:t xml:space="preserve">that </w:t>
      </w:r>
      <w:r>
        <w:rPr>
          <w:lang w:val="en-US"/>
        </w:rPr>
        <w:t>doesn’</w:t>
      </w:r>
      <w:r w:rsidR="00222C7D">
        <w:rPr>
          <w:lang w:val="en-US"/>
        </w:rPr>
        <w:t>t need</w:t>
      </w:r>
      <w:r w:rsidR="003124DD">
        <w:rPr>
          <w:lang w:val="en-US"/>
        </w:rPr>
        <w:t xml:space="preserve"> to be compiled before executing</w:t>
      </w:r>
      <w:r w:rsidR="00832578">
        <w:rPr>
          <w:lang w:val="en-US"/>
        </w:rPr>
        <w:t xml:space="preserve">. For the GPU version, </w:t>
      </w:r>
      <w:r w:rsidR="00CE6B71">
        <w:rPr>
          <w:lang w:val="en-US"/>
        </w:rPr>
        <w:t>one compilation must be done.</w:t>
      </w:r>
      <w:r w:rsidR="00565A21">
        <w:rPr>
          <w:lang w:val="en-US"/>
        </w:rPr>
        <w:t xml:space="preserve"> Be sure that you have already installed the CUDA toolkit.</w:t>
      </w:r>
      <w:r w:rsidR="00CE6B71">
        <w:rPr>
          <w:lang w:val="en-US"/>
        </w:rPr>
        <w:t xml:space="preserve"> In a </w:t>
      </w:r>
      <w:r w:rsidR="00412616">
        <w:rPr>
          <w:lang w:val="en-US"/>
        </w:rPr>
        <w:t>command prompt, go to</w:t>
      </w:r>
      <w:r w:rsidR="00CE6B71">
        <w:rPr>
          <w:lang w:val="en-US"/>
        </w:rPr>
        <w:t xml:space="preserve"> the repository </w:t>
      </w:r>
      <w:r w:rsidR="00F45C34">
        <w:rPr>
          <w:lang w:val="en-US"/>
        </w:rPr>
        <w:t>/</w:t>
      </w:r>
      <w:proofErr w:type="spellStart"/>
      <w:r w:rsidR="00CE6B71">
        <w:rPr>
          <w:lang w:val="en-US"/>
        </w:rPr>
        <w:t>StructureProjection</w:t>
      </w:r>
      <w:proofErr w:type="spellEnd"/>
      <w:r w:rsidR="00F45C34">
        <w:rPr>
          <w:lang w:val="en-US"/>
        </w:rPr>
        <w:t>/</w:t>
      </w:r>
      <w:proofErr w:type="spellStart"/>
      <w:r w:rsidR="00CE6B71">
        <w:rPr>
          <w:lang w:val="en-US"/>
        </w:rPr>
        <w:t>StructureProjection</w:t>
      </w:r>
      <w:proofErr w:type="spellEnd"/>
      <w:r w:rsidR="00F45C34">
        <w:rPr>
          <w:lang w:val="en-US"/>
        </w:rPr>
        <w:t>/</w:t>
      </w:r>
      <w:r w:rsidR="00CE6B71">
        <w:rPr>
          <w:lang w:val="en-US"/>
        </w:rPr>
        <w:t xml:space="preserve">. Then type the </w:t>
      </w:r>
      <w:r w:rsidR="003A0805">
        <w:rPr>
          <w:lang w:val="en-US"/>
        </w:rPr>
        <w:t>command:</w:t>
      </w:r>
      <w:r w:rsidR="00CE6B71">
        <w:rPr>
          <w:lang w:val="en-US"/>
        </w:rPr>
        <w:t xml:space="preserve"> </w:t>
      </w:r>
      <w:r w:rsidR="005E530E">
        <w:rPr>
          <w:lang w:val="en-US"/>
        </w:rPr>
        <w:t>“</w:t>
      </w:r>
      <w:r w:rsidR="003A0805">
        <w:rPr>
          <w:lang w:val="en-US"/>
        </w:rPr>
        <w:t>make</w:t>
      </w:r>
      <w:r w:rsidR="005E530E">
        <w:rPr>
          <w:lang w:val="en-US"/>
        </w:rPr>
        <w:t>”</w:t>
      </w:r>
      <w:r w:rsidR="003A0805">
        <w:rPr>
          <w:lang w:val="en-US"/>
        </w:rPr>
        <w:t xml:space="preserve">. </w:t>
      </w:r>
      <w:r w:rsidR="00196A7E">
        <w:rPr>
          <w:lang w:val="en-US"/>
        </w:rPr>
        <w:t>The following file should be</w:t>
      </w:r>
      <w:r w:rsidR="00412616">
        <w:rPr>
          <w:lang w:val="en-US"/>
        </w:rPr>
        <w:t xml:space="preserve"> </w:t>
      </w:r>
      <w:r w:rsidR="003F291D">
        <w:rPr>
          <w:lang w:val="en-US"/>
        </w:rPr>
        <w:t>created:</w:t>
      </w:r>
      <w:r w:rsidR="00412616">
        <w:rPr>
          <w:lang w:val="en-US"/>
        </w:rPr>
        <w:t xml:space="preserve">  </w:t>
      </w:r>
      <w:proofErr w:type="spellStart"/>
      <w:r w:rsidR="00412616">
        <w:rPr>
          <w:lang w:val="en-US"/>
        </w:rPr>
        <w:t>StructureProjection</w:t>
      </w:r>
      <w:proofErr w:type="spellEnd"/>
      <w:r w:rsidR="00F45C34">
        <w:rPr>
          <w:lang w:val="en-US"/>
        </w:rPr>
        <w:t>/</w:t>
      </w:r>
      <w:proofErr w:type="spellStart"/>
      <w:r w:rsidR="00412616">
        <w:rPr>
          <w:lang w:val="en-US"/>
        </w:rPr>
        <w:t>StructureProjection</w:t>
      </w:r>
      <w:proofErr w:type="spellEnd"/>
      <w:r w:rsidR="00F45C34">
        <w:rPr>
          <w:lang w:val="en-US"/>
        </w:rPr>
        <w:t>/</w:t>
      </w:r>
      <w:proofErr w:type="gramStart"/>
      <w:r w:rsidR="00412616">
        <w:rPr>
          <w:lang w:val="en-US"/>
        </w:rPr>
        <w:t>main .</w:t>
      </w:r>
      <w:proofErr w:type="gramEnd"/>
    </w:p>
    <w:p w:rsidR="00301F6D" w:rsidRPr="00FC153E" w:rsidRDefault="00FC153E" w:rsidP="00B710BA">
      <w:pPr>
        <w:pStyle w:val="Titre2"/>
        <w:rPr>
          <w:lang w:val="en-US"/>
        </w:rPr>
      </w:pPr>
      <w:bookmarkStart w:id="7" w:name="_Toc32396100"/>
      <w:r>
        <w:rPr>
          <w:lang w:val="en-US"/>
        </w:rPr>
        <w:lastRenderedPageBreak/>
        <w:t>User Guide:</w:t>
      </w:r>
      <w:bookmarkEnd w:id="7"/>
    </w:p>
    <w:p w:rsidR="007808C7" w:rsidRDefault="004811AD" w:rsidP="005E58E2">
      <w:pPr>
        <w:rPr>
          <w:noProof/>
          <w:lang w:val="en-CA" w:eastAsia="fr-CA"/>
        </w:rPr>
      </w:pPr>
      <w:r>
        <w:rPr>
          <w:noProof/>
          <w:lang w:val="en-CA" w:eastAsia="fr-CA"/>
        </w:rPr>
        <w:t xml:space="preserve">Before </w:t>
      </w:r>
      <w:r w:rsidR="000B13AD">
        <w:rPr>
          <w:noProof/>
          <w:lang w:val="en-CA" w:eastAsia="fr-CA"/>
        </w:rPr>
        <w:t>using</w:t>
      </w:r>
      <w:r>
        <w:rPr>
          <w:noProof/>
          <w:lang w:val="en-CA" w:eastAsia="fr-CA"/>
        </w:rPr>
        <w:t xml:space="preserve"> the </w:t>
      </w:r>
      <w:r w:rsidRPr="00D03D28">
        <w:rPr>
          <w:b/>
          <w:noProof/>
          <w:lang w:val="en-CA" w:eastAsia="fr-CA"/>
        </w:rPr>
        <w:t>Structure</w:t>
      </w:r>
      <w:r w:rsidR="00D03D28" w:rsidRPr="00D03D28">
        <w:rPr>
          <w:b/>
          <w:noProof/>
          <w:lang w:val="en-CA" w:eastAsia="fr-CA"/>
        </w:rPr>
        <w:t xml:space="preserve"> </w:t>
      </w:r>
      <w:r w:rsidRPr="00D03D28">
        <w:rPr>
          <w:b/>
          <w:noProof/>
          <w:lang w:val="en-CA" w:eastAsia="fr-CA"/>
        </w:rPr>
        <w:t>Projection</w:t>
      </w:r>
      <w:r>
        <w:rPr>
          <w:noProof/>
          <w:lang w:val="en-CA" w:eastAsia="fr-CA"/>
        </w:rPr>
        <w:t xml:space="preserve"> </w:t>
      </w:r>
      <w:r w:rsidR="003A4ED9">
        <w:rPr>
          <w:noProof/>
          <w:lang w:val="en-CA" w:eastAsia="fr-CA"/>
        </w:rPr>
        <w:t>application</w:t>
      </w:r>
      <w:r>
        <w:rPr>
          <w:noProof/>
          <w:lang w:val="en-CA" w:eastAsia="fr-CA"/>
        </w:rPr>
        <w:t xml:space="preserve">, you have to make sure that the file settings.txt in the folder </w:t>
      </w:r>
      <w:r w:rsidR="00DA79AE">
        <w:rPr>
          <w:noProof/>
          <w:lang w:val="en-CA" w:eastAsia="fr-CA"/>
        </w:rPr>
        <w:t>/</w:t>
      </w:r>
      <w:r>
        <w:rPr>
          <w:noProof/>
          <w:lang w:val="en-CA" w:eastAsia="fr-CA"/>
        </w:rPr>
        <w:t>StructureProjection</w:t>
      </w:r>
      <w:r w:rsidR="00DA79AE">
        <w:rPr>
          <w:noProof/>
          <w:lang w:val="en-CA" w:eastAsia="fr-CA"/>
        </w:rPr>
        <w:t>/</w:t>
      </w:r>
      <w:r>
        <w:rPr>
          <w:noProof/>
          <w:lang w:val="en-CA" w:eastAsia="fr-CA"/>
        </w:rPr>
        <w:t xml:space="preserve"> contains the good parameters. The first parameter is </w:t>
      </w:r>
      <w:r w:rsidRPr="00A13EED">
        <w:rPr>
          <w:b/>
          <w:noProof/>
          <w:lang w:val="en-CA" w:eastAsia="fr-CA"/>
        </w:rPr>
        <w:t>DefaultPATHScanFolder</w:t>
      </w:r>
      <w:r>
        <w:rPr>
          <w:noProof/>
          <w:lang w:val="en-CA" w:eastAsia="fr-CA"/>
        </w:rPr>
        <w:t xml:space="preserve"> and it is simply equal to the full path of the folder that will be open by default in the browser that pops when you click on the button </w:t>
      </w:r>
      <w:r w:rsidRPr="00A13EED">
        <w:rPr>
          <w:b/>
          <w:i/>
          <w:noProof/>
          <w:lang w:val="en-CA" w:eastAsia="fr-CA"/>
        </w:rPr>
        <w:t>Scan Folder</w:t>
      </w:r>
      <w:r>
        <w:rPr>
          <w:noProof/>
          <w:lang w:val="en-CA" w:eastAsia="fr-CA"/>
        </w:rPr>
        <w:t xml:space="preserve">. The second parameter is </w:t>
      </w:r>
      <w:r>
        <w:rPr>
          <w:b/>
          <w:noProof/>
          <w:lang w:val="en-CA" w:eastAsia="fr-CA"/>
        </w:rPr>
        <w:t>SavingPath</w:t>
      </w:r>
      <w:r>
        <w:rPr>
          <w:noProof/>
          <w:lang w:val="en-CA" w:eastAsia="fr-CA"/>
        </w:rPr>
        <w:t xml:space="preserve"> and it must be equal to the full path of the folder where the results of the projections will be saved. This folder is common to all patients and it must be accessible by the iView computer. The last parameter </w:t>
      </w:r>
      <w:r w:rsidRPr="00AA01D4">
        <w:rPr>
          <w:b/>
          <w:noProof/>
          <w:lang w:val="en-CA" w:eastAsia="fr-CA"/>
        </w:rPr>
        <w:t>GPU</w:t>
      </w:r>
      <w:r>
        <w:rPr>
          <w:b/>
          <w:noProof/>
          <w:lang w:val="en-CA" w:eastAsia="fr-CA"/>
        </w:rPr>
        <w:t xml:space="preserve"> </w:t>
      </w:r>
      <w:r>
        <w:rPr>
          <w:noProof/>
          <w:lang w:val="en-CA" w:eastAsia="fr-CA"/>
        </w:rPr>
        <w:t>determines if you want to compute on the GPU or not and</w:t>
      </w:r>
      <w:r w:rsidRPr="00AA01D4">
        <w:rPr>
          <w:noProof/>
          <w:lang w:val="en-CA" w:eastAsia="fr-CA"/>
        </w:rPr>
        <w:t xml:space="preserve"> </w:t>
      </w:r>
      <w:r>
        <w:rPr>
          <w:noProof/>
          <w:lang w:val="en-CA" w:eastAsia="fr-CA"/>
        </w:rPr>
        <w:t>it must be equal to either True or False.</w:t>
      </w:r>
    </w:p>
    <w:p w:rsidR="00217F4E" w:rsidRDefault="00217F4E" w:rsidP="005E58E2">
      <w:pPr>
        <w:rPr>
          <w:noProof/>
          <w:lang w:val="en-CA" w:eastAsia="fr-CA"/>
        </w:rPr>
      </w:pPr>
    </w:p>
    <w:p w:rsidR="004811AD" w:rsidRDefault="003A4ED9" w:rsidP="005E58E2">
      <w:pPr>
        <w:rPr>
          <w:noProof/>
          <w:lang w:val="en-CA" w:eastAsia="fr-CA"/>
        </w:rPr>
      </w:pPr>
      <w:r>
        <w:rPr>
          <w:noProof/>
          <w:lang w:val="en-CA" w:eastAsia="fr-CA"/>
        </w:rPr>
        <w:t>Follow this step-by-step procedure to project structures</w:t>
      </w:r>
      <w:r w:rsidR="004811AD" w:rsidRPr="003A4ED9">
        <w:rPr>
          <w:noProof/>
          <w:lang w:val="en-CA" w:eastAsia="fr-CA"/>
        </w:rPr>
        <w:t>:</w:t>
      </w:r>
      <w:r w:rsidR="004811AD">
        <w:rPr>
          <w:noProof/>
          <w:lang w:val="en-CA" w:eastAsia="fr-CA"/>
        </w:rPr>
        <w:t xml:space="preserve"> </w:t>
      </w:r>
    </w:p>
    <w:p w:rsidR="004811AD" w:rsidRDefault="004811AD" w:rsidP="005E58E2">
      <w:pPr>
        <w:pStyle w:val="Paragraphedeliste"/>
        <w:numPr>
          <w:ilvl w:val="0"/>
          <w:numId w:val="9"/>
        </w:numPr>
        <w:rPr>
          <w:noProof/>
          <w:lang w:val="en-CA" w:eastAsia="fr-CA"/>
        </w:rPr>
      </w:pPr>
      <w:r>
        <w:rPr>
          <w:noProof/>
          <w:lang w:val="en-CA" w:eastAsia="fr-CA"/>
        </w:rPr>
        <w:t>In the TPS export the RTPLAN, the RTSTRUCT and the CT images in an empty folder. Because the software is not entirely robust and to avoid potential errors</w:t>
      </w:r>
      <w:r w:rsidR="00443D11">
        <w:rPr>
          <w:noProof/>
          <w:lang w:val="en-CA" w:eastAsia="fr-CA"/>
        </w:rPr>
        <w:t xml:space="preserve">, only one </w:t>
      </w:r>
      <w:r w:rsidR="00412616">
        <w:rPr>
          <w:noProof/>
          <w:lang w:val="en-CA" w:eastAsia="fr-CA"/>
        </w:rPr>
        <w:t>dicom serie</w:t>
      </w:r>
      <w:r w:rsidR="00443D11">
        <w:rPr>
          <w:noProof/>
          <w:lang w:val="en-CA" w:eastAsia="fr-CA"/>
        </w:rPr>
        <w:t xml:space="preserve"> of </w:t>
      </w:r>
      <w:r>
        <w:rPr>
          <w:noProof/>
          <w:lang w:val="en-CA" w:eastAsia="fr-CA"/>
        </w:rPr>
        <w:t xml:space="preserve">images should be exported and the structures you want to project must have been drawn on this </w:t>
      </w:r>
      <w:r w:rsidR="00412616">
        <w:rPr>
          <w:noProof/>
          <w:lang w:val="en-CA" w:eastAsia="fr-CA"/>
        </w:rPr>
        <w:t>serie</w:t>
      </w:r>
      <w:r>
        <w:rPr>
          <w:noProof/>
          <w:lang w:val="en-CA" w:eastAsia="fr-CA"/>
        </w:rPr>
        <w:t>.</w:t>
      </w:r>
    </w:p>
    <w:p w:rsidR="004811AD" w:rsidRDefault="004811AD" w:rsidP="005E58E2">
      <w:pPr>
        <w:pStyle w:val="Paragraphedeliste"/>
        <w:numPr>
          <w:ilvl w:val="0"/>
          <w:numId w:val="9"/>
        </w:numPr>
        <w:rPr>
          <w:noProof/>
          <w:lang w:val="en-CA" w:eastAsia="fr-CA"/>
        </w:rPr>
      </w:pPr>
      <w:r>
        <w:rPr>
          <w:noProof/>
          <w:lang w:val="en-CA" w:eastAsia="fr-CA"/>
        </w:rPr>
        <w:t>Launch GUI.py</w:t>
      </w:r>
      <w:r w:rsidR="00206FE0">
        <w:rPr>
          <w:noProof/>
          <w:lang w:val="en-CA" w:eastAsia="fr-CA"/>
        </w:rPr>
        <w:t xml:space="preserve"> (see figure 2)</w:t>
      </w:r>
    </w:p>
    <w:p w:rsidR="004811AD" w:rsidRDefault="004811AD" w:rsidP="005E58E2">
      <w:pPr>
        <w:pStyle w:val="Paragraphedeliste"/>
        <w:numPr>
          <w:ilvl w:val="0"/>
          <w:numId w:val="9"/>
        </w:numPr>
        <w:rPr>
          <w:noProof/>
          <w:lang w:val="en-CA" w:eastAsia="fr-CA"/>
        </w:rPr>
      </w:pPr>
      <w:r>
        <w:rPr>
          <w:noProof/>
          <w:lang w:val="en-CA" w:eastAsia="fr-CA"/>
        </w:rPr>
        <w:t xml:space="preserve">Click on the </w:t>
      </w:r>
      <w:r w:rsidRPr="002A0DB8">
        <w:rPr>
          <w:i/>
          <w:noProof/>
          <w:lang w:val="en-CA" w:eastAsia="fr-CA"/>
        </w:rPr>
        <w:t>Scan Folder</w:t>
      </w:r>
      <w:r>
        <w:rPr>
          <w:noProof/>
          <w:lang w:val="en-CA" w:eastAsia="fr-CA"/>
        </w:rPr>
        <w:t xml:space="preserve"> button. In the browser, select the folder in which you exported the </w:t>
      </w:r>
      <w:r w:rsidR="006C4042">
        <w:rPr>
          <w:noProof/>
          <w:lang w:val="en-CA" w:eastAsia="fr-CA"/>
        </w:rPr>
        <w:t>DICOM</w:t>
      </w:r>
      <w:r>
        <w:rPr>
          <w:noProof/>
          <w:lang w:val="en-CA" w:eastAsia="fr-CA"/>
        </w:rPr>
        <w:t xml:space="preserve"> files.</w:t>
      </w:r>
    </w:p>
    <w:p w:rsidR="004811AD" w:rsidRDefault="004811AD" w:rsidP="005E58E2">
      <w:pPr>
        <w:pStyle w:val="Paragraphedeliste"/>
        <w:numPr>
          <w:ilvl w:val="0"/>
          <w:numId w:val="9"/>
        </w:numPr>
        <w:rPr>
          <w:noProof/>
          <w:lang w:val="en-CA" w:eastAsia="fr-CA"/>
        </w:rPr>
      </w:pPr>
      <w:r>
        <w:rPr>
          <w:noProof/>
          <w:lang w:val="en-CA" w:eastAsia="fr-CA"/>
        </w:rPr>
        <w:t>Select the prescription you want in the scroll-down menu.</w:t>
      </w:r>
    </w:p>
    <w:p w:rsidR="004811AD" w:rsidRDefault="004811AD" w:rsidP="005E58E2">
      <w:pPr>
        <w:pStyle w:val="Paragraphedeliste"/>
        <w:numPr>
          <w:ilvl w:val="0"/>
          <w:numId w:val="9"/>
        </w:numPr>
        <w:rPr>
          <w:noProof/>
          <w:lang w:val="en-CA" w:eastAsia="fr-CA"/>
        </w:rPr>
      </w:pPr>
      <w:r>
        <w:rPr>
          <w:noProof/>
          <w:lang w:val="en-CA" w:eastAsia="fr-CA"/>
        </w:rPr>
        <w:t>Click on the checkboxes of the ROIs you want to project.</w:t>
      </w:r>
    </w:p>
    <w:p w:rsidR="004811AD" w:rsidRDefault="004811AD" w:rsidP="005E58E2">
      <w:pPr>
        <w:pStyle w:val="Paragraphedeliste"/>
        <w:numPr>
          <w:ilvl w:val="0"/>
          <w:numId w:val="9"/>
        </w:numPr>
        <w:rPr>
          <w:noProof/>
          <w:lang w:val="en-CA" w:eastAsia="fr-CA"/>
        </w:rPr>
      </w:pPr>
      <w:r>
        <w:rPr>
          <w:noProof/>
          <w:lang w:val="en-CA" w:eastAsia="fr-CA"/>
        </w:rPr>
        <w:t>In the text box, write the name</w:t>
      </w:r>
      <w:r w:rsidR="00DD1260">
        <w:rPr>
          <w:noProof/>
          <w:lang w:val="en-CA" w:eastAsia="fr-CA"/>
        </w:rPr>
        <w:t xml:space="preserve"> </w:t>
      </w:r>
      <w:r w:rsidR="00C41A1C" w:rsidRPr="00C41A1C">
        <w:rPr>
          <w:noProof/>
          <w:lang w:val="en-CA" w:eastAsia="fr-CA"/>
        </w:rPr>
        <w:t>(no space</w:t>
      </w:r>
      <w:r w:rsidR="00DD1260" w:rsidRPr="00C41A1C">
        <w:rPr>
          <w:noProof/>
          <w:lang w:val="en-CA" w:eastAsia="fr-CA"/>
        </w:rPr>
        <w:t>)</w:t>
      </w:r>
      <w:r>
        <w:rPr>
          <w:noProof/>
          <w:lang w:val="en-CA" w:eastAsia="fr-CA"/>
        </w:rPr>
        <w:t xml:space="preserve"> you want to give to the file containing the projections.</w:t>
      </w:r>
      <w:r w:rsidR="007F2CAA">
        <w:rPr>
          <w:noProof/>
          <w:lang w:val="en-CA" w:eastAsia="fr-CA"/>
        </w:rPr>
        <w:t xml:space="preserve"> </w:t>
      </w:r>
    </w:p>
    <w:p w:rsidR="004811AD" w:rsidRDefault="004811AD" w:rsidP="005E58E2">
      <w:pPr>
        <w:pStyle w:val="Paragraphedeliste"/>
        <w:numPr>
          <w:ilvl w:val="0"/>
          <w:numId w:val="9"/>
        </w:numPr>
        <w:rPr>
          <w:noProof/>
          <w:lang w:val="en-CA" w:eastAsia="fr-CA"/>
        </w:rPr>
      </w:pPr>
      <w:r>
        <w:rPr>
          <w:noProof/>
          <w:lang w:val="en-CA" w:eastAsia="fr-CA"/>
        </w:rPr>
        <w:t xml:space="preserve">Click on the </w:t>
      </w:r>
      <w:r w:rsidRPr="002A0DB8">
        <w:rPr>
          <w:i/>
          <w:noProof/>
          <w:lang w:val="en-CA" w:eastAsia="fr-CA"/>
        </w:rPr>
        <w:t>Project Structures</w:t>
      </w:r>
      <w:r>
        <w:rPr>
          <w:noProof/>
          <w:lang w:val="en-CA" w:eastAsia="fr-CA"/>
        </w:rPr>
        <w:t xml:space="preserve"> button and wait.</w:t>
      </w:r>
    </w:p>
    <w:p w:rsidR="004811AD" w:rsidRDefault="004811AD" w:rsidP="005E58E2">
      <w:pPr>
        <w:pStyle w:val="Paragraphedeliste"/>
        <w:numPr>
          <w:ilvl w:val="0"/>
          <w:numId w:val="9"/>
        </w:numPr>
        <w:rPr>
          <w:noProof/>
          <w:lang w:val="en-CA" w:eastAsia="fr-CA"/>
        </w:rPr>
      </w:pPr>
      <w:r>
        <w:rPr>
          <w:noProof/>
          <w:lang w:val="en-CA" w:eastAsia="fr-CA"/>
        </w:rPr>
        <w:t>Once the computation is completed, you can visualize the projections in function of the gantry angle with the scrollbar.</w:t>
      </w:r>
    </w:p>
    <w:p w:rsidR="004811AD" w:rsidRDefault="00FE24A9" w:rsidP="005E58E2">
      <w:pPr>
        <w:pStyle w:val="Paragraphedeliste"/>
        <w:numPr>
          <w:ilvl w:val="0"/>
          <w:numId w:val="9"/>
        </w:numPr>
        <w:rPr>
          <w:noProof/>
          <w:lang w:val="en-CA" w:eastAsia="fr-CA"/>
        </w:rPr>
      </w:pPr>
      <w:r>
        <w:rPr>
          <w:noProof/>
          <w:lang w:val="en-CA" w:eastAsia="fr-CA"/>
        </w:rPr>
        <w:t xml:space="preserve">Click </w:t>
      </w:r>
      <w:r w:rsidR="004811AD">
        <w:rPr>
          <w:noProof/>
          <w:lang w:val="en-CA" w:eastAsia="fr-CA"/>
        </w:rPr>
        <w:t xml:space="preserve">the X </w:t>
      </w:r>
      <w:r>
        <w:rPr>
          <w:noProof/>
          <w:lang w:val="en-CA" w:eastAsia="fr-CA"/>
        </w:rPr>
        <w:t xml:space="preserve">at the </w:t>
      </w:r>
      <w:r w:rsidR="0005308A">
        <w:rPr>
          <w:noProof/>
          <w:lang w:val="en-CA" w:eastAsia="fr-CA"/>
        </w:rPr>
        <w:t>top-right corner of the window</w:t>
      </w:r>
      <w:r w:rsidR="004811AD">
        <w:rPr>
          <w:noProof/>
          <w:lang w:val="en-CA" w:eastAsia="fr-CA"/>
        </w:rPr>
        <w:t xml:space="preserve"> to close the application.</w:t>
      </w:r>
    </w:p>
    <w:p w:rsidR="004811AD" w:rsidRPr="002A0DB8" w:rsidRDefault="004811AD" w:rsidP="005E58E2">
      <w:pPr>
        <w:rPr>
          <w:noProof/>
          <w:lang w:val="en-CA" w:eastAsia="fr-CA"/>
        </w:rPr>
      </w:pPr>
      <w:r>
        <w:rPr>
          <w:noProof/>
          <w:lang w:val="en-CA" w:eastAsia="fr-CA"/>
        </w:rPr>
        <w:t xml:space="preserve">If only the CPU is used, it can take a very long time before the computation is completed. The option to compute with the CPU is only there so that you can try the software even if you don’t have NVIDIA GPU card. But it is </w:t>
      </w:r>
      <w:r w:rsidR="00466917">
        <w:rPr>
          <w:noProof/>
          <w:lang w:val="en-CA" w:eastAsia="fr-CA"/>
        </w:rPr>
        <w:t>highly</w:t>
      </w:r>
      <w:r>
        <w:rPr>
          <w:noProof/>
          <w:lang w:val="en-CA" w:eastAsia="fr-CA"/>
        </w:rPr>
        <w:t xml:space="preserve"> suggested to use  the GPU computation if you want to routinely use this software in your clinic. </w:t>
      </w:r>
    </w:p>
    <w:p w:rsidR="004811AD" w:rsidRDefault="004811AD" w:rsidP="005E58E2">
      <w:pPr>
        <w:rPr>
          <w:noProof/>
          <w:lang w:val="en-CA" w:eastAsia="fr-CA"/>
        </w:rPr>
      </w:pPr>
    </w:p>
    <w:tbl>
      <w:tblPr>
        <w:tblStyle w:val="Grilledutableau"/>
        <w:tblW w:w="0" w:type="auto"/>
        <w:tblLook w:val="04A0" w:firstRow="1" w:lastRow="0" w:firstColumn="1" w:lastColumn="0" w:noHBand="0" w:noVBand="1"/>
      </w:tblPr>
      <w:tblGrid>
        <w:gridCol w:w="4390"/>
        <w:gridCol w:w="4390"/>
      </w:tblGrid>
      <w:tr w:rsidR="00C6133B" w:rsidTr="00C6133B">
        <w:tc>
          <w:tcPr>
            <w:tcW w:w="4390" w:type="dxa"/>
          </w:tcPr>
          <w:p w:rsidR="00C6133B" w:rsidRDefault="00C6133B" w:rsidP="005E58E2">
            <w:pPr>
              <w:rPr>
                <w:lang w:val="en-CA"/>
              </w:rPr>
            </w:pPr>
            <w:r>
              <w:rPr>
                <w:lang w:val="en-CA"/>
              </w:rPr>
              <w:lastRenderedPageBreak/>
              <w:t>A)</w:t>
            </w:r>
            <w:r>
              <w:rPr>
                <w:noProof/>
                <w:lang w:eastAsia="fr-CA"/>
              </w:rPr>
              <w:drawing>
                <wp:inline distT="0" distB="0" distL="0" distR="0" wp14:anchorId="507147CE" wp14:editId="24DC8DCB">
                  <wp:extent cx="2455200" cy="189360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jectionGUI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5200" cy="1893600"/>
                          </a:xfrm>
                          <a:prstGeom prst="rect">
                            <a:avLst/>
                          </a:prstGeom>
                        </pic:spPr>
                      </pic:pic>
                    </a:graphicData>
                  </a:graphic>
                </wp:inline>
              </w:drawing>
            </w:r>
          </w:p>
        </w:tc>
        <w:tc>
          <w:tcPr>
            <w:tcW w:w="4390" w:type="dxa"/>
          </w:tcPr>
          <w:p w:rsidR="00C6133B" w:rsidRDefault="00C6133B" w:rsidP="005E58E2">
            <w:pPr>
              <w:rPr>
                <w:lang w:val="en-CA"/>
              </w:rPr>
            </w:pPr>
            <w:r>
              <w:rPr>
                <w:lang w:val="en-CA"/>
              </w:rPr>
              <w:t>B)</w:t>
            </w:r>
            <w:r>
              <w:rPr>
                <w:noProof/>
                <w:lang w:eastAsia="fr-CA"/>
              </w:rPr>
              <w:drawing>
                <wp:inline distT="0" distB="0" distL="0" distR="0" wp14:anchorId="3C386410" wp14:editId="5A637FF2">
                  <wp:extent cx="2458800" cy="195840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jectionGUI_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8800" cy="1958400"/>
                          </a:xfrm>
                          <a:prstGeom prst="rect">
                            <a:avLst/>
                          </a:prstGeom>
                        </pic:spPr>
                      </pic:pic>
                    </a:graphicData>
                  </a:graphic>
                </wp:inline>
              </w:drawing>
            </w:r>
          </w:p>
        </w:tc>
      </w:tr>
      <w:tr w:rsidR="00C6133B" w:rsidRPr="00393A14" w:rsidTr="00832090">
        <w:tc>
          <w:tcPr>
            <w:tcW w:w="8780" w:type="dxa"/>
            <w:gridSpan w:val="2"/>
          </w:tcPr>
          <w:p w:rsidR="00C6133B" w:rsidRDefault="007C4FE4" w:rsidP="009C0A08">
            <w:pPr>
              <w:rPr>
                <w:lang w:val="en-CA"/>
              </w:rPr>
            </w:pPr>
            <w:r>
              <w:rPr>
                <w:lang w:val="en-CA"/>
              </w:rPr>
              <w:t xml:space="preserve">Figure 2: </w:t>
            </w:r>
            <w:r w:rsidR="00C6133B">
              <w:rPr>
                <w:lang w:val="en-CA"/>
              </w:rPr>
              <w:t xml:space="preserve">GUI of </w:t>
            </w:r>
            <w:r w:rsidR="00C6133B" w:rsidRPr="007C4FE4">
              <w:rPr>
                <w:b/>
                <w:lang w:val="en-CA"/>
              </w:rPr>
              <w:t>Structure Projection</w:t>
            </w:r>
            <w:r w:rsidR="00C6133B">
              <w:rPr>
                <w:lang w:val="en-CA"/>
              </w:rPr>
              <w:t xml:space="preserve"> A) </w:t>
            </w:r>
            <w:r w:rsidR="00B773FA">
              <w:rPr>
                <w:lang w:val="en-CA"/>
              </w:rPr>
              <w:t xml:space="preserve">Select </w:t>
            </w:r>
            <w:r w:rsidR="009C0A08">
              <w:rPr>
                <w:lang w:val="en-CA"/>
              </w:rPr>
              <w:t>the ROIs you want to project</w:t>
            </w:r>
            <w:r w:rsidR="002B1DE8">
              <w:rPr>
                <w:lang w:val="en-CA"/>
              </w:rPr>
              <w:t xml:space="preserve"> B) After the projection computation is completed, verify the ROI projections</w:t>
            </w:r>
            <w:r w:rsidR="00C6133B">
              <w:rPr>
                <w:lang w:val="en-CA"/>
              </w:rPr>
              <w:t xml:space="preserve"> computed in the EPID reference frame.</w:t>
            </w:r>
          </w:p>
        </w:tc>
      </w:tr>
    </w:tbl>
    <w:p w:rsidR="004811AD" w:rsidRPr="00007E29" w:rsidRDefault="004811AD" w:rsidP="005E58E2">
      <w:pPr>
        <w:rPr>
          <w:lang w:val="en-CA"/>
        </w:rPr>
      </w:pPr>
    </w:p>
    <w:p w:rsidR="00791AD0" w:rsidRPr="00601C3E" w:rsidRDefault="00791AD0" w:rsidP="00B710BA">
      <w:pPr>
        <w:pStyle w:val="Titre1"/>
        <w:rPr>
          <w:lang w:val="en-US"/>
        </w:rPr>
      </w:pPr>
      <w:bookmarkStart w:id="8" w:name="_Toc32396101"/>
      <w:r w:rsidRPr="00601C3E">
        <w:rPr>
          <w:lang w:val="en-US"/>
        </w:rPr>
        <w:t>PyComView</w:t>
      </w:r>
      <w:bookmarkEnd w:id="8"/>
    </w:p>
    <w:p w:rsidR="00791AD0" w:rsidRPr="00601C3E" w:rsidRDefault="008B64FE" w:rsidP="00B710BA">
      <w:pPr>
        <w:pStyle w:val="Titre2"/>
        <w:rPr>
          <w:lang w:val="en-US"/>
        </w:rPr>
      </w:pPr>
      <w:bookmarkStart w:id="9" w:name="_Toc32396102"/>
      <w:r w:rsidRPr="00601C3E">
        <w:rPr>
          <w:lang w:val="en-US"/>
        </w:rPr>
        <w:t>Compilation</w:t>
      </w:r>
      <w:bookmarkEnd w:id="9"/>
    </w:p>
    <w:p w:rsidR="004811AD" w:rsidRDefault="00856FBF" w:rsidP="005E58E2">
      <w:pPr>
        <w:rPr>
          <w:sz w:val="24"/>
          <w:szCs w:val="24"/>
          <w:lang w:val="en-US"/>
        </w:rPr>
      </w:pPr>
      <w:r w:rsidRPr="00856FBF">
        <w:rPr>
          <w:sz w:val="24"/>
          <w:szCs w:val="24"/>
          <w:lang w:val="en-US"/>
        </w:rPr>
        <w:t xml:space="preserve">Before compiling the </w:t>
      </w:r>
      <w:proofErr w:type="spellStart"/>
      <w:r w:rsidRPr="00856FBF">
        <w:rPr>
          <w:sz w:val="24"/>
          <w:szCs w:val="24"/>
          <w:lang w:val="en-US"/>
        </w:rPr>
        <w:t>c++</w:t>
      </w:r>
      <w:proofErr w:type="spellEnd"/>
      <w:r w:rsidRPr="00856FBF">
        <w:rPr>
          <w:sz w:val="24"/>
          <w:szCs w:val="24"/>
          <w:lang w:val="en-US"/>
        </w:rPr>
        <w:t xml:space="preserve"> part of </w:t>
      </w:r>
      <w:r w:rsidRPr="00356A4A">
        <w:rPr>
          <w:b/>
          <w:sz w:val="24"/>
          <w:szCs w:val="24"/>
          <w:lang w:val="en-US"/>
        </w:rPr>
        <w:t>PyComView</w:t>
      </w:r>
      <w:r w:rsidRPr="00856FBF">
        <w:rPr>
          <w:sz w:val="24"/>
          <w:szCs w:val="24"/>
          <w:lang w:val="en-US"/>
        </w:rPr>
        <w:t xml:space="preserve">, You first need to obtain some files: </w:t>
      </w:r>
    </w:p>
    <w:p w:rsidR="00856FBF" w:rsidRPr="00856FBF" w:rsidRDefault="00131C71" w:rsidP="005E58E2">
      <w:pPr>
        <w:pStyle w:val="Paragraphedeliste"/>
        <w:numPr>
          <w:ilvl w:val="0"/>
          <w:numId w:val="17"/>
        </w:numPr>
        <w:spacing w:line="360" w:lineRule="auto"/>
        <w:ind w:hanging="357"/>
        <w:rPr>
          <w:sz w:val="24"/>
          <w:szCs w:val="24"/>
          <w:lang w:val="en-US"/>
        </w:rPr>
      </w:pPr>
      <w:r>
        <w:rPr>
          <w:sz w:val="24"/>
          <w:szCs w:val="24"/>
          <w:lang w:val="en-US"/>
        </w:rPr>
        <w:t xml:space="preserve">From </w:t>
      </w:r>
      <w:hyperlink r:id="rId14" w:history="1">
        <w:r w:rsidR="00856FBF" w:rsidRPr="00131C71">
          <w:rPr>
            <w:rStyle w:val="Lienhypertexte"/>
            <w:sz w:val="20"/>
            <w:szCs w:val="20"/>
            <w:lang w:val="en-US"/>
          </w:rPr>
          <w:t>https://github.com/esrf-bliss/Lima-camera-perkinelmer/tree/master/sdk/msvc/include</w:t>
        </w:r>
      </w:hyperlink>
      <w:r w:rsidR="00856FBF" w:rsidRPr="00856FBF">
        <w:rPr>
          <w:lang w:val="en-US"/>
        </w:rPr>
        <w:t xml:space="preserve">, get the file </w:t>
      </w:r>
      <w:proofErr w:type="spellStart"/>
      <w:r w:rsidR="00856FBF" w:rsidRPr="00856FBF">
        <w:rPr>
          <w:lang w:val="en-US"/>
        </w:rPr>
        <w:t>Acq.h</w:t>
      </w:r>
      <w:proofErr w:type="spellEnd"/>
      <w:r w:rsidR="00856FBF" w:rsidRPr="00856FBF">
        <w:rPr>
          <w:lang w:val="en-US"/>
        </w:rPr>
        <w:t xml:space="preserve"> and </w:t>
      </w:r>
      <w:r w:rsidR="00856FBF" w:rsidRPr="00856FBF">
        <w:rPr>
          <w:sz w:val="24"/>
          <w:szCs w:val="24"/>
          <w:lang w:val="en-US"/>
        </w:rPr>
        <w:t>insert it in the folder : \PyComView\</w:t>
      </w:r>
      <w:proofErr w:type="spellStart"/>
      <w:r w:rsidR="00856FBF" w:rsidRPr="00856FBF">
        <w:rPr>
          <w:sz w:val="24"/>
          <w:szCs w:val="24"/>
          <w:lang w:val="en-US"/>
        </w:rPr>
        <w:t>iCom_iView</w:t>
      </w:r>
      <w:proofErr w:type="spellEnd"/>
      <w:r w:rsidR="00856FBF" w:rsidRPr="00856FBF">
        <w:rPr>
          <w:sz w:val="24"/>
          <w:szCs w:val="24"/>
          <w:lang w:val="en-US"/>
        </w:rPr>
        <w:t>\</w:t>
      </w:r>
      <w:proofErr w:type="spellStart"/>
      <w:r w:rsidR="00856FBF" w:rsidRPr="00856FBF">
        <w:rPr>
          <w:sz w:val="24"/>
          <w:szCs w:val="24"/>
          <w:lang w:val="en-US"/>
        </w:rPr>
        <w:t>inc</w:t>
      </w:r>
      <w:proofErr w:type="spellEnd"/>
      <w:r w:rsidR="00856FBF" w:rsidRPr="00856FBF">
        <w:rPr>
          <w:sz w:val="24"/>
          <w:szCs w:val="24"/>
          <w:lang w:val="en-US"/>
        </w:rPr>
        <w:t>\</w:t>
      </w:r>
    </w:p>
    <w:p w:rsidR="00856FBF" w:rsidRDefault="00856FBF" w:rsidP="005E58E2">
      <w:pPr>
        <w:pStyle w:val="Paragraphedeliste"/>
        <w:numPr>
          <w:ilvl w:val="0"/>
          <w:numId w:val="17"/>
        </w:numPr>
        <w:spacing w:line="360" w:lineRule="auto"/>
        <w:ind w:hanging="357"/>
        <w:rPr>
          <w:sz w:val="24"/>
          <w:szCs w:val="24"/>
          <w:lang w:val="en-US"/>
        </w:rPr>
      </w:pPr>
      <w:r w:rsidRPr="00856FBF">
        <w:rPr>
          <w:sz w:val="24"/>
          <w:szCs w:val="24"/>
          <w:lang w:val="en-US"/>
        </w:rPr>
        <w:t xml:space="preserve">From </w:t>
      </w:r>
      <w:hyperlink r:id="rId15" w:history="1">
        <w:r w:rsidRPr="00131C71">
          <w:rPr>
            <w:rStyle w:val="Lienhypertexte"/>
            <w:sz w:val="20"/>
            <w:szCs w:val="20"/>
            <w:lang w:val="en-US"/>
          </w:rPr>
          <w:t>https://github.com/esrf-bliss/Lima-camera-perkinelmer/tree/master/sdk/msvc/bin</w:t>
        </w:r>
      </w:hyperlink>
      <w:r w:rsidRPr="00856FBF">
        <w:rPr>
          <w:lang w:val="en-US"/>
        </w:rPr>
        <w:t>,</w:t>
      </w:r>
      <w:r w:rsidRPr="004E23DF">
        <w:rPr>
          <w:sz w:val="24"/>
          <w:szCs w:val="24"/>
          <w:lang w:val="en-US"/>
        </w:rPr>
        <w:t xml:space="preserve"> get the file XISL.lib and insert it in the folder </w:t>
      </w:r>
      <w:r w:rsidRPr="00856FBF">
        <w:rPr>
          <w:sz w:val="24"/>
          <w:szCs w:val="24"/>
          <w:lang w:val="en-US"/>
        </w:rPr>
        <w:t>\PyComView\</w:t>
      </w:r>
      <w:proofErr w:type="spellStart"/>
      <w:r w:rsidRPr="00856FBF">
        <w:rPr>
          <w:sz w:val="24"/>
          <w:szCs w:val="24"/>
          <w:lang w:val="en-US"/>
        </w:rPr>
        <w:t>iCom_iView</w:t>
      </w:r>
      <w:proofErr w:type="spellEnd"/>
      <w:r w:rsidRPr="00856FBF">
        <w:rPr>
          <w:sz w:val="24"/>
          <w:szCs w:val="24"/>
          <w:lang w:val="en-US"/>
        </w:rPr>
        <w:t>\</w:t>
      </w:r>
      <w:proofErr w:type="spellStart"/>
      <w:r w:rsidRPr="00856FBF">
        <w:rPr>
          <w:sz w:val="24"/>
          <w:szCs w:val="24"/>
          <w:lang w:val="en-US"/>
        </w:rPr>
        <w:t>src</w:t>
      </w:r>
      <w:proofErr w:type="spellEnd"/>
      <w:r w:rsidRPr="00856FBF">
        <w:rPr>
          <w:sz w:val="24"/>
          <w:szCs w:val="24"/>
          <w:lang w:val="en-US"/>
        </w:rPr>
        <w:t>\</w:t>
      </w:r>
    </w:p>
    <w:p w:rsidR="009D6A98" w:rsidRDefault="009D6A98" w:rsidP="005E58E2">
      <w:pPr>
        <w:pStyle w:val="Paragraphedeliste"/>
        <w:numPr>
          <w:ilvl w:val="0"/>
          <w:numId w:val="17"/>
        </w:numPr>
        <w:spacing w:line="360" w:lineRule="auto"/>
        <w:ind w:hanging="357"/>
        <w:rPr>
          <w:sz w:val="24"/>
          <w:szCs w:val="24"/>
          <w:lang w:val="en-US"/>
        </w:rPr>
      </w:pPr>
      <w:r w:rsidRPr="009D6A98">
        <w:rPr>
          <w:sz w:val="24"/>
          <w:szCs w:val="24"/>
          <w:lang w:val="en-US"/>
        </w:rPr>
        <w:t xml:space="preserve">From the </w:t>
      </w:r>
      <w:r>
        <w:rPr>
          <w:sz w:val="24"/>
          <w:szCs w:val="24"/>
          <w:lang w:val="en-US"/>
        </w:rPr>
        <w:t>software</w:t>
      </w:r>
      <w:r w:rsidR="00856FBF" w:rsidRPr="009D6A98">
        <w:rPr>
          <w:sz w:val="24"/>
          <w:szCs w:val="24"/>
          <w:lang w:val="en-US"/>
        </w:rPr>
        <w:t xml:space="preserve"> </w:t>
      </w:r>
      <w:proofErr w:type="spellStart"/>
      <w:r w:rsidR="00856FBF" w:rsidRPr="00F36310">
        <w:rPr>
          <w:sz w:val="24"/>
          <w:szCs w:val="24"/>
          <w:lang w:val="en-US"/>
        </w:rPr>
        <w:t>iCOMCAT</w:t>
      </w:r>
      <w:proofErr w:type="spellEnd"/>
      <w:r w:rsidR="00856FBF" w:rsidRPr="009D6A98">
        <w:rPr>
          <w:sz w:val="24"/>
          <w:szCs w:val="24"/>
          <w:lang w:val="en-US"/>
        </w:rPr>
        <w:t xml:space="preserve"> 13.00 (Elekta Limited)</w:t>
      </w:r>
      <w:r>
        <w:rPr>
          <w:sz w:val="24"/>
          <w:szCs w:val="24"/>
          <w:lang w:val="en-US"/>
        </w:rPr>
        <w:t xml:space="preserve"> that should already be installed on your iView computer</w:t>
      </w:r>
      <w:r w:rsidR="00856FBF" w:rsidRPr="009D6A98">
        <w:rPr>
          <w:sz w:val="24"/>
          <w:szCs w:val="24"/>
          <w:lang w:val="en-US"/>
        </w:rPr>
        <w:t>,</w:t>
      </w:r>
      <w:r>
        <w:rPr>
          <w:sz w:val="24"/>
          <w:szCs w:val="24"/>
          <w:lang w:val="en-US"/>
        </w:rPr>
        <w:t xml:space="preserve"> </w:t>
      </w:r>
    </w:p>
    <w:p w:rsidR="00856FBF" w:rsidRDefault="009D6A98" w:rsidP="005E58E2">
      <w:pPr>
        <w:pStyle w:val="Paragraphedeliste"/>
        <w:numPr>
          <w:ilvl w:val="1"/>
          <w:numId w:val="17"/>
        </w:numPr>
        <w:spacing w:line="360" w:lineRule="auto"/>
        <w:ind w:hanging="357"/>
        <w:rPr>
          <w:sz w:val="24"/>
          <w:szCs w:val="24"/>
          <w:lang w:val="en-US"/>
        </w:rPr>
      </w:pPr>
      <w:r w:rsidRPr="009D6A98">
        <w:rPr>
          <w:sz w:val="24"/>
          <w:szCs w:val="24"/>
          <w:lang w:val="en-US"/>
        </w:rPr>
        <w:t xml:space="preserve">get a copy of  the file </w:t>
      </w:r>
      <w:proofErr w:type="spellStart"/>
      <w:r>
        <w:rPr>
          <w:sz w:val="24"/>
          <w:szCs w:val="24"/>
          <w:lang w:val="en-US"/>
        </w:rPr>
        <w:t>iCOMAPI.h</w:t>
      </w:r>
      <w:proofErr w:type="spellEnd"/>
      <w:r>
        <w:rPr>
          <w:sz w:val="24"/>
          <w:szCs w:val="24"/>
          <w:lang w:val="en-US"/>
        </w:rPr>
        <w:t xml:space="preserve"> and i</w:t>
      </w:r>
      <w:r w:rsidR="00856FBF" w:rsidRPr="009D6A98">
        <w:rPr>
          <w:sz w:val="24"/>
          <w:szCs w:val="24"/>
          <w:lang w:val="en-US"/>
        </w:rPr>
        <w:t xml:space="preserve">nsert </w:t>
      </w:r>
      <w:r>
        <w:rPr>
          <w:sz w:val="24"/>
          <w:szCs w:val="24"/>
          <w:lang w:val="en-US"/>
        </w:rPr>
        <w:t xml:space="preserve">it </w:t>
      </w:r>
      <w:r w:rsidR="004E23DF">
        <w:rPr>
          <w:sz w:val="24"/>
          <w:szCs w:val="24"/>
          <w:lang w:val="en-US"/>
        </w:rPr>
        <w:t>in folder</w:t>
      </w:r>
      <w:r w:rsidR="00856FBF" w:rsidRPr="009D6A98">
        <w:rPr>
          <w:sz w:val="24"/>
          <w:szCs w:val="24"/>
          <w:lang w:val="en-US"/>
        </w:rPr>
        <w:t>: \PyComView\</w:t>
      </w:r>
      <w:proofErr w:type="spellStart"/>
      <w:r w:rsidR="00856FBF" w:rsidRPr="009D6A98">
        <w:rPr>
          <w:sz w:val="24"/>
          <w:szCs w:val="24"/>
          <w:lang w:val="en-US"/>
        </w:rPr>
        <w:t>iCom_iView</w:t>
      </w:r>
      <w:proofErr w:type="spellEnd"/>
      <w:r w:rsidR="00856FBF" w:rsidRPr="009D6A98">
        <w:rPr>
          <w:sz w:val="24"/>
          <w:szCs w:val="24"/>
          <w:lang w:val="en-US"/>
        </w:rPr>
        <w:t>\</w:t>
      </w:r>
      <w:proofErr w:type="spellStart"/>
      <w:r w:rsidR="00856FBF" w:rsidRPr="009D6A98">
        <w:rPr>
          <w:sz w:val="24"/>
          <w:szCs w:val="24"/>
          <w:lang w:val="en-US"/>
        </w:rPr>
        <w:t>inc</w:t>
      </w:r>
      <w:proofErr w:type="spellEnd"/>
      <w:r w:rsidR="00856FBF" w:rsidRPr="009D6A98">
        <w:rPr>
          <w:sz w:val="24"/>
          <w:szCs w:val="24"/>
          <w:lang w:val="en-US"/>
        </w:rPr>
        <w:t>\</w:t>
      </w:r>
    </w:p>
    <w:p w:rsidR="004811AD" w:rsidRPr="009D6A98" w:rsidRDefault="009D6A98" w:rsidP="005E58E2">
      <w:pPr>
        <w:pStyle w:val="Paragraphedeliste"/>
        <w:numPr>
          <w:ilvl w:val="1"/>
          <w:numId w:val="17"/>
        </w:numPr>
        <w:spacing w:line="360" w:lineRule="auto"/>
        <w:ind w:hanging="357"/>
        <w:rPr>
          <w:sz w:val="24"/>
          <w:szCs w:val="24"/>
          <w:lang w:val="en-US"/>
        </w:rPr>
      </w:pPr>
      <w:r w:rsidRPr="009D6A98">
        <w:rPr>
          <w:sz w:val="24"/>
          <w:szCs w:val="24"/>
          <w:lang w:val="en-US"/>
        </w:rPr>
        <w:t xml:space="preserve">get a copy of the file </w:t>
      </w:r>
      <w:r w:rsidR="00856FBF" w:rsidRPr="009D6A98">
        <w:rPr>
          <w:sz w:val="24"/>
          <w:szCs w:val="24"/>
          <w:lang w:val="en-US"/>
        </w:rPr>
        <w:t>iCOMPClient.lib</w:t>
      </w:r>
      <w:r>
        <w:rPr>
          <w:sz w:val="24"/>
          <w:szCs w:val="24"/>
          <w:lang w:val="en-US"/>
        </w:rPr>
        <w:t xml:space="preserve"> and i</w:t>
      </w:r>
      <w:r w:rsidR="00856FBF" w:rsidRPr="009D6A98">
        <w:rPr>
          <w:sz w:val="24"/>
          <w:szCs w:val="24"/>
          <w:lang w:val="en-US"/>
        </w:rPr>
        <w:t xml:space="preserve">nsert </w:t>
      </w:r>
      <w:r>
        <w:rPr>
          <w:sz w:val="24"/>
          <w:szCs w:val="24"/>
          <w:lang w:val="en-US"/>
        </w:rPr>
        <w:t xml:space="preserve">it </w:t>
      </w:r>
      <w:r w:rsidR="00856FBF" w:rsidRPr="009D6A98">
        <w:rPr>
          <w:sz w:val="24"/>
          <w:szCs w:val="24"/>
          <w:lang w:val="en-US"/>
        </w:rPr>
        <w:t>folder : \PyComView\</w:t>
      </w:r>
      <w:proofErr w:type="spellStart"/>
      <w:r w:rsidR="00856FBF" w:rsidRPr="009D6A98">
        <w:rPr>
          <w:sz w:val="24"/>
          <w:szCs w:val="24"/>
          <w:lang w:val="en-US"/>
        </w:rPr>
        <w:t>iCom_iView</w:t>
      </w:r>
      <w:proofErr w:type="spellEnd"/>
      <w:r w:rsidR="00856FBF" w:rsidRPr="009D6A98">
        <w:rPr>
          <w:sz w:val="24"/>
          <w:szCs w:val="24"/>
          <w:lang w:val="en-US"/>
        </w:rPr>
        <w:t>\</w:t>
      </w:r>
      <w:proofErr w:type="spellStart"/>
      <w:r w:rsidR="00856FBF" w:rsidRPr="009D6A98">
        <w:rPr>
          <w:sz w:val="24"/>
          <w:szCs w:val="24"/>
          <w:lang w:val="en-US"/>
        </w:rPr>
        <w:t>src</w:t>
      </w:r>
      <w:proofErr w:type="spellEnd"/>
      <w:r w:rsidR="00856FBF" w:rsidRPr="009D6A98">
        <w:rPr>
          <w:sz w:val="24"/>
          <w:szCs w:val="24"/>
          <w:lang w:val="en-US"/>
        </w:rPr>
        <w:t>\</w:t>
      </w:r>
    </w:p>
    <w:p w:rsidR="004811AD" w:rsidRPr="006D667C" w:rsidRDefault="00356A4A" w:rsidP="005E58E2">
      <w:pPr>
        <w:rPr>
          <w:sz w:val="24"/>
          <w:szCs w:val="24"/>
          <w:lang w:val="en-US"/>
        </w:rPr>
      </w:pPr>
      <w:r w:rsidRPr="00356A4A">
        <w:rPr>
          <w:sz w:val="24"/>
          <w:szCs w:val="24"/>
          <w:lang w:val="en-US"/>
        </w:rPr>
        <w:t>Start a command prompt (cmd.exe) and go to the folder \PyComView\</w:t>
      </w:r>
      <w:proofErr w:type="spellStart"/>
      <w:r w:rsidRPr="00356A4A">
        <w:rPr>
          <w:sz w:val="24"/>
          <w:szCs w:val="24"/>
          <w:lang w:val="en-US"/>
        </w:rPr>
        <w:t>iCom_iView</w:t>
      </w:r>
      <w:proofErr w:type="spellEnd"/>
      <w:r w:rsidRPr="00356A4A">
        <w:rPr>
          <w:sz w:val="24"/>
          <w:szCs w:val="24"/>
          <w:lang w:val="en-US"/>
        </w:rPr>
        <w:t>\</w:t>
      </w:r>
      <w:r>
        <w:rPr>
          <w:sz w:val="24"/>
          <w:szCs w:val="24"/>
          <w:lang w:val="en-US"/>
        </w:rPr>
        <w:t xml:space="preserve">. Then, </w:t>
      </w:r>
      <w:r w:rsidR="000C1512" w:rsidRPr="00356A4A">
        <w:rPr>
          <w:sz w:val="24"/>
          <w:szCs w:val="24"/>
          <w:lang w:val="en-US"/>
        </w:rPr>
        <w:t>use "make" as command line to compile the C++ code.</w:t>
      </w:r>
      <w:r w:rsidR="000C1512" w:rsidRPr="006D667C">
        <w:rPr>
          <w:sz w:val="24"/>
          <w:szCs w:val="24"/>
          <w:lang w:val="en-US"/>
        </w:rPr>
        <w:t xml:space="preserve"> This should create the file \PyComView\</w:t>
      </w:r>
      <w:proofErr w:type="spellStart"/>
      <w:r w:rsidR="000C1512" w:rsidRPr="006D667C">
        <w:rPr>
          <w:sz w:val="24"/>
          <w:szCs w:val="24"/>
          <w:lang w:val="en-US"/>
        </w:rPr>
        <w:t>iCom_iView</w:t>
      </w:r>
      <w:proofErr w:type="spellEnd"/>
      <w:r w:rsidR="000C1512" w:rsidRPr="006D667C">
        <w:rPr>
          <w:sz w:val="24"/>
          <w:szCs w:val="24"/>
          <w:lang w:val="en-US"/>
        </w:rPr>
        <w:t>\</w:t>
      </w:r>
      <w:proofErr w:type="spellStart"/>
      <w:r w:rsidR="000C1512" w:rsidRPr="006D667C">
        <w:rPr>
          <w:sz w:val="24"/>
          <w:szCs w:val="24"/>
          <w:lang w:val="en-US"/>
        </w:rPr>
        <w:t>src</w:t>
      </w:r>
      <w:proofErr w:type="spellEnd"/>
      <w:r w:rsidR="000C1512" w:rsidRPr="006D667C">
        <w:rPr>
          <w:sz w:val="24"/>
          <w:szCs w:val="24"/>
          <w:lang w:val="en-US"/>
        </w:rPr>
        <w:t>\iCom_iView.dll</w:t>
      </w:r>
    </w:p>
    <w:p w:rsidR="004811AD" w:rsidRDefault="00ED7461" w:rsidP="005E58E2">
      <w:pPr>
        <w:rPr>
          <w:sz w:val="24"/>
          <w:szCs w:val="24"/>
          <w:lang w:val="en-US"/>
        </w:rPr>
      </w:pPr>
      <w:r w:rsidRPr="00ED7461">
        <w:rPr>
          <w:sz w:val="24"/>
          <w:szCs w:val="24"/>
          <w:lang w:val="en-US"/>
        </w:rPr>
        <w:t xml:space="preserve">For compiling the python part of </w:t>
      </w:r>
      <w:r w:rsidRPr="00E226F3">
        <w:rPr>
          <w:b/>
          <w:sz w:val="24"/>
          <w:szCs w:val="24"/>
          <w:lang w:val="en-US"/>
        </w:rPr>
        <w:t>PyComView</w:t>
      </w:r>
      <w:r w:rsidRPr="00ED7461">
        <w:rPr>
          <w:sz w:val="24"/>
          <w:szCs w:val="24"/>
          <w:lang w:val="en-US"/>
        </w:rPr>
        <w:t xml:space="preserve">, execute the file </w:t>
      </w:r>
      <w:r w:rsidR="00FB40C6">
        <w:rPr>
          <w:sz w:val="24"/>
          <w:szCs w:val="24"/>
          <w:lang w:val="en-US"/>
        </w:rPr>
        <w:t>\</w:t>
      </w:r>
      <w:r w:rsidRPr="00ED7461">
        <w:rPr>
          <w:sz w:val="24"/>
          <w:szCs w:val="24"/>
          <w:lang w:val="en-US"/>
        </w:rPr>
        <w:t>PyComView\compile.bat, assuming python.exe is in C:\python27\python.exe,</w:t>
      </w:r>
      <w:r w:rsidR="00FB40C6">
        <w:rPr>
          <w:sz w:val="24"/>
          <w:szCs w:val="24"/>
          <w:lang w:val="en-US"/>
        </w:rPr>
        <w:t xml:space="preserve"> </w:t>
      </w:r>
      <w:r w:rsidRPr="00ED7461">
        <w:rPr>
          <w:sz w:val="24"/>
          <w:szCs w:val="24"/>
          <w:lang w:val="en-US"/>
        </w:rPr>
        <w:lastRenderedPageBreak/>
        <w:t>otherwise the compile.bat can be modified accordingly.</w:t>
      </w:r>
      <w:r w:rsidR="000711CB">
        <w:rPr>
          <w:sz w:val="24"/>
          <w:szCs w:val="24"/>
          <w:lang w:val="en-US"/>
        </w:rPr>
        <w:t xml:space="preserve"> The folder </w:t>
      </w:r>
      <w:r w:rsidR="00FB40C6">
        <w:rPr>
          <w:sz w:val="24"/>
          <w:szCs w:val="24"/>
          <w:lang w:val="en-US"/>
        </w:rPr>
        <w:t>\PyComView\</w:t>
      </w:r>
      <w:proofErr w:type="spellStart"/>
      <w:r w:rsidR="000711CB">
        <w:rPr>
          <w:sz w:val="24"/>
          <w:szCs w:val="24"/>
          <w:lang w:val="en-US"/>
        </w:rPr>
        <w:t>dist</w:t>
      </w:r>
      <w:proofErr w:type="spellEnd"/>
      <w:r w:rsidR="00FB40C6">
        <w:rPr>
          <w:sz w:val="24"/>
          <w:szCs w:val="24"/>
          <w:lang w:val="en-US"/>
        </w:rPr>
        <w:t>\</w:t>
      </w:r>
      <w:r w:rsidR="000711CB">
        <w:rPr>
          <w:sz w:val="24"/>
          <w:szCs w:val="24"/>
          <w:lang w:val="en-US"/>
        </w:rPr>
        <w:t xml:space="preserve"> should be created. In addition, a few library files should be added to the </w:t>
      </w:r>
      <w:r w:rsidR="00E97CDB">
        <w:rPr>
          <w:sz w:val="24"/>
          <w:szCs w:val="24"/>
          <w:lang w:val="en-US"/>
        </w:rPr>
        <w:t>\PyComView \</w:t>
      </w:r>
      <w:proofErr w:type="spellStart"/>
      <w:r w:rsidR="000711CB">
        <w:rPr>
          <w:sz w:val="24"/>
          <w:szCs w:val="24"/>
          <w:lang w:val="en-US"/>
        </w:rPr>
        <w:t>dist</w:t>
      </w:r>
      <w:proofErr w:type="spellEnd"/>
      <w:r w:rsidR="00E97CDB">
        <w:rPr>
          <w:sz w:val="24"/>
          <w:szCs w:val="24"/>
          <w:lang w:val="en-US"/>
        </w:rPr>
        <w:t>\</w:t>
      </w:r>
      <w:r w:rsidR="000711CB">
        <w:rPr>
          <w:sz w:val="24"/>
          <w:szCs w:val="24"/>
          <w:lang w:val="en-US"/>
        </w:rPr>
        <w:t xml:space="preserve"> folder:</w:t>
      </w:r>
    </w:p>
    <w:p w:rsidR="000711CB" w:rsidRDefault="000711CB" w:rsidP="005E58E2">
      <w:pPr>
        <w:pStyle w:val="Paragraphedeliste"/>
        <w:numPr>
          <w:ilvl w:val="0"/>
          <w:numId w:val="18"/>
        </w:numPr>
        <w:rPr>
          <w:sz w:val="24"/>
          <w:szCs w:val="24"/>
          <w:lang w:val="en-US"/>
        </w:rPr>
      </w:pPr>
      <w:r w:rsidRPr="000711CB">
        <w:rPr>
          <w:sz w:val="24"/>
          <w:szCs w:val="24"/>
          <w:lang w:val="en-US"/>
        </w:rPr>
        <w:t xml:space="preserve">From the </w:t>
      </w:r>
      <w:proofErr w:type="spellStart"/>
      <w:r w:rsidRPr="00F36310">
        <w:rPr>
          <w:sz w:val="24"/>
          <w:szCs w:val="24"/>
          <w:lang w:val="en-US"/>
        </w:rPr>
        <w:t>iCOMCAT</w:t>
      </w:r>
      <w:proofErr w:type="spellEnd"/>
      <w:r w:rsidRPr="000711CB">
        <w:rPr>
          <w:sz w:val="24"/>
          <w:szCs w:val="24"/>
          <w:lang w:val="en-US"/>
        </w:rPr>
        <w:t xml:space="preserve"> 13.00 (Elekta Limited), get a copy of the file iCOMClient.dll</w:t>
      </w:r>
      <w:r>
        <w:rPr>
          <w:sz w:val="24"/>
          <w:szCs w:val="24"/>
          <w:lang w:val="en-US"/>
        </w:rPr>
        <w:t xml:space="preserve"> and i</w:t>
      </w:r>
      <w:r w:rsidRPr="000711CB">
        <w:rPr>
          <w:sz w:val="24"/>
          <w:szCs w:val="24"/>
          <w:lang w:val="en-US"/>
        </w:rPr>
        <w:t>nsert</w:t>
      </w:r>
      <w:r>
        <w:rPr>
          <w:sz w:val="24"/>
          <w:szCs w:val="24"/>
          <w:lang w:val="en-US"/>
        </w:rPr>
        <w:t xml:space="preserve"> it</w:t>
      </w:r>
      <w:r w:rsidRPr="000711CB">
        <w:rPr>
          <w:sz w:val="24"/>
          <w:szCs w:val="24"/>
          <w:lang w:val="en-US"/>
        </w:rPr>
        <w:t xml:space="preserve"> in folder : \PyComView\</w:t>
      </w:r>
      <w:proofErr w:type="spellStart"/>
      <w:r w:rsidRPr="000711CB">
        <w:rPr>
          <w:sz w:val="24"/>
          <w:szCs w:val="24"/>
          <w:lang w:val="en-US"/>
        </w:rPr>
        <w:t>dist</w:t>
      </w:r>
      <w:proofErr w:type="spellEnd"/>
      <w:r w:rsidRPr="000711CB">
        <w:rPr>
          <w:sz w:val="24"/>
          <w:szCs w:val="24"/>
          <w:lang w:val="en-US"/>
        </w:rPr>
        <w:t>\</w:t>
      </w:r>
    </w:p>
    <w:p w:rsidR="000609EC" w:rsidRDefault="00642C13" w:rsidP="005E58E2">
      <w:pPr>
        <w:pStyle w:val="Paragraphedeliste"/>
        <w:numPr>
          <w:ilvl w:val="0"/>
          <w:numId w:val="18"/>
        </w:numPr>
        <w:rPr>
          <w:sz w:val="24"/>
          <w:szCs w:val="24"/>
          <w:lang w:val="en-US"/>
        </w:rPr>
      </w:pPr>
      <w:r w:rsidRPr="00642C13">
        <w:rPr>
          <w:sz w:val="24"/>
          <w:szCs w:val="24"/>
          <w:lang w:val="en-US"/>
        </w:rPr>
        <w:t xml:space="preserve">From </w:t>
      </w:r>
      <w:hyperlink r:id="rId16" w:history="1">
        <w:r w:rsidRPr="0091357C">
          <w:rPr>
            <w:rStyle w:val="Lienhypertexte"/>
            <w:sz w:val="20"/>
            <w:szCs w:val="20"/>
            <w:lang w:val="en-US"/>
          </w:rPr>
          <w:t>https://github.com/esrf-bliss/Lima-camera-perkinelmer/tree/master/sdk/msvc/bin</w:t>
        </w:r>
      </w:hyperlink>
      <w:r w:rsidRPr="00642C13">
        <w:rPr>
          <w:lang w:val="en-US"/>
        </w:rPr>
        <w:t>,</w:t>
      </w:r>
      <w:r w:rsidRPr="00AE2CCA">
        <w:rPr>
          <w:sz w:val="24"/>
          <w:szCs w:val="24"/>
          <w:lang w:val="en-US"/>
        </w:rPr>
        <w:t xml:space="preserve">  get a copy of the file XISL.dll and insert it in the folder </w:t>
      </w:r>
      <w:r w:rsidR="000711CB" w:rsidRPr="00AE2CCA">
        <w:rPr>
          <w:sz w:val="24"/>
          <w:szCs w:val="24"/>
          <w:lang w:val="en-US"/>
        </w:rPr>
        <w:t>\PyComView\</w:t>
      </w:r>
      <w:proofErr w:type="spellStart"/>
      <w:r w:rsidR="000711CB" w:rsidRPr="00AE2CCA">
        <w:rPr>
          <w:sz w:val="24"/>
          <w:szCs w:val="24"/>
          <w:lang w:val="en-US"/>
        </w:rPr>
        <w:t>dist</w:t>
      </w:r>
      <w:proofErr w:type="spellEnd"/>
      <w:r w:rsidR="000711CB" w:rsidRPr="00AE2CCA">
        <w:rPr>
          <w:sz w:val="24"/>
          <w:szCs w:val="24"/>
          <w:lang w:val="en-US"/>
        </w:rPr>
        <w:t>\</w:t>
      </w:r>
    </w:p>
    <w:p w:rsidR="005272E0" w:rsidRDefault="000609EC" w:rsidP="005E58E2">
      <w:pPr>
        <w:pStyle w:val="Paragraphedeliste"/>
        <w:numPr>
          <w:ilvl w:val="0"/>
          <w:numId w:val="18"/>
        </w:numPr>
        <w:rPr>
          <w:sz w:val="24"/>
          <w:szCs w:val="24"/>
          <w:lang w:val="en-US"/>
        </w:rPr>
      </w:pPr>
      <w:r w:rsidRPr="000609EC">
        <w:rPr>
          <w:sz w:val="24"/>
          <w:szCs w:val="24"/>
          <w:lang w:val="en-US"/>
        </w:rPr>
        <w:t xml:space="preserve">From </w:t>
      </w:r>
      <w:r w:rsidR="000711CB" w:rsidRPr="000609EC">
        <w:rPr>
          <w:sz w:val="24"/>
          <w:szCs w:val="24"/>
          <w:lang w:val="en-US"/>
        </w:rPr>
        <w:t>\</w:t>
      </w:r>
      <w:proofErr w:type="spellStart"/>
      <w:r w:rsidR="000711CB" w:rsidRPr="000609EC">
        <w:rPr>
          <w:sz w:val="24"/>
          <w:szCs w:val="24"/>
          <w:lang w:val="en-US"/>
        </w:rPr>
        <w:t>MinGW</w:t>
      </w:r>
      <w:proofErr w:type="spellEnd"/>
      <w:r w:rsidR="000711CB" w:rsidRPr="000609EC">
        <w:rPr>
          <w:sz w:val="24"/>
          <w:szCs w:val="24"/>
          <w:lang w:val="en-US"/>
        </w:rPr>
        <w:t xml:space="preserve">\bin\ </w:t>
      </w:r>
      <w:r w:rsidRPr="000609EC">
        <w:rPr>
          <w:sz w:val="24"/>
          <w:szCs w:val="24"/>
          <w:lang w:val="en-US"/>
        </w:rPr>
        <w:t xml:space="preserve"> get a copy of the files</w:t>
      </w:r>
      <w:r w:rsidR="000711CB" w:rsidRPr="000609EC">
        <w:rPr>
          <w:sz w:val="24"/>
          <w:szCs w:val="24"/>
          <w:lang w:val="en-US"/>
        </w:rPr>
        <w:t xml:space="preserve">  libgcc_s_dw2-1.dll</w:t>
      </w:r>
      <w:r w:rsidRPr="000609EC">
        <w:rPr>
          <w:sz w:val="24"/>
          <w:szCs w:val="24"/>
          <w:lang w:val="en-US"/>
        </w:rPr>
        <w:t xml:space="preserve"> and </w:t>
      </w:r>
      <w:r w:rsidR="000711CB" w:rsidRPr="000609EC">
        <w:rPr>
          <w:sz w:val="24"/>
          <w:szCs w:val="24"/>
          <w:lang w:val="en-US"/>
        </w:rPr>
        <w:t xml:space="preserve"> libstdc++-6.dll</w:t>
      </w:r>
      <w:r w:rsidR="0018624E">
        <w:rPr>
          <w:sz w:val="24"/>
          <w:szCs w:val="24"/>
          <w:lang w:val="en-US"/>
        </w:rPr>
        <w:t xml:space="preserve"> and insert a copy</w:t>
      </w:r>
      <w:r w:rsidR="000711CB" w:rsidRPr="000609EC">
        <w:rPr>
          <w:sz w:val="24"/>
          <w:szCs w:val="24"/>
          <w:lang w:val="en-US"/>
        </w:rPr>
        <w:t xml:space="preserve"> in folder : \PyComView\</w:t>
      </w:r>
      <w:proofErr w:type="spellStart"/>
      <w:r w:rsidR="000711CB" w:rsidRPr="000609EC">
        <w:rPr>
          <w:sz w:val="24"/>
          <w:szCs w:val="24"/>
          <w:lang w:val="en-US"/>
        </w:rPr>
        <w:t>dist</w:t>
      </w:r>
      <w:proofErr w:type="spellEnd"/>
      <w:r w:rsidR="000711CB" w:rsidRPr="000609EC">
        <w:rPr>
          <w:sz w:val="24"/>
          <w:szCs w:val="24"/>
          <w:lang w:val="en-US"/>
        </w:rPr>
        <w:t>\</w:t>
      </w:r>
    </w:p>
    <w:p w:rsidR="000711CB" w:rsidRDefault="000711CB" w:rsidP="005E58E2">
      <w:pPr>
        <w:pStyle w:val="Paragraphedeliste"/>
        <w:numPr>
          <w:ilvl w:val="0"/>
          <w:numId w:val="18"/>
        </w:numPr>
        <w:rPr>
          <w:sz w:val="24"/>
          <w:szCs w:val="24"/>
          <w:lang w:val="en-US"/>
        </w:rPr>
      </w:pPr>
      <w:r w:rsidRPr="005272E0">
        <w:rPr>
          <w:sz w:val="24"/>
          <w:szCs w:val="24"/>
          <w:lang w:val="en-US"/>
        </w:rPr>
        <w:t>I</w:t>
      </w:r>
      <w:r w:rsidR="005272E0" w:rsidRPr="005272E0">
        <w:rPr>
          <w:sz w:val="24"/>
          <w:szCs w:val="24"/>
          <w:lang w:val="en-US"/>
        </w:rPr>
        <w:t>f not copied by the compile.bat, get the file \PyComView\</w:t>
      </w:r>
      <w:proofErr w:type="spellStart"/>
      <w:r w:rsidR="005272E0" w:rsidRPr="005272E0">
        <w:rPr>
          <w:sz w:val="24"/>
          <w:szCs w:val="24"/>
          <w:lang w:val="en-US"/>
        </w:rPr>
        <w:t>iCom_iView</w:t>
      </w:r>
      <w:proofErr w:type="spellEnd"/>
      <w:r w:rsidR="005272E0" w:rsidRPr="005272E0">
        <w:rPr>
          <w:sz w:val="24"/>
          <w:szCs w:val="24"/>
          <w:lang w:val="en-US"/>
        </w:rPr>
        <w:t>\</w:t>
      </w:r>
      <w:proofErr w:type="spellStart"/>
      <w:r w:rsidR="005272E0" w:rsidRPr="005272E0">
        <w:rPr>
          <w:sz w:val="24"/>
          <w:szCs w:val="24"/>
          <w:lang w:val="en-US"/>
        </w:rPr>
        <w:t>src</w:t>
      </w:r>
      <w:proofErr w:type="spellEnd"/>
      <w:r w:rsidR="005272E0" w:rsidRPr="005272E0">
        <w:rPr>
          <w:sz w:val="24"/>
          <w:szCs w:val="24"/>
          <w:lang w:val="en-US"/>
        </w:rPr>
        <w:t>\</w:t>
      </w:r>
      <w:r w:rsidRPr="005272E0">
        <w:rPr>
          <w:sz w:val="24"/>
          <w:szCs w:val="24"/>
          <w:lang w:val="en-US"/>
        </w:rPr>
        <w:t>iCom_iView.dll</w:t>
      </w:r>
      <w:r w:rsidR="005272E0">
        <w:rPr>
          <w:sz w:val="24"/>
          <w:szCs w:val="24"/>
          <w:lang w:val="en-US"/>
        </w:rPr>
        <w:t xml:space="preserve"> and insert a copy</w:t>
      </w:r>
      <w:r w:rsidRPr="005272E0">
        <w:rPr>
          <w:sz w:val="24"/>
          <w:szCs w:val="24"/>
          <w:lang w:val="en-US"/>
        </w:rPr>
        <w:t xml:space="preserve"> in</w:t>
      </w:r>
      <w:r w:rsidR="005272E0">
        <w:rPr>
          <w:sz w:val="24"/>
          <w:szCs w:val="24"/>
          <w:lang w:val="en-US"/>
        </w:rPr>
        <w:t xml:space="preserve"> the</w:t>
      </w:r>
      <w:r w:rsidRPr="005272E0">
        <w:rPr>
          <w:sz w:val="24"/>
          <w:szCs w:val="24"/>
          <w:lang w:val="en-US"/>
        </w:rPr>
        <w:t xml:space="preserve"> folder : \PyComView\</w:t>
      </w:r>
      <w:proofErr w:type="spellStart"/>
      <w:r w:rsidRPr="005272E0">
        <w:rPr>
          <w:sz w:val="24"/>
          <w:szCs w:val="24"/>
          <w:lang w:val="en-US"/>
        </w:rPr>
        <w:t>dist</w:t>
      </w:r>
      <w:proofErr w:type="spellEnd"/>
      <w:r w:rsidRPr="005272E0">
        <w:rPr>
          <w:sz w:val="24"/>
          <w:szCs w:val="24"/>
          <w:lang w:val="en-US"/>
        </w:rPr>
        <w:t>\</w:t>
      </w:r>
    </w:p>
    <w:p w:rsidR="004F1B74" w:rsidRDefault="005272E0" w:rsidP="005E58E2">
      <w:pPr>
        <w:pStyle w:val="Paragraphedeliste"/>
        <w:numPr>
          <w:ilvl w:val="0"/>
          <w:numId w:val="18"/>
        </w:numPr>
        <w:rPr>
          <w:sz w:val="24"/>
          <w:szCs w:val="24"/>
          <w:lang w:val="en-US"/>
        </w:rPr>
      </w:pPr>
      <w:r w:rsidRPr="005272E0">
        <w:rPr>
          <w:sz w:val="24"/>
          <w:szCs w:val="24"/>
          <w:lang w:val="en-US"/>
        </w:rPr>
        <w:t>If not copied by the compile.bat, get the file \PyComView\</w:t>
      </w:r>
      <w:r w:rsidR="000711CB" w:rsidRPr="005272E0">
        <w:rPr>
          <w:sz w:val="24"/>
          <w:szCs w:val="24"/>
          <w:lang w:val="en-US"/>
        </w:rPr>
        <w:t>config.txt</w:t>
      </w:r>
      <w:r>
        <w:rPr>
          <w:sz w:val="24"/>
          <w:szCs w:val="24"/>
          <w:lang w:val="en-US"/>
        </w:rPr>
        <w:t xml:space="preserve"> and insert a copy in the folder: \P</w:t>
      </w:r>
      <w:r w:rsidR="000711CB" w:rsidRPr="005272E0">
        <w:rPr>
          <w:sz w:val="24"/>
          <w:szCs w:val="24"/>
          <w:lang w:val="en-US"/>
        </w:rPr>
        <w:t>yComView\</w:t>
      </w:r>
      <w:proofErr w:type="spellStart"/>
      <w:r w:rsidR="000711CB" w:rsidRPr="005272E0">
        <w:rPr>
          <w:sz w:val="24"/>
          <w:szCs w:val="24"/>
          <w:lang w:val="en-US"/>
        </w:rPr>
        <w:t>dist</w:t>
      </w:r>
      <w:proofErr w:type="spellEnd"/>
      <w:r w:rsidR="000711CB" w:rsidRPr="005272E0">
        <w:rPr>
          <w:sz w:val="24"/>
          <w:szCs w:val="24"/>
          <w:lang w:val="en-US"/>
        </w:rPr>
        <w:t>\</w:t>
      </w:r>
    </w:p>
    <w:p w:rsidR="00A21CE7" w:rsidRPr="00601C3E" w:rsidRDefault="00D83BB1" w:rsidP="00B710BA">
      <w:pPr>
        <w:pStyle w:val="Titre1"/>
        <w:rPr>
          <w:lang w:val="en-US"/>
        </w:rPr>
      </w:pPr>
      <w:bookmarkStart w:id="10" w:name="_Toc32396103"/>
      <w:r w:rsidRPr="00601C3E">
        <w:rPr>
          <w:lang w:val="en-US"/>
        </w:rPr>
        <w:t>Service</w:t>
      </w:r>
      <w:bookmarkEnd w:id="10"/>
    </w:p>
    <w:p w:rsidR="004F1B74" w:rsidRPr="00601C3E" w:rsidRDefault="000C053E" w:rsidP="00B710BA">
      <w:pPr>
        <w:pStyle w:val="Titre2"/>
        <w:rPr>
          <w:lang w:val="en-US"/>
        </w:rPr>
      </w:pPr>
      <w:bookmarkStart w:id="11" w:name="_Toc32396104"/>
      <w:r w:rsidRPr="00601C3E">
        <w:rPr>
          <w:lang w:val="en-US"/>
        </w:rPr>
        <w:t>Compilation</w:t>
      </w:r>
      <w:r w:rsidR="002E62B1" w:rsidRPr="00601C3E">
        <w:rPr>
          <w:lang w:val="en-US"/>
        </w:rPr>
        <w:t xml:space="preserve"> and testing</w:t>
      </w:r>
      <w:bookmarkEnd w:id="11"/>
    </w:p>
    <w:p w:rsidR="00FF00E2" w:rsidRDefault="004D7A62" w:rsidP="005E58E2">
      <w:pPr>
        <w:rPr>
          <w:lang w:val="en-US"/>
        </w:rPr>
      </w:pPr>
      <w:r>
        <w:rPr>
          <w:lang w:val="en-US"/>
        </w:rPr>
        <w:t>In a command prompt, go insi</w:t>
      </w:r>
      <w:r w:rsidR="00520F05">
        <w:rPr>
          <w:lang w:val="en-US"/>
        </w:rPr>
        <w:t xml:space="preserve">de the folder </w:t>
      </w:r>
      <w:r w:rsidR="00ED649A">
        <w:rPr>
          <w:lang w:val="en-US"/>
        </w:rPr>
        <w:t>\</w:t>
      </w:r>
      <w:proofErr w:type="spellStart"/>
      <w:r w:rsidR="00520F05" w:rsidRPr="00D13389">
        <w:rPr>
          <w:lang w:val="en-US"/>
        </w:rPr>
        <w:t>Service_SourceFiles</w:t>
      </w:r>
      <w:proofErr w:type="spellEnd"/>
      <w:r w:rsidR="00ED649A">
        <w:rPr>
          <w:lang w:val="en-US"/>
        </w:rPr>
        <w:t>\</w:t>
      </w:r>
      <w:r w:rsidR="00AE4B8B">
        <w:rPr>
          <w:lang w:val="en-US"/>
        </w:rPr>
        <w:t xml:space="preserve"> and p</w:t>
      </w:r>
      <w:r>
        <w:rPr>
          <w:lang w:val="en-US"/>
        </w:rPr>
        <w:t xml:space="preserve">erform the command: </w:t>
      </w:r>
      <w:r w:rsidRPr="00ED649A">
        <w:rPr>
          <w:lang w:val="en-US"/>
        </w:rPr>
        <w:t>python setup.py py2exe</w:t>
      </w:r>
      <w:r w:rsidR="002B4662">
        <w:rPr>
          <w:lang w:val="en-US"/>
        </w:rPr>
        <w:t>. If the operation is successful, two folders should be create</w:t>
      </w:r>
      <w:r w:rsidR="00F83148">
        <w:rPr>
          <w:lang w:val="en-US"/>
        </w:rPr>
        <w:t>d</w:t>
      </w:r>
      <w:r w:rsidR="002B4662">
        <w:rPr>
          <w:lang w:val="en-US"/>
        </w:rPr>
        <w:t xml:space="preserve">: build and </w:t>
      </w:r>
      <w:proofErr w:type="spellStart"/>
      <w:r w:rsidR="002B4662">
        <w:rPr>
          <w:lang w:val="en-US"/>
        </w:rPr>
        <w:t>ServiceApplication</w:t>
      </w:r>
      <w:proofErr w:type="spellEnd"/>
      <w:r w:rsidR="00550EBC">
        <w:rPr>
          <w:lang w:val="en-US"/>
        </w:rPr>
        <w:t>.</w:t>
      </w:r>
      <w:r w:rsidR="009F38B5">
        <w:rPr>
          <w:lang w:val="en-US"/>
        </w:rPr>
        <w:t xml:space="preserve"> The executable is</w:t>
      </w:r>
      <w:r w:rsidR="005D271B">
        <w:rPr>
          <w:lang w:val="en-US"/>
        </w:rPr>
        <w:t xml:space="preserve"> the file ServiceApplication.exe in the folder </w:t>
      </w:r>
      <w:r w:rsidR="00E605AF">
        <w:rPr>
          <w:lang w:val="en-US"/>
        </w:rPr>
        <w:t>\</w:t>
      </w:r>
      <w:proofErr w:type="spellStart"/>
      <w:r w:rsidR="00E605AF" w:rsidRPr="00D13389">
        <w:rPr>
          <w:lang w:val="en-US"/>
        </w:rPr>
        <w:t>Service_SourceFiles</w:t>
      </w:r>
      <w:proofErr w:type="spellEnd"/>
      <w:r w:rsidR="00E605AF">
        <w:rPr>
          <w:lang w:val="en-US"/>
        </w:rPr>
        <w:t xml:space="preserve">\ </w:t>
      </w:r>
      <w:proofErr w:type="spellStart"/>
      <w:r w:rsidR="00FF00E2">
        <w:rPr>
          <w:lang w:val="en-US"/>
        </w:rPr>
        <w:t>ServiceApplication</w:t>
      </w:r>
      <w:proofErr w:type="spellEnd"/>
      <w:r w:rsidR="00E605AF">
        <w:rPr>
          <w:lang w:val="en-US"/>
        </w:rPr>
        <w:t>\</w:t>
      </w:r>
      <w:r w:rsidR="00FF00E2">
        <w:rPr>
          <w:lang w:val="en-US"/>
        </w:rPr>
        <w:t>.</w:t>
      </w:r>
      <w:r w:rsidR="00550EBC">
        <w:rPr>
          <w:lang w:val="en-US"/>
        </w:rPr>
        <w:t xml:space="preserve"> </w:t>
      </w:r>
    </w:p>
    <w:p w:rsidR="00DB337A" w:rsidRDefault="00004383" w:rsidP="005E58E2">
      <w:pPr>
        <w:rPr>
          <w:lang w:val="en-US"/>
        </w:rPr>
      </w:pPr>
      <w:r>
        <w:rPr>
          <w:lang w:val="en-US"/>
        </w:rPr>
        <w:t>You can test the</w:t>
      </w:r>
      <w:r w:rsidR="0030303A">
        <w:rPr>
          <w:lang w:val="en-US"/>
        </w:rPr>
        <w:t xml:space="preserve"> executable</w:t>
      </w:r>
      <w:r>
        <w:rPr>
          <w:lang w:val="en-US"/>
        </w:rPr>
        <w:t xml:space="preserve"> </w:t>
      </w:r>
      <w:r w:rsidR="0030303A">
        <w:rPr>
          <w:lang w:val="en-US"/>
        </w:rPr>
        <w:t xml:space="preserve">ServiceApplication.exe </w:t>
      </w:r>
      <w:r>
        <w:rPr>
          <w:lang w:val="en-US"/>
        </w:rPr>
        <w:t xml:space="preserve">on the </w:t>
      </w:r>
      <w:r w:rsidR="00511E41">
        <w:rPr>
          <w:lang w:val="en-US"/>
        </w:rPr>
        <w:t xml:space="preserve">Windows </w:t>
      </w:r>
      <w:r>
        <w:rPr>
          <w:lang w:val="en-US"/>
        </w:rPr>
        <w:t xml:space="preserve">computer you used for compilation (not </w:t>
      </w:r>
      <w:r w:rsidR="0030303A">
        <w:rPr>
          <w:lang w:val="en-US"/>
        </w:rPr>
        <w:t xml:space="preserve">necessarily </w:t>
      </w:r>
      <w:r>
        <w:rPr>
          <w:lang w:val="en-US"/>
        </w:rPr>
        <w:t xml:space="preserve">the iView </w:t>
      </w:r>
      <w:r w:rsidR="0030303A">
        <w:rPr>
          <w:lang w:val="en-US"/>
        </w:rPr>
        <w:t>computer</w:t>
      </w:r>
      <w:r>
        <w:rPr>
          <w:lang w:val="en-US"/>
        </w:rPr>
        <w:t xml:space="preserve">). First, create a folder name EPID on your </w:t>
      </w:r>
      <w:r w:rsidRPr="00D779AE">
        <w:rPr>
          <w:i/>
          <w:lang w:val="en-US"/>
        </w:rPr>
        <w:t>C</w:t>
      </w:r>
      <w:r>
        <w:rPr>
          <w:lang w:val="en-US"/>
        </w:rPr>
        <w:t xml:space="preserve"> hard</w:t>
      </w:r>
      <w:r w:rsidR="00D779AE">
        <w:rPr>
          <w:lang w:val="en-US"/>
        </w:rPr>
        <w:t xml:space="preserve"> d</w:t>
      </w:r>
      <w:r>
        <w:rPr>
          <w:lang w:val="en-US"/>
        </w:rPr>
        <w:t xml:space="preserve">rive: </w:t>
      </w:r>
      <w:r w:rsidRPr="00004383">
        <w:rPr>
          <w:lang w:val="en-US"/>
        </w:rPr>
        <w:t>C:\EPID</w:t>
      </w:r>
      <w:r w:rsidR="00315142">
        <w:rPr>
          <w:lang w:val="en-US"/>
        </w:rPr>
        <w:t>\</w:t>
      </w:r>
      <w:r>
        <w:rPr>
          <w:lang w:val="en-US"/>
        </w:rPr>
        <w:t xml:space="preserve">. </w:t>
      </w:r>
      <w:r w:rsidR="006D5A28">
        <w:rPr>
          <w:lang w:val="en-US"/>
        </w:rPr>
        <w:t xml:space="preserve">Then, </w:t>
      </w:r>
      <w:r w:rsidR="00315142">
        <w:rPr>
          <w:lang w:val="en-US"/>
        </w:rPr>
        <w:t>get a copy of the file \</w:t>
      </w:r>
      <w:proofErr w:type="spellStart"/>
      <w:r w:rsidR="00315142">
        <w:rPr>
          <w:lang w:val="en-US"/>
        </w:rPr>
        <w:t>FluoMV</w:t>
      </w:r>
      <w:proofErr w:type="spellEnd"/>
      <w:r w:rsidR="00315142">
        <w:rPr>
          <w:lang w:val="en-US"/>
        </w:rPr>
        <w:t xml:space="preserve">\settings.txt and place it </w:t>
      </w:r>
      <w:r>
        <w:rPr>
          <w:lang w:val="en-US"/>
        </w:rPr>
        <w:t xml:space="preserve">inside </w:t>
      </w:r>
      <w:r w:rsidR="00EB26A7">
        <w:rPr>
          <w:lang w:val="en-US"/>
        </w:rPr>
        <w:t xml:space="preserve">the </w:t>
      </w:r>
      <w:r w:rsidR="00315142">
        <w:rPr>
          <w:lang w:val="en-US"/>
        </w:rPr>
        <w:t>folder:</w:t>
      </w:r>
      <w:r w:rsidR="00315142" w:rsidRPr="00315142">
        <w:rPr>
          <w:lang w:val="en-US"/>
        </w:rPr>
        <w:t xml:space="preserve"> </w:t>
      </w:r>
      <w:r w:rsidR="00315142" w:rsidRPr="00004383">
        <w:rPr>
          <w:lang w:val="en-US"/>
        </w:rPr>
        <w:t>C:\EPID</w:t>
      </w:r>
      <w:r w:rsidR="00315142">
        <w:rPr>
          <w:lang w:val="en-US"/>
        </w:rPr>
        <w:t>\.</w:t>
      </w:r>
      <w:r w:rsidR="00ED3D12">
        <w:rPr>
          <w:lang w:val="en-US"/>
        </w:rPr>
        <w:t xml:space="preserve"> Makes sure the v</w:t>
      </w:r>
      <w:r w:rsidR="00A34C3F">
        <w:rPr>
          <w:lang w:val="en-US"/>
        </w:rPr>
        <w:t>ariable</w:t>
      </w:r>
      <w:r w:rsidR="009F5F03">
        <w:rPr>
          <w:lang w:val="en-US"/>
        </w:rPr>
        <w:t>:</w:t>
      </w:r>
      <w:r w:rsidR="00A34C3F">
        <w:rPr>
          <w:lang w:val="en-US"/>
        </w:rPr>
        <w:t xml:space="preserve"> </w:t>
      </w:r>
      <w:proofErr w:type="spellStart"/>
      <w:r w:rsidR="00A34C3F">
        <w:rPr>
          <w:lang w:val="en-US"/>
        </w:rPr>
        <w:t>DebugLevel</w:t>
      </w:r>
      <w:proofErr w:type="spellEnd"/>
      <w:r w:rsidR="00A34C3F">
        <w:rPr>
          <w:lang w:val="en-US"/>
        </w:rPr>
        <w:t>=2079</w:t>
      </w:r>
      <w:r w:rsidR="00F6240F">
        <w:rPr>
          <w:lang w:val="en-US"/>
        </w:rPr>
        <w:t xml:space="preserve"> in settings.txt.</w:t>
      </w:r>
      <w:r w:rsidR="005B6B63">
        <w:rPr>
          <w:lang w:val="en-US"/>
        </w:rPr>
        <w:t xml:space="preserve"> </w:t>
      </w:r>
      <w:r w:rsidR="00960420">
        <w:rPr>
          <w:lang w:val="en-US"/>
        </w:rPr>
        <w:t>Then, double click on</w:t>
      </w:r>
      <w:r w:rsidR="00E8550D">
        <w:rPr>
          <w:lang w:val="en-US"/>
        </w:rPr>
        <w:t xml:space="preserve"> </w:t>
      </w:r>
      <w:proofErr w:type="gramStart"/>
      <w:r w:rsidR="00E8550D">
        <w:rPr>
          <w:lang w:val="en-US"/>
        </w:rPr>
        <w:t>ServiceApplication.exe</w:t>
      </w:r>
      <w:r w:rsidR="00DB337A">
        <w:rPr>
          <w:lang w:val="en-US"/>
        </w:rPr>
        <w:t>,</w:t>
      </w:r>
      <w:proofErr w:type="gramEnd"/>
      <w:r w:rsidR="00DB337A">
        <w:rPr>
          <w:lang w:val="en-US"/>
        </w:rPr>
        <w:t xml:space="preserve"> you should see the following</w:t>
      </w:r>
      <w:r w:rsidR="00C840DD">
        <w:rPr>
          <w:lang w:val="en-US"/>
        </w:rPr>
        <w:t xml:space="preserve"> window</w:t>
      </w:r>
      <w:r w:rsidR="00DB337A">
        <w:rPr>
          <w:lang w:val="en-US"/>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0"/>
      </w:tblGrid>
      <w:tr w:rsidR="00F45ECA" w:rsidRPr="00393A14" w:rsidTr="00F45ECA">
        <w:tc>
          <w:tcPr>
            <w:tcW w:w="8780" w:type="dxa"/>
          </w:tcPr>
          <w:tbl>
            <w:tblPr>
              <w:tblStyle w:val="Grilledutableau"/>
              <w:tblW w:w="0" w:type="auto"/>
              <w:tblLook w:val="04A0" w:firstRow="1" w:lastRow="0" w:firstColumn="1" w:lastColumn="0" w:noHBand="0" w:noVBand="1"/>
            </w:tblPr>
            <w:tblGrid>
              <w:gridCol w:w="8549"/>
            </w:tblGrid>
            <w:tr w:rsidR="00ED39D5" w:rsidTr="00ED39D5">
              <w:tc>
                <w:tcPr>
                  <w:tcW w:w="8549" w:type="dxa"/>
                </w:tcPr>
                <w:p w:rsidR="00ED39D5" w:rsidRDefault="00ED39D5" w:rsidP="00ED39D5">
                  <w:pPr>
                    <w:jc w:val="center"/>
                    <w:rPr>
                      <w:lang w:val="en-US"/>
                    </w:rPr>
                  </w:pPr>
                  <w:r>
                    <w:rPr>
                      <w:noProof/>
                      <w:lang w:eastAsia="fr-CA"/>
                    </w:rPr>
                    <w:lastRenderedPageBreak/>
                    <w:drawing>
                      <wp:inline distT="0" distB="0" distL="0" distR="0" wp14:anchorId="2D987E65" wp14:editId="4E35A981">
                        <wp:extent cx="2707200" cy="2678400"/>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Application_JustCompi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7200" cy="2678400"/>
                                </a:xfrm>
                                <a:prstGeom prst="rect">
                                  <a:avLst/>
                                </a:prstGeom>
                              </pic:spPr>
                            </pic:pic>
                          </a:graphicData>
                        </a:graphic>
                      </wp:inline>
                    </w:drawing>
                  </w:r>
                </w:p>
              </w:tc>
            </w:tr>
            <w:tr w:rsidR="00ED39D5" w:rsidRPr="00393A14" w:rsidTr="00ED39D5">
              <w:tc>
                <w:tcPr>
                  <w:tcW w:w="8549" w:type="dxa"/>
                </w:tcPr>
                <w:p w:rsidR="00ED39D5" w:rsidRDefault="00ED39D5" w:rsidP="005E58E2">
                  <w:pPr>
                    <w:rPr>
                      <w:lang w:val="en-US"/>
                    </w:rPr>
                  </w:pPr>
                  <w:r>
                    <w:rPr>
                      <w:lang w:val="en-US"/>
                    </w:rPr>
                    <w:t xml:space="preserve">Figure 3. </w:t>
                  </w:r>
                  <w:r w:rsidRPr="000C4C9D">
                    <w:rPr>
                      <w:lang w:val="en-US"/>
                    </w:rPr>
                    <w:t>Graphical user interface of ServiceApplication.exe</w:t>
                  </w:r>
                </w:p>
              </w:tc>
            </w:tr>
          </w:tbl>
          <w:p w:rsidR="00F45ECA" w:rsidRPr="00ED39D5" w:rsidRDefault="00F45ECA" w:rsidP="005E58E2">
            <w:pPr>
              <w:rPr>
                <w:lang w:val="en-US"/>
              </w:rPr>
            </w:pPr>
          </w:p>
        </w:tc>
      </w:tr>
      <w:tr w:rsidR="00F45ECA" w:rsidRPr="00393A14" w:rsidTr="00F45ECA">
        <w:tc>
          <w:tcPr>
            <w:tcW w:w="8780" w:type="dxa"/>
          </w:tcPr>
          <w:p w:rsidR="00F45ECA" w:rsidRPr="00ED39D5" w:rsidRDefault="00F45ECA" w:rsidP="005E58E2">
            <w:pPr>
              <w:rPr>
                <w:lang w:val="en-US"/>
              </w:rPr>
            </w:pPr>
          </w:p>
        </w:tc>
      </w:tr>
    </w:tbl>
    <w:p w:rsidR="002E62B1" w:rsidRDefault="002E62B1" w:rsidP="005E58E2">
      <w:pPr>
        <w:rPr>
          <w:lang w:val="en-US"/>
        </w:rPr>
      </w:pPr>
    </w:p>
    <w:p w:rsidR="002E62B1" w:rsidRPr="00601C3E" w:rsidRDefault="002E62B1" w:rsidP="00B710BA">
      <w:pPr>
        <w:pStyle w:val="Titre1"/>
        <w:rPr>
          <w:lang w:val="en-US"/>
        </w:rPr>
      </w:pPr>
      <w:bookmarkStart w:id="12" w:name="_Toc32396105"/>
      <w:r w:rsidRPr="00601C3E">
        <w:rPr>
          <w:lang w:val="en-US"/>
        </w:rPr>
        <w:t>Clinical</w:t>
      </w:r>
      <w:bookmarkEnd w:id="12"/>
    </w:p>
    <w:p w:rsidR="002E62B1" w:rsidRPr="00601C3E" w:rsidRDefault="002E62B1" w:rsidP="00B710BA">
      <w:pPr>
        <w:pStyle w:val="Titre2"/>
        <w:rPr>
          <w:lang w:val="en-US"/>
        </w:rPr>
      </w:pPr>
      <w:bookmarkStart w:id="13" w:name="_Toc32396106"/>
      <w:r w:rsidRPr="00601C3E">
        <w:rPr>
          <w:lang w:val="en-US"/>
        </w:rPr>
        <w:t>Compilation and testing</w:t>
      </w:r>
      <w:bookmarkEnd w:id="13"/>
    </w:p>
    <w:p w:rsidR="00C772CF" w:rsidRDefault="001C0014" w:rsidP="00D536CA">
      <w:pPr>
        <w:rPr>
          <w:lang w:val="en-US"/>
        </w:rPr>
      </w:pPr>
      <w:r>
        <w:rPr>
          <w:lang w:val="en-US"/>
        </w:rPr>
        <w:t xml:space="preserve">In a command prompt, go inside the folder </w:t>
      </w:r>
      <w:r w:rsidR="006F20D2">
        <w:rPr>
          <w:lang w:val="en-US"/>
        </w:rPr>
        <w:t>\</w:t>
      </w:r>
      <w:proofErr w:type="spellStart"/>
      <w:r>
        <w:rPr>
          <w:lang w:val="en-US"/>
        </w:rPr>
        <w:t>Clinical</w:t>
      </w:r>
      <w:r w:rsidR="00C1083B">
        <w:rPr>
          <w:lang w:val="en-US"/>
        </w:rPr>
        <w:t>_SourceFiles</w:t>
      </w:r>
      <w:proofErr w:type="spellEnd"/>
      <w:r w:rsidR="006F20D2">
        <w:rPr>
          <w:lang w:val="en-US"/>
        </w:rPr>
        <w:t>\</w:t>
      </w:r>
      <w:r w:rsidR="00C1083B">
        <w:rPr>
          <w:lang w:val="en-US"/>
        </w:rPr>
        <w:t xml:space="preserve"> and</w:t>
      </w:r>
      <w:r>
        <w:rPr>
          <w:lang w:val="en-US"/>
        </w:rPr>
        <w:t xml:space="preserve"> </w:t>
      </w:r>
      <w:r w:rsidR="00C1083B">
        <w:rPr>
          <w:lang w:val="en-US"/>
        </w:rPr>
        <w:t>p</w:t>
      </w:r>
      <w:r>
        <w:rPr>
          <w:lang w:val="en-US"/>
        </w:rPr>
        <w:t xml:space="preserve">erform the command: </w:t>
      </w:r>
      <w:r w:rsidRPr="00C1083B">
        <w:rPr>
          <w:i/>
          <w:lang w:val="en-US"/>
        </w:rPr>
        <w:t>python setup.py py2exe</w:t>
      </w:r>
      <w:r>
        <w:rPr>
          <w:lang w:val="en-US"/>
        </w:rPr>
        <w:t>. If the operation is successful, two folders should be create</w:t>
      </w:r>
      <w:r w:rsidR="00C1083B">
        <w:rPr>
          <w:lang w:val="en-US"/>
        </w:rPr>
        <w:t>d</w:t>
      </w:r>
      <w:r>
        <w:rPr>
          <w:lang w:val="en-US"/>
        </w:rPr>
        <w:t xml:space="preserve">: build and </w:t>
      </w:r>
      <w:proofErr w:type="spellStart"/>
      <w:r>
        <w:rPr>
          <w:lang w:val="en-US"/>
        </w:rPr>
        <w:t>ClinicalApplication</w:t>
      </w:r>
      <w:proofErr w:type="spellEnd"/>
      <w:r>
        <w:rPr>
          <w:lang w:val="en-US"/>
        </w:rPr>
        <w:t>.</w:t>
      </w:r>
      <w:r w:rsidR="00E44A41">
        <w:rPr>
          <w:lang w:val="en-US"/>
        </w:rPr>
        <w:t xml:space="preserve"> The executable is the file</w:t>
      </w:r>
      <w:r>
        <w:rPr>
          <w:lang w:val="en-US"/>
        </w:rPr>
        <w:t xml:space="preserve"> </w:t>
      </w:r>
      <w:r w:rsidR="00D24EEA">
        <w:rPr>
          <w:lang w:val="en-US"/>
        </w:rPr>
        <w:t xml:space="preserve">ClinicalApplication.exe in the folder </w:t>
      </w:r>
      <w:r w:rsidR="006F20D2">
        <w:rPr>
          <w:lang w:val="en-US"/>
        </w:rPr>
        <w:t>\</w:t>
      </w:r>
      <w:proofErr w:type="spellStart"/>
      <w:r w:rsidR="006F20D2">
        <w:rPr>
          <w:lang w:val="en-US"/>
        </w:rPr>
        <w:t>Clinical_SourceFiles</w:t>
      </w:r>
      <w:proofErr w:type="spellEnd"/>
      <w:r w:rsidR="006F20D2">
        <w:rPr>
          <w:lang w:val="en-US"/>
        </w:rPr>
        <w:t xml:space="preserve">\ </w:t>
      </w:r>
      <w:proofErr w:type="spellStart"/>
      <w:r w:rsidR="00A026B3">
        <w:rPr>
          <w:lang w:val="en-US"/>
        </w:rPr>
        <w:t>Clinical</w:t>
      </w:r>
      <w:r>
        <w:rPr>
          <w:lang w:val="en-US"/>
        </w:rPr>
        <w:t>Application</w:t>
      </w:r>
      <w:proofErr w:type="spellEnd"/>
      <w:r w:rsidR="006F20D2">
        <w:rPr>
          <w:lang w:val="en-US"/>
        </w:rPr>
        <w:t>\</w:t>
      </w:r>
      <w:r>
        <w:rPr>
          <w:lang w:val="en-US"/>
        </w:rPr>
        <w:t>.</w:t>
      </w:r>
      <w:r w:rsidRPr="009B5EA6">
        <w:rPr>
          <w:lang w:val="en-US"/>
        </w:rPr>
        <w:t xml:space="preserve"> </w:t>
      </w:r>
    </w:p>
    <w:p w:rsidR="00D536CA" w:rsidRPr="008E1F70" w:rsidRDefault="00D536CA" w:rsidP="00D536CA">
      <w:pPr>
        <w:rPr>
          <w:lang w:val="en-US"/>
        </w:rPr>
      </w:pPr>
    </w:p>
    <w:p w:rsidR="00C772CF" w:rsidRPr="00C772CF" w:rsidRDefault="00C772CF" w:rsidP="005E58E2">
      <w:pPr>
        <w:ind w:left="54"/>
        <w:rPr>
          <w:lang w:val="en-US"/>
        </w:rPr>
      </w:pPr>
      <w:r w:rsidRPr="00C772CF">
        <w:rPr>
          <w:lang w:val="en-US"/>
        </w:rPr>
        <w:t xml:space="preserve">You can test the executable </w:t>
      </w:r>
      <w:r w:rsidR="00C14267">
        <w:rPr>
          <w:lang w:val="en-US"/>
        </w:rPr>
        <w:t>ClinicalApplication</w:t>
      </w:r>
      <w:r w:rsidRPr="00C772CF">
        <w:rPr>
          <w:lang w:val="en-US"/>
        </w:rPr>
        <w:t xml:space="preserve">.exe on the </w:t>
      </w:r>
      <w:r w:rsidR="00AF7757">
        <w:rPr>
          <w:lang w:val="en-US"/>
        </w:rPr>
        <w:t xml:space="preserve">Windows </w:t>
      </w:r>
      <w:r w:rsidRPr="00C772CF">
        <w:rPr>
          <w:lang w:val="en-US"/>
        </w:rPr>
        <w:t xml:space="preserve">computer you used for compilation (not necessarily the iView computer). </w:t>
      </w:r>
      <w:r w:rsidR="00AF7757">
        <w:rPr>
          <w:lang w:val="en-US"/>
        </w:rPr>
        <w:t>If not already done, f</w:t>
      </w:r>
      <w:r w:rsidRPr="00C772CF">
        <w:rPr>
          <w:lang w:val="en-US"/>
        </w:rPr>
        <w:t xml:space="preserve">irst create a folder name EPID on your </w:t>
      </w:r>
      <w:r w:rsidRPr="00C772CF">
        <w:rPr>
          <w:i/>
          <w:lang w:val="en-US"/>
        </w:rPr>
        <w:t>C</w:t>
      </w:r>
      <w:r w:rsidRPr="00C772CF">
        <w:rPr>
          <w:lang w:val="en-US"/>
        </w:rPr>
        <w:t xml:space="preserve"> hard drive: C:\EPID</w:t>
      </w:r>
      <w:r w:rsidR="00AF7757">
        <w:rPr>
          <w:lang w:val="en-US"/>
        </w:rPr>
        <w:t>\</w:t>
      </w:r>
      <w:r w:rsidRPr="00C772CF">
        <w:rPr>
          <w:lang w:val="en-US"/>
        </w:rPr>
        <w:t xml:space="preserve">. </w:t>
      </w:r>
      <w:r w:rsidR="00AF7757">
        <w:rPr>
          <w:lang w:val="en-US"/>
        </w:rPr>
        <w:t>Then, get a copy of the file \</w:t>
      </w:r>
      <w:proofErr w:type="spellStart"/>
      <w:r w:rsidR="00AF7757">
        <w:rPr>
          <w:lang w:val="en-US"/>
        </w:rPr>
        <w:t>FluoMV</w:t>
      </w:r>
      <w:proofErr w:type="spellEnd"/>
      <w:r w:rsidR="00AF7757">
        <w:rPr>
          <w:lang w:val="en-US"/>
        </w:rPr>
        <w:t>\settings.txt and place it inside the folder:</w:t>
      </w:r>
      <w:r w:rsidR="00AF7757" w:rsidRPr="00315142">
        <w:rPr>
          <w:lang w:val="en-US"/>
        </w:rPr>
        <w:t xml:space="preserve"> </w:t>
      </w:r>
      <w:r w:rsidR="00AF7757" w:rsidRPr="00004383">
        <w:rPr>
          <w:lang w:val="en-US"/>
        </w:rPr>
        <w:t>C:\EPID</w:t>
      </w:r>
      <w:r w:rsidR="00AF7757">
        <w:rPr>
          <w:lang w:val="en-US"/>
        </w:rPr>
        <w:t xml:space="preserve">\. Makes sure the variable: </w:t>
      </w:r>
      <w:proofErr w:type="spellStart"/>
      <w:r w:rsidR="00AF7757">
        <w:rPr>
          <w:lang w:val="en-US"/>
        </w:rPr>
        <w:t>DebugLevel</w:t>
      </w:r>
      <w:proofErr w:type="spellEnd"/>
      <w:r w:rsidR="00AF7757">
        <w:rPr>
          <w:lang w:val="en-US"/>
        </w:rPr>
        <w:t xml:space="preserve">=2079 in settings.txt. Then, double click on </w:t>
      </w:r>
      <w:proofErr w:type="gramStart"/>
      <w:r w:rsidR="00AF7757">
        <w:rPr>
          <w:lang w:val="en-US"/>
        </w:rPr>
        <w:t>ClinicalApplication.exe,</w:t>
      </w:r>
      <w:proofErr w:type="gramEnd"/>
      <w:r w:rsidR="00AF7757">
        <w:rPr>
          <w:lang w:val="en-US"/>
        </w:rPr>
        <w:t xml:space="preserve"> you should see the following window:</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0"/>
      </w:tblGrid>
      <w:tr w:rsidR="00B054D8" w:rsidRPr="00393A14" w:rsidTr="00323E56">
        <w:tc>
          <w:tcPr>
            <w:tcW w:w="8780" w:type="dxa"/>
          </w:tcPr>
          <w:tbl>
            <w:tblPr>
              <w:tblStyle w:val="Grilledutableau"/>
              <w:tblW w:w="0" w:type="auto"/>
              <w:tblLook w:val="04A0" w:firstRow="1" w:lastRow="0" w:firstColumn="1" w:lastColumn="0" w:noHBand="0" w:noVBand="1"/>
            </w:tblPr>
            <w:tblGrid>
              <w:gridCol w:w="8549"/>
            </w:tblGrid>
            <w:tr w:rsidR="00B220C0" w:rsidRPr="00B220C0" w:rsidTr="00B220C0">
              <w:tc>
                <w:tcPr>
                  <w:tcW w:w="8549" w:type="dxa"/>
                </w:tcPr>
                <w:p w:rsidR="00B220C0" w:rsidRPr="00B220C0" w:rsidRDefault="00B220C0" w:rsidP="00B220C0">
                  <w:pPr>
                    <w:jc w:val="center"/>
                    <w:rPr>
                      <w:u w:val="single"/>
                      <w:lang w:val="en-US"/>
                    </w:rPr>
                  </w:pPr>
                  <w:r w:rsidRPr="00B220C0">
                    <w:rPr>
                      <w:noProof/>
                      <w:u w:val="single"/>
                      <w:lang w:eastAsia="fr-CA"/>
                    </w:rPr>
                    <w:lastRenderedPageBreak/>
                    <w:drawing>
                      <wp:inline distT="0" distB="0" distL="0" distR="0" wp14:anchorId="4B53AB52" wp14:editId="63E03823">
                        <wp:extent cx="3002400" cy="26676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icalApplication_JustCompi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2400" cy="2667600"/>
                                </a:xfrm>
                                <a:prstGeom prst="rect">
                                  <a:avLst/>
                                </a:prstGeom>
                              </pic:spPr>
                            </pic:pic>
                          </a:graphicData>
                        </a:graphic>
                      </wp:inline>
                    </w:drawing>
                  </w:r>
                </w:p>
              </w:tc>
            </w:tr>
            <w:tr w:rsidR="00B220C0" w:rsidRPr="00393A14" w:rsidTr="00B220C0">
              <w:tc>
                <w:tcPr>
                  <w:tcW w:w="8549" w:type="dxa"/>
                </w:tcPr>
                <w:p w:rsidR="00B220C0" w:rsidRPr="00B220C0" w:rsidRDefault="00B220C0" w:rsidP="00B220C0">
                  <w:pPr>
                    <w:rPr>
                      <w:u w:val="single"/>
                      <w:lang w:val="en-US"/>
                    </w:rPr>
                  </w:pPr>
                  <w:r w:rsidRPr="00B220C0">
                    <w:rPr>
                      <w:u w:val="single"/>
                      <w:lang w:val="en-US"/>
                    </w:rPr>
                    <w:t>Fig.4: Graphical user interface of ClinicalApplication.exe when testing the compilation</w:t>
                  </w:r>
                </w:p>
                <w:p w:rsidR="00B220C0" w:rsidRPr="00B220C0" w:rsidRDefault="00B220C0" w:rsidP="005E58E2">
                  <w:pPr>
                    <w:rPr>
                      <w:u w:val="single"/>
                      <w:lang w:val="en-US"/>
                    </w:rPr>
                  </w:pPr>
                </w:p>
              </w:tc>
            </w:tr>
          </w:tbl>
          <w:p w:rsidR="00B054D8" w:rsidRPr="00B220C0" w:rsidRDefault="00B054D8" w:rsidP="005E58E2">
            <w:pPr>
              <w:rPr>
                <w:u w:val="single"/>
                <w:lang w:val="en-US"/>
              </w:rPr>
            </w:pPr>
          </w:p>
        </w:tc>
      </w:tr>
      <w:tr w:rsidR="00B054D8" w:rsidRPr="00393A14" w:rsidTr="00323E56">
        <w:tc>
          <w:tcPr>
            <w:tcW w:w="8780" w:type="dxa"/>
          </w:tcPr>
          <w:p w:rsidR="00B054D8" w:rsidRPr="00B220C0" w:rsidRDefault="00B054D8" w:rsidP="005E58E2">
            <w:pPr>
              <w:rPr>
                <w:u w:val="single"/>
                <w:lang w:val="en-US"/>
              </w:rPr>
            </w:pPr>
          </w:p>
        </w:tc>
      </w:tr>
    </w:tbl>
    <w:p w:rsidR="008022E6" w:rsidRDefault="008022E6" w:rsidP="005E58E2">
      <w:pPr>
        <w:rPr>
          <w:lang w:val="en-US"/>
        </w:rPr>
      </w:pPr>
    </w:p>
    <w:p w:rsidR="008022E6" w:rsidRPr="00601C3E" w:rsidRDefault="008022E6" w:rsidP="00B710BA">
      <w:pPr>
        <w:pStyle w:val="Titre1"/>
        <w:rPr>
          <w:lang w:val="en-US"/>
        </w:rPr>
      </w:pPr>
      <w:bookmarkStart w:id="14" w:name="_Toc32396107"/>
      <w:r w:rsidRPr="00601C3E">
        <w:rPr>
          <w:lang w:val="en-US"/>
        </w:rPr>
        <w:t>Installation on the iView computer</w:t>
      </w:r>
      <w:bookmarkEnd w:id="14"/>
    </w:p>
    <w:p w:rsidR="008022E6" w:rsidRDefault="00637297" w:rsidP="00637297">
      <w:pPr>
        <w:rPr>
          <w:lang w:val="en-US"/>
        </w:rPr>
      </w:pPr>
      <w:r>
        <w:rPr>
          <w:lang w:val="en-US"/>
        </w:rPr>
        <w:t>Follow these steps for installing the Fluoroscopy software on the iView</w:t>
      </w:r>
      <w:r w:rsidR="0077489C">
        <w:rPr>
          <w:lang w:val="en-US"/>
        </w:rPr>
        <w:t xml:space="preserve"> computer</w:t>
      </w:r>
      <w:r>
        <w:rPr>
          <w:lang w:val="en-US"/>
        </w:rPr>
        <w:t xml:space="preserve">. Please note that the </w:t>
      </w:r>
      <w:proofErr w:type="spellStart"/>
      <w:r>
        <w:rPr>
          <w:lang w:val="en-US"/>
        </w:rPr>
        <w:t>iViewGT</w:t>
      </w:r>
      <w:proofErr w:type="spellEnd"/>
      <w:r>
        <w:rPr>
          <w:lang w:val="en-US"/>
        </w:rPr>
        <w:t xml:space="preserve"> software must always be closed when using the </w:t>
      </w:r>
      <w:proofErr w:type="spellStart"/>
      <w:r>
        <w:rPr>
          <w:lang w:val="en-US"/>
        </w:rPr>
        <w:t>FluoroscopyMV</w:t>
      </w:r>
      <w:proofErr w:type="spellEnd"/>
      <w:r>
        <w:rPr>
          <w:lang w:val="en-US"/>
        </w:rPr>
        <w:t xml:space="preserve"> software. </w:t>
      </w:r>
    </w:p>
    <w:p w:rsidR="00637297" w:rsidRDefault="00637297" w:rsidP="00637297">
      <w:pPr>
        <w:pStyle w:val="Paragraphedeliste"/>
        <w:numPr>
          <w:ilvl w:val="0"/>
          <w:numId w:val="19"/>
        </w:numPr>
        <w:rPr>
          <w:lang w:val="en-US"/>
        </w:rPr>
      </w:pPr>
      <w:r>
        <w:rPr>
          <w:lang w:val="en-US"/>
        </w:rPr>
        <w:t>Create a folder name</w:t>
      </w:r>
      <w:r w:rsidR="00004EE1">
        <w:rPr>
          <w:lang w:val="en-US"/>
        </w:rPr>
        <w:t>d</w:t>
      </w:r>
      <w:r>
        <w:rPr>
          <w:lang w:val="en-US"/>
        </w:rPr>
        <w:t xml:space="preserve"> EPID on the</w:t>
      </w:r>
      <w:r w:rsidRPr="00C772CF">
        <w:rPr>
          <w:lang w:val="en-US"/>
        </w:rPr>
        <w:t xml:space="preserve"> </w:t>
      </w:r>
      <w:r w:rsidRPr="00C772CF">
        <w:rPr>
          <w:i/>
          <w:lang w:val="en-US"/>
        </w:rPr>
        <w:t>C</w:t>
      </w:r>
      <w:r w:rsidRPr="00C772CF">
        <w:rPr>
          <w:lang w:val="en-US"/>
        </w:rPr>
        <w:t xml:space="preserve"> hard drive</w:t>
      </w:r>
      <w:r w:rsidR="00F5129C">
        <w:rPr>
          <w:lang w:val="en-US"/>
        </w:rPr>
        <w:t xml:space="preserve"> of the iView computer</w:t>
      </w:r>
      <w:r w:rsidRPr="00C772CF">
        <w:rPr>
          <w:lang w:val="en-US"/>
        </w:rPr>
        <w:t xml:space="preserve">: C:\EPID. </w:t>
      </w:r>
    </w:p>
    <w:p w:rsidR="00637297" w:rsidRDefault="00741E8A" w:rsidP="00637297">
      <w:pPr>
        <w:pStyle w:val="Paragraphedeliste"/>
        <w:numPr>
          <w:ilvl w:val="0"/>
          <w:numId w:val="19"/>
        </w:numPr>
        <w:rPr>
          <w:lang w:val="en-US"/>
        </w:rPr>
      </w:pPr>
      <w:r>
        <w:rPr>
          <w:lang w:val="en-US"/>
        </w:rPr>
        <w:t>G</w:t>
      </w:r>
      <w:r w:rsidR="00637297">
        <w:rPr>
          <w:lang w:val="en-US"/>
        </w:rPr>
        <w:t>et a copy of the file \</w:t>
      </w:r>
      <w:proofErr w:type="spellStart"/>
      <w:r w:rsidR="00637297">
        <w:rPr>
          <w:lang w:val="en-US"/>
        </w:rPr>
        <w:t>FluoMV</w:t>
      </w:r>
      <w:proofErr w:type="spellEnd"/>
      <w:r w:rsidR="00637297">
        <w:rPr>
          <w:lang w:val="en-US"/>
        </w:rPr>
        <w:t>\settings.txt and place it inside the folder:</w:t>
      </w:r>
      <w:r w:rsidR="00637297" w:rsidRPr="00315142">
        <w:rPr>
          <w:lang w:val="en-US"/>
        </w:rPr>
        <w:t xml:space="preserve"> </w:t>
      </w:r>
      <w:r w:rsidR="00637297" w:rsidRPr="00004383">
        <w:rPr>
          <w:lang w:val="en-US"/>
        </w:rPr>
        <w:t>C:\EPID</w:t>
      </w:r>
      <w:r w:rsidR="00637297">
        <w:rPr>
          <w:lang w:val="en-US"/>
        </w:rPr>
        <w:t>.</w:t>
      </w:r>
    </w:p>
    <w:p w:rsidR="00637297" w:rsidRDefault="00637297" w:rsidP="00637297">
      <w:pPr>
        <w:pStyle w:val="Paragraphedeliste"/>
        <w:numPr>
          <w:ilvl w:val="0"/>
          <w:numId w:val="19"/>
        </w:numPr>
        <w:rPr>
          <w:lang w:val="en-US"/>
        </w:rPr>
      </w:pPr>
      <w:r>
        <w:rPr>
          <w:lang w:val="en-US"/>
        </w:rPr>
        <w:t xml:space="preserve"> Makes sure the variables of settings.txt are correctly configured:</w:t>
      </w:r>
    </w:p>
    <w:p w:rsidR="00637297" w:rsidRDefault="00637297" w:rsidP="00F665EE">
      <w:pPr>
        <w:pStyle w:val="Paragraphedeliste"/>
        <w:numPr>
          <w:ilvl w:val="1"/>
          <w:numId w:val="19"/>
        </w:numPr>
        <w:rPr>
          <w:lang w:val="en-US"/>
        </w:rPr>
      </w:pPr>
      <w:proofErr w:type="spellStart"/>
      <w:r>
        <w:rPr>
          <w:lang w:val="en-US"/>
        </w:rPr>
        <w:t>ip_iCOM</w:t>
      </w:r>
      <w:proofErr w:type="spellEnd"/>
      <w:r>
        <w:rPr>
          <w:lang w:val="en-US"/>
        </w:rPr>
        <w:t xml:space="preserve">: This is the </w:t>
      </w:r>
      <w:proofErr w:type="spellStart"/>
      <w:r>
        <w:rPr>
          <w:lang w:val="en-US"/>
        </w:rPr>
        <w:t>ip</w:t>
      </w:r>
      <w:proofErr w:type="spellEnd"/>
      <w:r>
        <w:rPr>
          <w:lang w:val="en-US"/>
        </w:rPr>
        <w:t xml:space="preserve"> address of the</w:t>
      </w:r>
      <w:r w:rsidR="00F665EE">
        <w:rPr>
          <w:lang w:val="en-US"/>
        </w:rPr>
        <w:t xml:space="preserve"> Integrity TCS computer (</w:t>
      </w:r>
      <w:proofErr w:type="spellStart"/>
      <w:r>
        <w:rPr>
          <w:lang w:val="en-US"/>
        </w:rPr>
        <w:t>linac</w:t>
      </w:r>
      <w:proofErr w:type="spellEnd"/>
      <w:r w:rsidR="00F665EE">
        <w:rPr>
          <w:lang w:val="en-US"/>
        </w:rPr>
        <w:t>)</w:t>
      </w:r>
      <w:r>
        <w:rPr>
          <w:lang w:val="en-US"/>
        </w:rPr>
        <w:t xml:space="preserve"> in the NSS.</w:t>
      </w:r>
    </w:p>
    <w:p w:rsidR="00F665EE" w:rsidRDefault="00F665EE" w:rsidP="00F665EE">
      <w:pPr>
        <w:pStyle w:val="Paragraphedeliste"/>
        <w:numPr>
          <w:ilvl w:val="1"/>
          <w:numId w:val="19"/>
        </w:numPr>
        <w:rPr>
          <w:lang w:val="en-US"/>
        </w:rPr>
      </w:pPr>
      <w:proofErr w:type="spellStart"/>
      <w:r>
        <w:rPr>
          <w:lang w:val="en-US"/>
        </w:rPr>
        <w:t>roi_path</w:t>
      </w:r>
      <w:proofErr w:type="spellEnd"/>
      <w:r>
        <w:rPr>
          <w:lang w:val="en-US"/>
        </w:rPr>
        <w:t>: Path of the folder containing the results of the ROI projections of the patients</w:t>
      </w:r>
    </w:p>
    <w:p w:rsidR="00F665EE" w:rsidRDefault="00F665EE" w:rsidP="00B03036">
      <w:pPr>
        <w:pStyle w:val="Paragraphedeliste"/>
        <w:numPr>
          <w:ilvl w:val="1"/>
          <w:numId w:val="19"/>
        </w:numPr>
        <w:rPr>
          <w:lang w:val="en-US"/>
        </w:rPr>
      </w:pPr>
      <w:proofErr w:type="spellStart"/>
      <w:r>
        <w:rPr>
          <w:lang w:val="en-US"/>
        </w:rPr>
        <w:t>SavePNG</w:t>
      </w:r>
      <w:proofErr w:type="spellEnd"/>
      <w:r>
        <w:rPr>
          <w:lang w:val="en-US"/>
        </w:rPr>
        <w:t xml:space="preserve">: Set this variable to True if you want the images of the </w:t>
      </w:r>
      <w:r w:rsidRPr="00F665EE">
        <w:rPr>
          <w:b/>
          <w:lang w:val="en-US"/>
        </w:rPr>
        <w:t>Clinical</w:t>
      </w:r>
      <w:r>
        <w:rPr>
          <w:lang w:val="en-US"/>
        </w:rPr>
        <w:t xml:space="preserve"> application to be saved in </w:t>
      </w:r>
      <w:proofErr w:type="spellStart"/>
      <w:r>
        <w:rPr>
          <w:lang w:val="en-US"/>
        </w:rPr>
        <w:t>png</w:t>
      </w:r>
      <w:proofErr w:type="spellEnd"/>
      <w:r>
        <w:rPr>
          <w:lang w:val="en-US"/>
        </w:rPr>
        <w:t>.</w:t>
      </w:r>
      <w:r w:rsidR="00B03036">
        <w:rPr>
          <w:lang w:val="en-US"/>
        </w:rPr>
        <w:t xml:space="preserve"> When you close the </w:t>
      </w:r>
      <w:r w:rsidR="00B03036" w:rsidRPr="005E5858">
        <w:rPr>
          <w:b/>
          <w:lang w:val="en-US"/>
        </w:rPr>
        <w:t>Clinical</w:t>
      </w:r>
      <w:r w:rsidR="005E5858">
        <w:rPr>
          <w:lang w:val="en-US"/>
        </w:rPr>
        <w:t xml:space="preserve"> application, th</w:t>
      </w:r>
      <w:r w:rsidR="00B03036">
        <w:rPr>
          <w:lang w:val="en-US"/>
        </w:rPr>
        <w:t xml:space="preserve">e images will be saved </w:t>
      </w:r>
      <w:r w:rsidR="005E5858">
        <w:rPr>
          <w:lang w:val="en-US"/>
        </w:rPr>
        <w:t>in the</w:t>
      </w:r>
      <w:r w:rsidR="00B03036">
        <w:rPr>
          <w:lang w:val="en-US"/>
        </w:rPr>
        <w:t xml:space="preserve"> folder</w:t>
      </w:r>
      <w:r w:rsidR="003D01B6">
        <w:rPr>
          <w:lang w:val="en-US"/>
        </w:rPr>
        <w:t>:</w:t>
      </w:r>
      <w:r w:rsidR="00B03036">
        <w:rPr>
          <w:lang w:val="en-US"/>
        </w:rPr>
        <w:t xml:space="preserve"> \</w:t>
      </w:r>
      <w:proofErr w:type="spellStart"/>
      <w:r w:rsidR="00B03036">
        <w:rPr>
          <w:lang w:val="en-US"/>
        </w:rPr>
        <w:t>roi_path</w:t>
      </w:r>
      <w:proofErr w:type="spellEnd"/>
      <w:r w:rsidR="00B03036">
        <w:rPr>
          <w:lang w:val="en-US"/>
        </w:rPr>
        <w:t>\</w:t>
      </w:r>
      <w:r w:rsidR="00B03036" w:rsidRPr="00B03036">
        <w:rPr>
          <w:lang w:val="en-US"/>
        </w:rPr>
        <w:t xml:space="preserve"> </w:t>
      </w:r>
      <w:proofErr w:type="spellStart"/>
      <w:r w:rsidR="00B03036" w:rsidRPr="00B03036">
        <w:rPr>
          <w:lang w:val="en-US"/>
        </w:rPr>
        <w:t>SavedImages</w:t>
      </w:r>
      <w:proofErr w:type="spellEnd"/>
      <w:r w:rsidR="00B03036">
        <w:rPr>
          <w:lang w:val="en-US"/>
        </w:rPr>
        <w:t>\</w:t>
      </w:r>
      <w:r w:rsidR="005E5858">
        <w:rPr>
          <w:lang w:val="en-US"/>
        </w:rPr>
        <w:t>.</w:t>
      </w:r>
    </w:p>
    <w:p w:rsidR="000A6EF1" w:rsidRDefault="00F665EE" w:rsidP="00F665EE">
      <w:pPr>
        <w:pStyle w:val="Paragraphedeliste"/>
        <w:numPr>
          <w:ilvl w:val="1"/>
          <w:numId w:val="19"/>
        </w:numPr>
        <w:rPr>
          <w:lang w:val="en-US"/>
        </w:rPr>
      </w:pPr>
      <w:proofErr w:type="spellStart"/>
      <w:r>
        <w:rPr>
          <w:lang w:val="en-US"/>
        </w:rPr>
        <w:t>SaveRaw</w:t>
      </w:r>
      <w:proofErr w:type="spellEnd"/>
      <w:r>
        <w:rPr>
          <w:lang w:val="en-US"/>
        </w:rPr>
        <w:t>: Set this variable to True if you want the raw images of the Clinical application to be saved in float 32 bits (size=512x512 pixels).</w:t>
      </w:r>
      <w:r w:rsidR="005E5858">
        <w:rPr>
          <w:lang w:val="en-US"/>
        </w:rPr>
        <w:t xml:space="preserve"> When you close the </w:t>
      </w:r>
      <w:r w:rsidR="005E5858" w:rsidRPr="005E5858">
        <w:rPr>
          <w:b/>
          <w:lang w:val="en-US"/>
        </w:rPr>
        <w:t>Clinical</w:t>
      </w:r>
      <w:r w:rsidR="005E5858">
        <w:rPr>
          <w:lang w:val="en-US"/>
        </w:rPr>
        <w:t xml:space="preserve"> application, the images will be saved in the folder</w:t>
      </w:r>
      <w:r w:rsidR="000A6EF1">
        <w:rPr>
          <w:lang w:val="en-US"/>
        </w:rPr>
        <w:t>:</w:t>
      </w:r>
    </w:p>
    <w:p w:rsidR="00F665EE" w:rsidRDefault="005E5858" w:rsidP="000A6EF1">
      <w:pPr>
        <w:pStyle w:val="Paragraphedeliste"/>
        <w:ind w:left="1440"/>
        <w:rPr>
          <w:lang w:val="en-US"/>
        </w:rPr>
      </w:pPr>
      <w:r>
        <w:rPr>
          <w:lang w:val="en-US"/>
        </w:rPr>
        <w:t xml:space="preserve"> \</w:t>
      </w:r>
      <w:proofErr w:type="spellStart"/>
      <w:r>
        <w:rPr>
          <w:lang w:val="en-US"/>
        </w:rPr>
        <w:t>roi_path</w:t>
      </w:r>
      <w:proofErr w:type="spellEnd"/>
      <w:r>
        <w:rPr>
          <w:lang w:val="en-US"/>
        </w:rPr>
        <w:t>\</w:t>
      </w:r>
      <w:r w:rsidRPr="00B03036">
        <w:rPr>
          <w:lang w:val="en-US"/>
        </w:rPr>
        <w:t xml:space="preserve"> </w:t>
      </w:r>
      <w:proofErr w:type="spellStart"/>
      <w:r w:rsidRPr="00B03036">
        <w:rPr>
          <w:lang w:val="en-US"/>
        </w:rPr>
        <w:t>SavedImages</w:t>
      </w:r>
      <w:proofErr w:type="spellEnd"/>
      <w:r>
        <w:rPr>
          <w:lang w:val="en-US"/>
        </w:rPr>
        <w:t>\.</w:t>
      </w:r>
    </w:p>
    <w:p w:rsidR="006F7406" w:rsidRDefault="00F665EE" w:rsidP="006F7406">
      <w:pPr>
        <w:pStyle w:val="Paragraphedeliste"/>
        <w:numPr>
          <w:ilvl w:val="1"/>
          <w:numId w:val="19"/>
        </w:numPr>
        <w:rPr>
          <w:lang w:val="en-US"/>
        </w:rPr>
      </w:pPr>
      <w:proofErr w:type="spellStart"/>
      <w:r>
        <w:rPr>
          <w:lang w:val="en-US"/>
        </w:rPr>
        <w:t>DebugLevel</w:t>
      </w:r>
      <w:proofErr w:type="spellEnd"/>
      <w:r>
        <w:rPr>
          <w:lang w:val="en-US"/>
        </w:rPr>
        <w:t>=0 or 1</w:t>
      </w:r>
    </w:p>
    <w:p w:rsidR="006F7406" w:rsidRPr="006F7406" w:rsidRDefault="006F7406" w:rsidP="006F7406">
      <w:pPr>
        <w:pStyle w:val="Paragraphedeliste"/>
        <w:numPr>
          <w:ilvl w:val="1"/>
          <w:numId w:val="19"/>
        </w:numPr>
        <w:rPr>
          <w:lang w:val="en-US"/>
        </w:rPr>
      </w:pPr>
      <w:proofErr w:type="spellStart"/>
      <w:r w:rsidRPr="006F7406">
        <w:rPr>
          <w:sz w:val="24"/>
          <w:szCs w:val="24"/>
          <w:lang w:val="en-US"/>
        </w:rPr>
        <w:t>EqualizeHistogram</w:t>
      </w:r>
      <w:proofErr w:type="spellEnd"/>
      <w:r w:rsidRPr="006F7406">
        <w:rPr>
          <w:sz w:val="24"/>
          <w:szCs w:val="24"/>
          <w:lang w:val="en-US"/>
        </w:rPr>
        <w:t>=True</w:t>
      </w:r>
      <w:r>
        <w:rPr>
          <w:sz w:val="24"/>
          <w:szCs w:val="24"/>
          <w:lang w:val="en-US"/>
        </w:rPr>
        <w:t xml:space="preserve"> or False. In clinical situation, this parameter should always be equal to True. </w:t>
      </w:r>
    </w:p>
    <w:p w:rsidR="00EE0671" w:rsidRDefault="00EE0671" w:rsidP="00EE0671">
      <w:pPr>
        <w:pStyle w:val="Paragraphedeliste"/>
        <w:numPr>
          <w:ilvl w:val="0"/>
          <w:numId w:val="19"/>
        </w:numPr>
        <w:rPr>
          <w:lang w:val="en-US"/>
        </w:rPr>
      </w:pPr>
      <w:r>
        <w:rPr>
          <w:lang w:val="en-US"/>
        </w:rPr>
        <w:t>Copy the folder PyComView</w:t>
      </w:r>
      <w:r w:rsidR="0064437D">
        <w:rPr>
          <w:lang w:val="en-US"/>
        </w:rPr>
        <w:t>\</w:t>
      </w:r>
      <w:proofErr w:type="spellStart"/>
      <w:r w:rsidR="0064437D">
        <w:rPr>
          <w:lang w:val="en-US"/>
        </w:rPr>
        <w:t>dist</w:t>
      </w:r>
      <w:proofErr w:type="spellEnd"/>
      <w:r>
        <w:rPr>
          <w:lang w:val="en-US"/>
        </w:rPr>
        <w:t xml:space="preserve"> and place it inside C:\EPID\.</w:t>
      </w:r>
    </w:p>
    <w:p w:rsidR="00EE0671" w:rsidRDefault="00EE0671" w:rsidP="00EE0671">
      <w:pPr>
        <w:pStyle w:val="Paragraphedeliste"/>
        <w:numPr>
          <w:ilvl w:val="0"/>
          <w:numId w:val="19"/>
        </w:numPr>
        <w:rPr>
          <w:lang w:val="en-US"/>
        </w:rPr>
      </w:pPr>
      <w:r>
        <w:rPr>
          <w:lang w:val="en-US"/>
        </w:rPr>
        <w:t xml:space="preserve">Copy the folder </w:t>
      </w:r>
      <w:proofErr w:type="spellStart"/>
      <w:r>
        <w:rPr>
          <w:lang w:val="en-US"/>
        </w:rPr>
        <w:t>ServiceApplication</w:t>
      </w:r>
      <w:proofErr w:type="spellEnd"/>
      <w:r>
        <w:rPr>
          <w:lang w:val="en-US"/>
        </w:rPr>
        <w:t xml:space="preserve"> and place it inside C:\EPID\.</w:t>
      </w:r>
    </w:p>
    <w:p w:rsidR="001D55B5" w:rsidRPr="00EE0671" w:rsidRDefault="001D55B5" w:rsidP="00EE0671">
      <w:pPr>
        <w:pStyle w:val="Paragraphedeliste"/>
        <w:numPr>
          <w:ilvl w:val="0"/>
          <w:numId w:val="19"/>
        </w:numPr>
        <w:rPr>
          <w:lang w:val="en-US"/>
        </w:rPr>
      </w:pPr>
      <w:r>
        <w:rPr>
          <w:lang w:val="en-US"/>
        </w:rPr>
        <w:lastRenderedPageBreak/>
        <w:t xml:space="preserve">Copy the folder </w:t>
      </w:r>
      <w:proofErr w:type="spellStart"/>
      <w:r>
        <w:rPr>
          <w:lang w:val="en-US"/>
        </w:rPr>
        <w:t>ClinicalApplication</w:t>
      </w:r>
      <w:proofErr w:type="spellEnd"/>
      <w:r>
        <w:rPr>
          <w:lang w:val="en-US"/>
        </w:rPr>
        <w:t xml:space="preserve"> and place it inside C:\EPID\</w:t>
      </w:r>
      <w:r w:rsidR="00396D23">
        <w:rPr>
          <w:lang w:val="en-US"/>
        </w:rPr>
        <w:t>.</w:t>
      </w:r>
    </w:p>
    <w:tbl>
      <w:tblPr>
        <w:tblStyle w:val="Grilledutableau"/>
        <w:tblW w:w="0" w:type="auto"/>
        <w:tblLook w:val="04A0" w:firstRow="1" w:lastRow="0" w:firstColumn="1" w:lastColumn="0" w:noHBand="0" w:noVBand="1"/>
      </w:tblPr>
      <w:tblGrid>
        <w:gridCol w:w="8780"/>
      </w:tblGrid>
      <w:tr w:rsidR="00802C7F" w:rsidRPr="00601C3E" w:rsidTr="00802C7F">
        <w:tc>
          <w:tcPr>
            <w:tcW w:w="8780" w:type="dxa"/>
          </w:tcPr>
          <w:p w:rsidR="00802C7F" w:rsidRDefault="004B50F3" w:rsidP="004B50F3">
            <w:pPr>
              <w:jc w:val="center"/>
              <w:rPr>
                <w:lang w:val="en-US"/>
              </w:rPr>
            </w:pPr>
            <w:r>
              <w:rPr>
                <w:noProof/>
                <w:lang w:eastAsia="fr-CA"/>
              </w:rPr>
              <w:drawing>
                <wp:inline distT="0" distB="0" distL="0" distR="0">
                  <wp:extent cx="2674800" cy="157320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Final.jpg"/>
                          <pic:cNvPicPr/>
                        </pic:nvPicPr>
                        <pic:blipFill>
                          <a:blip r:embed="rId19">
                            <a:extLst>
                              <a:ext uri="{28A0092B-C50C-407E-A947-70E740481C1C}">
                                <a14:useLocalDpi xmlns:a14="http://schemas.microsoft.com/office/drawing/2010/main" val="0"/>
                              </a:ext>
                            </a:extLst>
                          </a:blip>
                          <a:stretch>
                            <a:fillRect/>
                          </a:stretch>
                        </pic:blipFill>
                        <pic:spPr>
                          <a:xfrm>
                            <a:off x="0" y="0"/>
                            <a:ext cx="2674800" cy="1573200"/>
                          </a:xfrm>
                          <a:prstGeom prst="rect">
                            <a:avLst/>
                          </a:prstGeom>
                        </pic:spPr>
                      </pic:pic>
                    </a:graphicData>
                  </a:graphic>
                </wp:inline>
              </w:drawing>
            </w:r>
          </w:p>
        </w:tc>
      </w:tr>
      <w:tr w:rsidR="00802C7F" w:rsidRPr="00393A14" w:rsidTr="00802C7F">
        <w:tc>
          <w:tcPr>
            <w:tcW w:w="8780" w:type="dxa"/>
          </w:tcPr>
          <w:p w:rsidR="00802C7F" w:rsidRDefault="00802C7F" w:rsidP="00F665EE">
            <w:pPr>
              <w:rPr>
                <w:lang w:val="en-US"/>
              </w:rPr>
            </w:pPr>
            <w:r>
              <w:rPr>
                <w:lang w:val="en-US"/>
              </w:rPr>
              <w:t>Figure 5. Screenshot of the C:\EPID\ folder on the iView computer before executing ServiceApplication.exe</w:t>
            </w:r>
          </w:p>
        </w:tc>
      </w:tr>
    </w:tbl>
    <w:p w:rsidR="00B61E6F" w:rsidRPr="00217F4E" w:rsidRDefault="00B61E6F" w:rsidP="00B61E6F">
      <w:pPr>
        <w:rPr>
          <w:b/>
          <w:sz w:val="24"/>
          <w:szCs w:val="24"/>
          <w:lang w:val="en-US"/>
        </w:rPr>
      </w:pPr>
    </w:p>
    <w:p w:rsidR="00564CA4" w:rsidRPr="00D65594" w:rsidRDefault="00564CA4" w:rsidP="00B61E6F">
      <w:pPr>
        <w:pStyle w:val="Titre1"/>
        <w:rPr>
          <w:lang w:val="en-US"/>
        </w:rPr>
      </w:pPr>
      <w:bookmarkStart w:id="15" w:name="_Toc32396108"/>
      <w:r w:rsidRPr="00B710BA">
        <w:rPr>
          <w:lang w:val="en-US"/>
        </w:rPr>
        <w:t xml:space="preserve">User guide for </w:t>
      </w:r>
      <w:proofErr w:type="spellStart"/>
      <w:r w:rsidRPr="00B710BA">
        <w:rPr>
          <w:lang w:val="en-US"/>
        </w:rPr>
        <w:t>ServiceApplication</w:t>
      </w:r>
      <w:proofErr w:type="spellEnd"/>
      <w:r w:rsidRPr="00D65594">
        <w:rPr>
          <w:lang w:val="en-US"/>
        </w:rPr>
        <w:t>:</w:t>
      </w:r>
      <w:bookmarkEnd w:id="15"/>
    </w:p>
    <w:p w:rsidR="00042CD6" w:rsidRPr="00C41A1C" w:rsidRDefault="00796339" w:rsidP="005E58E2">
      <w:pPr>
        <w:rPr>
          <w:sz w:val="24"/>
          <w:szCs w:val="24"/>
          <w:lang w:val="en-US"/>
        </w:rPr>
      </w:pPr>
      <w:r w:rsidRPr="00D65594">
        <w:rPr>
          <w:b/>
          <w:sz w:val="24"/>
          <w:szCs w:val="24"/>
          <w:lang w:val="en-US"/>
        </w:rPr>
        <w:t>Service</w:t>
      </w:r>
      <w:r w:rsidR="002317ED" w:rsidRPr="002317ED">
        <w:rPr>
          <w:b/>
          <w:sz w:val="24"/>
          <w:szCs w:val="24"/>
          <w:lang w:val="en-US"/>
        </w:rPr>
        <w:t>A</w:t>
      </w:r>
      <w:r w:rsidR="00D65594" w:rsidRPr="002317ED">
        <w:rPr>
          <w:b/>
          <w:sz w:val="24"/>
          <w:szCs w:val="24"/>
          <w:lang w:val="en-US"/>
        </w:rPr>
        <w:t>ppl</w:t>
      </w:r>
      <w:r w:rsidRPr="002317ED">
        <w:rPr>
          <w:b/>
          <w:sz w:val="24"/>
          <w:szCs w:val="24"/>
          <w:lang w:val="en-US"/>
        </w:rPr>
        <w:t>ication</w:t>
      </w:r>
      <w:r w:rsidR="002317ED" w:rsidRPr="002317ED">
        <w:rPr>
          <w:b/>
          <w:sz w:val="24"/>
          <w:szCs w:val="24"/>
          <w:lang w:val="en-US"/>
        </w:rPr>
        <w:t>.exe</w:t>
      </w:r>
      <w:r w:rsidR="002317ED">
        <w:rPr>
          <w:sz w:val="24"/>
          <w:szCs w:val="24"/>
          <w:lang w:val="en-US"/>
        </w:rPr>
        <w:t xml:space="preserve"> should be the first program to be executed</w:t>
      </w:r>
      <w:r w:rsidR="00F22310">
        <w:rPr>
          <w:sz w:val="24"/>
          <w:szCs w:val="24"/>
          <w:lang w:val="en-US"/>
        </w:rPr>
        <w:t xml:space="preserve"> on the iView computer</w:t>
      </w:r>
      <w:r w:rsidR="002317ED">
        <w:rPr>
          <w:sz w:val="24"/>
          <w:szCs w:val="24"/>
          <w:lang w:val="en-US"/>
        </w:rPr>
        <w:t>.</w:t>
      </w:r>
      <w:r>
        <w:rPr>
          <w:sz w:val="24"/>
          <w:szCs w:val="24"/>
          <w:lang w:val="en-US"/>
        </w:rPr>
        <w:t xml:space="preserve"> </w:t>
      </w:r>
      <w:r w:rsidR="002317ED">
        <w:rPr>
          <w:sz w:val="24"/>
          <w:szCs w:val="24"/>
          <w:lang w:val="en-US"/>
        </w:rPr>
        <w:t xml:space="preserve">It is used </w:t>
      </w:r>
      <w:r>
        <w:rPr>
          <w:sz w:val="24"/>
          <w:szCs w:val="24"/>
          <w:lang w:val="en-US"/>
        </w:rPr>
        <w:t>to perform the gain calibration of the</w:t>
      </w:r>
      <w:r w:rsidR="00F22310">
        <w:rPr>
          <w:sz w:val="24"/>
          <w:szCs w:val="24"/>
          <w:lang w:val="en-US"/>
        </w:rPr>
        <w:t xml:space="preserve"> pixels of the</w:t>
      </w:r>
      <w:r>
        <w:rPr>
          <w:sz w:val="24"/>
          <w:szCs w:val="24"/>
          <w:lang w:val="en-US"/>
        </w:rPr>
        <w:t xml:space="preserve"> EPID</w:t>
      </w:r>
      <w:r w:rsidR="00F22310">
        <w:rPr>
          <w:sz w:val="24"/>
          <w:szCs w:val="24"/>
          <w:lang w:val="en-US"/>
        </w:rPr>
        <w:t xml:space="preserve"> </w:t>
      </w:r>
      <w:r>
        <w:rPr>
          <w:sz w:val="24"/>
          <w:szCs w:val="24"/>
          <w:lang w:val="en-US"/>
        </w:rPr>
        <w:t xml:space="preserve">and </w:t>
      </w:r>
      <w:r w:rsidR="00F22310">
        <w:rPr>
          <w:sz w:val="24"/>
          <w:szCs w:val="24"/>
          <w:lang w:val="en-US"/>
        </w:rPr>
        <w:t xml:space="preserve">to perform </w:t>
      </w:r>
      <w:r>
        <w:rPr>
          <w:sz w:val="24"/>
          <w:szCs w:val="24"/>
          <w:lang w:val="en-US"/>
        </w:rPr>
        <w:t>the sag calibration</w:t>
      </w:r>
      <w:r w:rsidR="002317ED">
        <w:rPr>
          <w:sz w:val="24"/>
          <w:szCs w:val="24"/>
          <w:lang w:val="en-US"/>
        </w:rPr>
        <w:t xml:space="preserve"> of the panel</w:t>
      </w:r>
      <w:r>
        <w:rPr>
          <w:sz w:val="24"/>
          <w:szCs w:val="24"/>
          <w:lang w:val="en-US"/>
        </w:rPr>
        <w:t>.</w:t>
      </w:r>
      <w:r w:rsidR="008C03CD">
        <w:rPr>
          <w:sz w:val="24"/>
          <w:szCs w:val="24"/>
          <w:lang w:val="en-US"/>
        </w:rPr>
        <w:t xml:space="preserve"> </w:t>
      </w:r>
      <w:r w:rsidR="00C41A1C" w:rsidRPr="00C41A1C">
        <w:rPr>
          <w:sz w:val="24"/>
          <w:szCs w:val="24"/>
          <w:lang w:val="en-US"/>
        </w:rPr>
        <w:t>T</w:t>
      </w:r>
      <w:r w:rsidR="00C41A1C">
        <w:rPr>
          <w:sz w:val="24"/>
          <w:szCs w:val="24"/>
          <w:lang w:val="en-US"/>
        </w:rPr>
        <w:t>he pane</w:t>
      </w:r>
      <w:bookmarkStart w:id="16" w:name="_GoBack"/>
      <w:bookmarkEnd w:id="16"/>
      <w:r w:rsidR="00C41A1C">
        <w:rPr>
          <w:sz w:val="24"/>
          <w:szCs w:val="24"/>
          <w:lang w:val="en-US"/>
        </w:rPr>
        <w:t>l must at its central position.</w:t>
      </w:r>
    </w:p>
    <w:p w:rsidR="00796339" w:rsidRDefault="00E83E15" w:rsidP="00B710BA">
      <w:pPr>
        <w:pStyle w:val="Titre2"/>
        <w:rPr>
          <w:lang w:val="en-US"/>
        </w:rPr>
      </w:pPr>
      <w:bookmarkStart w:id="17" w:name="_Toc32396109"/>
      <w:r w:rsidRPr="00E83E15">
        <w:rPr>
          <w:lang w:val="en-US"/>
        </w:rPr>
        <w:t>Preparation of the calibration beams</w:t>
      </w:r>
      <w:bookmarkEnd w:id="17"/>
    </w:p>
    <w:p w:rsidR="00F8074E" w:rsidRPr="00F8074E" w:rsidRDefault="001338D2" w:rsidP="005E58E2">
      <w:pPr>
        <w:rPr>
          <w:sz w:val="24"/>
          <w:szCs w:val="24"/>
          <w:lang w:val="en-US"/>
        </w:rPr>
      </w:pPr>
      <w:r>
        <w:rPr>
          <w:sz w:val="24"/>
          <w:szCs w:val="24"/>
          <w:lang w:val="en-US"/>
        </w:rPr>
        <w:t>We recommend creating</w:t>
      </w:r>
      <w:r w:rsidR="00E83E15" w:rsidRPr="00F8074E">
        <w:rPr>
          <w:sz w:val="24"/>
          <w:szCs w:val="24"/>
          <w:lang w:val="en-US"/>
        </w:rPr>
        <w:t xml:space="preserve"> and deliver</w:t>
      </w:r>
      <w:r>
        <w:rPr>
          <w:sz w:val="24"/>
          <w:szCs w:val="24"/>
          <w:lang w:val="en-US"/>
        </w:rPr>
        <w:t>ing</w:t>
      </w:r>
      <w:r w:rsidR="00E83E15" w:rsidRPr="00F8074E">
        <w:rPr>
          <w:sz w:val="24"/>
          <w:szCs w:val="24"/>
          <w:lang w:val="en-US"/>
        </w:rPr>
        <w:t xml:space="preserve"> the calibration beams with the </w:t>
      </w:r>
      <w:proofErr w:type="spellStart"/>
      <w:r w:rsidR="00E83E15" w:rsidRPr="00F8074E">
        <w:rPr>
          <w:sz w:val="24"/>
          <w:szCs w:val="24"/>
          <w:lang w:val="en-US"/>
        </w:rPr>
        <w:t>iCOM</w:t>
      </w:r>
      <w:proofErr w:type="spellEnd"/>
      <w:r w:rsidR="00E83E15" w:rsidRPr="00F8074E">
        <w:rPr>
          <w:sz w:val="24"/>
          <w:szCs w:val="24"/>
          <w:lang w:val="en-US"/>
        </w:rPr>
        <w:t xml:space="preserve"> Customer Acceptance Test (iCOMC</w:t>
      </w:r>
      <w:r w:rsidR="00485C86">
        <w:rPr>
          <w:sz w:val="24"/>
          <w:szCs w:val="24"/>
          <w:lang w:val="en-US"/>
        </w:rPr>
        <w:t>at</w:t>
      </w:r>
      <w:r w:rsidR="00E83E15" w:rsidRPr="00F8074E">
        <w:rPr>
          <w:sz w:val="24"/>
          <w:szCs w:val="24"/>
          <w:lang w:val="en-US"/>
        </w:rPr>
        <w:t>.exe) software provided by Elekta.</w:t>
      </w:r>
      <w:r w:rsidR="0036278C">
        <w:rPr>
          <w:sz w:val="24"/>
          <w:szCs w:val="24"/>
          <w:lang w:val="en-US"/>
        </w:rPr>
        <w:t xml:space="preserve"> </w:t>
      </w:r>
      <w:r w:rsidR="003C79B4">
        <w:rPr>
          <w:sz w:val="24"/>
          <w:szCs w:val="24"/>
          <w:lang w:val="en-US"/>
        </w:rPr>
        <w:t xml:space="preserve">This software should already be installed on the iView computer. </w:t>
      </w:r>
      <w:r w:rsidR="0036278C">
        <w:rPr>
          <w:sz w:val="24"/>
          <w:szCs w:val="24"/>
          <w:lang w:val="en-US"/>
        </w:rPr>
        <w:t xml:space="preserve">The control points of the beams are specified in the file: </w:t>
      </w:r>
      <w:r w:rsidR="00565BF5">
        <w:rPr>
          <w:sz w:val="24"/>
          <w:szCs w:val="24"/>
          <w:lang w:val="en-US"/>
        </w:rPr>
        <w:t>\</w:t>
      </w:r>
      <w:proofErr w:type="spellStart"/>
      <w:r w:rsidR="00565BF5">
        <w:rPr>
          <w:sz w:val="24"/>
          <w:szCs w:val="24"/>
          <w:lang w:val="en-US"/>
        </w:rPr>
        <w:t>FluoMV</w:t>
      </w:r>
      <w:proofErr w:type="spellEnd"/>
      <w:r w:rsidR="00565BF5">
        <w:rPr>
          <w:sz w:val="24"/>
          <w:szCs w:val="24"/>
          <w:lang w:val="en-US"/>
        </w:rPr>
        <w:t>\</w:t>
      </w:r>
      <w:r w:rsidR="0036278C" w:rsidRPr="0036278C">
        <w:rPr>
          <w:sz w:val="24"/>
          <w:szCs w:val="24"/>
          <w:lang w:val="en-US"/>
        </w:rPr>
        <w:t>iCOMCAT_CalibrationSequences.xlsx</w:t>
      </w:r>
      <w:r w:rsidR="006B3696">
        <w:rPr>
          <w:sz w:val="24"/>
          <w:szCs w:val="24"/>
          <w:lang w:val="en-US"/>
        </w:rPr>
        <w:t>.</w:t>
      </w:r>
      <w:r w:rsidR="008C7196">
        <w:rPr>
          <w:sz w:val="24"/>
          <w:szCs w:val="24"/>
          <w:lang w:val="en-US"/>
        </w:rPr>
        <w:t xml:space="preserve"> </w:t>
      </w:r>
    </w:p>
    <w:p w:rsidR="00796339" w:rsidRDefault="00796339" w:rsidP="00B710BA">
      <w:pPr>
        <w:pStyle w:val="Titre2"/>
        <w:rPr>
          <w:lang w:val="en-US"/>
        </w:rPr>
      </w:pPr>
      <w:bookmarkStart w:id="18" w:name="_Toc32396110"/>
      <w:r>
        <w:rPr>
          <w:lang w:val="en-US"/>
        </w:rPr>
        <w:t>Gain Calibration:</w:t>
      </w:r>
      <w:bookmarkEnd w:id="18"/>
    </w:p>
    <w:p w:rsidR="00796339" w:rsidRDefault="00D979B4" w:rsidP="005E58E2">
      <w:pPr>
        <w:pStyle w:val="Paragraphedeliste"/>
        <w:numPr>
          <w:ilvl w:val="0"/>
          <w:numId w:val="4"/>
        </w:numPr>
        <w:rPr>
          <w:sz w:val="24"/>
          <w:szCs w:val="24"/>
          <w:lang w:val="en-US"/>
        </w:rPr>
      </w:pPr>
      <w:r>
        <w:rPr>
          <w:sz w:val="24"/>
          <w:szCs w:val="24"/>
          <w:lang w:val="en-US"/>
        </w:rPr>
        <w:t xml:space="preserve">Be sure that </w:t>
      </w:r>
      <w:r w:rsidR="00796339">
        <w:rPr>
          <w:sz w:val="24"/>
          <w:szCs w:val="24"/>
          <w:lang w:val="en-US"/>
        </w:rPr>
        <w:t>iViewGT.exe</w:t>
      </w:r>
      <w:r>
        <w:rPr>
          <w:sz w:val="24"/>
          <w:szCs w:val="24"/>
          <w:lang w:val="en-US"/>
        </w:rPr>
        <w:t xml:space="preserve"> is closed.</w:t>
      </w:r>
    </w:p>
    <w:p w:rsidR="001D1152" w:rsidRDefault="001D1152" w:rsidP="005E58E2">
      <w:pPr>
        <w:pStyle w:val="Paragraphedeliste"/>
        <w:numPr>
          <w:ilvl w:val="0"/>
          <w:numId w:val="4"/>
        </w:numPr>
        <w:rPr>
          <w:sz w:val="24"/>
          <w:szCs w:val="24"/>
          <w:lang w:val="en-US"/>
        </w:rPr>
      </w:pPr>
      <w:r>
        <w:rPr>
          <w:sz w:val="24"/>
          <w:szCs w:val="24"/>
          <w:lang w:val="en-US"/>
        </w:rPr>
        <w:t xml:space="preserve">Launch </w:t>
      </w:r>
      <w:r w:rsidR="00485C86" w:rsidRPr="00F8074E">
        <w:rPr>
          <w:sz w:val="24"/>
          <w:szCs w:val="24"/>
          <w:lang w:val="en-US"/>
        </w:rPr>
        <w:t>iCOMC</w:t>
      </w:r>
      <w:r w:rsidR="00485C86">
        <w:rPr>
          <w:sz w:val="24"/>
          <w:szCs w:val="24"/>
          <w:lang w:val="en-US"/>
        </w:rPr>
        <w:t>at</w:t>
      </w:r>
      <w:r w:rsidR="00485C86" w:rsidRPr="00F8074E">
        <w:rPr>
          <w:sz w:val="24"/>
          <w:szCs w:val="24"/>
          <w:lang w:val="en-US"/>
        </w:rPr>
        <w:t>.exe</w:t>
      </w:r>
      <w:r w:rsidR="00485C86">
        <w:rPr>
          <w:sz w:val="24"/>
          <w:szCs w:val="24"/>
          <w:lang w:val="en-US"/>
        </w:rPr>
        <w:t xml:space="preserve"> </w:t>
      </w:r>
      <w:r>
        <w:rPr>
          <w:sz w:val="24"/>
          <w:szCs w:val="24"/>
          <w:lang w:val="en-US"/>
        </w:rPr>
        <w:t>and load</w:t>
      </w:r>
      <w:r w:rsidR="00674F35">
        <w:rPr>
          <w:sz w:val="24"/>
          <w:szCs w:val="24"/>
          <w:lang w:val="en-US"/>
        </w:rPr>
        <w:t xml:space="preserve"> the</w:t>
      </w:r>
      <w:r w:rsidR="00726D61">
        <w:rPr>
          <w:sz w:val="24"/>
          <w:szCs w:val="24"/>
          <w:lang w:val="en-US"/>
        </w:rPr>
        <w:t xml:space="preserve"> calibration</w:t>
      </w:r>
      <w:r w:rsidR="00B32AE1">
        <w:rPr>
          <w:sz w:val="24"/>
          <w:szCs w:val="24"/>
          <w:lang w:val="en-US"/>
        </w:rPr>
        <w:t xml:space="preserve"> beam GainCalibration6MV.ef</w:t>
      </w:r>
      <w:r w:rsidR="00674F35">
        <w:rPr>
          <w:sz w:val="24"/>
          <w:szCs w:val="24"/>
          <w:lang w:val="en-US"/>
        </w:rPr>
        <w:t>s</w:t>
      </w:r>
      <w:r w:rsidR="00726D61">
        <w:rPr>
          <w:sz w:val="24"/>
          <w:szCs w:val="24"/>
          <w:lang w:val="en-US"/>
        </w:rPr>
        <w:t xml:space="preserve"> that you have previously created</w:t>
      </w:r>
    </w:p>
    <w:p w:rsidR="00796339" w:rsidRDefault="00796339" w:rsidP="005E58E2">
      <w:pPr>
        <w:pStyle w:val="Paragraphedeliste"/>
        <w:numPr>
          <w:ilvl w:val="0"/>
          <w:numId w:val="4"/>
        </w:numPr>
        <w:rPr>
          <w:sz w:val="24"/>
          <w:szCs w:val="24"/>
          <w:lang w:val="en-US"/>
        </w:rPr>
      </w:pPr>
      <w:r>
        <w:rPr>
          <w:sz w:val="24"/>
          <w:szCs w:val="24"/>
          <w:lang w:val="en-US"/>
        </w:rPr>
        <w:t>Launch ServiceApplication.exe</w:t>
      </w:r>
    </w:p>
    <w:p w:rsidR="00796339" w:rsidRDefault="00796339" w:rsidP="005E58E2">
      <w:pPr>
        <w:pStyle w:val="Paragraphedeliste"/>
        <w:numPr>
          <w:ilvl w:val="0"/>
          <w:numId w:val="4"/>
        </w:numPr>
        <w:rPr>
          <w:sz w:val="24"/>
          <w:szCs w:val="24"/>
          <w:lang w:val="en-US"/>
        </w:rPr>
      </w:pPr>
      <w:r>
        <w:rPr>
          <w:sz w:val="24"/>
          <w:szCs w:val="24"/>
          <w:lang w:val="en-US"/>
        </w:rPr>
        <w:t>Click on the button BACKGROUND in the G</w:t>
      </w:r>
      <w:r w:rsidR="00AB1C87">
        <w:rPr>
          <w:sz w:val="24"/>
          <w:szCs w:val="24"/>
          <w:lang w:val="en-US"/>
        </w:rPr>
        <w:t>AIN</w:t>
      </w:r>
      <w:r>
        <w:rPr>
          <w:sz w:val="24"/>
          <w:szCs w:val="24"/>
          <w:lang w:val="en-US"/>
        </w:rPr>
        <w:t xml:space="preserve"> </w:t>
      </w:r>
      <w:r w:rsidR="00AB1C87">
        <w:rPr>
          <w:sz w:val="24"/>
          <w:szCs w:val="24"/>
          <w:lang w:val="en-US"/>
        </w:rPr>
        <w:t xml:space="preserve">CALIBRATION </w:t>
      </w:r>
      <w:r>
        <w:rPr>
          <w:sz w:val="24"/>
          <w:szCs w:val="24"/>
          <w:lang w:val="en-US"/>
        </w:rPr>
        <w:t>section</w:t>
      </w:r>
      <w:r w:rsidR="00786A63">
        <w:rPr>
          <w:sz w:val="24"/>
          <w:szCs w:val="24"/>
          <w:lang w:val="en-US"/>
        </w:rPr>
        <w:t>. Once the background acquisition is completed, the START button will enable.</w:t>
      </w:r>
    </w:p>
    <w:p w:rsidR="00786A63" w:rsidRDefault="00786A63" w:rsidP="005E58E2">
      <w:pPr>
        <w:pStyle w:val="Paragraphedeliste"/>
        <w:numPr>
          <w:ilvl w:val="0"/>
          <w:numId w:val="4"/>
        </w:numPr>
        <w:rPr>
          <w:sz w:val="24"/>
          <w:szCs w:val="24"/>
          <w:lang w:val="en-US"/>
        </w:rPr>
      </w:pPr>
      <w:r>
        <w:rPr>
          <w:sz w:val="24"/>
          <w:szCs w:val="24"/>
          <w:lang w:val="en-US"/>
        </w:rPr>
        <w:t>Click on the button START</w:t>
      </w:r>
    </w:p>
    <w:p w:rsidR="00786A63" w:rsidRDefault="00786A63" w:rsidP="005E58E2">
      <w:pPr>
        <w:pStyle w:val="Paragraphedeliste"/>
        <w:numPr>
          <w:ilvl w:val="0"/>
          <w:numId w:val="4"/>
        </w:numPr>
        <w:rPr>
          <w:sz w:val="24"/>
          <w:szCs w:val="24"/>
          <w:lang w:val="en-US"/>
        </w:rPr>
      </w:pPr>
      <w:r>
        <w:rPr>
          <w:sz w:val="24"/>
          <w:szCs w:val="24"/>
          <w:lang w:val="en-US"/>
        </w:rPr>
        <w:t>Start t</w:t>
      </w:r>
      <w:r w:rsidR="00C478DD">
        <w:rPr>
          <w:sz w:val="24"/>
          <w:szCs w:val="24"/>
          <w:lang w:val="en-US"/>
        </w:rPr>
        <w:t>he irradiation of the calibration beam GainCalibration6MV</w:t>
      </w:r>
      <w:r w:rsidR="00B32AE1">
        <w:rPr>
          <w:sz w:val="24"/>
          <w:szCs w:val="24"/>
          <w:lang w:val="en-US"/>
        </w:rPr>
        <w:t>.efs</w:t>
      </w:r>
    </w:p>
    <w:p w:rsidR="00786A63" w:rsidRPr="00786A63" w:rsidRDefault="00786A63" w:rsidP="005E58E2">
      <w:pPr>
        <w:pStyle w:val="Paragraphedeliste"/>
        <w:numPr>
          <w:ilvl w:val="0"/>
          <w:numId w:val="4"/>
        </w:numPr>
        <w:rPr>
          <w:sz w:val="24"/>
          <w:szCs w:val="24"/>
          <w:lang w:val="en-US"/>
        </w:rPr>
      </w:pPr>
      <w:r>
        <w:rPr>
          <w:sz w:val="24"/>
          <w:szCs w:val="24"/>
          <w:lang w:val="en-US"/>
        </w:rPr>
        <w:t xml:space="preserve">Once the beam is finished, </w:t>
      </w:r>
      <w:r w:rsidR="00722DD9">
        <w:rPr>
          <w:sz w:val="24"/>
          <w:szCs w:val="24"/>
          <w:lang w:val="en-US"/>
        </w:rPr>
        <w:t>c</w:t>
      </w:r>
      <w:r>
        <w:rPr>
          <w:sz w:val="24"/>
          <w:szCs w:val="24"/>
          <w:lang w:val="en-US"/>
        </w:rPr>
        <w:t>lick on the STOP button. After a few seconds, the Energy and saved date of the new Gain Calibration should appears.</w:t>
      </w:r>
    </w:p>
    <w:p w:rsidR="000F5643" w:rsidRPr="000F5643" w:rsidRDefault="008A279D" w:rsidP="000F5643">
      <w:pPr>
        <w:pStyle w:val="Titre2"/>
        <w:rPr>
          <w:lang w:val="en-US"/>
        </w:rPr>
      </w:pPr>
      <w:bookmarkStart w:id="19" w:name="_Toc32396111"/>
      <w:r>
        <w:rPr>
          <w:lang w:val="en-US"/>
        </w:rPr>
        <w:lastRenderedPageBreak/>
        <w:t>Panel Sag</w:t>
      </w:r>
      <w:r w:rsidRPr="008A279D">
        <w:rPr>
          <w:lang w:val="en-US"/>
        </w:rPr>
        <w:t xml:space="preserve"> Calibration:</w:t>
      </w:r>
      <w:bookmarkEnd w:id="19"/>
    </w:p>
    <w:p w:rsidR="0011402F" w:rsidRDefault="0011402F" w:rsidP="005E58E2">
      <w:pPr>
        <w:pStyle w:val="Paragraphedeliste"/>
        <w:numPr>
          <w:ilvl w:val="0"/>
          <w:numId w:val="6"/>
        </w:numPr>
        <w:rPr>
          <w:sz w:val="24"/>
          <w:szCs w:val="24"/>
          <w:lang w:val="en-US"/>
        </w:rPr>
      </w:pPr>
      <w:r>
        <w:rPr>
          <w:sz w:val="24"/>
          <w:szCs w:val="24"/>
          <w:lang w:val="en-US"/>
        </w:rPr>
        <w:t xml:space="preserve">In the treatment room, install the </w:t>
      </w:r>
      <w:proofErr w:type="spellStart"/>
      <w:r>
        <w:rPr>
          <w:sz w:val="24"/>
          <w:szCs w:val="24"/>
          <w:lang w:val="en-US"/>
        </w:rPr>
        <w:t>ballbearing</w:t>
      </w:r>
      <w:proofErr w:type="spellEnd"/>
      <w:r>
        <w:rPr>
          <w:sz w:val="24"/>
          <w:szCs w:val="24"/>
          <w:lang w:val="en-US"/>
        </w:rPr>
        <w:t xml:space="preserve"> provided by Elekta to the treatment table and bring it to the radiation </w:t>
      </w:r>
      <w:proofErr w:type="spellStart"/>
      <w:r>
        <w:rPr>
          <w:sz w:val="24"/>
          <w:szCs w:val="24"/>
          <w:lang w:val="en-US"/>
        </w:rPr>
        <w:t>isocenter</w:t>
      </w:r>
      <w:proofErr w:type="spellEnd"/>
      <w:r>
        <w:rPr>
          <w:sz w:val="24"/>
          <w:szCs w:val="24"/>
          <w:lang w:val="en-US"/>
        </w:rPr>
        <w:t xml:space="preserve"> with the </w:t>
      </w:r>
      <w:proofErr w:type="spellStart"/>
      <w:r>
        <w:rPr>
          <w:sz w:val="24"/>
          <w:szCs w:val="24"/>
          <w:lang w:val="en-US"/>
        </w:rPr>
        <w:t>kvFlexmap</w:t>
      </w:r>
      <w:proofErr w:type="spellEnd"/>
      <w:r>
        <w:rPr>
          <w:sz w:val="24"/>
          <w:szCs w:val="24"/>
          <w:lang w:val="en-US"/>
        </w:rPr>
        <w:t xml:space="preserve"> </w:t>
      </w:r>
      <w:r w:rsidR="002677EF">
        <w:rPr>
          <w:sz w:val="24"/>
          <w:szCs w:val="24"/>
          <w:lang w:val="en-US"/>
        </w:rPr>
        <w:t xml:space="preserve">beam </w:t>
      </w:r>
      <w:r>
        <w:rPr>
          <w:sz w:val="24"/>
          <w:szCs w:val="24"/>
          <w:lang w:val="en-US"/>
        </w:rPr>
        <w:t>(same procedure as</w:t>
      </w:r>
      <w:r w:rsidR="0076209F">
        <w:rPr>
          <w:sz w:val="24"/>
          <w:szCs w:val="24"/>
          <w:lang w:val="en-US"/>
        </w:rPr>
        <w:t xml:space="preserve"> for</w:t>
      </w:r>
      <w:r>
        <w:rPr>
          <w:sz w:val="24"/>
          <w:szCs w:val="24"/>
          <w:lang w:val="en-US"/>
        </w:rPr>
        <w:t xml:space="preserve"> the </w:t>
      </w:r>
      <w:proofErr w:type="spellStart"/>
      <w:r>
        <w:rPr>
          <w:sz w:val="24"/>
          <w:szCs w:val="24"/>
          <w:lang w:val="en-US"/>
        </w:rPr>
        <w:t>flexmap</w:t>
      </w:r>
      <w:r w:rsidR="0076209F">
        <w:rPr>
          <w:sz w:val="24"/>
          <w:szCs w:val="24"/>
          <w:lang w:val="en-US"/>
        </w:rPr>
        <w:t>s</w:t>
      </w:r>
      <w:proofErr w:type="spellEnd"/>
      <w:r>
        <w:rPr>
          <w:sz w:val="24"/>
          <w:szCs w:val="24"/>
          <w:lang w:val="en-US"/>
        </w:rPr>
        <w:t xml:space="preserve"> of the XVI).</w:t>
      </w:r>
    </w:p>
    <w:p w:rsidR="000F5643" w:rsidRDefault="000F5643" w:rsidP="005E58E2">
      <w:pPr>
        <w:pStyle w:val="Paragraphedeliste"/>
        <w:numPr>
          <w:ilvl w:val="0"/>
          <w:numId w:val="6"/>
        </w:numPr>
        <w:rPr>
          <w:sz w:val="24"/>
          <w:szCs w:val="24"/>
          <w:lang w:val="en-US"/>
        </w:rPr>
      </w:pPr>
      <w:r>
        <w:rPr>
          <w:sz w:val="24"/>
          <w:szCs w:val="24"/>
          <w:lang w:val="en-US"/>
        </w:rPr>
        <w:t xml:space="preserve">This procedure is in two steps because the panel sag calibration requires a clockwise and </w:t>
      </w:r>
      <w:r w:rsidR="005168E7">
        <w:rPr>
          <w:sz w:val="24"/>
          <w:szCs w:val="24"/>
          <w:lang w:val="en-US"/>
        </w:rPr>
        <w:t xml:space="preserve">a </w:t>
      </w:r>
      <w:r>
        <w:rPr>
          <w:sz w:val="24"/>
          <w:szCs w:val="24"/>
          <w:lang w:val="en-US"/>
        </w:rPr>
        <w:t>counterclockwise gantry rotation.</w:t>
      </w:r>
    </w:p>
    <w:p w:rsidR="007440AC" w:rsidRDefault="00B641BD" w:rsidP="005E58E2">
      <w:pPr>
        <w:pStyle w:val="Paragraphedeliste"/>
        <w:numPr>
          <w:ilvl w:val="0"/>
          <w:numId w:val="6"/>
        </w:numPr>
        <w:rPr>
          <w:sz w:val="24"/>
          <w:szCs w:val="24"/>
          <w:lang w:val="en-US"/>
        </w:rPr>
      </w:pPr>
      <w:r>
        <w:rPr>
          <w:sz w:val="24"/>
          <w:szCs w:val="24"/>
          <w:lang w:val="en-US"/>
        </w:rPr>
        <w:t>With</w:t>
      </w:r>
      <w:r w:rsidR="007440AC">
        <w:rPr>
          <w:sz w:val="24"/>
          <w:szCs w:val="24"/>
          <w:lang w:val="en-US"/>
        </w:rPr>
        <w:t xml:space="preserve"> </w:t>
      </w:r>
      <w:r w:rsidR="002178FD" w:rsidRPr="00F8074E">
        <w:rPr>
          <w:sz w:val="24"/>
          <w:szCs w:val="24"/>
          <w:lang w:val="en-US"/>
        </w:rPr>
        <w:t>iCOMC</w:t>
      </w:r>
      <w:r w:rsidR="002178FD">
        <w:rPr>
          <w:sz w:val="24"/>
          <w:szCs w:val="24"/>
          <w:lang w:val="en-US"/>
        </w:rPr>
        <w:t>at</w:t>
      </w:r>
      <w:r w:rsidR="002178FD" w:rsidRPr="00F8074E">
        <w:rPr>
          <w:sz w:val="24"/>
          <w:szCs w:val="24"/>
          <w:lang w:val="en-US"/>
        </w:rPr>
        <w:t>.exe</w:t>
      </w:r>
      <w:r w:rsidR="007440AC">
        <w:rPr>
          <w:sz w:val="24"/>
          <w:szCs w:val="24"/>
          <w:lang w:val="en-US"/>
        </w:rPr>
        <w:t>, load the</w:t>
      </w:r>
      <w:r w:rsidR="001F65A7">
        <w:rPr>
          <w:sz w:val="24"/>
          <w:szCs w:val="24"/>
          <w:lang w:val="en-US"/>
        </w:rPr>
        <w:t xml:space="preserve"> clockwise</w:t>
      </w:r>
      <w:r w:rsidR="007440AC">
        <w:rPr>
          <w:sz w:val="24"/>
          <w:szCs w:val="24"/>
          <w:lang w:val="en-US"/>
        </w:rPr>
        <w:t xml:space="preserve"> </w:t>
      </w:r>
      <w:r>
        <w:rPr>
          <w:sz w:val="24"/>
          <w:szCs w:val="24"/>
          <w:lang w:val="en-US"/>
        </w:rPr>
        <w:t xml:space="preserve">panel sag calibration </w:t>
      </w:r>
      <w:r w:rsidR="007440AC">
        <w:rPr>
          <w:sz w:val="24"/>
          <w:szCs w:val="24"/>
          <w:lang w:val="en-US"/>
        </w:rPr>
        <w:t>beam PanelSagCalibration6MV</w:t>
      </w:r>
      <w:r w:rsidR="00414900">
        <w:rPr>
          <w:sz w:val="24"/>
          <w:szCs w:val="24"/>
          <w:lang w:val="en-US"/>
        </w:rPr>
        <w:t>_CW</w:t>
      </w:r>
      <w:r w:rsidR="00B32AE1">
        <w:rPr>
          <w:sz w:val="24"/>
          <w:szCs w:val="24"/>
          <w:lang w:val="en-US"/>
        </w:rPr>
        <w:t>.efs</w:t>
      </w:r>
      <w:r>
        <w:rPr>
          <w:sz w:val="24"/>
          <w:szCs w:val="24"/>
          <w:lang w:val="en-US"/>
        </w:rPr>
        <w:t xml:space="preserve"> that you have previously created.</w:t>
      </w:r>
    </w:p>
    <w:p w:rsidR="007440AC" w:rsidRDefault="007440AC" w:rsidP="005E58E2">
      <w:pPr>
        <w:pStyle w:val="Paragraphedeliste"/>
        <w:numPr>
          <w:ilvl w:val="0"/>
          <w:numId w:val="6"/>
        </w:numPr>
        <w:rPr>
          <w:sz w:val="24"/>
          <w:szCs w:val="24"/>
          <w:lang w:val="en-US"/>
        </w:rPr>
      </w:pPr>
      <w:r>
        <w:rPr>
          <w:sz w:val="24"/>
          <w:szCs w:val="24"/>
          <w:lang w:val="en-US"/>
        </w:rPr>
        <w:t>Click on the button BACKGROUND in the PANEL SAG CALIBRATION section. Once the background acquisition is completed, the START button will enable.</w:t>
      </w:r>
    </w:p>
    <w:p w:rsidR="007440AC" w:rsidRDefault="007440AC" w:rsidP="005E58E2">
      <w:pPr>
        <w:pStyle w:val="Paragraphedeliste"/>
        <w:numPr>
          <w:ilvl w:val="0"/>
          <w:numId w:val="6"/>
        </w:numPr>
        <w:rPr>
          <w:sz w:val="24"/>
          <w:szCs w:val="24"/>
          <w:lang w:val="en-US"/>
        </w:rPr>
      </w:pPr>
      <w:r>
        <w:rPr>
          <w:sz w:val="24"/>
          <w:szCs w:val="24"/>
          <w:lang w:val="en-US"/>
        </w:rPr>
        <w:t>Click on the button START</w:t>
      </w:r>
    </w:p>
    <w:p w:rsidR="007440AC" w:rsidRDefault="007440AC" w:rsidP="005E58E2">
      <w:pPr>
        <w:pStyle w:val="Paragraphedeliste"/>
        <w:numPr>
          <w:ilvl w:val="0"/>
          <w:numId w:val="6"/>
        </w:numPr>
        <w:rPr>
          <w:sz w:val="24"/>
          <w:szCs w:val="24"/>
          <w:lang w:val="en-US"/>
        </w:rPr>
      </w:pPr>
      <w:r>
        <w:rPr>
          <w:sz w:val="24"/>
          <w:szCs w:val="24"/>
          <w:lang w:val="en-US"/>
        </w:rPr>
        <w:t xml:space="preserve">Start the irradiation of the </w:t>
      </w:r>
      <w:r w:rsidR="004D5474">
        <w:rPr>
          <w:sz w:val="24"/>
          <w:szCs w:val="24"/>
          <w:lang w:val="en-US"/>
        </w:rPr>
        <w:t>beam PanelSagCalibration6MV</w:t>
      </w:r>
      <w:r w:rsidR="001F65A7">
        <w:rPr>
          <w:sz w:val="24"/>
          <w:szCs w:val="24"/>
          <w:lang w:val="en-US"/>
        </w:rPr>
        <w:t>_CW</w:t>
      </w:r>
      <w:r w:rsidR="00B32AE1">
        <w:rPr>
          <w:sz w:val="24"/>
          <w:szCs w:val="24"/>
          <w:lang w:val="en-US"/>
        </w:rPr>
        <w:t>.efs</w:t>
      </w:r>
    </w:p>
    <w:p w:rsidR="003C7074" w:rsidRDefault="003C7074" w:rsidP="005E58E2">
      <w:pPr>
        <w:pStyle w:val="Paragraphedeliste"/>
        <w:numPr>
          <w:ilvl w:val="0"/>
          <w:numId w:val="6"/>
        </w:numPr>
        <w:rPr>
          <w:sz w:val="24"/>
          <w:szCs w:val="24"/>
          <w:lang w:val="en-US"/>
        </w:rPr>
      </w:pPr>
      <w:r>
        <w:rPr>
          <w:sz w:val="24"/>
          <w:szCs w:val="24"/>
          <w:lang w:val="en-US"/>
        </w:rPr>
        <w:t>After a few seconds, you should see the panel sag calibration figure to update in real time</w:t>
      </w:r>
    </w:p>
    <w:p w:rsidR="007440AC" w:rsidRDefault="009D1B87" w:rsidP="005E58E2">
      <w:pPr>
        <w:pStyle w:val="Paragraphedeliste"/>
        <w:numPr>
          <w:ilvl w:val="0"/>
          <w:numId w:val="6"/>
        </w:numPr>
        <w:rPr>
          <w:sz w:val="24"/>
          <w:szCs w:val="24"/>
          <w:lang w:val="en-US"/>
        </w:rPr>
      </w:pPr>
      <w:r>
        <w:rPr>
          <w:sz w:val="24"/>
          <w:szCs w:val="24"/>
          <w:lang w:val="en-US"/>
        </w:rPr>
        <w:t>Once the beam is finished, c</w:t>
      </w:r>
      <w:r w:rsidR="007440AC">
        <w:rPr>
          <w:sz w:val="24"/>
          <w:szCs w:val="24"/>
          <w:lang w:val="en-US"/>
        </w:rPr>
        <w:t xml:space="preserve">lick on the STOP button. After a few seconds, the saved date of the new </w:t>
      </w:r>
      <w:r w:rsidR="004D5474">
        <w:rPr>
          <w:sz w:val="24"/>
          <w:szCs w:val="24"/>
          <w:lang w:val="en-US"/>
        </w:rPr>
        <w:t xml:space="preserve">Panel Sag </w:t>
      </w:r>
      <w:r w:rsidR="007440AC">
        <w:rPr>
          <w:sz w:val="24"/>
          <w:szCs w:val="24"/>
          <w:lang w:val="en-US"/>
        </w:rPr>
        <w:t xml:space="preserve">Calibration should </w:t>
      </w:r>
      <w:r w:rsidR="00444439">
        <w:rPr>
          <w:sz w:val="24"/>
          <w:szCs w:val="24"/>
          <w:lang w:val="en-US"/>
        </w:rPr>
        <w:t>appear</w:t>
      </w:r>
      <w:r w:rsidR="007440AC">
        <w:rPr>
          <w:sz w:val="24"/>
          <w:szCs w:val="24"/>
          <w:lang w:val="en-US"/>
        </w:rPr>
        <w:t>.</w:t>
      </w:r>
    </w:p>
    <w:p w:rsidR="001F65A7" w:rsidRDefault="001F65A7" w:rsidP="001F65A7">
      <w:pPr>
        <w:pStyle w:val="Paragraphedeliste"/>
        <w:numPr>
          <w:ilvl w:val="0"/>
          <w:numId w:val="6"/>
        </w:numPr>
        <w:rPr>
          <w:sz w:val="24"/>
          <w:szCs w:val="24"/>
          <w:lang w:val="en-US"/>
        </w:rPr>
      </w:pPr>
      <w:r>
        <w:rPr>
          <w:sz w:val="24"/>
          <w:szCs w:val="24"/>
          <w:lang w:val="en-US"/>
        </w:rPr>
        <w:t>Close the application and reopen it</w:t>
      </w:r>
    </w:p>
    <w:p w:rsidR="001F65A7" w:rsidRDefault="001F65A7" w:rsidP="001F65A7">
      <w:pPr>
        <w:pStyle w:val="Paragraphedeliste"/>
        <w:numPr>
          <w:ilvl w:val="0"/>
          <w:numId w:val="6"/>
        </w:numPr>
        <w:rPr>
          <w:sz w:val="24"/>
          <w:szCs w:val="24"/>
          <w:lang w:val="en-US"/>
        </w:rPr>
      </w:pPr>
      <w:r>
        <w:rPr>
          <w:sz w:val="24"/>
          <w:szCs w:val="24"/>
          <w:lang w:val="en-US"/>
        </w:rPr>
        <w:t xml:space="preserve">With </w:t>
      </w:r>
      <w:r w:rsidRPr="00F8074E">
        <w:rPr>
          <w:sz w:val="24"/>
          <w:szCs w:val="24"/>
          <w:lang w:val="en-US"/>
        </w:rPr>
        <w:t>iCOMC</w:t>
      </w:r>
      <w:r>
        <w:rPr>
          <w:sz w:val="24"/>
          <w:szCs w:val="24"/>
          <w:lang w:val="en-US"/>
        </w:rPr>
        <w:t>at</w:t>
      </w:r>
      <w:r w:rsidRPr="00F8074E">
        <w:rPr>
          <w:sz w:val="24"/>
          <w:szCs w:val="24"/>
          <w:lang w:val="en-US"/>
        </w:rPr>
        <w:t>.exe</w:t>
      </w:r>
      <w:r>
        <w:rPr>
          <w:sz w:val="24"/>
          <w:szCs w:val="24"/>
          <w:lang w:val="en-US"/>
        </w:rPr>
        <w:t xml:space="preserve">, load the </w:t>
      </w:r>
      <w:r w:rsidR="00B63C8C">
        <w:rPr>
          <w:sz w:val="24"/>
          <w:szCs w:val="24"/>
          <w:lang w:val="en-US"/>
        </w:rPr>
        <w:t>counter</w:t>
      </w:r>
      <w:r>
        <w:rPr>
          <w:sz w:val="24"/>
          <w:szCs w:val="24"/>
          <w:lang w:val="en-US"/>
        </w:rPr>
        <w:t>clockwise panel sag calibration beam PanelSagCalibration6MV_CC.efs that you have previously created.</w:t>
      </w:r>
    </w:p>
    <w:p w:rsidR="001F65A7" w:rsidRDefault="001F65A7" w:rsidP="001F65A7">
      <w:pPr>
        <w:pStyle w:val="Paragraphedeliste"/>
        <w:numPr>
          <w:ilvl w:val="0"/>
          <w:numId w:val="6"/>
        </w:numPr>
        <w:rPr>
          <w:sz w:val="24"/>
          <w:szCs w:val="24"/>
          <w:lang w:val="en-US"/>
        </w:rPr>
      </w:pPr>
      <w:r>
        <w:rPr>
          <w:sz w:val="24"/>
          <w:szCs w:val="24"/>
          <w:lang w:val="en-US"/>
        </w:rPr>
        <w:t>Click on the button BACKGROUND in the PANEL SAG CALIBRATION section. Once the background acquisition is completed, the START button will enable.</w:t>
      </w:r>
    </w:p>
    <w:p w:rsidR="001F65A7" w:rsidRDefault="001F65A7" w:rsidP="001F65A7">
      <w:pPr>
        <w:pStyle w:val="Paragraphedeliste"/>
        <w:numPr>
          <w:ilvl w:val="0"/>
          <w:numId w:val="6"/>
        </w:numPr>
        <w:rPr>
          <w:sz w:val="24"/>
          <w:szCs w:val="24"/>
          <w:lang w:val="en-US"/>
        </w:rPr>
      </w:pPr>
      <w:r>
        <w:rPr>
          <w:sz w:val="24"/>
          <w:szCs w:val="24"/>
          <w:lang w:val="en-US"/>
        </w:rPr>
        <w:t>Click on the button START</w:t>
      </w:r>
    </w:p>
    <w:p w:rsidR="001F65A7" w:rsidRDefault="001F65A7" w:rsidP="001F65A7">
      <w:pPr>
        <w:pStyle w:val="Paragraphedeliste"/>
        <w:numPr>
          <w:ilvl w:val="0"/>
          <w:numId w:val="6"/>
        </w:numPr>
        <w:rPr>
          <w:sz w:val="24"/>
          <w:szCs w:val="24"/>
          <w:lang w:val="en-US"/>
        </w:rPr>
      </w:pPr>
      <w:r>
        <w:rPr>
          <w:sz w:val="24"/>
          <w:szCs w:val="24"/>
          <w:lang w:val="en-US"/>
        </w:rPr>
        <w:t>Start the irradiation of the beam PanelSagCalibration6MV_CC.efs</w:t>
      </w:r>
    </w:p>
    <w:p w:rsidR="001F65A7" w:rsidRDefault="001F65A7" w:rsidP="001F65A7">
      <w:pPr>
        <w:pStyle w:val="Paragraphedeliste"/>
        <w:numPr>
          <w:ilvl w:val="0"/>
          <w:numId w:val="6"/>
        </w:numPr>
        <w:rPr>
          <w:sz w:val="24"/>
          <w:szCs w:val="24"/>
          <w:lang w:val="en-US"/>
        </w:rPr>
      </w:pPr>
      <w:r>
        <w:rPr>
          <w:sz w:val="24"/>
          <w:szCs w:val="24"/>
          <w:lang w:val="en-US"/>
        </w:rPr>
        <w:t>After a few seconds, you should see the panel sag calibration figure to update in real time</w:t>
      </w:r>
    </w:p>
    <w:p w:rsidR="001F65A7" w:rsidRDefault="001F65A7" w:rsidP="001F65A7">
      <w:pPr>
        <w:pStyle w:val="Paragraphedeliste"/>
        <w:numPr>
          <w:ilvl w:val="0"/>
          <w:numId w:val="6"/>
        </w:numPr>
        <w:rPr>
          <w:sz w:val="24"/>
          <w:szCs w:val="24"/>
          <w:lang w:val="en-US"/>
        </w:rPr>
      </w:pPr>
      <w:r>
        <w:rPr>
          <w:sz w:val="24"/>
          <w:szCs w:val="24"/>
          <w:lang w:val="en-US"/>
        </w:rPr>
        <w:t>Once the beam is finished, click on the STOP button. After a few seconds, the saved date of the new Panel Sag Calibration should appear.</w:t>
      </w:r>
    </w:p>
    <w:p w:rsidR="001F65A7" w:rsidRPr="001F65A7" w:rsidRDefault="001F65A7" w:rsidP="001F65A7">
      <w:pPr>
        <w:pStyle w:val="Paragraphedeliste"/>
        <w:rPr>
          <w:sz w:val="24"/>
          <w:szCs w:val="24"/>
          <w:lang w:val="en-US"/>
        </w:rPr>
      </w:pPr>
    </w:p>
    <w:p w:rsidR="007440AC" w:rsidRPr="007440AC" w:rsidRDefault="007440AC" w:rsidP="005E58E2">
      <w:pPr>
        <w:pStyle w:val="Paragraphedeliste"/>
        <w:rPr>
          <w:sz w:val="24"/>
          <w:szCs w:val="24"/>
          <w:lang w:val="en-US"/>
        </w:rPr>
      </w:pPr>
    </w:p>
    <w:p w:rsidR="00AF0391" w:rsidRPr="00217F4E" w:rsidRDefault="00AF0391" w:rsidP="00217F4E">
      <w:pPr>
        <w:pStyle w:val="Titre1"/>
      </w:pPr>
      <w:bookmarkStart w:id="20" w:name="_Toc32396112"/>
      <w:r w:rsidRPr="00217F4E">
        <w:t xml:space="preserve">User guide for </w:t>
      </w:r>
      <w:proofErr w:type="spellStart"/>
      <w:r w:rsidRPr="00217F4E">
        <w:t>Clinical</w:t>
      </w:r>
      <w:proofErr w:type="spellEnd"/>
      <w:r w:rsidRPr="00217F4E">
        <w:t xml:space="preserve"> Application:</w:t>
      </w:r>
      <w:bookmarkEnd w:id="20"/>
    </w:p>
    <w:p w:rsidR="007F4680" w:rsidRPr="007F4680" w:rsidRDefault="007F4680" w:rsidP="007F4680">
      <w:pPr>
        <w:rPr>
          <w:lang w:val="en-US"/>
        </w:rPr>
      </w:pPr>
    </w:p>
    <w:p w:rsidR="00564CA4" w:rsidRDefault="007F4680" w:rsidP="00E04F1A">
      <w:pPr>
        <w:pStyle w:val="Paragraphedeliste"/>
        <w:numPr>
          <w:ilvl w:val="0"/>
          <w:numId w:val="21"/>
        </w:numPr>
        <w:rPr>
          <w:sz w:val="24"/>
          <w:szCs w:val="24"/>
          <w:lang w:val="en-US"/>
        </w:rPr>
      </w:pPr>
      <w:r>
        <w:rPr>
          <w:sz w:val="24"/>
          <w:szCs w:val="24"/>
          <w:lang w:val="en-US"/>
        </w:rPr>
        <w:t>Be sure that iViewGT.exe and ServiceApplication.exe are closed.</w:t>
      </w:r>
    </w:p>
    <w:p w:rsidR="00260565" w:rsidRDefault="00260565" w:rsidP="00E04F1A">
      <w:pPr>
        <w:pStyle w:val="Paragraphedeliste"/>
        <w:numPr>
          <w:ilvl w:val="0"/>
          <w:numId w:val="21"/>
        </w:numPr>
        <w:rPr>
          <w:sz w:val="24"/>
          <w:szCs w:val="24"/>
          <w:lang w:val="en-US"/>
        </w:rPr>
      </w:pPr>
      <w:r>
        <w:rPr>
          <w:sz w:val="24"/>
          <w:szCs w:val="24"/>
          <w:lang w:val="en-US"/>
        </w:rPr>
        <w:t>Launch ClinicalApplication.exe</w:t>
      </w:r>
    </w:p>
    <w:p w:rsidR="00F36387" w:rsidRDefault="00F36387" w:rsidP="00F36387">
      <w:pPr>
        <w:pStyle w:val="Paragraphedeliste"/>
        <w:numPr>
          <w:ilvl w:val="0"/>
          <w:numId w:val="21"/>
        </w:numPr>
        <w:rPr>
          <w:sz w:val="24"/>
          <w:szCs w:val="24"/>
          <w:lang w:val="en-US"/>
        </w:rPr>
      </w:pPr>
      <w:r>
        <w:rPr>
          <w:sz w:val="24"/>
          <w:szCs w:val="24"/>
          <w:lang w:val="en-US"/>
        </w:rPr>
        <w:t xml:space="preserve">Enter the </w:t>
      </w:r>
      <w:proofErr w:type="spellStart"/>
      <w:r>
        <w:rPr>
          <w:sz w:val="24"/>
          <w:szCs w:val="24"/>
          <w:lang w:val="en-US"/>
        </w:rPr>
        <w:t>PatientID</w:t>
      </w:r>
      <w:proofErr w:type="spellEnd"/>
      <w:r>
        <w:rPr>
          <w:sz w:val="24"/>
          <w:szCs w:val="24"/>
          <w:lang w:val="en-US"/>
        </w:rPr>
        <w:t xml:space="preserve"> and press Search. This assumes that the projections are already computed and saved in </w:t>
      </w:r>
      <w:proofErr w:type="spellStart"/>
      <w:r>
        <w:rPr>
          <w:sz w:val="24"/>
          <w:szCs w:val="24"/>
          <w:lang w:val="en-US"/>
        </w:rPr>
        <w:t>roi_path</w:t>
      </w:r>
      <w:proofErr w:type="spellEnd"/>
      <w:r>
        <w:rPr>
          <w:sz w:val="24"/>
          <w:szCs w:val="24"/>
          <w:lang w:val="en-US"/>
        </w:rPr>
        <w:t xml:space="preserve"> (in settings.txt).</w:t>
      </w:r>
    </w:p>
    <w:p w:rsidR="00AD4584" w:rsidRDefault="00AD4584" w:rsidP="00F36387">
      <w:pPr>
        <w:pStyle w:val="Paragraphedeliste"/>
        <w:numPr>
          <w:ilvl w:val="0"/>
          <w:numId w:val="21"/>
        </w:numPr>
        <w:rPr>
          <w:sz w:val="24"/>
          <w:szCs w:val="24"/>
          <w:lang w:val="en-US"/>
        </w:rPr>
      </w:pPr>
      <w:r>
        <w:rPr>
          <w:sz w:val="24"/>
          <w:szCs w:val="24"/>
          <w:lang w:val="en-US"/>
        </w:rPr>
        <w:t>Select the prescription corresponding to the treatment</w:t>
      </w:r>
    </w:p>
    <w:p w:rsidR="00AD4584" w:rsidRDefault="00AD4584" w:rsidP="00F36387">
      <w:pPr>
        <w:pStyle w:val="Paragraphedeliste"/>
        <w:numPr>
          <w:ilvl w:val="0"/>
          <w:numId w:val="21"/>
        </w:numPr>
        <w:rPr>
          <w:sz w:val="24"/>
          <w:szCs w:val="24"/>
          <w:lang w:val="en-US"/>
        </w:rPr>
      </w:pPr>
      <w:r>
        <w:rPr>
          <w:sz w:val="24"/>
          <w:szCs w:val="24"/>
          <w:lang w:val="en-US"/>
        </w:rPr>
        <w:lastRenderedPageBreak/>
        <w:t>Click on Background</w:t>
      </w:r>
    </w:p>
    <w:p w:rsidR="00AD4584" w:rsidRDefault="00AD4584" w:rsidP="00AD4584">
      <w:pPr>
        <w:pStyle w:val="Paragraphedeliste"/>
        <w:numPr>
          <w:ilvl w:val="0"/>
          <w:numId w:val="21"/>
        </w:numPr>
        <w:rPr>
          <w:sz w:val="24"/>
          <w:szCs w:val="24"/>
          <w:lang w:val="en-US"/>
        </w:rPr>
      </w:pPr>
      <w:r>
        <w:rPr>
          <w:sz w:val="24"/>
          <w:szCs w:val="24"/>
          <w:lang w:val="en-US"/>
        </w:rPr>
        <w:t>When the beam start, press Start</w:t>
      </w:r>
    </w:p>
    <w:p w:rsidR="00AD4584" w:rsidRDefault="00AD4584" w:rsidP="00AD4584">
      <w:pPr>
        <w:pStyle w:val="Paragraphedeliste"/>
        <w:numPr>
          <w:ilvl w:val="0"/>
          <w:numId w:val="21"/>
        </w:numPr>
        <w:rPr>
          <w:sz w:val="24"/>
          <w:szCs w:val="24"/>
          <w:lang w:val="en-US"/>
        </w:rPr>
      </w:pPr>
      <w:r>
        <w:rPr>
          <w:sz w:val="24"/>
          <w:szCs w:val="24"/>
          <w:lang w:val="en-US"/>
        </w:rPr>
        <w:t>Once the treatment is completed, press Stop</w:t>
      </w:r>
    </w:p>
    <w:p w:rsidR="006D581B" w:rsidRDefault="006D581B" w:rsidP="00AD4584">
      <w:pPr>
        <w:pStyle w:val="Paragraphedeliste"/>
        <w:numPr>
          <w:ilvl w:val="0"/>
          <w:numId w:val="21"/>
        </w:numPr>
        <w:rPr>
          <w:sz w:val="24"/>
          <w:szCs w:val="24"/>
          <w:lang w:val="en-US"/>
        </w:rPr>
      </w:pPr>
      <w:r>
        <w:rPr>
          <w:sz w:val="24"/>
          <w:szCs w:val="24"/>
          <w:lang w:val="en-US"/>
        </w:rPr>
        <w:t xml:space="preserve">Close the application after each treatment by clicking on the X. This will start the copy of the images if you set the </w:t>
      </w:r>
      <w:proofErr w:type="spellStart"/>
      <w:r>
        <w:rPr>
          <w:sz w:val="24"/>
          <w:szCs w:val="24"/>
          <w:lang w:val="en-US"/>
        </w:rPr>
        <w:t>SavePNG</w:t>
      </w:r>
      <w:proofErr w:type="spellEnd"/>
      <w:r>
        <w:rPr>
          <w:sz w:val="24"/>
          <w:szCs w:val="24"/>
          <w:lang w:val="en-US"/>
        </w:rPr>
        <w:t xml:space="preserve"> or </w:t>
      </w:r>
      <w:proofErr w:type="spellStart"/>
      <w:r>
        <w:rPr>
          <w:sz w:val="24"/>
          <w:szCs w:val="24"/>
          <w:lang w:val="en-US"/>
        </w:rPr>
        <w:t>SaveRAW</w:t>
      </w:r>
      <w:proofErr w:type="spellEnd"/>
      <w:r>
        <w:rPr>
          <w:sz w:val="24"/>
          <w:szCs w:val="24"/>
          <w:lang w:val="en-US"/>
        </w:rPr>
        <w:t xml:space="preserve"> to </w:t>
      </w:r>
      <w:proofErr w:type="gramStart"/>
      <w:r>
        <w:rPr>
          <w:sz w:val="24"/>
          <w:szCs w:val="24"/>
          <w:lang w:val="en-US"/>
        </w:rPr>
        <w:t>True</w:t>
      </w:r>
      <w:proofErr w:type="gramEnd"/>
      <w:r>
        <w:rPr>
          <w:sz w:val="24"/>
          <w:szCs w:val="24"/>
          <w:lang w:val="en-US"/>
        </w:rPr>
        <w:t xml:space="preserve"> in settings.txt</w:t>
      </w:r>
      <w:r w:rsidR="0044493A">
        <w:rPr>
          <w:sz w:val="24"/>
          <w:szCs w:val="24"/>
          <w:lang w:val="en-US"/>
        </w:rPr>
        <w:t>. If the number of images is high, it can take a while before the application closes.</w:t>
      </w:r>
    </w:p>
    <w:p w:rsidR="00C2007E" w:rsidRDefault="00C2007E" w:rsidP="00C2007E">
      <w:pPr>
        <w:rPr>
          <w:sz w:val="24"/>
          <w:szCs w:val="24"/>
          <w:lang w:val="en-US"/>
        </w:rPr>
      </w:pPr>
      <w:r>
        <w:rPr>
          <w:sz w:val="24"/>
          <w:szCs w:val="24"/>
          <w:lang w:val="en-US"/>
        </w:rPr>
        <w:t>Please note that if the acquisition freezes during treatment</w:t>
      </w:r>
      <w:r w:rsidR="00CE6F12">
        <w:rPr>
          <w:sz w:val="24"/>
          <w:szCs w:val="24"/>
          <w:lang w:val="en-US"/>
        </w:rPr>
        <w:t>, press S</w:t>
      </w:r>
      <w:r>
        <w:rPr>
          <w:sz w:val="24"/>
          <w:szCs w:val="24"/>
          <w:lang w:val="en-US"/>
        </w:rPr>
        <w:t xml:space="preserve">top and then </w:t>
      </w:r>
      <w:r w:rsidR="00CE6F12">
        <w:rPr>
          <w:sz w:val="24"/>
          <w:szCs w:val="24"/>
          <w:lang w:val="en-US"/>
        </w:rPr>
        <w:t>S</w:t>
      </w:r>
      <w:r>
        <w:rPr>
          <w:sz w:val="24"/>
          <w:szCs w:val="24"/>
          <w:lang w:val="en-US"/>
        </w:rPr>
        <w:t>tart to restart the acquisition.</w:t>
      </w:r>
    </w:p>
    <w:p w:rsidR="007319A5" w:rsidRDefault="007319A5" w:rsidP="00C2007E">
      <w:pPr>
        <w:rPr>
          <w:sz w:val="24"/>
          <w:szCs w:val="24"/>
          <w:lang w:val="en-US"/>
        </w:rPr>
      </w:pPr>
    </w:p>
    <w:p w:rsidR="007319A5" w:rsidRDefault="007319A5" w:rsidP="007319A5">
      <w:pPr>
        <w:pStyle w:val="Titre2"/>
        <w:rPr>
          <w:lang w:val="en-US"/>
        </w:rPr>
      </w:pPr>
      <w:bookmarkStart w:id="21" w:name="_Toc32396113"/>
      <w:r>
        <w:rPr>
          <w:lang w:val="en-US"/>
        </w:rPr>
        <w:t>Viewing tools:</w:t>
      </w:r>
      <w:bookmarkEnd w:id="21"/>
    </w:p>
    <w:p w:rsidR="007319A5" w:rsidRDefault="007319A5" w:rsidP="007319A5">
      <w:pPr>
        <w:pStyle w:val="Paragraphedeliste"/>
        <w:numPr>
          <w:ilvl w:val="0"/>
          <w:numId w:val="22"/>
        </w:numPr>
        <w:rPr>
          <w:lang w:val="en-US"/>
        </w:rPr>
      </w:pPr>
      <w:r>
        <w:rPr>
          <w:lang w:val="en-US"/>
        </w:rPr>
        <w:t>Right mouse button click on the viewing window switch</w:t>
      </w:r>
      <w:r w:rsidR="00605BBB">
        <w:rPr>
          <w:lang w:val="en-US"/>
        </w:rPr>
        <w:t>es</w:t>
      </w:r>
      <w:r>
        <w:rPr>
          <w:lang w:val="en-US"/>
        </w:rPr>
        <w:t xml:space="preserve"> between the Zoom and Drag tools</w:t>
      </w:r>
    </w:p>
    <w:p w:rsidR="007319A5" w:rsidRDefault="007319A5" w:rsidP="007319A5">
      <w:pPr>
        <w:pStyle w:val="Paragraphedeliste"/>
        <w:numPr>
          <w:ilvl w:val="1"/>
          <w:numId w:val="22"/>
        </w:numPr>
        <w:rPr>
          <w:lang w:val="en-US"/>
        </w:rPr>
      </w:pPr>
      <w:r>
        <w:rPr>
          <w:lang w:val="en-US"/>
        </w:rPr>
        <w:t>In drag mode, hold the left mouse button pressed and move the cursor</w:t>
      </w:r>
      <w:r w:rsidR="00605BBB">
        <w:rPr>
          <w:lang w:val="en-US"/>
        </w:rPr>
        <w:t xml:space="preserve"> to drag the image</w:t>
      </w:r>
    </w:p>
    <w:p w:rsidR="007319A5" w:rsidRDefault="00605BBB" w:rsidP="007319A5">
      <w:pPr>
        <w:pStyle w:val="Paragraphedeliste"/>
        <w:numPr>
          <w:ilvl w:val="1"/>
          <w:numId w:val="22"/>
        </w:numPr>
        <w:rPr>
          <w:lang w:val="en-US"/>
        </w:rPr>
      </w:pPr>
      <w:r>
        <w:rPr>
          <w:lang w:val="en-US"/>
        </w:rPr>
        <w:t>In zoom mode, hold the left mouse button pressed and move up to zoom in and down to zoom out.</w:t>
      </w:r>
    </w:p>
    <w:p w:rsidR="00F36387" w:rsidRPr="00F36387" w:rsidRDefault="00605BBB" w:rsidP="007C7D80">
      <w:pPr>
        <w:pStyle w:val="Paragraphedeliste"/>
        <w:numPr>
          <w:ilvl w:val="0"/>
          <w:numId w:val="22"/>
        </w:numPr>
        <w:rPr>
          <w:sz w:val="24"/>
          <w:szCs w:val="24"/>
          <w:lang w:val="en-US"/>
        </w:rPr>
      </w:pPr>
      <w:r w:rsidRPr="006F7406">
        <w:rPr>
          <w:lang w:val="en-US"/>
        </w:rPr>
        <w:t>The sliding bar below the image sets the threshold used by the automatic histogram equalization. All pixels with a value below this threshold</w:t>
      </w:r>
      <w:r w:rsidR="006F7406">
        <w:rPr>
          <w:lang w:val="en-US"/>
        </w:rPr>
        <w:t xml:space="preserve"> on the raw image are</w:t>
      </w:r>
      <w:r w:rsidRPr="006F7406">
        <w:rPr>
          <w:lang w:val="en-US"/>
        </w:rPr>
        <w:t xml:space="preserve"> put to 0 and the histogram equalization is performed on all the pixels with a value above the threshold. </w:t>
      </w:r>
    </w:p>
    <w:sectPr w:rsidR="00F36387" w:rsidRPr="00F363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CA0"/>
    <w:multiLevelType w:val="hybridMultilevel"/>
    <w:tmpl w:val="0B32BF68"/>
    <w:lvl w:ilvl="0" w:tplc="D34465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F864D70"/>
    <w:multiLevelType w:val="hybridMultilevel"/>
    <w:tmpl w:val="1EEA42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4818D3"/>
    <w:multiLevelType w:val="hybridMultilevel"/>
    <w:tmpl w:val="10FAC67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13025"/>
    <w:multiLevelType w:val="hybridMultilevel"/>
    <w:tmpl w:val="94086CB6"/>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4">
    <w:nsid w:val="209D4C1C"/>
    <w:multiLevelType w:val="hybridMultilevel"/>
    <w:tmpl w:val="42FAD14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4CE3D0B"/>
    <w:multiLevelType w:val="hybridMultilevel"/>
    <w:tmpl w:val="FF6212A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5817222"/>
    <w:multiLevelType w:val="hybridMultilevel"/>
    <w:tmpl w:val="9EE0613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85B70F3"/>
    <w:multiLevelType w:val="hybridMultilevel"/>
    <w:tmpl w:val="FABEFE3C"/>
    <w:lvl w:ilvl="0" w:tplc="0C0C000F">
      <w:start w:val="1"/>
      <w:numFmt w:val="decimal"/>
      <w:lvlText w:val="%1."/>
      <w:lvlJc w:val="left"/>
      <w:pPr>
        <w:ind w:left="1134" w:hanging="360"/>
      </w:pPr>
    </w:lvl>
    <w:lvl w:ilvl="1" w:tplc="0C0C0019" w:tentative="1">
      <w:start w:val="1"/>
      <w:numFmt w:val="lowerLetter"/>
      <w:lvlText w:val="%2."/>
      <w:lvlJc w:val="left"/>
      <w:pPr>
        <w:ind w:left="1854" w:hanging="360"/>
      </w:pPr>
    </w:lvl>
    <w:lvl w:ilvl="2" w:tplc="0C0C001B" w:tentative="1">
      <w:start w:val="1"/>
      <w:numFmt w:val="lowerRoman"/>
      <w:lvlText w:val="%3."/>
      <w:lvlJc w:val="right"/>
      <w:pPr>
        <w:ind w:left="2574" w:hanging="180"/>
      </w:pPr>
    </w:lvl>
    <w:lvl w:ilvl="3" w:tplc="0C0C000F" w:tentative="1">
      <w:start w:val="1"/>
      <w:numFmt w:val="decimal"/>
      <w:lvlText w:val="%4."/>
      <w:lvlJc w:val="left"/>
      <w:pPr>
        <w:ind w:left="3294" w:hanging="360"/>
      </w:pPr>
    </w:lvl>
    <w:lvl w:ilvl="4" w:tplc="0C0C0019" w:tentative="1">
      <w:start w:val="1"/>
      <w:numFmt w:val="lowerLetter"/>
      <w:lvlText w:val="%5."/>
      <w:lvlJc w:val="left"/>
      <w:pPr>
        <w:ind w:left="4014" w:hanging="360"/>
      </w:pPr>
    </w:lvl>
    <w:lvl w:ilvl="5" w:tplc="0C0C001B" w:tentative="1">
      <w:start w:val="1"/>
      <w:numFmt w:val="lowerRoman"/>
      <w:lvlText w:val="%6."/>
      <w:lvlJc w:val="right"/>
      <w:pPr>
        <w:ind w:left="4734" w:hanging="180"/>
      </w:pPr>
    </w:lvl>
    <w:lvl w:ilvl="6" w:tplc="0C0C000F" w:tentative="1">
      <w:start w:val="1"/>
      <w:numFmt w:val="decimal"/>
      <w:lvlText w:val="%7."/>
      <w:lvlJc w:val="left"/>
      <w:pPr>
        <w:ind w:left="5454" w:hanging="360"/>
      </w:pPr>
    </w:lvl>
    <w:lvl w:ilvl="7" w:tplc="0C0C0019" w:tentative="1">
      <w:start w:val="1"/>
      <w:numFmt w:val="lowerLetter"/>
      <w:lvlText w:val="%8."/>
      <w:lvlJc w:val="left"/>
      <w:pPr>
        <w:ind w:left="6174" w:hanging="360"/>
      </w:pPr>
    </w:lvl>
    <w:lvl w:ilvl="8" w:tplc="0C0C001B" w:tentative="1">
      <w:start w:val="1"/>
      <w:numFmt w:val="lowerRoman"/>
      <w:lvlText w:val="%9."/>
      <w:lvlJc w:val="right"/>
      <w:pPr>
        <w:ind w:left="6894" w:hanging="180"/>
      </w:pPr>
    </w:lvl>
  </w:abstractNum>
  <w:abstractNum w:abstractNumId="8">
    <w:nsid w:val="30A3204F"/>
    <w:multiLevelType w:val="hybridMultilevel"/>
    <w:tmpl w:val="23920928"/>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9">
    <w:nsid w:val="33D70D8B"/>
    <w:multiLevelType w:val="hybridMultilevel"/>
    <w:tmpl w:val="7EBECADA"/>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0">
    <w:nsid w:val="36367296"/>
    <w:multiLevelType w:val="hybridMultilevel"/>
    <w:tmpl w:val="6F2EBC5A"/>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E54618A"/>
    <w:multiLevelType w:val="hybridMultilevel"/>
    <w:tmpl w:val="AF70FC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14653C4"/>
    <w:multiLevelType w:val="hybridMultilevel"/>
    <w:tmpl w:val="B42ED81A"/>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3">
    <w:nsid w:val="42102554"/>
    <w:multiLevelType w:val="hybridMultilevel"/>
    <w:tmpl w:val="7440185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339323A"/>
    <w:multiLevelType w:val="hybridMultilevel"/>
    <w:tmpl w:val="287ECCA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53016D3"/>
    <w:multiLevelType w:val="hybridMultilevel"/>
    <w:tmpl w:val="AF70FC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8505D04"/>
    <w:multiLevelType w:val="hybridMultilevel"/>
    <w:tmpl w:val="3C8C366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F181A7A"/>
    <w:multiLevelType w:val="hybridMultilevel"/>
    <w:tmpl w:val="DE84FFF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DCC35AC"/>
    <w:multiLevelType w:val="hybridMultilevel"/>
    <w:tmpl w:val="8D36B9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67A163B9"/>
    <w:multiLevelType w:val="hybridMultilevel"/>
    <w:tmpl w:val="1E527C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9814932"/>
    <w:multiLevelType w:val="hybridMultilevel"/>
    <w:tmpl w:val="9198EB9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70A12090"/>
    <w:multiLevelType w:val="hybridMultilevel"/>
    <w:tmpl w:val="5C70CAD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9"/>
  </w:num>
  <w:num w:numId="2">
    <w:abstractNumId w:val="3"/>
  </w:num>
  <w:num w:numId="3">
    <w:abstractNumId w:val="12"/>
  </w:num>
  <w:num w:numId="4">
    <w:abstractNumId w:val="15"/>
  </w:num>
  <w:num w:numId="5">
    <w:abstractNumId w:val="18"/>
  </w:num>
  <w:num w:numId="6">
    <w:abstractNumId w:val="14"/>
  </w:num>
  <w:num w:numId="7">
    <w:abstractNumId w:val="17"/>
  </w:num>
  <w:num w:numId="8">
    <w:abstractNumId w:val="8"/>
  </w:num>
  <w:num w:numId="9">
    <w:abstractNumId w:val="0"/>
  </w:num>
  <w:num w:numId="10">
    <w:abstractNumId w:val="2"/>
  </w:num>
  <w:num w:numId="11">
    <w:abstractNumId w:val="16"/>
  </w:num>
  <w:num w:numId="12">
    <w:abstractNumId w:val="10"/>
  </w:num>
  <w:num w:numId="13">
    <w:abstractNumId w:val="19"/>
  </w:num>
  <w:num w:numId="14">
    <w:abstractNumId w:val="13"/>
  </w:num>
  <w:num w:numId="15">
    <w:abstractNumId w:val="6"/>
  </w:num>
  <w:num w:numId="16">
    <w:abstractNumId w:val="4"/>
  </w:num>
  <w:num w:numId="17">
    <w:abstractNumId w:val="21"/>
  </w:num>
  <w:num w:numId="18">
    <w:abstractNumId w:val="1"/>
  </w:num>
  <w:num w:numId="19">
    <w:abstractNumId w:val="5"/>
  </w:num>
  <w:num w:numId="20">
    <w:abstractNumId w:val="7"/>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01"/>
    <w:rsid w:val="0000380C"/>
    <w:rsid w:val="00004383"/>
    <w:rsid w:val="00004EE1"/>
    <w:rsid w:val="00006DB0"/>
    <w:rsid w:val="00006E67"/>
    <w:rsid w:val="00012FA5"/>
    <w:rsid w:val="00015507"/>
    <w:rsid w:val="00015F1B"/>
    <w:rsid w:val="0001663C"/>
    <w:rsid w:val="00016821"/>
    <w:rsid w:val="00017B54"/>
    <w:rsid w:val="0002017D"/>
    <w:rsid w:val="000204F3"/>
    <w:rsid w:val="000212E1"/>
    <w:rsid w:val="00021331"/>
    <w:rsid w:val="00021C76"/>
    <w:rsid w:val="00023851"/>
    <w:rsid w:val="00025E7C"/>
    <w:rsid w:val="00026F72"/>
    <w:rsid w:val="00030F42"/>
    <w:rsid w:val="00034A16"/>
    <w:rsid w:val="00035A62"/>
    <w:rsid w:val="000368D8"/>
    <w:rsid w:val="00041BE0"/>
    <w:rsid w:val="00042CD6"/>
    <w:rsid w:val="00042D29"/>
    <w:rsid w:val="00043C83"/>
    <w:rsid w:val="0005241A"/>
    <w:rsid w:val="0005308A"/>
    <w:rsid w:val="00053147"/>
    <w:rsid w:val="000578E6"/>
    <w:rsid w:val="00060056"/>
    <w:rsid w:val="000606F5"/>
    <w:rsid w:val="000609EC"/>
    <w:rsid w:val="00064145"/>
    <w:rsid w:val="00064754"/>
    <w:rsid w:val="0006481E"/>
    <w:rsid w:val="00064BBC"/>
    <w:rsid w:val="00065193"/>
    <w:rsid w:val="00065429"/>
    <w:rsid w:val="00065896"/>
    <w:rsid w:val="00070BD5"/>
    <w:rsid w:val="000711CB"/>
    <w:rsid w:val="0007133C"/>
    <w:rsid w:val="0007231D"/>
    <w:rsid w:val="000736B4"/>
    <w:rsid w:val="00074F6A"/>
    <w:rsid w:val="00075F05"/>
    <w:rsid w:val="000773DC"/>
    <w:rsid w:val="00080178"/>
    <w:rsid w:val="00080CFD"/>
    <w:rsid w:val="000857BB"/>
    <w:rsid w:val="000901BC"/>
    <w:rsid w:val="0009221A"/>
    <w:rsid w:val="00093086"/>
    <w:rsid w:val="00096CAD"/>
    <w:rsid w:val="000A05ED"/>
    <w:rsid w:val="000A23A0"/>
    <w:rsid w:val="000A2EFE"/>
    <w:rsid w:val="000A6BD8"/>
    <w:rsid w:val="000A6EF1"/>
    <w:rsid w:val="000A73B8"/>
    <w:rsid w:val="000B13AD"/>
    <w:rsid w:val="000B60AA"/>
    <w:rsid w:val="000C027A"/>
    <w:rsid w:val="000C053E"/>
    <w:rsid w:val="000C1512"/>
    <w:rsid w:val="000C27D3"/>
    <w:rsid w:val="000C30B0"/>
    <w:rsid w:val="000C38A0"/>
    <w:rsid w:val="000C4789"/>
    <w:rsid w:val="000C4C9D"/>
    <w:rsid w:val="000C7850"/>
    <w:rsid w:val="000D0212"/>
    <w:rsid w:val="000D1EEE"/>
    <w:rsid w:val="000D55A7"/>
    <w:rsid w:val="000D67B1"/>
    <w:rsid w:val="000E002D"/>
    <w:rsid w:val="000E1173"/>
    <w:rsid w:val="000E2A8F"/>
    <w:rsid w:val="000E50CB"/>
    <w:rsid w:val="000E549B"/>
    <w:rsid w:val="000E5660"/>
    <w:rsid w:val="000F0691"/>
    <w:rsid w:val="000F48D2"/>
    <w:rsid w:val="000F5643"/>
    <w:rsid w:val="000F7987"/>
    <w:rsid w:val="0010286E"/>
    <w:rsid w:val="00103398"/>
    <w:rsid w:val="00107111"/>
    <w:rsid w:val="00111BC1"/>
    <w:rsid w:val="001120A1"/>
    <w:rsid w:val="001127FB"/>
    <w:rsid w:val="00113E1E"/>
    <w:rsid w:val="0011402F"/>
    <w:rsid w:val="00116801"/>
    <w:rsid w:val="00117930"/>
    <w:rsid w:val="00120A68"/>
    <w:rsid w:val="00124269"/>
    <w:rsid w:val="00124F2E"/>
    <w:rsid w:val="00131C71"/>
    <w:rsid w:val="00132785"/>
    <w:rsid w:val="001338D2"/>
    <w:rsid w:val="00133B69"/>
    <w:rsid w:val="0013545A"/>
    <w:rsid w:val="0013629E"/>
    <w:rsid w:val="0013684C"/>
    <w:rsid w:val="001379B9"/>
    <w:rsid w:val="00140EE6"/>
    <w:rsid w:val="001422E1"/>
    <w:rsid w:val="00142CCB"/>
    <w:rsid w:val="0014523E"/>
    <w:rsid w:val="001464BC"/>
    <w:rsid w:val="0014706C"/>
    <w:rsid w:val="00152516"/>
    <w:rsid w:val="00152924"/>
    <w:rsid w:val="00152F57"/>
    <w:rsid w:val="00153371"/>
    <w:rsid w:val="00153C6B"/>
    <w:rsid w:val="001549E9"/>
    <w:rsid w:val="001565E4"/>
    <w:rsid w:val="001578C2"/>
    <w:rsid w:val="001607E5"/>
    <w:rsid w:val="00163206"/>
    <w:rsid w:val="001636FA"/>
    <w:rsid w:val="00163D84"/>
    <w:rsid w:val="001657B9"/>
    <w:rsid w:val="00165C63"/>
    <w:rsid w:val="001666EF"/>
    <w:rsid w:val="001719F9"/>
    <w:rsid w:val="00172351"/>
    <w:rsid w:val="00175A18"/>
    <w:rsid w:val="0018051D"/>
    <w:rsid w:val="00182159"/>
    <w:rsid w:val="001852E2"/>
    <w:rsid w:val="00185EE9"/>
    <w:rsid w:val="0018624E"/>
    <w:rsid w:val="001928D8"/>
    <w:rsid w:val="00193451"/>
    <w:rsid w:val="00196A7E"/>
    <w:rsid w:val="001A285A"/>
    <w:rsid w:val="001A3836"/>
    <w:rsid w:val="001A76CA"/>
    <w:rsid w:val="001B0CFC"/>
    <w:rsid w:val="001B1706"/>
    <w:rsid w:val="001B40F1"/>
    <w:rsid w:val="001C0014"/>
    <w:rsid w:val="001C5F69"/>
    <w:rsid w:val="001C66F0"/>
    <w:rsid w:val="001D1152"/>
    <w:rsid w:val="001D30AF"/>
    <w:rsid w:val="001D55B5"/>
    <w:rsid w:val="001D657C"/>
    <w:rsid w:val="001D7237"/>
    <w:rsid w:val="001D7B83"/>
    <w:rsid w:val="001D7C00"/>
    <w:rsid w:val="001E0B57"/>
    <w:rsid w:val="001E11ED"/>
    <w:rsid w:val="001E2352"/>
    <w:rsid w:val="001E2823"/>
    <w:rsid w:val="001F0A2B"/>
    <w:rsid w:val="001F23B4"/>
    <w:rsid w:val="001F2759"/>
    <w:rsid w:val="001F3B6D"/>
    <w:rsid w:val="001F468D"/>
    <w:rsid w:val="001F4E6F"/>
    <w:rsid w:val="001F65A7"/>
    <w:rsid w:val="001F6E19"/>
    <w:rsid w:val="00200731"/>
    <w:rsid w:val="002017A4"/>
    <w:rsid w:val="002019D0"/>
    <w:rsid w:val="0020320A"/>
    <w:rsid w:val="00206FE0"/>
    <w:rsid w:val="00210EEC"/>
    <w:rsid w:val="00211138"/>
    <w:rsid w:val="00211F71"/>
    <w:rsid w:val="002123A0"/>
    <w:rsid w:val="002125B2"/>
    <w:rsid w:val="002146B8"/>
    <w:rsid w:val="002146DE"/>
    <w:rsid w:val="00215873"/>
    <w:rsid w:val="00215E36"/>
    <w:rsid w:val="002178FD"/>
    <w:rsid w:val="00217F4E"/>
    <w:rsid w:val="0022039E"/>
    <w:rsid w:val="002208EF"/>
    <w:rsid w:val="00221033"/>
    <w:rsid w:val="00222900"/>
    <w:rsid w:val="00222C7D"/>
    <w:rsid w:val="00227DA5"/>
    <w:rsid w:val="00230203"/>
    <w:rsid w:val="0023130F"/>
    <w:rsid w:val="002317ED"/>
    <w:rsid w:val="00233D96"/>
    <w:rsid w:val="00236A09"/>
    <w:rsid w:val="00237E6E"/>
    <w:rsid w:val="002414C0"/>
    <w:rsid w:val="00241646"/>
    <w:rsid w:val="00244B5E"/>
    <w:rsid w:val="00247ED5"/>
    <w:rsid w:val="0025004D"/>
    <w:rsid w:val="00250F14"/>
    <w:rsid w:val="002514E4"/>
    <w:rsid w:val="0025342B"/>
    <w:rsid w:val="00253D9E"/>
    <w:rsid w:val="002560D7"/>
    <w:rsid w:val="00256B8A"/>
    <w:rsid w:val="00257B7D"/>
    <w:rsid w:val="00257EE2"/>
    <w:rsid w:val="00260565"/>
    <w:rsid w:val="00261AFF"/>
    <w:rsid w:val="00262A91"/>
    <w:rsid w:val="00266058"/>
    <w:rsid w:val="002663D8"/>
    <w:rsid w:val="002670C4"/>
    <w:rsid w:val="002677EF"/>
    <w:rsid w:val="002702B1"/>
    <w:rsid w:val="002705A3"/>
    <w:rsid w:val="00272005"/>
    <w:rsid w:val="0027241A"/>
    <w:rsid w:val="002746D5"/>
    <w:rsid w:val="00275276"/>
    <w:rsid w:val="00280188"/>
    <w:rsid w:val="00284443"/>
    <w:rsid w:val="00284BEB"/>
    <w:rsid w:val="002852DD"/>
    <w:rsid w:val="00293070"/>
    <w:rsid w:val="002958B3"/>
    <w:rsid w:val="002A0593"/>
    <w:rsid w:val="002A1072"/>
    <w:rsid w:val="002A231B"/>
    <w:rsid w:val="002A4F36"/>
    <w:rsid w:val="002A564E"/>
    <w:rsid w:val="002A7B9D"/>
    <w:rsid w:val="002B1DE8"/>
    <w:rsid w:val="002B2355"/>
    <w:rsid w:val="002B2ED2"/>
    <w:rsid w:val="002B30F2"/>
    <w:rsid w:val="002B31FB"/>
    <w:rsid w:val="002B34AC"/>
    <w:rsid w:val="002B4662"/>
    <w:rsid w:val="002B7740"/>
    <w:rsid w:val="002B790F"/>
    <w:rsid w:val="002C0282"/>
    <w:rsid w:val="002C1B90"/>
    <w:rsid w:val="002C7C8C"/>
    <w:rsid w:val="002C7EE7"/>
    <w:rsid w:val="002D01F8"/>
    <w:rsid w:val="002D7C4A"/>
    <w:rsid w:val="002E0DA6"/>
    <w:rsid w:val="002E3FAA"/>
    <w:rsid w:val="002E62B1"/>
    <w:rsid w:val="002F2401"/>
    <w:rsid w:val="002F7E31"/>
    <w:rsid w:val="00300BCC"/>
    <w:rsid w:val="00301D0B"/>
    <w:rsid w:val="00301E1D"/>
    <w:rsid w:val="00301F6D"/>
    <w:rsid w:val="00302572"/>
    <w:rsid w:val="00302702"/>
    <w:rsid w:val="00302CB0"/>
    <w:rsid w:val="00302ECA"/>
    <w:rsid w:val="0030303A"/>
    <w:rsid w:val="0030455D"/>
    <w:rsid w:val="00305FF7"/>
    <w:rsid w:val="003077CD"/>
    <w:rsid w:val="00310842"/>
    <w:rsid w:val="0031105E"/>
    <w:rsid w:val="003118B2"/>
    <w:rsid w:val="003120CE"/>
    <w:rsid w:val="003124DD"/>
    <w:rsid w:val="00313339"/>
    <w:rsid w:val="00314471"/>
    <w:rsid w:val="00315142"/>
    <w:rsid w:val="00316956"/>
    <w:rsid w:val="003175F9"/>
    <w:rsid w:val="00317C91"/>
    <w:rsid w:val="00320C52"/>
    <w:rsid w:val="00323E56"/>
    <w:rsid w:val="00324041"/>
    <w:rsid w:val="00331850"/>
    <w:rsid w:val="003329E4"/>
    <w:rsid w:val="003355F2"/>
    <w:rsid w:val="003366A8"/>
    <w:rsid w:val="003368BC"/>
    <w:rsid w:val="0033746C"/>
    <w:rsid w:val="00340040"/>
    <w:rsid w:val="00340985"/>
    <w:rsid w:val="00342E76"/>
    <w:rsid w:val="00346569"/>
    <w:rsid w:val="00347E2B"/>
    <w:rsid w:val="00347E40"/>
    <w:rsid w:val="003528BC"/>
    <w:rsid w:val="00353D52"/>
    <w:rsid w:val="00354E4F"/>
    <w:rsid w:val="00355909"/>
    <w:rsid w:val="00355EA5"/>
    <w:rsid w:val="00356A4A"/>
    <w:rsid w:val="00360D08"/>
    <w:rsid w:val="00361D1E"/>
    <w:rsid w:val="0036278C"/>
    <w:rsid w:val="00365601"/>
    <w:rsid w:val="003664AC"/>
    <w:rsid w:val="00372187"/>
    <w:rsid w:val="00372594"/>
    <w:rsid w:val="003735C7"/>
    <w:rsid w:val="00374013"/>
    <w:rsid w:val="00376A16"/>
    <w:rsid w:val="003803FC"/>
    <w:rsid w:val="00380B87"/>
    <w:rsid w:val="003825AE"/>
    <w:rsid w:val="003826AE"/>
    <w:rsid w:val="00386024"/>
    <w:rsid w:val="00386E63"/>
    <w:rsid w:val="00387553"/>
    <w:rsid w:val="00392CD6"/>
    <w:rsid w:val="003936E0"/>
    <w:rsid w:val="003936E8"/>
    <w:rsid w:val="00393A14"/>
    <w:rsid w:val="00393E7B"/>
    <w:rsid w:val="00396D23"/>
    <w:rsid w:val="00397B4B"/>
    <w:rsid w:val="003A07EB"/>
    <w:rsid w:val="003A0805"/>
    <w:rsid w:val="003A32F7"/>
    <w:rsid w:val="003A3ED2"/>
    <w:rsid w:val="003A4A7B"/>
    <w:rsid w:val="003A4ED9"/>
    <w:rsid w:val="003A515D"/>
    <w:rsid w:val="003A5AFF"/>
    <w:rsid w:val="003A75C0"/>
    <w:rsid w:val="003B4BFF"/>
    <w:rsid w:val="003B5B52"/>
    <w:rsid w:val="003B6840"/>
    <w:rsid w:val="003B6F0C"/>
    <w:rsid w:val="003C207D"/>
    <w:rsid w:val="003C5E05"/>
    <w:rsid w:val="003C7074"/>
    <w:rsid w:val="003C79B4"/>
    <w:rsid w:val="003D01B6"/>
    <w:rsid w:val="003D2D39"/>
    <w:rsid w:val="003D3464"/>
    <w:rsid w:val="003D3FFC"/>
    <w:rsid w:val="003D4529"/>
    <w:rsid w:val="003D6E86"/>
    <w:rsid w:val="003E05DD"/>
    <w:rsid w:val="003E22AB"/>
    <w:rsid w:val="003E2B4E"/>
    <w:rsid w:val="003E56ED"/>
    <w:rsid w:val="003E6E33"/>
    <w:rsid w:val="003E7E21"/>
    <w:rsid w:val="003F0C45"/>
    <w:rsid w:val="003F1AEA"/>
    <w:rsid w:val="003F2282"/>
    <w:rsid w:val="003F291D"/>
    <w:rsid w:val="003F4574"/>
    <w:rsid w:val="003F488A"/>
    <w:rsid w:val="003F4A0F"/>
    <w:rsid w:val="003F71D0"/>
    <w:rsid w:val="003F76EE"/>
    <w:rsid w:val="00400750"/>
    <w:rsid w:val="0040270C"/>
    <w:rsid w:val="004038DC"/>
    <w:rsid w:val="00404AFF"/>
    <w:rsid w:val="00406AB8"/>
    <w:rsid w:val="004103E2"/>
    <w:rsid w:val="004115C1"/>
    <w:rsid w:val="00412616"/>
    <w:rsid w:val="00412C2A"/>
    <w:rsid w:val="00413789"/>
    <w:rsid w:val="00414900"/>
    <w:rsid w:val="004154E3"/>
    <w:rsid w:val="0041567B"/>
    <w:rsid w:val="0042086A"/>
    <w:rsid w:val="00421B4A"/>
    <w:rsid w:val="00426A02"/>
    <w:rsid w:val="00432D72"/>
    <w:rsid w:val="004353D8"/>
    <w:rsid w:val="004362CB"/>
    <w:rsid w:val="00436C5B"/>
    <w:rsid w:val="00437731"/>
    <w:rsid w:val="00440253"/>
    <w:rsid w:val="0044095D"/>
    <w:rsid w:val="00440D2D"/>
    <w:rsid w:val="0044108E"/>
    <w:rsid w:val="00441C16"/>
    <w:rsid w:val="0044391C"/>
    <w:rsid w:val="00443D11"/>
    <w:rsid w:val="00444439"/>
    <w:rsid w:val="0044493A"/>
    <w:rsid w:val="0044494F"/>
    <w:rsid w:val="00451885"/>
    <w:rsid w:val="00451C84"/>
    <w:rsid w:val="00452102"/>
    <w:rsid w:val="004532A5"/>
    <w:rsid w:val="00453D05"/>
    <w:rsid w:val="00455010"/>
    <w:rsid w:val="004565BE"/>
    <w:rsid w:val="00456F86"/>
    <w:rsid w:val="004570D2"/>
    <w:rsid w:val="00462243"/>
    <w:rsid w:val="004627BB"/>
    <w:rsid w:val="004638E3"/>
    <w:rsid w:val="004647B4"/>
    <w:rsid w:val="004656C3"/>
    <w:rsid w:val="00465893"/>
    <w:rsid w:val="00466917"/>
    <w:rsid w:val="00467E10"/>
    <w:rsid w:val="00471416"/>
    <w:rsid w:val="00476206"/>
    <w:rsid w:val="0047664F"/>
    <w:rsid w:val="00476F01"/>
    <w:rsid w:val="004771AC"/>
    <w:rsid w:val="004811AD"/>
    <w:rsid w:val="00481508"/>
    <w:rsid w:val="00482AB5"/>
    <w:rsid w:val="00482ACA"/>
    <w:rsid w:val="0048453B"/>
    <w:rsid w:val="00485C86"/>
    <w:rsid w:val="00486325"/>
    <w:rsid w:val="004908E6"/>
    <w:rsid w:val="004930D9"/>
    <w:rsid w:val="00494DE6"/>
    <w:rsid w:val="00494EDD"/>
    <w:rsid w:val="004953A4"/>
    <w:rsid w:val="00495F7B"/>
    <w:rsid w:val="00497C67"/>
    <w:rsid w:val="004A1B1F"/>
    <w:rsid w:val="004A240E"/>
    <w:rsid w:val="004A79F1"/>
    <w:rsid w:val="004B00DF"/>
    <w:rsid w:val="004B13E0"/>
    <w:rsid w:val="004B2A81"/>
    <w:rsid w:val="004B50F3"/>
    <w:rsid w:val="004C7AA2"/>
    <w:rsid w:val="004D228A"/>
    <w:rsid w:val="004D288E"/>
    <w:rsid w:val="004D4168"/>
    <w:rsid w:val="004D5474"/>
    <w:rsid w:val="004D6787"/>
    <w:rsid w:val="004D7A62"/>
    <w:rsid w:val="004E08DD"/>
    <w:rsid w:val="004E1353"/>
    <w:rsid w:val="004E23DF"/>
    <w:rsid w:val="004E3BB6"/>
    <w:rsid w:val="004E65B6"/>
    <w:rsid w:val="004E7932"/>
    <w:rsid w:val="004F04C8"/>
    <w:rsid w:val="004F1B74"/>
    <w:rsid w:val="004F2AFB"/>
    <w:rsid w:val="004F68BD"/>
    <w:rsid w:val="00500B7D"/>
    <w:rsid w:val="00500E8F"/>
    <w:rsid w:val="0050109D"/>
    <w:rsid w:val="0050341E"/>
    <w:rsid w:val="00510CEF"/>
    <w:rsid w:val="00511E41"/>
    <w:rsid w:val="005123A7"/>
    <w:rsid w:val="00512A66"/>
    <w:rsid w:val="00513B12"/>
    <w:rsid w:val="0051423B"/>
    <w:rsid w:val="00514340"/>
    <w:rsid w:val="00514638"/>
    <w:rsid w:val="005168E7"/>
    <w:rsid w:val="00517005"/>
    <w:rsid w:val="00517CD6"/>
    <w:rsid w:val="00520763"/>
    <w:rsid w:val="00520F05"/>
    <w:rsid w:val="0052209C"/>
    <w:rsid w:val="00522DAE"/>
    <w:rsid w:val="00524A12"/>
    <w:rsid w:val="00524B3E"/>
    <w:rsid w:val="005264A7"/>
    <w:rsid w:val="005272E0"/>
    <w:rsid w:val="005345F5"/>
    <w:rsid w:val="00535D57"/>
    <w:rsid w:val="00536079"/>
    <w:rsid w:val="0054218E"/>
    <w:rsid w:val="005434CE"/>
    <w:rsid w:val="00544F52"/>
    <w:rsid w:val="00545374"/>
    <w:rsid w:val="005471AB"/>
    <w:rsid w:val="0055041E"/>
    <w:rsid w:val="00550A38"/>
    <w:rsid w:val="00550EBC"/>
    <w:rsid w:val="00557548"/>
    <w:rsid w:val="00560363"/>
    <w:rsid w:val="00561361"/>
    <w:rsid w:val="005618BA"/>
    <w:rsid w:val="00564CA4"/>
    <w:rsid w:val="00565A21"/>
    <w:rsid w:val="00565BF5"/>
    <w:rsid w:val="00566025"/>
    <w:rsid w:val="00566D9C"/>
    <w:rsid w:val="00570340"/>
    <w:rsid w:val="00581FB5"/>
    <w:rsid w:val="0058466B"/>
    <w:rsid w:val="0059274B"/>
    <w:rsid w:val="005927F9"/>
    <w:rsid w:val="005950B4"/>
    <w:rsid w:val="00596CE6"/>
    <w:rsid w:val="005A102E"/>
    <w:rsid w:val="005A2A34"/>
    <w:rsid w:val="005A34C7"/>
    <w:rsid w:val="005A3B8F"/>
    <w:rsid w:val="005A5091"/>
    <w:rsid w:val="005A6CAE"/>
    <w:rsid w:val="005B6B63"/>
    <w:rsid w:val="005C296E"/>
    <w:rsid w:val="005C3FD2"/>
    <w:rsid w:val="005C4B2C"/>
    <w:rsid w:val="005C587E"/>
    <w:rsid w:val="005D04F9"/>
    <w:rsid w:val="005D108C"/>
    <w:rsid w:val="005D271B"/>
    <w:rsid w:val="005D2DD4"/>
    <w:rsid w:val="005D5D57"/>
    <w:rsid w:val="005D622F"/>
    <w:rsid w:val="005E0784"/>
    <w:rsid w:val="005E1D8C"/>
    <w:rsid w:val="005E460F"/>
    <w:rsid w:val="005E530E"/>
    <w:rsid w:val="005E5858"/>
    <w:rsid w:val="005E58E2"/>
    <w:rsid w:val="005E5FF5"/>
    <w:rsid w:val="005E70C8"/>
    <w:rsid w:val="005F0209"/>
    <w:rsid w:val="006013B2"/>
    <w:rsid w:val="0060149D"/>
    <w:rsid w:val="00601C3E"/>
    <w:rsid w:val="00602A54"/>
    <w:rsid w:val="00604A60"/>
    <w:rsid w:val="00604C42"/>
    <w:rsid w:val="00604D2F"/>
    <w:rsid w:val="00605BBB"/>
    <w:rsid w:val="00606CBE"/>
    <w:rsid w:val="00610246"/>
    <w:rsid w:val="00615E06"/>
    <w:rsid w:val="00616A78"/>
    <w:rsid w:val="00616ACB"/>
    <w:rsid w:val="00617025"/>
    <w:rsid w:val="00620577"/>
    <w:rsid w:val="006212EA"/>
    <w:rsid w:val="00621482"/>
    <w:rsid w:val="006236D7"/>
    <w:rsid w:val="00624F3C"/>
    <w:rsid w:val="00626541"/>
    <w:rsid w:val="006269CF"/>
    <w:rsid w:val="0062752A"/>
    <w:rsid w:val="0063064D"/>
    <w:rsid w:val="00636BE5"/>
    <w:rsid w:val="00637297"/>
    <w:rsid w:val="00637FA0"/>
    <w:rsid w:val="00640ACC"/>
    <w:rsid w:val="00642C13"/>
    <w:rsid w:val="006435D5"/>
    <w:rsid w:val="0064437D"/>
    <w:rsid w:val="00646C78"/>
    <w:rsid w:val="00647698"/>
    <w:rsid w:val="00647B75"/>
    <w:rsid w:val="00647D4E"/>
    <w:rsid w:val="006512DE"/>
    <w:rsid w:val="006513B1"/>
    <w:rsid w:val="00651B42"/>
    <w:rsid w:val="006527D8"/>
    <w:rsid w:val="00652AC1"/>
    <w:rsid w:val="00652D6A"/>
    <w:rsid w:val="00653C3B"/>
    <w:rsid w:val="0065510E"/>
    <w:rsid w:val="00655DFC"/>
    <w:rsid w:val="00657335"/>
    <w:rsid w:val="006660F3"/>
    <w:rsid w:val="0066683B"/>
    <w:rsid w:val="00666B1F"/>
    <w:rsid w:val="00670540"/>
    <w:rsid w:val="00674A35"/>
    <w:rsid w:val="00674F35"/>
    <w:rsid w:val="00675923"/>
    <w:rsid w:val="00675EBE"/>
    <w:rsid w:val="00676333"/>
    <w:rsid w:val="00677231"/>
    <w:rsid w:val="006778CF"/>
    <w:rsid w:val="00677D63"/>
    <w:rsid w:val="00680824"/>
    <w:rsid w:val="006846F3"/>
    <w:rsid w:val="00685277"/>
    <w:rsid w:val="00685CB8"/>
    <w:rsid w:val="00686415"/>
    <w:rsid w:val="006866EA"/>
    <w:rsid w:val="00686E4E"/>
    <w:rsid w:val="0068751E"/>
    <w:rsid w:val="00690CC2"/>
    <w:rsid w:val="0069195E"/>
    <w:rsid w:val="00692E17"/>
    <w:rsid w:val="006933E1"/>
    <w:rsid w:val="00693E21"/>
    <w:rsid w:val="00694E2D"/>
    <w:rsid w:val="00695F9F"/>
    <w:rsid w:val="00696218"/>
    <w:rsid w:val="006966F0"/>
    <w:rsid w:val="006A072A"/>
    <w:rsid w:val="006A08BB"/>
    <w:rsid w:val="006A1291"/>
    <w:rsid w:val="006A1DB0"/>
    <w:rsid w:val="006A2A42"/>
    <w:rsid w:val="006A3BA5"/>
    <w:rsid w:val="006B168A"/>
    <w:rsid w:val="006B31A2"/>
    <w:rsid w:val="006B3696"/>
    <w:rsid w:val="006B6989"/>
    <w:rsid w:val="006B7102"/>
    <w:rsid w:val="006C0762"/>
    <w:rsid w:val="006C116B"/>
    <w:rsid w:val="006C247E"/>
    <w:rsid w:val="006C3CC5"/>
    <w:rsid w:val="006C4042"/>
    <w:rsid w:val="006C5CEB"/>
    <w:rsid w:val="006C606E"/>
    <w:rsid w:val="006C6B1F"/>
    <w:rsid w:val="006D0E0F"/>
    <w:rsid w:val="006D2DA0"/>
    <w:rsid w:val="006D3145"/>
    <w:rsid w:val="006D3CA9"/>
    <w:rsid w:val="006D581B"/>
    <w:rsid w:val="006D58D1"/>
    <w:rsid w:val="006D5A28"/>
    <w:rsid w:val="006D667C"/>
    <w:rsid w:val="006D6AFC"/>
    <w:rsid w:val="006D72BD"/>
    <w:rsid w:val="006D7CE5"/>
    <w:rsid w:val="006E0FA4"/>
    <w:rsid w:val="006E14C3"/>
    <w:rsid w:val="006E510E"/>
    <w:rsid w:val="006E52DF"/>
    <w:rsid w:val="006E746D"/>
    <w:rsid w:val="006E74D6"/>
    <w:rsid w:val="006F12AE"/>
    <w:rsid w:val="006F200E"/>
    <w:rsid w:val="006F20D2"/>
    <w:rsid w:val="006F20EF"/>
    <w:rsid w:val="006F7406"/>
    <w:rsid w:val="006F7741"/>
    <w:rsid w:val="007028CA"/>
    <w:rsid w:val="00704869"/>
    <w:rsid w:val="00705B9D"/>
    <w:rsid w:val="0070648D"/>
    <w:rsid w:val="00707084"/>
    <w:rsid w:val="007108E8"/>
    <w:rsid w:val="00710BF9"/>
    <w:rsid w:val="00712924"/>
    <w:rsid w:val="007168F8"/>
    <w:rsid w:val="007169A7"/>
    <w:rsid w:val="00717D31"/>
    <w:rsid w:val="00722DD9"/>
    <w:rsid w:val="007232BF"/>
    <w:rsid w:val="007235E5"/>
    <w:rsid w:val="007236C8"/>
    <w:rsid w:val="00723BFF"/>
    <w:rsid w:val="0072564A"/>
    <w:rsid w:val="0072679B"/>
    <w:rsid w:val="00726D61"/>
    <w:rsid w:val="0073129A"/>
    <w:rsid w:val="007319A5"/>
    <w:rsid w:val="007326DF"/>
    <w:rsid w:val="00740BB8"/>
    <w:rsid w:val="00741E8A"/>
    <w:rsid w:val="00742149"/>
    <w:rsid w:val="007440AC"/>
    <w:rsid w:val="0074460F"/>
    <w:rsid w:val="00746884"/>
    <w:rsid w:val="0075127B"/>
    <w:rsid w:val="0075209C"/>
    <w:rsid w:val="0075352F"/>
    <w:rsid w:val="00753557"/>
    <w:rsid w:val="00753C2D"/>
    <w:rsid w:val="00756B25"/>
    <w:rsid w:val="0076209F"/>
    <w:rsid w:val="007637E5"/>
    <w:rsid w:val="00763E35"/>
    <w:rsid w:val="0077023E"/>
    <w:rsid w:val="00770240"/>
    <w:rsid w:val="0077489C"/>
    <w:rsid w:val="00774E6B"/>
    <w:rsid w:val="00774F01"/>
    <w:rsid w:val="007808C7"/>
    <w:rsid w:val="0078409C"/>
    <w:rsid w:val="00786236"/>
    <w:rsid w:val="00786753"/>
    <w:rsid w:val="00786A63"/>
    <w:rsid w:val="00787180"/>
    <w:rsid w:val="00791AD0"/>
    <w:rsid w:val="00792555"/>
    <w:rsid w:val="0079597B"/>
    <w:rsid w:val="00796339"/>
    <w:rsid w:val="007A2A73"/>
    <w:rsid w:val="007A3F21"/>
    <w:rsid w:val="007A620A"/>
    <w:rsid w:val="007A6972"/>
    <w:rsid w:val="007B4E58"/>
    <w:rsid w:val="007B7CB6"/>
    <w:rsid w:val="007C0AFC"/>
    <w:rsid w:val="007C181D"/>
    <w:rsid w:val="007C4FE4"/>
    <w:rsid w:val="007D7500"/>
    <w:rsid w:val="007E03D2"/>
    <w:rsid w:val="007E0FDD"/>
    <w:rsid w:val="007E278F"/>
    <w:rsid w:val="007E43AA"/>
    <w:rsid w:val="007E7773"/>
    <w:rsid w:val="007F09A7"/>
    <w:rsid w:val="007F2166"/>
    <w:rsid w:val="007F2261"/>
    <w:rsid w:val="007F2CAA"/>
    <w:rsid w:val="007F3A6D"/>
    <w:rsid w:val="007F432B"/>
    <w:rsid w:val="007F4680"/>
    <w:rsid w:val="007F62E6"/>
    <w:rsid w:val="007F6492"/>
    <w:rsid w:val="008022E6"/>
    <w:rsid w:val="00802C7F"/>
    <w:rsid w:val="008060AE"/>
    <w:rsid w:val="00806D3C"/>
    <w:rsid w:val="00810FEA"/>
    <w:rsid w:val="00812F4D"/>
    <w:rsid w:val="008145DC"/>
    <w:rsid w:val="00815738"/>
    <w:rsid w:val="00817693"/>
    <w:rsid w:val="00817A17"/>
    <w:rsid w:val="008200E3"/>
    <w:rsid w:val="008217AA"/>
    <w:rsid w:val="00822B88"/>
    <w:rsid w:val="008244CE"/>
    <w:rsid w:val="00824D31"/>
    <w:rsid w:val="00826306"/>
    <w:rsid w:val="00826DC2"/>
    <w:rsid w:val="00830E15"/>
    <w:rsid w:val="008312F6"/>
    <w:rsid w:val="00832578"/>
    <w:rsid w:val="00834FE0"/>
    <w:rsid w:val="008362DE"/>
    <w:rsid w:val="00837F4F"/>
    <w:rsid w:val="00840B38"/>
    <w:rsid w:val="00842C63"/>
    <w:rsid w:val="00843273"/>
    <w:rsid w:val="00843287"/>
    <w:rsid w:val="00843D8C"/>
    <w:rsid w:val="00844E1F"/>
    <w:rsid w:val="00846006"/>
    <w:rsid w:val="00855F42"/>
    <w:rsid w:val="00856FBF"/>
    <w:rsid w:val="008605EF"/>
    <w:rsid w:val="008638CA"/>
    <w:rsid w:val="00864C6A"/>
    <w:rsid w:val="008654F2"/>
    <w:rsid w:val="00865F58"/>
    <w:rsid w:val="008704F1"/>
    <w:rsid w:val="00874710"/>
    <w:rsid w:val="00876BF3"/>
    <w:rsid w:val="00877C05"/>
    <w:rsid w:val="00877E8D"/>
    <w:rsid w:val="00877EB2"/>
    <w:rsid w:val="00882610"/>
    <w:rsid w:val="008835D1"/>
    <w:rsid w:val="008843D4"/>
    <w:rsid w:val="0088477A"/>
    <w:rsid w:val="008860EF"/>
    <w:rsid w:val="008867A8"/>
    <w:rsid w:val="00886D9A"/>
    <w:rsid w:val="00890F94"/>
    <w:rsid w:val="0089121B"/>
    <w:rsid w:val="008921DB"/>
    <w:rsid w:val="00892728"/>
    <w:rsid w:val="00894AC6"/>
    <w:rsid w:val="00895842"/>
    <w:rsid w:val="0089608C"/>
    <w:rsid w:val="00896CEB"/>
    <w:rsid w:val="00897610"/>
    <w:rsid w:val="008A0F93"/>
    <w:rsid w:val="008A279D"/>
    <w:rsid w:val="008A4F71"/>
    <w:rsid w:val="008B53DB"/>
    <w:rsid w:val="008B64FE"/>
    <w:rsid w:val="008C03CD"/>
    <w:rsid w:val="008C108B"/>
    <w:rsid w:val="008C5518"/>
    <w:rsid w:val="008C5ED8"/>
    <w:rsid w:val="008C7196"/>
    <w:rsid w:val="008D0BC4"/>
    <w:rsid w:val="008D4676"/>
    <w:rsid w:val="008E068F"/>
    <w:rsid w:val="008E1F70"/>
    <w:rsid w:val="008E3B52"/>
    <w:rsid w:val="008E52BB"/>
    <w:rsid w:val="008E6CC9"/>
    <w:rsid w:val="008E6F06"/>
    <w:rsid w:val="008E766B"/>
    <w:rsid w:val="008F226C"/>
    <w:rsid w:val="008F24FB"/>
    <w:rsid w:val="008F300A"/>
    <w:rsid w:val="008F39E7"/>
    <w:rsid w:val="008F429C"/>
    <w:rsid w:val="008F442D"/>
    <w:rsid w:val="008F54F8"/>
    <w:rsid w:val="008F5605"/>
    <w:rsid w:val="008F5BB5"/>
    <w:rsid w:val="0090212E"/>
    <w:rsid w:val="00904956"/>
    <w:rsid w:val="009061DE"/>
    <w:rsid w:val="0091357C"/>
    <w:rsid w:val="0091385D"/>
    <w:rsid w:val="00913969"/>
    <w:rsid w:val="0091536A"/>
    <w:rsid w:val="00916236"/>
    <w:rsid w:val="00917126"/>
    <w:rsid w:val="00921785"/>
    <w:rsid w:val="009221B3"/>
    <w:rsid w:val="0092390E"/>
    <w:rsid w:val="0093052E"/>
    <w:rsid w:val="00930ECA"/>
    <w:rsid w:val="00931489"/>
    <w:rsid w:val="00931756"/>
    <w:rsid w:val="009365C2"/>
    <w:rsid w:val="00936928"/>
    <w:rsid w:val="00936CE1"/>
    <w:rsid w:val="0094005C"/>
    <w:rsid w:val="00950DA8"/>
    <w:rsid w:val="00951A59"/>
    <w:rsid w:val="00951E6E"/>
    <w:rsid w:val="00951F7B"/>
    <w:rsid w:val="00956528"/>
    <w:rsid w:val="00956B5B"/>
    <w:rsid w:val="00956D4F"/>
    <w:rsid w:val="00957831"/>
    <w:rsid w:val="00960420"/>
    <w:rsid w:val="00964896"/>
    <w:rsid w:val="00965A48"/>
    <w:rsid w:val="00967715"/>
    <w:rsid w:val="0097006E"/>
    <w:rsid w:val="009717A2"/>
    <w:rsid w:val="00974379"/>
    <w:rsid w:val="009749FF"/>
    <w:rsid w:val="00974E3F"/>
    <w:rsid w:val="00975340"/>
    <w:rsid w:val="009755BA"/>
    <w:rsid w:val="0097668F"/>
    <w:rsid w:val="009768E6"/>
    <w:rsid w:val="00977A9C"/>
    <w:rsid w:val="00980160"/>
    <w:rsid w:val="00981595"/>
    <w:rsid w:val="00981ADB"/>
    <w:rsid w:val="00982207"/>
    <w:rsid w:val="00982FCD"/>
    <w:rsid w:val="00984215"/>
    <w:rsid w:val="009851D0"/>
    <w:rsid w:val="00985429"/>
    <w:rsid w:val="00985B0B"/>
    <w:rsid w:val="0098615F"/>
    <w:rsid w:val="00986908"/>
    <w:rsid w:val="00987671"/>
    <w:rsid w:val="009908D1"/>
    <w:rsid w:val="009920F0"/>
    <w:rsid w:val="009926D3"/>
    <w:rsid w:val="009946C2"/>
    <w:rsid w:val="0099530C"/>
    <w:rsid w:val="009978A7"/>
    <w:rsid w:val="0099798D"/>
    <w:rsid w:val="009A0572"/>
    <w:rsid w:val="009A2465"/>
    <w:rsid w:val="009A3E27"/>
    <w:rsid w:val="009A4C63"/>
    <w:rsid w:val="009A64E0"/>
    <w:rsid w:val="009A6E47"/>
    <w:rsid w:val="009B0280"/>
    <w:rsid w:val="009B272F"/>
    <w:rsid w:val="009B5EA6"/>
    <w:rsid w:val="009B60FB"/>
    <w:rsid w:val="009C0A08"/>
    <w:rsid w:val="009C2515"/>
    <w:rsid w:val="009C488A"/>
    <w:rsid w:val="009C5F62"/>
    <w:rsid w:val="009D053A"/>
    <w:rsid w:val="009D1B87"/>
    <w:rsid w:val="009D5035"/>
    <w:rsid w:val="009D6513"/>
    <w:rsid w:val="009D6A98"/>
    <w:rsid w:val="009E294B"/>
    <w:rsid w:val="009E42B1"/>
    <w:rsid w:val="009E5F89"/>
    <w:rsid w:val="009E7D4F"/>
    <w:rsid w:val="009F248D"/>
    <w:rsid w:val="009F38B5"/>
    <w:rsid w:val="009F4E5B"/>
    <w:rsid w:val="009F5F03"/>
    <w:rsid w:val="009F68F8"/>
    <w:rsid w:val="00A00CF5"/>
    <w:rsid w:val="00A026B3"/>
    <w:rsid w:val="00A05C3B"/>
    <w:rsid w:val="00A11FC4"/>
    <w:rsid w:val="00A12EC4"/>
    <w:rsid w:val="00A13CDF"/>
    <w:rsid w:val="00A16629"/>
    <w:rsid w:val="00A20C65"/>
    <w:rsid w:val="00A21CE7"/>
    <w:rsid w:val="00A25617"/>
    <w:rsid w:val="00A27B25"/>
    <w:rsid w:val="00A27F9D"/>
    <w:rsid w:val="00A3264C"/>
    <w:rsid w:val="00A32EDB"/>
    <w:rsid w:val="00A33F88"/>
    <w:rsid w:val="00A347FA"/>
    <w:rsid w:val="00A34C3F"/>
    <w:rsid w:val="00A3537C"/>
    <w:rsid w:val="00A35509"/>
    <w:rsid w:val="00A374BB"/>
    <w:rsid w:val="00A41130"/>
    <w:rsid w:val="00A4214A"/>
    <w:rsid w:val="00A42568"/>
    <w:rsid w:val="00A4277F"/>
    <w:rsid w:val="00A428C7"/>
    <w:rsid w:val="00A433AE"/>
    <w:rsid w:val="00A440BB"/>
    <w:rsid w:val="00A455D6"/>
    <w:rsid w:val="00A47120"/>
    <w:rsid w:val="00A50A8D"/>
    <w:rsid w:val="00A622BC"/>
    <w:rsid w:val="00A640A6"/>
    <w:rsid w:val="00A64120"/>
    <w:rsid w:val="00A6454B"/>
    <w:rsid w:val="00A64657"/>
    <w:rsid w:val="00A64CD0"/>
    <w:rsid w:val="00A65E90"/>
    <w:rsid w:val="00A713AE"/>
    <w:rsid w:val="00A72910"/>
    <w:rsid w:val="00A741BA"/>
    <w:rsid w:val="00A77984"/>
    <w:rsid w:val="00A829A2"/>
    <w:rsid w:val="00A83F85"/>
    <w:rsid w:val="00A85443"/>
    <w:rsid w:val="00A86A28"/>
    <w:rsid w:val="00A87E81"/>
    <w:rsid w:val="00A92C40"/>
    <w:rsid w:val="00A93048"/>
    <w:rsid w:val="00A931CD"/>
    <w:rsid w:val="00A940B1"/>
    <w:rsid w:val="00A94888"/>
    <w:rsid w:val="00A969E0"/>
    <w:rsid w:val="00A96C64"/>
    <w:rsid w:val="00A97233"/>
    <w:rsid w:val="00AA28CE"/>
    <w:rsid w:val="00AA5149"/>
    <w:rsid w:val="00AA552A"/>
    <w:rsid w:val="00AB0C81"/>
    <w:rsid w:val="00AB1C87"/>
    <w:rsid w:val="00AB31AA"/>
    <w:rsid w:val="00AB3AA5"/>
    <w:rsid w:val="00AB3BD3"/>
    <w:rsid w:val="00AB5E2F"/>
    <w:rsid w:val="00AB6075"/>
    <w:rsid w:val="00AB60ED"/>
    <w:rsid w:val="00AC0861"/>
    <w:rsid w:val="00AC2AC0"/>
    <w:rsid w:val="00AC2BA9"/>
    <w:rsid w:val="00AC463E"/>
    <w:rsid w:val="00AC4F05"/>
    <w:rsid w:val="00AC7E15"/>
    <w:rsid w:val="00AD029F"/>
    <w:rsid w:val="00AD0511"/>
    <w:rsid w:val="00AD2C28"/>
    <w:rsid w:val="00AD3147"/>
    <w:rsid w:val="00AD4584"/>
    <w:rsid w:val="00AE2CCA"/>
    <w:rsid w:val="00AE4B8B"/>
    <w:rsid w:val="00AE5660"/>
    <w:rsid w:val="00AF0391"/>
    <w:rsid w:val="00AF21E9"/>
    <w:rsid w:val="00AF21F1"/>
    <w:rsid w:val="00AF3679"/>
    <w:rsid w:val="00AF37D7"/>
    <w:rsid w:val="00AF395B"/>
    <w:rsid w:val="00AF4D1F"/>
    <w:rsid w:val="00AF7757"/>
    <w:rsid w:val="00B03036"/>
    <w:rsid w:val="00B0316F"/>
    <w:rsid w:val="00B05389"/>
    <w:rsid w:val="00B054D8"/>
    <w:rsid w:val="00B05ABF"/>
    <w:rsid w:val="00B07310"/>
    <w:rsid w:val="00B1084D"/>
    <w:rsid w:val="00B10C6D"/>
    <w:rsid w:val="00B11336"/>
    <w:rsid w:val="00B11A23"/>
    <w:rsid w:val="00B14508"/>
    <w:rsid w:val="00B149A2"/>
    <w:rsid w:val="00B220C0"/>
    <w:rsid w:val="00B22580"/>
    <w:rsid w:val="00B255FF"/>
    <w:rsid w:val="00B25A62"/>
    <w:rsid w:val="00B31438"/>
    <w:rsid w:val="00B3149C"/>
    <w:rsid w:val="00B32AE1"/>
    <w:rsid w:val="00B335E7"/>
    <w:rsid w:val="00B36DD3"/>
    <w:rsid w:val="00B37351"/>
    <w:rsid w:val="00B40ED7"/>
    <w:rsid w:val="00B416FB"/>
    <w:rsid w:val="00B42A48"/>
    <w:rsid w:val="00B45A77"/>
    <w:rsid w:val="00B45E42"/>
    <w:rsid w:val="00B50BF4"/>
    <w:rsid w:val="00B5267B"/>
    <w:rsid w:val="00B529D6"/>
    <w:rsid w:val="00B533D1"/>
    <w:rsid w:val="00B534F6"/>
    <w:rsid w:val="00B6070D"/>
    <w:rsid w:val="00B610AE"/>
    <w:rsid w:val="00B61E6F"/>
    <w:rsid w:val="00B63C8C"/>
    <w:rsid w:val="00B641BD"/>
    <w:rsid w:val="00B64329"/>
    <w:rsid w:val="00B64CA5"/>
    <w:rsid w:val="00B677F6"/>
    <w:rsid w:val="00B710BA"/>
    <w:rsid w:val="00B7130E"/>
    <w:rsid w:val="00B72906"/>
    <w:rsid w:val="00B72FD4"/>
    <w:rsid w:val="00B732DC"/>
    <w:rsid w:val="00B7454F"/>
    <w:rsid w:val="00B75411"/>
    <w:rsid w:val="00B773FA"/>
    <w:rsid w:val="00B80721"/>
    <w:rsid w:val="00B8214C"/>
    <w:rsid w:val="00B82884"/>
    <w:rsid w:val="00B843E0"/>
    <w:rsid w:val="00B8633B"/>
    <w:rsid w:val="00B86DF0"/>
    <w:rsid w:val="00B87086"/>
    <w:rsid w:val="00B87246"/>
    <w:rsid w:val="00B9188D"/>
    <w:rsid w:val="00B95EFE"/>
    <w:rsid w:val="00B9607E"/>
    <w:rsid w:val="00B96FC5"/>
    <w:rsid w:val="00BA3137"/>
    <w:rsid w:val="00BA3A5A"/>
    <w:rsid w:val="00BA47CA"/>
    <w:rsid w:val="00BA5339"/>
    <w:rsid w:val="00BA7D09"/>
    <w:rsid w:val="00BB0474"/>
    <w:rsid w:val="00BB17AA"/>
    <w:rsid w:val="00BB1FCE"/>
    <w:rsid w:val="00BB281A"/>
    <w:rsid w:val="00BB3155"/>
    <w:rsid w:val="00BB4548"/>
    <w:rsid w:val="00BB4EB1"/>
    <w:rsid w:val="00BB561E"/>
    <w:rsid w:val="00BB742D"/>
    <w:rsid w:val="00BB79B1"/>
    <w:rsid w:val="00BC0B92"/>
    <w:rsid w:val="00BC0BAC"/>
    <w:rsid w:val="00BC0DE9"/>
    <w:rsid w:val="00BC17B9"/>
    <w:rsid w:val="00BC2D94"/>
    <w:rsid w:val="00BC70DF"/>
    <w:rsid w:val="00BD2110"/>
    <w:rsid w:val="00BD29CD"/>
    <w:rsid w:val="00BD2BEE"/>
    <w:rsid w:val="00BD33B4"/>
    <w:rsid w:val="00BD4E21"/>
    <w:rsid w:val="00BE0BE2"/>
    <w:rsid w:val="00BE2F65"/>
    <w:rsid w:val="00BE362F"/>
    <w:rsid w:val="00BE58FC"/>
    <w:rsid w:val="00BE7F97"/>
    <w:rsid w:val="00BF2C88"/>
    <w:rsid w:val="00BF4352"/>
    <w:rsid w:val="00BF49B9"/>
    <w:rsid w:val="00BF4A55"/>
    <w:rsid w:val="00BF5EF5"/>
    <w:rsid w:val="00BF67B2"/>
    <w:rsid w:val="00BF6CFE"/>
    <w:rsid w:val="00BF7F34"/>
    <w:rsid w:val="00C00265"/>
    <w:rsid w:val="00C01227"/>
    <w:rsid w:val="00C0236C"/>
    <w:rsid w:val="00C06031"/>
    <w:rsid w:val="00C061FA"/>
    <w:rsid w:val="00C10284"/>
    <w:rsid w:val="00C1029E"/>
    <w:rsid w:val="00C10565"/>
    <w:rsid w:val="00C1083B"/>
    <w:rsid w:val="00C120F5"/>
    <w:rsid w:val="00C12B43"/>
    <w:rsid w:val="00C14267"/>
    <w:rsid w:val="00C15146"/>
    <w:rsid w:val="00C160A9"/>
    <w:rsid w:val="00C16B91"/>
    <w:rsid w:val="00C2007E"/>
    <w:rsid w:val="00C205DF"/>
    <w:rsid w:val="00C2103C"/>
    <w:rsid w:val="00C21375"/>
    <w:rsid w:val="00C22F23"/>
    <w:rsid w:val="00C25FC1"/>
    <w:rsid w:val="00C26220"/>
    <w:rsid w:val="00C2716D"/>
    <w:rsid w:val="00C27BDB"/>
    <w:rsid w:val="00C30674"/>
    <w:rsid w:val="00C31F40"/>
    <w:rsid w:val="00C344C5"/>
    <w:rsid w:val="00C353AF"/>
    <w:rsid w:val="00C41A1C"/>
    <w:rsid w:val="00C44734"/>
    <w:rsid w:val="00C46513"/>
    <w:rsid w:val="00C478DD"/>
    <w:rsid w:val="00C57D3C"/>
    <w:rsid w:val="00C57EA6"/>
    <w:rsid w:val="00C6133B"/>
    <w:rsid w:val="00C63203"/>
    <w:rsid w:val="00C63485"/>
    <w:rsid w:val="00C64669"/>
    <w:rsid w:val="00C702F6"/>
    <w:rsid w:val="00C711A2"/>
    <w:rsid w:val="00C72B09"/>
    <w:rsid w:val="00C73B9D"/>
    <w:rsid w:val="00C741D8"/>
    <w:rsid w:val="00C7505B"/>
    <w:rsid w:val="00C767C7"/>
    <w:rsid w:val="00C772CF"/>
    <w:rsid w:val="00C77A9C"/>
    <w:rsid w:val="00C82647"/>
    <w:rsid w:val="00C82892"/>
    <w:rsid w:val="00C840DD"/>
    <w:rsid w:val="00C85F5E"/>
    <w:rsid w:val="00C86BBA"/>
    <w:rsid w:val="00C879F0"/>
    <w:rsid w:val="00C87F49"/>
    <w:rsid w:val="00C90980"/>
    <w:rsid w:val="00C91520"/>
    <w:rsid w:val="00C91D81"/>
    <w:rsid w:val="00C948B5"/>
    <w:rsid w:val="00C95195"/>
    <w:rsid w:val="00C96E53"/>
    <w:rsid w:val="00C975E9"/>
    <w:rsid w:val="00CA194A"/>
    <w:rsid w:val="00CA34EB"/>
    <w:rsid w:val="00CA475B"/>
    <w:rsid w:val="00CA4A8C"/>
    <w:rsid w:val="00CA6661"/>
    <w:rsid w:val="00CA77AE"/>
    <w:rsid w:val="00CB2F3A"/>
    <w:rsid w:val="00CB3752"/>
    <w:rsid w:val="00CC0128"/>
    <w:rsid w:val="00CC0D04"/>
    <w:rsid w:val="00CC1921"/>
    <w:rsid w:val="00CC2555"/>
    <w:rsid w:val="00CC28B1"/>
    <w:rsid w:val="00CC4374"/>
    <w:rsid w:val="00CC634B"/>
    <w:rsid w:val="00CC64B8"/>
    <w:rsid w:val="00CD5B68"/>
    <w:rsid w:val="00CD7210"/>
    <w:rsid w:val="00CE265C"/>
    <w:rsid w:val="00CE2C0A"/>
    <w:rsid w:val="00CE372C"/>
    <w:rsid w:val="00CE6806"/>
    <w:rsid w:val="00CE6B71"/>
    <w:rsid w:val="00CE6DF9"/>
    <w:rsid w:val="00CE6E8E"/>
    <w:rsid w:val="00CE6F12"/>
    <w:rsid w:val="00CE7026"/>
    <w:rsid w:val="00CE737C"/>
    <w:rsid w:val="00CF0BEA"/>
    <w:rsid w:val="00CF30D5"/>
    <w:rsid w:val="00CF5579"/>
    <w:rsid w:val="00CF6774"/>
    <w:rsid w:val="00CF7C35"/>
    <w:rsid w:val="00D00E6A"/>
    <w:rsid w:val="00D0363B"/>
    <w:rsid w:val="00D03D28"/>
    <w:rsid w:val="00D03E45"/>
    <w:rsid w:val="00D044A6"/>
    <w:rsid w:val="00D04871"/>
    <w:rsid w:val="00D0687B"/>
    <w:rsid w:val="00D07250"/>
    <w:rsid w:val="00D13389"/>
    <w:rsid w:val="00D13762"/>
    <w:rsid w:val="00D14C1C"/>
    <w:rsid w:val="00D1583C"/>
    <w:rsid w:val="00D15FF6"/>
    <w:rsid w:val="00D16D78"/>
    <w:rsid w:val="00D16D90"/>
    <w:rsid w:val="00D20444"/>
    <w:rsid w:val="00D24860"/>
    <w:rsid w:val="00D24EEA"/>
    <w:rsid w:val="00D24FD4"/>
    <w:rsid w:val="00D25152"/>
    <w:rsid w:val="00D27D50"/>
    <w:rsid w:val="00D30B42"/>
    <w:rsid w:val="00D30DC3"/>
    <w:rsid w:val="00D34729"/>
    <w:rsid w:val="00D35384"/>
    <w:rsid w:val="00D409F3"/>
    <w:rsid w:val="00D416F8"/>
    <w:rsid w:val="00D45903"/>
    <w:rsid w:val="00D45B64"/>
    <w:rsid w:val="00D45C5D"/>
    <w:rsid w:val="00D536CA"/>
    <w:rsid w:val="00D53B79"/>
    <w:rsid w:val="00D53EFF"/>
    <w:rsid w:val="00D625BD"/>
    <w:rsid w:val="00D6475F"/>
    <w:rsid w:val="00D65594"/>
    <w:rsid w:val="00D711DD"/>
    <w:rsid w:val="00D76189"/>
    <w:rsid w:val="00D779AE"/>
    <w:rsid w:val="00D80197"/>
    <w:rsid w:val="00D80BB7"/>
    <w:rsid w:val="00D8392F"/>
    <w:rsid w:val="00D83BB1"/>
    <w:rsid w:val="00D86F60"/>
    <w:rsid w:val="00D92F2F"/>
    <w:rsid w:val="00D94E56"/>
    <w:rsid w:val="00D95147"/>
    <w:rsid w:val="00D955A6"/>
    <w:rsid w:val="00D956E3"/>
    <w:rsid w:val="00D95F3F"/>
    <w:rsid w:val="00D96F5B"/>
    <w:rsid w:val="00D972D5"/>
    <w:rsid w:val="00D979B4"/>
    <w:rsid w:val="00DA0486"/>
    <w:rsid w:val="00DA79AE"/>
    <w:rsid w:val="00DB0B4F"/>
    <w:rsid w:val="00DB337A"/>
    <w:rsid w:val="00DB447C"/>
    <w:rsid w:val="00DC15B9"/>
    <w:rsid w:val="00DC1B4B"/>
    <w:rsid w:val="00DC26D5"/>
    <w:rsid w:val="00DC430E"/>
    <w:rsid w:val="00DC5B8F"/>
    <w:rsid w:val="00DC69A3"/>
    <w:rsid w:val="00DC7015"/>
    <w:rsid w:val="00DC70E6"/>
    <w:rsid w:val="00DD1260"/>
    <w:rsid w:val="00DD47D0"/>
    <w:rsid w:val="00DD4D47"/>
    <w:rsid w:val="00DD6CDA"/>
    <w:rsid w:val="00DE04F9"/>
    <w:rsid w:val="00DE0D89"/>
    <w:rsid w:val="00DE23A5"/>
    <w:rsid w:val="00DE25F9"/>
    <w:rsid w:val="00DE34F2"/>
    <w:rsid w:val="00DE538F"/>
    <w:rsid w:val="00DE67C1"/>
    <w:rsid w:val="00DE69FD"/>
    <w:rsid w:val="00DE6C1B"/>
    <w:rsid w:val="00DE735C"/>
    <w:rsid w:val="00DF49F6"/>
    <w:rsid w:val="00DF4D7A"/>
    <w:rsid w:val="00DF5B02"/>
    <w:rsid w:val="00E02F75"/>
    <w:rsid w:val="00E0389A"/>
    <w:rsid w:val="00E04F1A"/>
    <w:rsid w:val="00E06BC6"/>
    <w:rsid w:val="00E0734C"/>
    <w:rsid w:val="00E07983"/>
    <w:rsid w:val="00E107E3"/>
    <w:rsid w:val="00E10E41"/>
    <w:rsid w:val="00E12854"/>
    <w:rsid w:val="00E15320"/>
    <w:rsid w:val="00E1550D"/>
    <w:rsid w:val="00E155EA"/>
    <w:rsid w:val="00E167C7"/>
    <w:rsid w:val="00E2212E"/>
    <w:rsid w:val="00E226F3"/>
    <w:rsid w:val="00E244F2"/>
    <w:rsid w:val="00E26929"/>
    <w:rsid w:val="00E304BF"/>
    <w:rsid w:val="00E318D5"/>
    <w:rsid w:val="00E37C90"/>
    <w:rsid w:val="00E419CA"/>
    <w:rsid w:val="00E43DC8"/>
    <w:rsid w:val="00E448BB"/>
    <w:rsid w:val="00E44A41"/>
    <w:rsid w:val="00E46C8E"/>
    <w:rsid w:val="00E474EF"/>
    <w:rsid w:val="00E4779E"/>
    <w:rsid w:val="00E47A57"/>
    <w:rsid w:val="00E512DB"/>
    <w:rsid w:val="00E515DE"/>
    <w:rsid w:val="00E54059"/>
    <w:rsid w:val="00E56992"/>
    <w:rsid w:val="00E569F1"/>
    <w:rsid w:val="00E605AF"/>
    <w:rsid w:val="00E63113"/>
    <w:rsid w:val="00E63BA0"/>
    <w:rsid w:val="00E6421E"/>
    <w:rsid w:val="00E65882"/>
    <w:rsid w:val="00E6594C"/>
    <w:rsid w:val="00E66610"/>
    <w:rsid w:val="00E6730D"/>
    <w:rsid w:val="00E725F3"/>
    <w:rsid w:val="00E73F54"/>
    <w:rsid w:val="00E75CB6"/>
    <w:rsid w:val="00E83E15"/>
    <w:rsid w:val="00E8550D"/>
    <w:rsid w:val="00E905B5"/>
    <w:rsid w:val="00E910FA"/>
    <w:rsid w:val="00E91EC1"/>
    <w:rsid w:val="00E958C8"/>
    <w:rsid w:val="00E97CDB"/>
    <w:rsid w:val="00EA0D20"/>
    <w:rsid w:val="00EA19F4"/>
    <w:rsid w:val="00EA2A34"/>
    <w:rsid w:val="00EA3C64"/>
    <w:rsid w:val="00EA3F03"/>
    <w:rsid w:val="00EB13E5"/>
    <w:rsid w:val="00EB26A7"/>
    <w:rsid w:val="00EB2AEA"/>
    <w:rsid w:val="00EB3877"/>
    <w:rsid w:val="00EB4594"/>
    <w:rsid w:val="00EB53BE"/>
    <w:rsid w:val="00EC0C94"/>
    <w:rsid w:val="00EC0D1B"/>
    <w:rsid w:val="00EC1536"/>
    <w:rsid w:val="00EC2008"/>
    <w:rsid w:val="00EC49C4"/>
    <w:rsid w:val="00EC6D24"/>
    <w:rsid w:val="00EC6E8E"/>
    <w:rsid w:val="00ED0071"/>
    <w:rsid w:val="00ED0338"/>
    <w:rsid w:val="00ED39D5"/>
    <w:rsid w:val="00ED3D12"/>
    <w:rsid w:val="00ED5FD6"/>
    <w:rsid w:val="00ED6399"/>
    <w:rsid w:val="00ED649A"/>
    <w:rsid w:val="00ED7461"/>
    <w:rsid w:val="00EE0576"/>
    <w:rsid w:val="00EE0671"/>
    <w:rsid w:val="00EE27B8"/>
    <w:rsid w:val="00EE3173"/>
    <w:rsid w:val="00EE4E38"/>
    <w:rsid w:val="00EF1579"/>
    <w:rsid w:val="00EF2574"/>
    <w:rsid w:val="00EF3327"/>
    <w:rsid w:val="00EF4744"/>
    <w:rsid w:val="00EF4B7F"/>
    <w:rsid w:val="00EF5D31"/>
    <w:rsid w:val="00F00280"/>
    <w:rsid w:val="00F048D6"/>
    <w:rsid w:val="00F1166A"/>
    <w:rsid w:val="00F139FC"/>
    <w:rsid w:val="00F13E07"/>
    <w:rsid w:val="00F17E6C"/>
    <w:rsid w:val="00F22310"/>
    <w:rsid w:val="00F22454"/>
    <w:rsid w:val="00F22F45"/>
    <w:rsid w:val="00F25D9B"/>
    <w:rsid w:val="00F2607E"/>
    <w:rsid w:val="00F2694C"/>
    <w:rsid w:val="00F304FE"/>
    <w:rsid w:val="00F3051F"/>
    <w:rsid w:val="00F31347"/>
    <w:rsid w:val="00F31CF4"/>
    <w:rsid w:val="00F33243"/>
    <w:rsid w:val="00F36310"/>
    <w:rsid w:val="00F36387"/>
    <w:rsid w:val="00F37797"/>
    <w:rsid w:val="00F37D12"/>
    <w:rsid w:val="00F4433F"/>
    <w:rsid w:val="00F45C34"/>
    <w:rsid w:val="00F45ECA"/>
    <w:rsid w:val="00F4620D"/>
    <w:rsid w:val="00F471B7"/>
    <w:rsid w:val="00F502AA"/>
    <w:rsid w:val="00F50498"/>
    <w:rsid w:val="00F5129C"/>
    <w:rsid w:val="00F5143B"/>
    <w:rsid w:val="00F531BB"/>
    <w:rsid w:val="00F55D00"/>
    <w:rsid w:val="00F5674C"/>
    <w:rsid w:val="00F57F40"/>
    <w:rsid w:val="00F61773"/>
    <w:rsid w:val="00F6240F"/>
    <w:rsid w:val="00F64595"/>
    <w:rsid w:val="00F665EE"/>
    <w:rsid w:val="00F7070B"/>
    <w:rsid w:val="00F712D1"/>
    <w:rsid w:val="00F73939"/>
    <w:rsid w:val="00F74392"/>
    <w:rsid w:val="00F743B8"/>
    <w:rsid w:val="00F76333"/>
    <w:rsid w:val="00F8074E"/>
    <w:rsid w:val="00F8110B"/>
    <w:rsid w:val="00F82DF3"/>
    <w:rsid w:val="00F83148"/>
    <w:rsid w:val="00F835D6"/>
    <w:rsid w:val="00F845D8"/>
    <w:rsid w:val="00F85AD8"/>
    <w:rsid w:val="00F86772"/>
    <w:rsid w:val="00F92F21"/>
    <w:rsid w:val="00F9373D"/>
    <w:rsid w:val="00F93873"/>
    <w:rsid w:val="00F967D7"/>
    <w:rsid w:val="00F96AB1"/>
    <w:rsid w:val="00F97D0A"/>
    <w:rsid w:val="00FA198B"/>
    <w:rsid w:val="00FA1AC5"/>
    <w:rsid w:val="00FA220E"/>
    <w:rsid w:val="00FA27B5"/>
    <w:rsid w:val="00FA58F1"/>
    <w:rsid w:val="00FA60E3"/>
    <w:rsid w:val="00FA625A"/>
    <w:rsid w:val="00FA67FE"/>
    <w:rsid w:val="00FB347C"/>
    <w:rsid w:val="00FB3C3E"/>
    <w:rsid w:val="00FB40C6"/>
    <w:rsid w:val="00FB5892"/>
    <w:rsid w:val="00FB5D0F"/>
    <w:rsid w:val="00FB5E1B"/>
    <w:rsid w:val="00FB63FB"/>
    <w:rsid w:val="00FC153E"/>
    <w:rsid w:val="00FC1DA1"/>
    <w:rsid w:val="00FC4728"/>
    <w:rsid w:val="00FC54F1"/>
    <w:rsid w:val="00FC5AC7"/>
    <w:rsid w:val="00FC5CE1"/>
    <w:rsid w:val="00FC7D1C"/>
    <w:rsid w:val="00FD279E"/>
    <w:rsid w:val="00FD32C5"/>
    <w:rsid w:val="00FD5F41"/>
    <w:rsid w:val="00FE0AAB"/>
    <w:rsid w:val="00FE15B9"/>
    <w:rsid w:val="00FE24A9"/>
    <w:rsid w:val="00FE7635"/>
    <w:rsid w:val="00FE7934"/>
    <w:rsid w:val="00FF00E2"/>
    <w:rsid w:val="00FF23C6"/>
    <w:rsid w:val="00FF29DF"/>
    <w:rsid w:val="00FF4E89"/>
    <w:rsid w:val="00FF5154"/>
    <w:rsid w:val="00FF644A"/>
    <w:rsid w:val="00FF6DD8"/>
    <w:rsid w:val="00FF7111"/>
    <w:rsid w:val="00FF75D5"/>
    <w:rsid w:val="00FF7E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C0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2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3FFC"/>
    <w:pPr>
      <w:ind w:left="720"/>
      <w:contextualSpacing/>
    </w:pPr>
  </w:style>
  <w:style w:type="character" w:styleId="Lienhypertexte">
    <w:name w:val="Hyperlink"/>
    <w:basedOn w:val="Policepardfaut"/>
    <w:uiPriority w:val="99"/>
    <w:unhideWhenUsed/>
    <w:rsid w:val="00D14C1C"/>
    <w:rPr>
      <w:color w:val="0000FF"/>
      <w:u w:val="single"/>
    </w:rPr>
  </w:style>
  <w:style w:type="table" w:styleId="Grilledutableau">
    <w:name w:val="Table Grid"/>
    <w:basedOn w:val="TableauNormal"/>
    <w:uiPriority w:val="59"/>
    <w:rsid w:val="00F4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45E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5ECA"/>
    <w:rPr>
      <w:rFonts w:ascii="Tahoma" w:hAnsi="Tahoma" w:cs="Tahoma"/>
      <w:sz w:val="16"/>
      <w:szCs w:val="16"/>
    </w:rPr>
  </w:style>
  <w:style w:type="character" w:customStyle="1" w:styleId="Titre1Car">
    <w:name w:val="Titre 1 Car"/>
    <w:basedOn w:val="Policepardfaut"/>
    <w:link w:val="Titre1"/>
    <w:uiPriority w:val="9"/>
    <w:rsid w:val="00AC0861"/>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C0861"/>
    <w:pPr>
      <w:spacing w:after="100"/>
    </w:pPr>
  </w:style>
  <w:style w:type="paragraph" w:styleId="En-ttedetabledesmatires">
    <w:name w:val="TOC Heading"/>
    <w:basedOn w:val="Titre1"/>
    <w:next w:val="Normal"/>
    <w:uiPriority w:val="39"/>
    <w:semiHidden/>
    <w:unhideWhenUsed/>
    <w:qFormat/>
    <w:rsid w:val="00AC0861"/>
    <w:pPr>
      <w:outlineLvl w:val="9"/>
    </w:pPr>
    <w:rPr>
      <w:lang w:eastAsia="fr-CA"/>
    </w:rPr>
  </w:style>
  <w:style w:type="paragraph" w:styleId="Sous-titre">
    <w:name w:val="Subtitle"/>
    <w:basedOn w:val="Normal"/>
    <w:next w:val="Normal"/>
    <w:link w:val="Sous-titreCar"/>
    <w:uiPriority w:val="11"/>
    <w:qFormat/>
    <w:rsid w:val="00DA0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A048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272005"/>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AF21F1"/>
    <w:rPr>
      <w:sz w:val="16"/>
      <w:szCs w:val="16"/>
    </w:rPr>
  </w:style>
  <w:style w:type="paragraph" w:styleId="Commentaire">
    <w:name w:val="annotation text"/>
    <w:basedOn w:val="Normal"/>
    <w:link w:val="CommentaireCar"/>
    <w:uiPriority w:val="99"/>
    <w:semiHidden/>
    <w:unhideWhenUsed/>
    <w:rsid w:val="00AF21F1"/>
    <w:pPr>
      <w:spacing w:line="240" w:lineRule="auto"/>
    </w:pPr>
    <w:rPr>
      <w:sz w:val="20"/>
      <w:szCs w:val="20"/>
    </w:rPr>
  </w:style>
  <w:style w:type="character" w:customStyle="1" w:styleId="CommentaireCar">
    <w:name w:val="Commentaire Car"/>
    <w:basedOn w:val="Policepardfaut"/>
    <w:link w:val="Commentaire"/>
    <w:uiPriority w:val="99"/>
    <w:semiHidden/>
    <w:rsid w:val="00AF21F1"/>
    <w:rPr>
      <w:sz w:val="20"/>
      <w:szCs w:val="20"/>
    </w:rPr>
  </w:style>
  <w:style w:type="paragraph" w:styleId="Objetducommentaire">
    <w:name w:val="annotation subject"/>
    <w:basedOn w:val="Commentaire"/>
    <w:next w:val="Commentaire"/>
    <w:link w:val="ObjetducommentaireCar"/>
    <w:uiPriority w:val="99"/>
    <w:semiHidden/>
    <w:unhideWhenUsed/>
    <w:rsid w:val="00AF21F1"/>
    <w:rPr>
      <w:b/>
      <w:bCs/>
    </w:rPr>
  </w:style>
  <w:style w:type="character" w:customStyle="1" w:styleId="ObjetducommentaireCar">
    <w:name w:val="Objet du commentaire Car"/>
    <w:basedOn w:val="CommentaireCar"/>
    <w:link w:val="Objetducommentaire"/>
    <w:uiPriority w:val="99"/>
    <w:semiHidden/>
    <w:rsid w:val="00AF21F1"/>
    <w:rPr>
      <w:b/>
      <w:bCs/>
      <w:sz w:val="20"/>
      <w:szCs w:val="20"/>
    </w:rPr>
  </w:style>
  <w:style w:type="paragraph" w:styleId="TM2">
    <w:name w:val="toc 2"/>
    <w:basedOn w:val="Normal"/>
    <w:next w:val="Normal"/>
    <w:autoRedefine/>
    <w:uiPriority w:val="39"/>
    <w:unhideWhenUsed/>
    <w:rsid w:val="00485C8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C0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2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3FFC"/>
    <w:pPr>
      <w:ind w:left="720"/>
      <w:contextualSpacing/>
    </w:pPr>
  </w:style>
  <w:style w:type="character" w:styleId="Lienhypertexte">
    <w:name w:val="Hyperlink"/>
    <w:basedOn w:val="Policepardfaut"/>
    <w:uiPriority w:val="99"/>
    <w:unhideWhenUsed/>
    <w:rsid w:val="00D14C1C"/>
    <w:rPr>
      <w:color w:val="0000FF"/>
      <w:u w:val="single"/>
    </w:rPr>
  </w:style>
  <w:style w:type="table" w:styleId="Grilledutableau">
    <w:name w:val="Table Grid"/>
    <w:basedOn w:val="TableauNormal"/>
    <w:uiPriority w:val="59"/>
    <w:rsid w:val="00F4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45E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5ECA"/>
    <w:rPr>
      <w:rFonts w:ascii="Tahoma" w:hAnsi="Tahoma" w:cs="Tahoma"/>
      <w:sz w:val="16"/>
      <w:szCs w:val="16"/>
    </w:rPr>
  </w:style>
  <w:style w:type="character" w:customStyle="1" w:styleId="Titre1Car">
    <w:name w:val="Titre 1 Car"/>
    <w:basedOn w:val="Policepardfaut"/>
    <w:link w:val="Titre1"/>
    <w:uiPriority w:val="9"/>
    <w:rsid w:val="00AC0861"/>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C0861"/>
    <w:pPr>
      <w:spacing w:after="100"/>
    </w:pPr>
  </w:style>
  <w:style w:type="paragraph" w:styleId="En-ttedetabledesmatires">
    <w:name w:val="TOC Heading"/>
    <w:basedOn w:val="Titre1"/>
    <w:next w:val="Normal"/>
    <w:uiPriority w:val="39"/>
    <w:semiHidden/>
    <w:unhideWhenUsed/>
    <w:qFormat/>
    <w:rsid w:val="00AC0861"/>
    <w:pPr>
      <w:outlineLvl w:val="9"/>
    </w:pPr>
    <w:rPr>
      <w:lang w:eastAsia="fr-CA"/>
    </w:rPr>
  </w:style>
  <w:style w:type="paragraph" w:styleId="Sous-titre">
    <w:name w:val="Subtitle"/>
    <w:basedOn w:val="Normal"/>
    <w:next w:val="Normal"/>
    <w:link w:val="Sous-titreCar"/>
    <w:uiPriority w:val="11"/>
    <w:qFormat/>
    <w:rsid w:val="00DA0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A048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272005"/>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AF21F1"/>
    <w:rPr>
      <w:sz w:val="16"/>
      <w:szCs w:val="16"/>
    </w:rPr>
  </w:style>
  <w:style w:type="paragraph" w:styleId="Commentaire">
    <w:name w:val="annotation text"/>
    <w:basedOn w:val="Normal"/>
    <w:link w:val="CommentaireCar"/>
    <w:uiPriority w:val="99"/>
    <w:semiHidden/>
    <w:unhideWhenUsed/>
    <w:rsid w:val="00AF21F1"/>
    <w:pPr>
      <w:spacing w:line="240" w:lineRule="auto"/>
    </w:pPr>
    <w:rPr>
      <w:sz w:val="20"/>
      <w:szCs w:val="20"/>
    </w:rPr>
  </w:style>
  <w:style w:type="character" w:customStyle="1" w:styleId="CommentaireCar">
    <w:name w:val="Commentaire Car"/>
    <w:basedOn w:val="Policepardfaut"/>
    <w:link w:val="Commentaire"/>
    <w:uiPriority w:val="99"/>
    <w:semiHidden/>
    <w:rsid w:val="00AF21F1"/>
    <w:rPr>
      <w:sz w:val="20"/>
      <w:szCs w:val="20"/>
    </w:rPr>
  </w:style>
  <w:style w:type="paragraph" w:styleId="Objetducommentaire">
    <w:name w:val="annotation subject"/>
    <w:basedOn w:val="Commentaire"/>
    <w:next w:val="Commentaire"/>
    <w:link w:val="ObjetducommentaireCar"/>
    <w:uiPriority w:val="99"/>
    <w:semiHidden/>
    <w:unhideWhenUsed/>
    <w:rsid w:val="00AF21F1"/>
    <w:rPr>
      <w:b/>
      <w:bCs/>
    </w:rPr>
  </w:style>
  <w:style w:type="character" w:customStyle="1" w:styleId="ObjetducommentaireCar">
    <w:name w:val="Objet du commentaire Car"/>
    <w:basedOn w:val="CommentaireCar"/>
    <w:link w:val="Objetducommentaire"/>
    <w:uiPriority w:val="99"/>
    <w:semiHidden/>
    <w:rsid w:val="00AF21F1"/>
    <w:rPr>
      <w:b/>
      <w:bCs/>
      <w:sz w:val="20"/>
      <w:szCs w:val="20"/>
    </w:rPr>
  </w:style>
  <w:style w:type="paragraph" w:styleId="TM2">
    <w:name w:val="toc 2"/>
    <w:basedOn w:val="Normal"/>
    <w:next w:val="Normal"/>
    <w:autoRedefine/>
    <w:uiPriority w:val="39"/>
    <w:unhideWhenUsed/>
    <w:rsid w:val="00485C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2exe.org/" TargetMode="External"/><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python.org/" TargetMode="Externa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esrf-bliss/Lima-camera-perkinelmer/tree/master/sdk/msvc/b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hyperlink" Target="https://github.com/esrf-bliss/Lima-camera-perkinelmer/tree/master/sdk/msvc/bin" TargetMode="External"/><Relationship Id="rId10" Type="http://schemas.openxmlformats.org/officeDocument/2006/relationships/hyperlink" Target="http://www.mingw.org/" TargetMode="Externa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hyperlink" Target="https://developer.nvidia.com/cuda-toolkit-archive" TargetMode="External"/><Relationship Id="rId14" Type="http://schemas.openxmlformats.org/officeDocument/2006/relationships/hyperlink" Target="https://github.com/esrf-bliss/Lima-camera-perkinelmer/tree/master/sdk/msvc/inclu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7CFFD-A854-4B35-9EA3-A2A0FB94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2672</Words>
  <Characters>14699</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CHUS</Company>
  <LinksUpToDate>false</LinksUpToDate>
  <CharactersWithSpaces>17337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2</cp:revision>
  <dcterms:created xsi:type="dcterms:W3CDTF">2020-03-11T18:15:00Z</dcterms:created>
  <dcterms:modified xsi:type="dcterms:W3CDTF">2020-03-11T18:15:00Z</dcterms:modified>
</cp:coreProperties>
</file>