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EDB4" w14:textId="77777777" w:rsidR="00D1690C" w:rsidRPr="00D1690C" w:rsidRDefault="00D1690C" w:rsidP="00D1690C">
      <w:pPr>
        <w:jc w:val="center"/>
        <w:rPr>
          <w:sz w:val="24"/>
          <w:szCs w:val="24"/>
        </w:rPr>
      </w:pPr>
      <w:r w:rsidRPr="00D1690C">
        <w:rPr>
          <w:sz w:val="24"/>
          <w:szCs w:val="24"/>
        </w:rPr>
        <w:t>Практическое занятие 10</w:t>
      </w:r>
    </w:p>
    <w:p w14:paraId="01C8FD05" w14:textId="77777777" w:rsidR="00D1690C" w:rsidRPr="00D1690C" w:rsidRDefault="00D1690C" w:rsidP="00D1690C">
      <w:pPr>
        <w:jc w:val="center"/>
        <w:rPr>
          <w:sz w:val="24"/>
          <w:szCs w:val="24"/>
        </w:rPr>
      </w:pPr>
      <w:r w:rsidRPr="00D1690C">
        <w:rPr>
          <w:sz w:val="24"/>
          <w:szCs w:val="24"/>
        </w:rPr>
        <w:t xml:space="preserve">Тема </w:t>
      </w:r>
      <w:r w:rsidRPr="00D1690C">
        <w:rPr>
          <w:bCs/>
          <w:iCs/>
          <w:sz w:val="24"/>
          <w:szCs w:val="24"/>
        </w:rPr>
        <w:t xml:space="preserve">Обоснование выбора методологии разработки и обоснование выбора средств разработки программного обеспечения. </w:t>
      </w:r>
    </w:p>
    <w:p w14:paraId="169F4824" w14:textId="77777777" w:rsidR="00D1690C" w:rsidRPr="00D1690C" w:rsidRDefault="00D1690C" w:rsidP="00D1690C">
      <w:pPr>
        <w:rPr>
          <w:sz w:val="24"/>
          <w:szCs w:val="24"/>
        </w:rPr>
      </w:pPr>
    </w:p>
    <w:p w14:paraId="779F3DB5" w14:textId="77777777" w:rsidR="00D1690C" w:rsidRPr="00D1690C" w:rsidRDefault="00D1690C" w:rsidP="00D1690C">
      <w:pPr>
        <w:rPr>
          <w:sz w:val="24"/>
          <w:szCs w:val="24"/>
        </w:rPr>
      </w:pPr>
      <w:r w:rsidRPr="00D1690C">
        <w:rPr>
          <w:sz w:val="24"/>
          <w:szCs w:val="24"/>
        </w:rPr>
        <w:t xml:space="preserve">1 Цель работы Формирование навыка </w:t>
      </w:r>
      <w:r w:rsidRPr="00D1690C">
        <w:rPr>
          <w:bCs/>
          <w:iCs/>
          <w:sz w:val="24"/>
          <w:szCs w:val="24"/>
        </w:rPr>
        <w:t>Обоснование выбора методологии и средств разработки программного обеспечения</w:t>
      </w:r>
    </w:p>
    <w:p w14:paraId="330F352D" w14:textId="77777777" w:rsidR="00D1690C" w:rsidRPr="00D1690C" w:rsidRDefault="00D1690C" w:rsidP="00D1690C">
      <w:pPr>
        <w:rPr>
          <w:sz w:val="24"/>
          <w:szCs w:val="24"/>
        </w:rPr>
      </w:pPr>
    </w:p>
    <w:p w14:paraId="6977D2E4" w14:textId="77777777" w:rsidR="00D1690C" w:rsidRPr="00D1690C" w:rsidRDefault="00D1690C" w:rsidP="00D1690C">
      <w:pPr>
        <w:rPr>
          <w:sz w:val="24"/>
          <w:szCs w:val="24"/>
        </w:rPr>
      </w:pPr>
      <w:r w:rsidRPr="00D1690C">
        <w:rPr>
          <w:sz w:val="24"/>
          <w:szCs w:val="24"/>
        </w:rPr>
        <w:t>2 Ход работы.</w:t>
      </w:r>
    </w:p>
    <w:p w14:paraId="34E262F9" w14:textId="77777777" w:rsidR="00D1690C" w:rsidRPr="00D1690C" w:rsidRDefault="00D1690C" w:rsidP="00D1690C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D1690C">
        <w:rPr>
          <w:sz w:val="24"/>
          <w:szCs w:val="24"/>
        </w:rPr>
        <w:t xml:space="preserve">2.1 </w:t>
      </w:r>
      <w:r w:rsidRPr="00D1690C">
        <w:rPr>
          <w:bCs/>
          <w:iCs/>
          <w:sz w:val="24"/>
          <w:szCs w:val="24"/>
        </w:rPr>
        <w:t xml:space="preserve">Обоснование выбора методологии разработки программного обеспечения </w:t>
      </w:r>
    </w:p>
    <w:p w14:paraId="6BFBC4BE" w14:textId="45C4F0C9" w:rsidR="00D1690C" w:rsidRDefault="00D1690C" w:rsidP="00D1690C">
      <w:pPr>
        <w:autoSpaceDE w:val="0"/>
        <w:adjustRightInd w:val="0"/>
        <w:spacing w:line="360" w:lineRule="auto"/>
        <w:rPr>
          <w:bCs/>
          <w:iCs/>
          <w:sz w:val="24"/>
          <w:szCs w:val="24"/>
          <w:lang w:val="en-US"/>
        </w:rPr>
      </w:pPr>
      <w:r w:rsidRPr="00D1690C">
        <w:rPr>
          <w:bCs/>
          <w:iCs/>
          <w:sz w:val="24"/>
          <w:szCs w:val="24"/>
        </w:rPr>
        <w:t xml:space="preserve">Сравните методологии разработки ИС </w:t>
      </w:r>
      <w:r w:rsidRPr="00D1690C">
        <w:rPr>
          <w:bCs/>
          <w:iCs/>
          <w:sz w:val="24"/>
          <w:szCs w:val="24"/>
          <w:lang w:val="en-US"/>
        </w:rPr>
        <w:t>IEEE</w:t>
      </w:r>
      <w:r w:rsidRPr="00D1690C">
        <w:rPr>
          <w:bCs/>
          <w:iCs/>
          <w:sz w:val="24"/>
          <w:szCs w:val="24"/>
        </w:rPr>
        <w:t xml:space="preserve"> и </w:t>
      </w:r>
      <w:r w:rsidRPr="00D1690C">
        <w:rPr>
          <w:bCs/>
          <w:iCs/>
          <w:sz w:val="24"/>
          <w:szCs w:val="24"/>
          <w:lang w:val="en-US"/>
        </w:rPr>
        <w:t>UM</w:t>
      </w:r>
      <w:r w:rsidRPr="00D1690C">
        <w:rPr>
          <w:bCs/>
          <w:iCs/>
          <w:sz w:val="24"/>
          <w:szCs w:val="24"/>
        </w:rPr>
        <w:t xml:space="preserve"> по 10 критериям.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50412F" w:rsidRPr="0050412F" w14:paraId="321DC12D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3267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Критерий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4A80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IDEF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8C301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UML</w:t>
            </w:r>
          </w:p>
        </w:tc>
      </w:tr>
      <w:tr w:rsidR="0050412F" w:rsidRPr="0050412F" w14:paraId="500F95AA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89D96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1. Наглядность модели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4CD9" w14:textId="4FBEA7B9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AF401" w14:textId="15538B06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  <w:tr w:rsidR="0050412F" w:rsidRPr="0050412F" w14:paraId="42C71F11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D89A8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2. Принцип построения </w:t>
            </w:r>
            <w:r w:rsidRPr="0050412F">
              <w:rPr>
                <w:bCs/>
                <w:iCs/>
                <w:sz w:val="24"/>
                <w:szCs w:val="24"/>
              </w:rPr>
              <w:br/>
              <w:t xml:space="preserve">диаграммы 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9EEA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4947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</w:tr>
      <w:tr w:rsidR="0050412F" w:rsidRPr="0050412F" w14:paraId="2134EF77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FB17B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3. Разделение на роли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A183" w14:textId="7457B0C9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F2BC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</w:tr>
      <w:tr w:rsidR="0050412F" w:rsidRPr="0050412F" w14:paraId="2B62DE07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3618E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4. Разделение на отделы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23656" w14:textId="6BEF976E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B7275" w14:textId="17035FB0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50412F" w:rsidRPr="0050412F" w14:paraId="5F7B159F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C7F20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5. Разделение на должности 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942A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1E92B" w14:textId="3425BAFA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  <w:tr w:rsidR="0050412F" w:rsidRPr="0050412F" w14:paraId="3F1FB055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97079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6. Описание процедуры </w:t>
            </w:r>
            <w:r w:rsidRPr="0050412F">
              <w:rPr>
                <w:bCs/>
                <w:iCs/>
                <w:sz w:val="24"/>
                <w:szCs w:val="24"/>
              </w:rPr>
              <w:br/>
              <w:t>процесса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8129" w14:textId="3F64DDCC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EC5E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</w:tr>
      <w:tr w:rsidR="0050412F" w:rsidRPr="0050412F" w14:paraId="1DF34EA7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C9315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7. Управление процедурой 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5D2E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6B4E" w14:textId="4E7DED94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50412F" w:rsidRPr="0050412F" w14:paraId="4D1476F6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D22CE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8. Возможность добавление атрибутов  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CECE9" w14:textId="0DC8EDB8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89B3" w14:textId="71C9E7E8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</w:tr>
      <w:tr w:rsidR="0050412F" w:rsidRPr="0050412F" w14:paraId="054ECC09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9A87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9. Доступность для </w:t>
            </w:r>
            <w:r w:rsidRPr="0050412F">
              <w:rPr>
                <w:bCs/>
                <w:iCs/>
                <w:sz w:val="24"/>
                <w:szCs w:val="24"/>
              </w:rPr>
              <w:br/>
              <w:t>понимания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FABF" w14:textId="6EF0C8EF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832B9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</w:p>
        </w:tc>
      </w:tr>
      <w:tr w:rsidR="0050412F" w:rsidRPr="0050412F" w14:paraId="1C210B80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2D3E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10. Отображение </w:t>
            </w:r>
            <w:r w:rsidRPr="0050412F">
              <w:rPr>
                <w:bCs/>
                <w:iCs/>
                <w:sz w:val="24"/>
                <w:szCs w:val="24"/>
              </w:rPr>
              <w:br/>
              <w:t>информационных объектов.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2714D" w14:textId="3F3502D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5F47" w14:textId="1560D040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</w:tr>
      <w:tr w:rsidR="0050412F" w:rsidRPr="0050412F" w14:paraId="34E0FD76" w14:textId="77777777" w:rsidTr="0050412F"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E5C6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Итого: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A037" w14:textId="61913E49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  <w:r>
              <w:rPr>
                <w:bCs/>
                <w:iCs/>
                <w:sz w:val="24"/>
                <w:szCs w:val="24"/>
                <w:lang w:val="en-US"/>
              </w:rPr>
              <w:t>9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03C2B" w14:textId="36E19FF0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  <w:r>
              <w:rPr>
                <w:bCs/>
                <w:iCs/>
                <w:sz w:val="24"/>
                <w:szCs w:val="24"/>
                <w:lang w:val="en-US"/>
              </w:rPr>
              <w:t>6</w:t>
            </w:r>
          </w:p>
        </w:tc>
      </w:tr>
    </w:tbl>
    <w:p w14:paraId="7DF03F39" w14:textId="77777777" w:rsidR="0050412F" w:rsidRPr="0050412F" w:rsidRDefault="0050412F" w:rsidP="00D1690C">
      <w:pPr>
        <w:autoSpaceDE w:val="0"/>
        <w:adjustRightInd w:val="0"/>
        <w:spacing w:line="360" w:lineRule="auto"/>
        <w:rPr>
          <w:bCs/>
          <w:iCs/>
          <w:sz w:val="24"/>
          <w:szCs w:val="24"/>
          <w:lang w:val="en-US"/>
        </w:rPr>
      </w:pPr>
    </w:p>
    <w:p w14:paraId="34B7A882" w14:textId="77777777" w:rsidR="00D1690C" w:rsidRPr="00D1690C" w:rsidRDefault="00D1690C" w:rsidP="00D1690C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D1690C">
        <w:rPr>
          <w:bCs/>
          <w:iCs/>
          <w:sz w:val="24"/>
          <w:szCs w:val="24"/>
        </w:rPr>
        <w:t>2.2 Обоснование выбора средств разработки программного обеспечения .</w:t>
      </w:r>
    </w:p>
    <w:p w14:paraId="04C843E5" w14:textId="77777777" w:rsidR="00D1690C" w:rsidRDefault="00D1690C" w:rsidP="00D1690C">
      <w:pPr>
        <w:autoSpaceDE w:val="0"/>
        <w:adjustRightInd w:val="0"/>
        <w:spacing w:line="360" w:lineRule="auto"/>
        <w:rPr>
          <w:bCs/>
          <w:iCs/>
          <w:sz w:val="24"/>
          <w:szCs w:val="24"/>
          <w:lang w:val="en-US"/>
        </w:rPr>
      </w:pPr>
      <w:r w:rsidRPr="00D1690C">
        <w:rPr>
          <w:bCs/>
          <w:iCs/>
          <w:sz w:val="24"/>
          <w:szCs w:val="24"/>
        </w:rPr>
        <w:t xml:space="preserve">Сравните платформы разработки ИС </w:t>
      </w:r>
      <w:r w:rsidRPr="00D1690C">
        <w:rPr>
          <w:bCs/>
          <w:iCs/>
          <w:sz w:val="24"/>
          <w:szCs w:val="24"/>
          <w:lang w:val="en-US"/>
        </w:rPr>
        <w:t>MS</w:t>
      </w:r>
      <w:r w:rsidRPr="00D1690C">
        <w:rPr>
          <w:bCs/>
          <w:iCs/>
          <w:sz w:val="24"/>
          <w:szCs w:val="24"/>
        </w:rPr>
        <w:t xml:space="preserve"> </w:t>
      </w:r>
      <w:r w:rsidRPr="00D1690C">
        <w:rPr>
          <w:bCs/>
          <w:iCs/>
          <w:sz w:val="24"/>
          <w:szCs w:val="24"/>
          <w:lang w:val="en-US"/>
        </w:rPr>
        <w:t>Access</w:t>
      </w:r>
      <w:r w:rsidRPr="00D1690C">
        <w:rPr>
          <w:bCs/>
          <w:iCs/>
          <w:sz w:val="24"/>
          <w:szCs w:val="24"/>
        </w:rPr>
        <w:t xml:space="preserve"> и !С: Предприятие по 10 критериям.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10"/>
        <w:gridCol w:w="2984"/>
        <w:gridCol w:w="3247"/>
      </w:tblGrid>
      <w:tr w:rsidR="0050412F" w:rsidRPr="0050412F" w14:paraId="2C281CC0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FBCB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Критерий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C8239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С</w:t>
            </w:r>
            <w:r w:rsidRPr="0050412F">
              <w:rPr>
                <w:bCs/>
                <w:iCs/>
                <w:sz w:val="24"/>
                <w:szCs w:val="24"/>
                <w:lang w:val="en-US"/>
              </w:rPr>
              <w:t>#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98A0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  <w:r w:rsidRPr="0050412F">
              <w:rPr>
                <w:bCs/>
                <w:iCs/>
                <w:sz w:val="24"/>
                <w:szCs w:val="24"/>
              </w:rPr>
              <w:t>С:Предприятие</w:t>
            </w:r>
          </w:p>
        </w:tc>
      </w:tr>
      <w:tr w:rsidR="0050412F" w:rsidRPr="0050412F" w14:paraId="38F2E702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3B770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1. Наличия пакета документации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F451" w14:textId="03675898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9CD8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</w:tr>
      <w:tr w:rsidR="0050412F" w:rsidRPr="0050412F" w14:paraId="607AC57A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4F7B7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2. Наличия особенностей </w:t>
            </w:r>
            <w:r w:rsidRPr="0050412F">
              <w:rPr>
                <w:bCs/>
                <w:iCs/>
                <w:sz w:val="24"/>
                <w:szCs w:val="24"/>
              </w:rPr>
              <w:br/>
              <w:t>установки ПО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05F7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1B072" w14:textId="58CD64A8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  <w:tr w:rsidR="0050412F" w:rsidRPr="0050412F" w14:paraId="0CF652D5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6BEC6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lastRenderedPageBreak/>
              <w:t xml:space="preserve">3. Наличие особенностей </w:t>
            </w:r>
            <w:r w:rsidRPr="0050412F">
              <w:rPr>
                <w:bCs/>
                <w:iCs/>
                <w:sz w:val="24"/>
                <w:szCs w:val="24"/>
              </w:rPr>
              <w:br/>
              <w:t>эксплуатации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8985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59A1E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50412F" w:rsidRPr="0050412F" w14:paraId="077439DB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785D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4. Удобство Интерфейса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A7076" w14:textId="17EDECAC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92F30" w14:textId="37679F49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50412F" w:rsidRPr="0050412F" w14:paraId="09E52F75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C2BE0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5. Языки интерфейса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BF562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1959B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</w:tr>
      <w:tr w:rsidR="0050412F" w:rsidRPr="0050412F" w14:paraId="3CD70CAE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4E4E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6. Особенные системные </w:t>
            </w:r>
            <w:r w:rsidRPr="0050412F">
              <w:rPr>
                <w:bCs/>
                <w:iCs/>
                <w:sz w:val="24"/>
                <w:szCs w:val="24"/>
              </w:rPr>
              <w:br/>
              <w:t>требования</w:t>
            </w:r>
            <w:r w:rsidRPr="0050412F"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AE604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725EF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</w:tr>
      <w:tr w:rsidR="0050412F" w:rsidRPr="0050412F" w14:paraId="64AB08B0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E344C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7. Безопасность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0D38" w14:textId="198B95DA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CED5E" w14:textId="7AE1AE4C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</w:tr>
      <w:tr w:rsidR="0050412F" w:rsidRPr="0050412F" w14:paraId="5C3112C5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9241A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8. Использование памяти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ABCF5" w14:textId="7D541979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FCFBC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</w:tr>
      <w:tr w:rsidR="0050412F" w:rsidRPr="0050412F" w14:paraId="6EB24C58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079A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>9. Время запуска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27855" w14:textId="36922CBF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F4978" w14:textId="373AB0CE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  <w:tr w:rsidR="0050412F" w:rsidRPr="0050412F" w14:paraId="2E2176BB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BE4F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ind w:firstLine="0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 xml:space="preserve">10. </w:t>
            </w:r>
            <w:r w:rsidRPr="0050412F">
              <w:rPr>
                <w:bCs/>
                <w:iCs/>
                <w:sz w:val="24"/>
                <w:szCs w:val="24"/>
                <w:lang w:val="en-US"/>
              </w:rPr>
              <w:t>Бесплатная лицензия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CBDBC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79164" w14:textId="776E3140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  <w:lang w:val="en-US"/>
              </w:rPr>
              <w:t>2</w:t>
            </w:r>
          </w:p>
        </w:tc>
      </w:tr>
      <w:tr w:rsidR="0050412F" w:rsidRPr="0050412F" w14:paraId="7C0B0AB2" w14:textId="77777777" w:rsidTr="0050412F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4AFC3" w14:textId="7777777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Итого: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79EC8" w14:textId="7A2B4BDC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  <w:r>
              <w:rPr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361C7" w14:textId="2225D8A7" w:rsidR="0050412F" w:rsidRPr="0050412F" w:rsidRDefault="0050412F" w:rsidP="0050412F">
            <w:pPr>
              <w:autoSpaceDE w:val="0"/>
              <w:adjustRightInd w:val="0"/>
              <w:spacing w:line="360" w:lineRule="auto"/>
              <w:rPr>
                <w:bCs/>
                <w:iCs/>
                <w:sz w:val="24"/>
                <w:szCs w:val="24"/>
              </w:rPr>
            </w:pPr>
            <w:r w:rsidRPr="0050412F">
              <w:rPr>
                <w:bCs/>
                <w:iCs/>
                <w:sz w:val="24"/>
                <w:szCs w:val="24"/>
              </w:rPr>
              <w:t>1</w:t>
            </w:r>
            <w:r>
              <w:rPr>
                <w:bCs/>
                <w:iCs/>
                <w:sz w:val="24"/>
                <w:szCs w:val="24"/>
                <w:lang w:val="en-US"/>
              </w:rPr>
              <w:t>5</w:t>
            </w:r>
          </w:p>
        </w:tc>
      </w:tr>
    </w:tbl>
    <w:p w14:paraId="38554FB5" w14:textId="678D26BC" w:rsidR="0050412F" w:rsidRPr="0050412F" w:rsidRDefault="0050412F" w:rsidP="0050412F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0412F">
        <w:rPr>
          <w:bCs/>
          <w:iCs/>
          <w:sz w:val="24"/>
          <w:szCs w:val="24"/>
        </w:rPr>
        <w:t xml:space="preserve">Выбор методологии разработки </w:t>
      </w:r>
      <w:r w:rsidRPr="0050412F">
        <w:rPr>
          <w:bCs/>
          <w:iCs/>
          <w:sz w:val="24"/>
          <w:szCs w:val="24"/>
          <w:lang w:val="en-US"/>
        </w:rPr>
        <w:t>IDEF</w:t>
      </w:r>
      <w:r w:rsidRPr="0050412F">
        <w:rPr>
          <w:bCs/>
          <w:iCs/>
          <w:sz w:val="24"/>
          <w:szCs w:val="24"/>
        </w:rPr>
        <w:t xml:space="preserve"> обусловлен её более четкой структурой, разделением на отделы и удобством для понимания по сравнению с </w:t>
      </w:r>
      <w:r w:rsidRPr="0050412F">
        <w:rPr>
          <w:bCs/>
          <w:iCs/>
          <w:sz w:val="24"/>
          <w:szCs w:val="24"/>
          <w:lang w:val="en-US"/>
        </w:rPr>
        <w:t>UML</w:t>
      </w:r>
      <w:r w:rsidRPr="0050412F">
        <w:rPr>
          <w:bCs/>
          <w:iCs/>
          <w:sz w:val="24"/>
          <w:szCs w:val="24"/>
        </w:rPr>
        <w:t>. Это способствует более эффективному управлению проектом и взаимодействию между участниками команды.</w:t>
      </w:r>
    </w:p>
    <w:p w14:paraId="0F998D22" w14:textId="2D13D8EF" w:rsidR="0050412F" w:rsidRPr="0050412F" w:rsidRDefault="0050412F" w:rsidP="0050412F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0412F">
        <w:rPr>
          <w:bCs/>
          <w:iCs/>
          <w:sz w:val="24"/>
          <w:szCs w:val="24"/>
        </w:rPr>
        <w:t xml:space="preserve">Что касается выбора языка программирования, </w:t>
      </w:r>
      <w:r w:rsidRPr="0050412F">
        <w:rPr>
          <w:bCs/>
          <w:iCs/>
          <w:sz w:val="24"/>
          <w:szCs w:val="24"/>
          <w:lang w:val="en-US"/>
        </w:rPr>
        <w:t>C</w:t>
      </w:r>
      <w:r w:rsidRPr="0050412F">
        <w:rPr>
          <w:bCs/>
          <w:iCs/>
          <w:sz w:val="24"/>
          <w:szCs w:val="24"/>
        </w:rPr>
        <w:t># оказался более подходящим вариантом благодаря своей бесплатной лицензии и поддержке множества языков интерфейса. Напротив, 1С:Предприятие имеет платную лицензию и ограниченные возможности по языкам интерфейса, что может затруднить его использование в международном контексте.</w:t>
      </w:r>
    </w:p>
    <w:p w14:paraId="69467C16" w14:textId="10C819A9" w:rsidR="0050412F" w:rsidRPr="0050412F" w:rsidRDefault="0050412F" w:rsidP="0050412F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50412F">
        <w:rPr>
          <w:bCs/>
          <w:iCs/>
          <w:sz w:val="24"/>
          <w:szCs w:val="24"/>
        </w:rPr>
        <w:t xml:space="preserve">Таким образом, комбинация </w:t>
      </w:r>
      <w:r w:rsidRPr="0050412F">
        <w:rPr>
          <w:bCs/>
          <w:iCs/>
          <w:sz w:val="24"/>
          <w:szCs w:val="24"/>
          <w:lang w:val="en-US"/>
        </w:rPr>
        <w:t>IDEF</w:t>
      </w:r>
      <w:r w:rsidRPr="0050412F">
        <w:rPr>
          <w:bCs/>
          <w:iCs/>
          <w:sz w:val="24"/>
          <w:szCs w:val="24"/>
        </w:rPr>
        <w:t xml:space="preserve"> и </w:t>
      </w:r>
      <w:r w:rsidRPr="0050412F">
        <w:rPr>
          <w:bCs/>
          <w:iCs/>
          <w:sz w:val="24"/>
          <w:szCs w:val="24"/>
          <w:lang w:val="en-US"/>
        </w:rPr>
        <w:t>C</w:t>
      </w:r>
      <w:r w:rsidRPr="0050412F">
        <w:rPr>
          <w:bCs/>
          <w:iCs/>
          <w:sz w:val="24"/>
          <w:szCs w:val="24"/>
        </w:rPr>
        <w:t># обеспечивает лучшее соответствие требованиям современного программирования и управления проектами, что в конечном итоге способствует более успешной разработке программного обеспечения.</w:t>
      </w:r>
    </w:p>
    <w:p w14:paraId="74818642" w14:textId="7C657F43" w:rsidR="00D1690C" w:rsidRDefault="00D1690C" w:rsidP="00D1690C">
      <w:pPr>
        <w:rPr>
          <w:sz w:val="24"/>
          <w:szCs w:val="24"/>
        </w:rPr>
      </w:pPr>
      <w:r w:rsidRPr="00D1690C">
        <w:rPr>
          <w:sz w:val="24"/>
          <w:szCs w:val="24"/>
        </w:rPr>
        <w:t>3 Выводы</w:t>
      </w:r>
      <w:r w:rsidR="0050412F">
        <w:rPr>
          <w:sz w:val="24"/>
          <w:szCs w:val="24"/>
        </w:rPr>
        <w:t>:</w:t>
      </w:r>
    </w:p>
    <w:p w14:paraId="6B08557B" w14:textId="74F1D42C" w:rsidR="0050412F" w:rsidRPr="0050412F" w:rsidRDefault="0050412F" w:rsidP="0050412F">
      <w:pPr>
        <w:ind w:firstLine="0"/>
        <w:rPr>
          <w:sz w:val="24"/>
          <w:szCs w:val="24"/>
        </w:rPr>
      </w:pPr>
      <w:r w:rsidRPr="0050412F">
        <w:rPr>
          <w:sz w:val="24"/>
          <w:szCs w:val="24"/>
        </w:rPr>
        <w:t xml:space="preserve">Сформировал навык </w:t>
      </w:r>
      <w:r w:rsidRPr="0050412F">
        <w:rPr>
          <w:bCs/>
          <w:iCs/>
          <w:sz w:val="24"/>
          <w:szCs w:val="24"/>
        </w:rPr>
        <w:t>обоснование выбора методологии и средств разработки программного обеспечения.</w:t>
      </w:r>
    </w:p>
    <w:p w14:paraId="64BB6C5B" w14:textId="77777777" w:rsidR="0050412F" w:rsidRDefault="0050412F" w:rsidP="00D1690C">
      <w:pPr>
        <w:rPr>
          <w:sz w:val="24"/>
          <w:szCs w:val="24"/>
        </w:rPr>
      </w:pPr>
    </w:p>
    <w:p w14:paraId="1E9C2164" w14:textId="77777777" w:rsidR="00FF0D1D" w:rsidRPr="00D1690C" w:rsidRDefault="00FF0D1D" w:rsidP="00D1690C">
      <w:pPr>
        <w:rPr>
          <w:sz w:val="24"/>
          <w:szCs w:val="24"/>
        </w:rPr>
      </w:pPr>
    </w:p>
    <w:p w14:paraId="5A6C315F" w14:textId="0753313C" w:rsidR="00E80BFE" w:rsidRPr="00D1690C" w:rsidRDefault="00E80BFE" w:rsidP="003B0F0D">
      <w:pPr>
        <w:tabs>
          <w:tab w:val="left" w:pos="6096"/>
        </w:tabs>
        <w:rPr>
          <w:sz w:val="24"/>
          <w:szCs w:val="24"/>
        </w:rPr>
      </w:pPr>
    </w:p>
    <w:sectPr w:rsidR="00E80BFE" w:rsidRPr="00D1690C" w:rsidSect="00245C03">
      <w:footerReference w:type="default" r:id="rId8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10E2BD1A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="00D1690C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D1690C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10E2BD1A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="00D1690C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D1690C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313D"/>
    <w:multiLevelType w:val="hybridMultilevel"/>
    <w:tmpl w:val="65503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7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6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6758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419535">
    <w:abstractNumId w:val="12"/>
  </w:num>
  <w:num w:numId="3" w16cid:durableId="86312155">
    <w:abstractNumId w:val="16"/>
  </w:num>
  <w:num w:numId="4" w16cid:durableId="1556550009">
    <w:abstractNumId w:val="7"/>
  </w:num>
  <w:num w:numId="5" w16cid:durableId="1535659054">
    <w:abstractNumId w:val="9"/>
  </w:num>
  <w:num w:numId="6" w16cid:durableId="1278834356">
    <w:abstractNumId w:val="3"/>
  </w:num>
  <w:num w:numId="7" w16cid:durableId="1265528236">
    <w:abstractNumId w:val="18"/>
  </w:num>
  <w:num w:numId="8" w16cid:durableId="1576433737">
    <w:abstractNumId w:val="10"/>
  </w:num>
  <w:num w:numId="9" w16cid:durableId="613631710">
    <w:abstractNumId w:val="8"/>
  </w:num>
  <w:num w:numId="10" w16cid:durableId="2123723228">
    <w:abstractNumId w:val="4"/>
  </w:num>
  <w:num w:numId="11" w16cid:durableId="1418094793">
    <w:abstractNumId w:val="13"/>
  </w:num>
  <w:num w:numId="12" w16cid:durableId="503741705">
    <w:abstractNumId w:val="6"/>
  </w:num>
  <w:num w:numId="13" w16cid:durableId="1203713613">
    <w:abstractNumId w:val="14"/>
  </w:num>
  <w:num w:numId="14" w16cid:durableId="951013405">
    <w:abstractNumId w:val="15"/>
  </w:num>
  <w:num w:numId="15" w16cid:durableId="306320512">
    <w:abstractNumId w:val="1"/>
  </w:num>
  <w:num w:numId="16" w16cid:durableId="1377123900">
    <w:abstractNumId w:val="17"/>
  </w:num>
  <w:num w:numId="17" w16cid:durableId="1594821694">
    <w:abstractNumId w:val="19"/>
  </w:num>
  <w:num w:numId="18" w16cid:durableId="1994676467">
    <w:abstractNumId w:val="5"/>
  </w:num>
  <w:num w:numId="19" w16cid:durableId="1387603903">
    <w:abstractNumId w:val="11"/>
  </w:num>
  <w:num w:numId="20" w16cid:durableId="1552351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91EBC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412F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610A5"/>
    <w:rsid w:val="00774ABF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E0D49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D06D35"/>
    <w:rsid w:val="00D1690C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33BE"/>
    <w:rsid w:val="00F9628D"/>
    <w:rsid w:val="00FB2C65"/>
    <w:rsid w:val="00FC6BD9"/>
    <w:rsid w:val="00FD3D1E"/>
    <w:rsid w:val="00FD57D4"/>
    <w:rsid w:val="00FF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66FEA-5388-44BD-AF99-8227DD54A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298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7</cp:revision>
  <cp:lastPrinted>2022-04-06T09:43:00Z</cp:lastPrinted>
  <dcterms:created xsi:type="dcterms:W3CDTF">2024-10-01T08:41:00Z</dcterms:created>
  <dcterms:modified xsi:type="dcterms:W3CDTF">2025-04-02T10:03:00Z</dcterms:modified>
</cp:coreProperties>
</file>