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64820" w14:textId="77777777" w:rsidR="0033591D" w:rsidRPr="00DF2CBE" w:rsidRDefault="0033591D">
      <w:pPr>
        <w:ind w:firstLine="480"/>
        <w:rPr>
          <w:rFonts w:hint="eastAsia"/>
          <w:u w:val="double"/>
        </w:rPr>
      </w:pPr>
    </w:p>
    <w:p w14:paraId="5309DE3F" w14:textId="77777777" w:rsidR="0033591D" w:rsidRDefault="00E97F38">
      <w:pPr>
        <w:ind w:firstLine="480"/>
        <w:jc w:val="center"/>
        <w:rPr>
          <w:rFonts w:eastAsia="隶书"/>
          <w:b/>
          <w:bCs/>
          <w:sz w:val="84"/>
        </w:rPr>
      </w:pPr>
      <w:r>
        <w:rPr>
          <w:noProof/>
        </w:rPr>
        <w:drawing>
          <wp:anchor distT="0" distB="0" distL="114300" distR="114300" simplePos="0" relativeHeight="251659264" behindDoc="0" locked="0" layoutInCell="1" allowOverlap="1" wp14:anchorId="0EA1D74D" wp14:editId="71CD7059">
            <wp:simplePos x="0" y="0"/>
            <wp:positionH relativeFrom="column">
              <wp:posOffset>1290955</wp:posOffset>
            </wp:positionH>
            <wp:positionV relativeFrom="paragraph">
              <wp:posOffset>99060</wp:posOffset>
            </wp:positionV>
            <wp:extent cx="2971800" cy="638175"/>
            <wp:effectExtent l="0" t="0" r="0" b="9525"/>
            <wp:wrapNone/>
            <wp:docPr id="32" name="图片 32" descr="说明: 895909@lj200682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说明: 895909@lj20068280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971800" cy="638175"/>
                    </a:xfrm>
                    <a:prstGeom prst="rect">
                      <a:avLst/>
                    </a:prstGeom>
                    <a:noFill/>
                    <a:ln>
                      <a:noFill/>
                    </a:ln>
                  </pic:spPr>
                </pic:pic>
              </a:graphicData>
            </a:graphic>
          </wp:anchor>
        </w:drawing>
      </w:r>
    </w:p>
    <w:p w14:paraId="3CA00302" w14:textId="77777777" w:rsidR="0033591D" w:rsidRDefault="00E97F38">
      <w:pPr>
        <w:ind w:firstLineChars="78" w:firstLine="313"/>
        <w:jc w:val="center"/>
        <w:rPr>
          <w:rFonts w:eastAsia="隶书"/>
          <w:b/>
          <w:bCs/>
          <w:sz w:val="40"/>
          <w:szCs w:val="40"/>
        </w:rPr>
      </w:pPr>
      <w:r>
        <w:rPr>
          <w:rFonts w:eastAsia="隶书" w:hint="eastAsia"/>
          <w:b/>
          <w:bCs/>
          <w:sz w:val="40"/>
          <w:szCs w:val="40"/>
        </w:rPr>
        <w:t>《软件工程课程设计》</w:t>
      </w:r>
    </w:p>
    <w:p w14:paraId="61A041AF" w14:textId="77777777" w:rsidR="0033591D" w:rsidRDefault="00E97F38">
      <w:pPr>
        <w:pStyle w:val="12"/>
        <w:ind w:firstLineChars="78" w:firstLine="564"/>
        <w:rPr>
          <w:rFonts w:eastAsia="隶书"/>
          <w:bCs/>
          <w:sz w:val="72"/>
          <w:szCs w:val="21"/>
        </w:rPr>
      </w:pPr>
      <w:r>
        <w:rPr>
          <w:rFonts w:eastAsia="隶书" w:hint="eastAsia"/>
          <w:bCs/>
          <w:sz w:val="72"/>
          <w:szCs w:val="21"/>
        </w:rPr>
        <w:t>软件设计规格说明书</w:t>
      </w:r>
    </w:p>
    <w:p w14:paraId="5C04CE3C" w14:textId="77777777" w:rsidR="0033591D" w:rsidRDefault="00E97F38">
      <w:pPr>
        <w:ind w:firstLineChars="0" w:firstLine="0"/>
        <w:jc w:val="center"/>
        <w:rPr>
          <w:rFonts w:ascii="黑体" w:eastAsia="黑体" w:cs="Times New Roman"/>
          <w:color w:val="FF0000"/>
          <w:sz w:val="48"/>
          <w:szCs w:val="48"/>
        </w:rPr>
      </w:pPr>
      <w:r>
        <w:rPr>
          <w:rFonts w:ascii="黑体" w:eastAsia="黑体" w:hAnsi="黑体" w:cs="黑体"/>
          <w:b/>
          <w:sz w:val="44"/>
        </w:rPr>
        <w:t>基于智能Agent的民航旅客</w:t>
      </w:r>
    </w:p>
    <w:p w14:paraId="3F68B0B5" w14:textId="77777777" w:rsidR="0033591D" w:rsidRDefault="00E97F38">
      <w:pPr>
        <w:ind w:firstLineChars="78" w:firstLine="345"/>
        <w:jc w:val="center"/>
        <w:rPr>
          <w:rFonts w:eastAsia="隶书"/>
          <w:b/>
          <w:bCs/>
          <w:sz w:val="72"/>
          <w:szCs w:val="21"/>
        </w:rPr>
      </w:pPr>
      <w:r>
        <w:rPr>
          <w:rFonts w:ascii="黑体" w:eastAsia="黑体" w:hAnsi="黑体" w:cs="黑体" w:hint="eastAsia"/>
          <w:b/>
          <w:sz w:val="44"/>
        </w:rPr>
        <w:t>起飞前行程规划与延误风险预警系统</w:t>
      </w:r>
    </w:p>
    <w:p w14:paraId="2E4FF296" w14:textId="77777777" w:rsidR="0033591D" w:rsidRDefault="00E97F38">
      <w:pPr>
        <w:ind w:firstLine="480"/>
        <w:jc w:val="center"/>
        <w:rPr>
          <w:rFonts w:eastAsia="黑体"/>
          <w:sz w:val="72"/>
        </w:rPr>
      </w:pPr>
      <w:r>
        <w:rPr>
          <w:noProof/>
        </w:rPr>
        <w:drawing>
          <wp:inline distT="0" distB="0" distL="0" distR="0" wp14:anchorId="72E2B5DE" wp14:editId="7E67FDC1">
            <wp:extent cx="2096770" cy="194881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096770" cy="1948814"/>
                    </a:xfrm>
                    <a:prstGeom prst="rect">
                      <a:avLst/>
                    </a:prstGeom>
                  </pic:spPr>
                </pic:pic>
              </a:graphicData>
            </a:graphic>
          </wp:inline>
        </w:drawing>
      </w:r>
    </w:p>
    <w:p w14:paraId="4C1A2E5F" w14:textId="77777777" w:rsidR="0033591D" w:rsidRDefault="0033591D">
      <w:pPr>
        <w:ind w:firstLine="880"/>
        <w:rPr>
          <w:rFonts w:eastAsia="方正楷体简体"/>
          <w:sz w:val="44"/>
        </w:rPr>
      </w:pPr>
    </w:p>
    <w:p w14:paraId="2371D019" w14:textId="77777777" w:rsidR="0033591D" w:rsidRPr="001567A3" w:rsidRDefault="00E97F38">
      <w:pPr>
        <w:ind w:firstLineChars="0" w:firstLine="0"/>
        <w:jc w:val="center"/>
        <w:rPr>
          <w:rFonts w:ascii="黑体" w:eastAsia="黑体" w:hAnsi="宋体" w:cs="Times New Roman" w:hint="eastAsia"/>
          <w:color w:val="000000" w:themeColor="text1"/>
          <w:sz w:val="48"/>
          <w:szCs w:val="48"/>
        </w:rPr>
      </w:pPr>
      <w:r w:rsidRPr="001567A3">
        <w:rPr>
          <w:rFonts w:ascii="黑体" w:eastAsia="黑体" w:hAnsi="宋体" w:cs="Times New Roman" w:hint="eastAsia"/>
          <w:color w:val="000000" w:themeColor="text1"/>
          <w:sz w:val="48"/>
          <w:szCs w:val="48"/>
        </w:rPr>
        <w:t>航旅智行</w:t>
      </w:r>
    </w:p>
    <w:p w14:paraId="604923E6" w14:textId="77777777" w:rsidR="0033591D" w:rsidRDefault="0033591D">
      <w:pPr>
        <w:ind w:firstLineChars="0" w:firstLine="0"/>
        <w:jc w:val="center"/>
        <w:rPr>
          <w:rFonts w:ascii="黑体" w:eastAsia="黑体" w:cs="Times New Roman"/>
          <w:color w:val="FF0000"/>
          <w:sz w:val="48"/>
          <w:szCs w:val="48"/>
        </w:rPr>
      </w:pPr>
    </w:p>
    <w:p w14:paraId="70F32012" w14:textId="77777777" w:rsidR="0033591D" w:rsidRDefault="0033591D">
      <w:pPr>
        <w:ind w:firstLine="883"/>
        <w:rPr>
          <w:b/>
          <w:sz w:val="44"/>
          <w:szCs w:val="44"/>
        </w:rPr>
      </w:pPr>
    </w:p>
    <w:p w14:paraId="3A22337F" w14:textId="77777777" w:rsidR="00E244FB" w:rsidRPr="006A313E" w:rsidRDefault="00E244FB" w:rsidP="00E244FB">
      <w:pPr>
        <w:ind w:leftChars="59" w:left="142" w:firstLineChars="220" w:firstLine="707"/>
        <w:rPr>
          <w:rFonts w:ascii="宋体" w:hAnsi="宋体" w:hint="eastAsia"/>
          <w:b/>
          <w:sz w:val="30"/>
          <w:szCs w:val="30"/>
          <w:u w:val="single"/>
        </w:rPr>
      </w:pPr>
      <w:r w:rsidRPr="006A313E">
        <w:rPr>
          <w:rFonts w:hint="eastAsia"/>
          <w:b/>
          <w:sz w:val="32"/>
          <w:szCs w:val="30"/>
        </w:rPr>
        <w:t>组长</w:t>
      </w:r>
      <w:r>
        <w:rPr>
          <w:rFonts w:hint="eastAsia"/>
          <w:b/>
          <w:sz w:val="32"/>
          <w:szCs w:val="30"/>
        </w:rPr>
        <w:t>学号</w:t>
      </w:r>
      <w:r w:rsidRPr="006A313E">
        <w:rPr>
          <w:rFonts w:hint="eastAsia"/>
          <w:b/>
          <w:sz w:val="32"/>
          <w:szCs w:val="30"/>
        </w:rPr>
        <w:t>姓名：</w:t>
      </w:r>
      <w:r>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hint="eastAsia"/>
          <w:b/>
          <w:sz w:val="30"/>
          <w:szCs w:val="30"/>
          <w:u w:val="single"/>
        </w:rPr>
        <w:t>24034</w:t>
      </w:r>
      <w:bookmarkStart w:id="0" w:name="_Hlk142950526"/>
      <w:r>
        <w:rPr>
          <w:rFonts w:ascii="宋体" w:hAnsi="宋体" w:hint="eastAsia"/>
          <w:b/>
          <w:sz w:val="30"/>
          <w:szCs w:val="30"/>
          <w:u w:val="single"/>
        </w:rPr>
        <w:t>0204</w:t>
      </w:r>
      <w:r>
        <w:rPr>
          <w:rFonts w:ascii="宋体" w:hAnsi="宋体"/>
          <w:b/>
          <w:sz w:val="30"/>
          <w:szCs w:val="30"/>
          <w:u w:val="single"/>
        </w:rPr>
        <w:t xml:space="preserve">   </w:t>
      </w:r>
      <w:r>
        <w:rPr>
          <w:rFonts w:ascii="宋体" w:hAnsi="宋体" w:hint="eastAsia"/>
          <w:b/>
          <w:sz w:val="30"/>
          <w:szCs w:val="30"/>
          <w:u w:val="single"/>
        </w:rPr>
        <w:t xml:space="preserve">  </w:t>
      </w:r>
      <w:bookmarkEnd w:id="0"/>
      <w:r>
        <w:rPr>
          <w:rFonts w:ascii="宋体" w:hAnsi="宋体" w:hint="eastAsia"/>
          <w:b/>
          <w:sz w:val="32"/>
          <w:szCs w:val="32"/>
          <w:u w:val="single"/>
        </w:rPr>
        <w:t>陈源齐</w:t>
      </w:r>
      <w:r w:rsidRPr="006A313E">
        <w:rPr>
          <w:rFonts w:hint="eastAsia"/>
          <w:b/>
          <w:sz w:val="30"/>
          <w:szCs w:val="30"/>
        </w:rPr>
        <w:t xml:space="preserve"> </w:t>
      </w:r>
    </w:p>
    <w:p w14:paraId="4D1E6AC6" w14:textId="77777777" w:rsidR="00E244FB" w:rsidRPr="006A313E" w:rsidRDefault="00E244FB" w:rsidP="00E244FB">
      <w:pPr>
        <w:ind w:leftChars="59" w:left="142" w:right="38" w:firstLineChars="220" w:firstLine="707"/>
        <w:rPr>
          <w:b/>
          <w:sz w:val="30"/>
          <w:szCs w:val="30"/>
        </w:rPr>
      </w:pPr>
      <w:r w:rsidRPr="006A313E">
        <w:rPr>
          <w:rFonts w:hint="eastAsia"/>
          <w:b/>
          <w:sz w:val="32"/>
          <w:szCs w:val="30"/>
        </w:rPr>
        <w:t>成员</w:t>
      </w:r>
      <w:r>
        <w:rPr>
          <w:rFonts w:hint="eastAsia"/>
          <w:b/>
          <w:sz w:val="32"/>
          <w:szCs w:val="30"/>
        </w:rPr>
        <w:t>学号</w:t>
      </w:r>
      <w:r w:rsidRPr="006A313E">
        <w:rPr>
          <w:rFonts w:hint="eastAsia"/>
          <w:b/>
          <w:sz w:val="32"/>
          <w:szCs w:val="30"/>
        </w:rPr>
        <w:t>姓名：</w:t>
      </w:r>
      <w:r>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hint="eastAsia"/>
          <w:b/>
          <w:sz w:val="30"/>
          <w:szCs w:val="30"/>
          <w:u w:val="single"/>
        </w:rPr>
        <w:t>240340154</w:t>
      </w:r>
      <w:r>
        <w:rPr>
          <w:rFonts w:ascii="宋体" w:hAnsi="宋体"/>
          <w:b/>
          <w:sz w:val="30"/>
          <w:szCs w:val="30"/>
          <w:u w:val="single"/>
        </w:rPr>
        <w:t xml:space="preserve">   </w:t>
      </w:r>
      <w:r>
        <w:rPr>
          <w:rFonts w:ascii="宋体" w:hAnsi="宋体" w:hint="eastAsia"/>
          <w:b/>
          <w:sz w:val="30"/>
          <w:szCs w:val="30"/>
          <w:u w:val="single"/>
        </w:rPr>
        <w:t xml:space="preserve">  </w:t>
      </w:r>
      <w:r>
        <w:rPr>
          <w:rFonts w:ascii="宋体" w:hAnsi="宋体" w:hint="eastAsia"/>
          <w:b/>
          <w:sz w:val="32"/>
          <w:szCs w:val="32"/>
          <w:u w:val="single"/>
        </w:rPr>
        <w:t>陈志恒</w:t>
      </w:r>
      <w:r w:rsidRPr="006A313E">
        <w:rPr>
          <w:rFonts w:hint="eastAsia"/>
          <w:b/>
          <w:sz w:val="30"/>
          <w:szCs w:val="30"/>
        </w:rPr>
        <w:t xml:space="preserve"> </w:t>
      </w:r>
    </w:p>
    <w:p w14:paraId="22F30D64" w14:textId="77777777" w:rsidR="00E244FB" w:rsidRPr="006A313E" w:rsidRDefault="00E244FB" w:rsidP="00E244FB">
      <w:pPr>
        <w:ind w:leftChars="59" w:left="142" w:right="38" w:firstLineChars="989" w:firstLine="2979"/>
        <w:rPr>
          <w:rFonts w:ascii="宋体" w:hAnsi="宋体" w:hint="eastAsia"/>
          <w:b/>
          <w:sz w:val="30"/>
          <w:szCs w:val="30"/>
          <w:u w:val="single"/>
        </w:rPr>
      </w:pPr>
      <w:r>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hint="eastAsia"/>
          <w:b/>
          <w:sz w:val="30"/>
          <w:szCs w:val="30"/>
          <w:u w:val="single"/>
        </w:rPr>
        <w:t>240340164</w:t>
      </w:r>
      <w:r>
        <w:rPr>
          <w:rFonts w:ascii="宋体" w:hAnsi="宋体"/>
          <w:b/>
          <w:sz w:val="30"/>
          <w:szCs w:val="30"/>
          <w:u w:val="single"/>
        </w:rPr>
        <w:t xml:space="preserve">   </w:t>
      </w:r>
      <w:r>
        <w:rPr>
          <w:rFonts w:ascii="宋体" w:hAnsi="宋体" w:hint="eastAsia"/>
          <w:b/>
          <w:sz w:val="30"/>
          <w:szCs w:val="30"/>
          <w:u w:val="single"/>
        </w:rPr>
        <w:t xml:space="preserve">  </w:t>
      </w:r>
      <w:r>
        <w:rPr>
          <w:rFonts w:ascii="宋体" w:hAnsi="宋体" w:hint="eastAsia"/>
          <w:b/>
          <w:sz w:val="32"/>
          <w:szCs w:val="32"/>
          <w:u w:val="single"/>
        </w:rPr>
        <w:t>曹力文</w:t>
      </w:r>
      <w:r w:rsidRPr="006A313E">
        <w:rPr>
          <w:rFonts w:hint="eastAsia"/>
          <w:b/>
          <w:sz w:val="30"/>
          <w:szCs w:val="30"/>
        </w:rPr>
        <w:t xml:space="preserve"> </w:t>
      </w:r>
    </w:p>
    <w:p w14:paraId="61557889" w14:textId="77777777" w:rsidR="00E244FB" w:rsidRPr="006A313E" w:rsidRDefault="00E244FB" w:rsidP="00E244FB">
      <w:pPr>
        <w:ind w:leftChars="59" w:left="142" w:firstLineChars="989" w:firstLine="2979"/>
        <w:rPr>
          <w:b/>
          <w:sz w:val="30"/>
          <w:szCs w:val="30"/>
        </w:rPr>
      </w:pPr>
      <w:r>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hint="eastAsia"/>
          <w:b/>
          <w:sz w:val="30"/>
          <w:szCs w:val="30"/>
          <w:u w:val="single"/>
        </w:rPr>
        <w:t>240340167</w:t>
      </w:r>
      <w:r>
        <w:rPr>
          <w:rFonts w:ascii="宋体" w:hAnsi="宋体"/>
          <w:b/>
          <w:sz w:val="30"/>
          <w:szCs w:val="30"/>
          <w:u w:val="single"/>
        </w:rPr>
        <w:t xml:space="preserve">   </w:t>
      </w:r>
      <w:r>
        <w:rPr>
          <w:rFonts w:ascii="宋体" w:hAnsi="宋体" w:hint="eastAsia"/>
          <w:b/>
          <w:sz w:val="30"/>
          <w:szCs w:val="30"/>
          <w:u w:val="single"/>
        </w:rPr>
        <w:t xml:space="preserve">  </w:t>
      </w:r>
      <w:r>
        <w:rPr>
          <w:rFonts w:ascii="宋体" w:hAnsi="宋体" w:hint="eastAsia"/>
          <w:b/>
          <w:sz w:val="32"/>
          <w:szCs w:val="32"/>
          <w:u w:val="single"/>
        </w:rPr>
        <w:t>李昊洋</w:t>
      </w:r>
      <w:r w:rsidRPr="006A313E">
        <w:rPr>
          <w:rFonts w:hint="eastAsia"/>
          <w:b/>
          <w:sz w:val="30"/>
          <w:szCs w:val="30"/>
        </w:rPr>
        <w:t xml:space="preserve"> </w:t>
      </w:r>
    </w:p>
    <w:p w14:paraId="26FE1D5A" w14:textId="77777777" w:rsidR="0033591D" w:rsidRDefault="00E244FB" w:rsidP="00E244FB">
      <w:pPr>
        <w:ind w:leftChars="59" w:left="142" w:firstLineChars="989" w:firstLine="2979"/>
        <w:rPr>
          <w:b/>
          <w:sz w:val="30"/>
          <w:szCs w:val="30"/>
        </w:rPr>
      </w:pPr>
      <w:r>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hint="eastAsia"/>
          <w:b/>
          <w:sz w:val="30"/>
          <w:szCs w:val="30"/>
          <w:u w:val="single"/>
        </w:rPr>
        <w:t>240340195</w:t>
      </w:r>
      <w:r>
        <w:rPr>
          <w:rFonts w:ascii="宋体" w:hAnsi="宋体"/>
          <w:b/>
          <w:sz w:val="30"/>
          <w:szCs w:val="30"/>
          <w:u w:val="single"/>
        </w:rPr>
        <w:t xml:space="preserve">   </w:t>
      </w:r>
      <w:r>
        <w:rPr>
          <w:rFonts w:ascii="宋体" w:hAnsi="宋体" w:hint="eastAsia"/>
          <w:b/>
          <w:sz w:val="30"/>
          <w:szCs w:val="30"/>
          <w:u w:val="single"/>
        </w:rPr>
        <w:t xml:space="preserve">  </w:t>
      </w:r>
      <w:r>
        <w:rPr>
          <w:rFonts w:ascii="宋体" w:hAnsi="宋体" w:hint="eastAsia"/>
          <w:b/>
          <w:sz w:val="32"/>
          <w:szCs w:val="32"/>
          <w:u w:val="single"/>
        </w:rPr>
        <w:t>吴启训</w:t>
      </w:r>
      <w:r>
        <w:rPr>
          <w:rFonts w:hint="eastAsia"/>
          <w:b/>
          <w:sz w:val="30"/>
          <w:szCs w:val="30"/>
        </w:rPr>
        <w:t xml:space="preserve"> </w:t>
      </w:r>
    </w:p>
    <w:p w14:paraId="7DB8C9A7" w14:textId="77777777" w:rsidR="0033591D" w:rsidRDefault="00E97F38">
      <w:pPr>
        <w:ind w:firstLine="562"/>
        <w:jc w:val="center"/>
        <w:sectPr w:rsidR="0033591D">
          <w:headerReference w:type="even" r:id="rId11"/>
          <w:headerReference w:type="default" r:id="rId12"/>
          <w:footerReference w:type="even" r:id="rId13"/>
          <w:footerReference w:type="default" r:id="rId14"/>
          <w:headerReference w:type="first" r:id="rId15"/>
          <w:footerReference w:type="first" r:id="rId16"/>
          <w:pgSz w:w="11906" w:h="16838"/>
          <w:pgMar w:top="1440" w:right="1800" w:bottom="1440" w:left="1800" w:header="851" w:footer="992" w:gutter="0"/>
          <w:pgNumType w:fmt="upperRoman"/>
          <w:cols w:space="425"/>
          <w:docGrid w:type="lines" w:linePitch="312"/>
        </w:sectPr>
      </w:pPr>
      <w:r>
        <w:rPr>
          <w:rFonts w:hint="eastAsia"/>
          <w:b/>
          <w:sz w:val="28"/>
          <w:szCs w:val="28"/>
        </w:rPr>
        <w:t>二〇二六年十月</w:t>
      </w:r>
      <w:r>
        <w:rPr>
          <w:sz w:val="21"/>
        </w:rPr>
        <w:br w:type="page"/>
      </w:r>
    </w:p>
    <w:p w14:paraId="351D0235" w14:textId="77777777" w:rsidR="00B33DEF" w:rsidRDefault="00E97F38">
      <w:pPr>
        <w:pStyle w:val="DirectoryTitle"/>
        <w:ind w:firstLine="643"/>
      </w:pPr>
      <w:r>
        <w:lastRenderedPageBreak/>
        <w:t>目录</w:t>
      </w:r>
    </w:p>
    <w:p w14:paraId="42692BF8" w14:textId="3232D7A6" w:rsidR="003A00BF" w:rsidRDefault="00E97F38">
      <w:pPr>
        <w:pStyle w:val="TOC1"/>
        <w:rPr>
          <w:rFonts w:asciiTheme="minorHAnsi" w:eastAsiaTheme="minorEastAsia" w:hAnsiTheme="minorHAnsi" w:hint="eastAsia"/>
          <w:noProof/>
          <w:sz w:val="22"/>
          <w:szCs w:val="24"/>
          <w14:ligatures w14:val="standardContextual"/>
        </w:rPr>
      </w:pPr>
      <w:r>
        <w:fldChar w:fldCharType="begin"/>
      </w:r>
      <w:r>
        <w:instrText xml:space="preserve"> TOC \o "1-2" \h \z \u </w:instrText>
      </w:r>
      <w:r>
        <w:fldChar w:fldCharType="separate"/>
      </w:r>
      <w:hyperlink w:anchor="_Toc244000462" w:history="1">
        <w:r w:rsidR="003A00BF" w:rsidRPr="008E54E0">
          <w:rPr>
            <w:rStyle w:val="ae"/>
            <w:noProof/>
          </w:rPr>
          <w:t>第</w:t>
        </w:r>
        <w:r w:rsidR="003A00BF" w:rsidRPr="008E54E0">
          <w:rPr>
            <w:rStyle w:val="ae"/>
            <w:noProof/>
          </w:rPr>
          <w:t>1</w:t>
        </w:r>
        <w:r w:rsidR="003A00BF" w:rsidRPr="008E54E0">
          <w:rPr>
            <w:rStyle w:val="ae"/>
            <w:noProof/>
          </w:rPr>
          <w:t>章</w:t>
        </w:r>
        <w:r w:rsidR="003A00BF" w:rsidRPr="008E54E0">
          <w:rPr>
            <w:rStyle w:val="ae"/>
            <w:noProof/>
          </w:rPr>
          <w:t xml:space="preserve"> </w:t>
        </w:r>
        <w:r w:rsidR="003A00BF" w:rsidRPr="008E54E0">
          <w:rPr>
            <w:rStyle w:val="ae"/>
            <w:noProof/>
          </w:rPr>
          <w:t>引言</w:t>
        </w:r>
        <w:r w:rsidR="003A00BF">
          <w:rPr>
            <w:rFonts w:hint="eastAsia"/>
            <w:noProof/>
            <w:webHidden/>
          </w:rPr>
          <w:tab/>
        </w:r>
        <w:r w:rsidR="003A00BF">
          <w:rPr>
            <w:rFonts w:hint="eastAsia"/>
            <w:noProof/>
            <w:webHidden/>
          </w:rPr>
          <w:fldChar w:fldCharType="begin"/>
        </w:r>
        <w:r w:rsidR="003A00BF">
          <w:rPr>
            <w:rFonts w:hint="eastAsia"/>
            <w:noProof/>
            <w:webHidden/>
          </w:rPr>
          <w:instrText xml:space="preserve"> </w:instrText>
        </w:r>
        <w:r w:rsidR="003A00BF">
          <w:rPr>
            <w:noProof/>
            <w:webHidden/>
          </w:rPr>
          <w:instrText>PAGEREF _Toc244000462 \h</w:instrText>
        </w:r>
        <w:r w:rsidR="003A00BF">
          <w:rPr>
            <w:rFonts w:hint="eastAsia"/>
            <w:noProof/>
            <w:webHidden/>
          </w:rPr>
          <w:instrText xml:space="preserve"> </w:instrText>
        </w:r>
        <w:r w:rsidR="003A00BF">
          <w:rPr>
            <w:rFonts w:hint="eastAsia"/>
            <w:noProof/>
            <w:webHidden/>
          </w:rPr>
        </w:r>
        <w:r w:rsidR="003A00BF">
          <w:rPr>
            <w:rFonts w:hint="eastAsia"/>
            <w:noProof/>
            <w:webHidden/>
          </w:rPr>
          <w:fldChar w:fldCharType="separate"/>
        </w:r>
        <w:r w:rsidR="003A00BF">
          <w:rPr>
            <w:noProof/>
            <w:webHidden/>
          </w:rPr>
          <w:t>3</w:t>
        </w:r>
        <w:r w:rsidR="003A00BF">
          <w:rPr>
            <w:rFonts w:hint="eastAsia"/>
            <w:noProof/>
            <w:webHidden/>
          </w:rPr>
          <w:fldChar w:fldCharType="end"/>
        </w:r>
      </w:hyperlink>
    </w:p>
    <w:p w14:paraId="57C8A3AE" w14:textId="6C4546E8" w:rsidR="003A00BF" w:rsidRDefault="003A00BF">
      <w:pPr>
        <w:pStyle w:val="TOC2"/>
        <w:tabs>
          <w:tab w:val="right" w:leader="dot" w:pos="8296"/>
        </w:tabs>
        <w:ind w:left="480" w:firstLine="420"/>
        <w:rPr>
          <w:rFonts w:asciiTheme="minorHAnsi" w:eastAsiaTheme="minorEastAsia" w:hAnsiTheme="minorHAnsi" w:hint="eastAsia"/>
          <w:noProof/>
          <w:sz w:val="22"/>
          <w:szCs w:val="24"/>
          <w14:ligatures w14:val="standardContextual"/>
        </w:rPr>
      </w:pPr>
      <w:hyperlink w:anchor="_Toc244000463" w:history="1">
        <w:r w:rsidRPr="008E54E0">
          <w:rPr>
            <w:rStyle w:val="ae"/>
            <w:noProof/>
          </w:rPr>
          <w:t xml:space="preserve">1.1 </w:t>
        </w:r>
        <w:r w:rsidRPr="008E54E0">
          <w:rPr>
            <w:rStyle w:val="ae"/>
            <w:noProof/>
          </w:rPr>
          <w:t>软件设计目标和原则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_Toc244000463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73C3B34" w14:textId="6F92FF9B" w:rsidR="003A00BF" w:rsidRDefault="003A00BF">
      <w:pPr>
        <w:pStyle w:val="TOC2"/>
        <w:tabs>
          <w:tab w:val="right" w:leader="dot" w:pos="8296"/>
        </w:tabs>
        <w:ind w:left="480" w:firstLine="420"/>
        <w:rPr>
          <w:rFonts w:asciiTheme="minorHAnsi" w:eastAsiaTheme="minorEastAsia" w:hAnsiTheme="minorHAnsi" w:hint="eastAsia"/>
          <w:noProof/>
          <w:sz w:val="22"/>
          <w:szCs w:val="24"/>
          <w14:ligatures w14:val="standardContextual"/>
        </w:rPr>
      </w:pPr>
      <w:hyperlink w:anchor="_Toc244000464" w:history="1">
        <w:r w:rsidRPr="008E54E0">
          <w:rPr>
            <w:rStyle w:val="ae"/>
            <w:noProof/>
          </w:rPr>
          <w:t xml:space="preserve">1.2 </w:t>
        </w:r>
        <w:r w:rsidRPr="008E54E0">
          <w:rPr>
            <w:rStyle w:val="ae"/>
            <w:noProof/>
          </w:rPr>
          <w:t>软件设计的约束和限制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_Toc244000464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CB8106E" w14:textId="39E61883" w:rsidR="003A00BF" w:rsidRDefault="003A00BF">
      <w:pPr>
        <w:pStyle w:val="TOC2"/>
        <w:tabs>
          <w:tab w:val="right" w:leader="dot" w:pos="8296"/>
        </w:tabs>
        <w:ind w:left="480" w:firstLine="420"/>
        <w:rPr>
          <w:rFonts w:asciiTheme="minorHAnsi" w:eastAsiaTheme="minorEastAsia" w:hAnsiTheme="minorHAnsi" w:hint="eastAsia"/>
          <w:noProof/>
          <w:sz w:val="22"/>
          <w:szCs w:val="24"/>
          <w14:ligatures w14:val="standardContextual"/>
        </w:rPr>
      </w:pPr>
      <w:hyperlink w:anchor="_Toc244000465" w:history="1">
        <w:r w:rsidRPr="008E54E0">
          <w:rPr>
            <w:rStyle w:val="ae"/>
            <w:noProof/>
          </w:rPr>
          <w:t xml:space="preserve">1.3 </w:t>
        </w:r>
        <w:r w:rsidRPr="008E54E0">
          <w:rPr>
            <w:rStyle w:val="ae"/>
            <w:noProof/>
          </w:rPr>
          <w:t>设计基线和对应规则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_Toc244000465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C5B444B" w14:textId="04D4DCEA" w:rsidR="003A00BF" w:rsidRDefault="003A00BF">
      <w:pPr>
        <w:pStyle w:val="TOC1"/>
        <w:rPr>
          <w:rFonts w:asciiTheme="minorHAnsi" w:eastAsiaTheme="minorEastAsia" w:hAnsiTheme="minorHAnsi" w:hint="eastAsia"/>
          <w:noProof/>
          <w:sz w:val="22"/>
          <w:szCs w:val="24"/>
          <w14:ligatures w14:val="standardContextual"/>
        </w:rPr>
      </w:pPr>
      <w:hyperlink w:anchor="_Toc244000466" w:history="1">
        <w:r w:rsidRPr="008E54E0">
          <w:rPr>
            <w:rStyle w:val="ae"/>
            <w:noProof/>
          </w:rPr>
          <w:t>第</w:t>
        </w:r>
        <w:r w:rsidRPr="008E54E0">
          <w:rPr>
            <w:rStyle w:val="ae"/>
            <w:noProof/>
          </w:rPr>
          <w:t>2</w:t>
        </w:r>
        <w:r w:rsidRPr="008E54E0">
          <w:rPr>
            <w:rStyle w:val="ae"/>
            <w:noProof/>
          </w:rPr>
          <w:t>章</w:t>
        </w:r>
        <w:r w:rsidRPr="008E54E0">
          <w:rPr>
            <w:rStyle w:val="ae"/>
            <w:noProof/>
          </w:rPr>
          <w:t xml:space="preserve"> </w:t>
        </w:r>
        <w:r w:rsidRPr="008E54E0">
          <w:rPr>
            <w:rStyle w:val="ae"/>
            <w:noProof/>
          </w:rPr>
          <w:t>软件体系结构设计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_Toc244000466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457E6AA" w14:textId="27551FC6" w:rsidR="003A00BF" w:rsidRDefault="003A00BF">
      <w:pPr>
        <w:pStyle w:val="TOC2"/>
        <w:tabs>
          <w:tab w:val="right" w:leader="dot" w:pos="8296"/>
        </w:tabs>
        <w:ind w:left="480" w:firstLine="420"/>
        <w:rPr>
          <w:rFonts w:asciiTheme="minorHAnsi" w:eastAsiaTheme="minorEastAsia" w:hAnsiTheme="minorHAnsi" w:hint="eastAsia"/>
          <w:noProof/>
          <w:sz w:val="22"/>
          <w:szCs w:val="24"/>
          <w14:ligatures w14:val="standardContextual"/>
        </w:rPr>
      </w:pPr>
      <w:hyperlink w:anchor="_Toc244000467" w:history="1">
        <w:r w:rsidRPr="008E54E0">
          <w:rPr>
            <w:rStyle w:val="ae"/>
            <w:noProof/>
          </w:rPr>
          <w:t xml:space="preserve">2.1 </w:t>
        </w:r>
        <w:r w:rsidRPr="008E54E0">
          <w:rPr>
            <w:rStyle w:val="ae"/>
            <w:noProof/>
          </w:rPr>
          <w:t>运行构件与依赖方向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_Toc244000467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B38AD26" w14:textId="213E9FD5" w:rsidR="003A00BF" w:rsidRDefault="003A00BF">
      <w:pPr>
        <w:pStyle w:val="TOC2"/>
        <w:tabs>
          <w:tab w:val="right" w:leader="dot" w:pos="8296"/>
        </w:tabs>
        <w:ind w:left="480" w:firstLine="420"/>
        <w:rPr>
          <w:rFonts w:asciiTheme="minorHAnsi" w:eastAsiaTheme="minorEastAsia" w:hAnsiTheme="minorHAnsi" w:hint="eastAsia"/>
          <w:noProof/>
          <w:sz w:val="22"/>
          <w:szCs w:val="24"/>
          <w14:ligatures w14:val="standardContextual"/>
        </w:rPr>
      </w:pPr>
      <w:hyperlink w:anchor="_Toc244000468" w:history="1">
        <w:r w:rsidRPr="008E54E0">
          <w:rPr>
            <w:rStyle w:val="ae"/>
            <w:noProof/>
          </w:rPr>
          <w:t xml:space="preserve">2.2 </w:t>
        </w:r>
        <w:r w:rsidRPr="008E54E0">
          <w:rPr>
            <w:rStyle w:val="ae"/>
            <w:noProof/>
          </w:rPr>
          <w:t>外部接口与分析触发方式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_Toc244000468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85756C9" w14:textId="10BB1C5B" w:rsidR="003A00BF" w:rsidRDefault="003A00BF">
      <w:pPr>
        <w:pStyle w:val="TOC2"/>
        <w:tabs>
          <w:tab w:val="right" w:leader="dot" w:pos="8296"/>
        </w:tabs>
        <w:ind w:left="480" w:firstLine="420"/>
        <w:rPr>
          <w:rFonts w:asciiTheme="minorHAnsi" w:eastAsiaTheme="minorEastAsia" w:hAnsiTheme="minorHAnsi" w:hint="eastAsia"/>
          <w:noProof/>
          <w:sz w:val="22"/>
          <w:szCs w:val="24"/>
          <w14:ligatures w14:val="standardContextual"/>
        </w:rPr>
      </w:pPr>
      <w:hyperlink w:anchor="_Toc244000469" w:history="1">
        <w:r w:rsidRPr="008E54E0">
          <w:rPr>
            <w:rStyle w:val="ae"/>
            <w:noProof/>
          </w:rPr>
          <w:t xml:space="preserve">2.3 </w:t>
        </w:r>
        <w:r w:rsidRPr="008E54E0">
          <w:rPr>
            <w:rStyle w:val="ae"/>
            <w:noProof/>
          </w:rPr>
          <w:t>数据获取和建议生成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_Toc244000469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9A9178B" w14:textId="05B2A2F7" w:rsidR="003A00BF" w:rsidRDefault="003A00BF">
      <w:pPr>
        <w:pStyle w:val="TOC2"/>
        <w:tabs>
          <w:tab w:val="right" w:leader="dot" w:pos="8296"/>
        </w:tabs>
        <w:ind w:left="480" w:firstLine="420"/>
        <w:rPr>
          <w:rFonts w:asciiTheme="minorHAnsi" w:eastAsiaTheme="minorEastAsia" w:hAnsiTheme="minorHAnsi" w:hint="eastAsia"/>
          <w:noProof/>
          <w:sz w:val="22"/>
          <w:szCs w:val="24"/>
          <w14:ligatures w14:val="standardContextual"/>
        </w:rPr>
      </w:pPr>
      <w:hyperlink w:anchor="_Toc244000470" w:history="1">
        <w:r w:rsidRPr="008E54E0">
          <w:rPr>
            <w:rStyle w:val="ae"/>
            <w:noProof/>
          </w:rPr>
          <w:t xml:space="preserve">2.4 </w:t>
        </w:r>
        <w:r w:rsidRPr="008E54E0">
          <w:rPr>
            <w:rStyle w:val="ae"/>
            <w:noProof/>
          </w:rPr>
          <w:t>存储</w:t>
        </w:r>
        <w:r w:rsidRPr="008E54E0">
          <w:rPr>
            <w:rStyle w:val="ae"/>
            <w:noProof/>
          </w:rPr>
          <w:t xml:space="preserve"> </w:t>
        </w:r>
        <w:r w:rsidRPr="008E54E0">
          <w:rPr>
            <w:rStyle w:val="ae"/>
            <w:noProof/>
          </w:rPr>
          <w:t>并发与快照发布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_Toc244000470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6F8DDA8" w14:textId="157CF7B0" w:rsidR="003A00BF" w:rsidRDefault="003A00BF">
      <w:pPr>
        <w:pStyle w:val="TOC1"/>
        <w:rPr>
          <w:rFonts w:asciiTheme="minorHAnsi" w:eastAsiaTheme="minorEastAsia" w:hAnsiTheme="minorHAnsi" w:hint="eastAsia"/>
          <w:noProof/>
          <w:sz w:val="22"/>
          <w:szCs w:val="24"/>
          <w14:ligatures w14:val="standardContextual"/>
        </w:rPr>
      </w:pPr>
      <w:hyperlink w:anchor="_Toc244000471" w:history="1">
        <w:r w:rsidRPr="008E54E0">
          <w:rPr>
            <w:rStyle w:val="ae"/>
            <w:noProof/>
          </w:rPr>
          <w:t>第</w:t>
        </w:r>
        <w:r w:rsidRPr="008E54E0">
          <w:rPr>
            <w:rStyle w:val="ae"/>
            <w:noProof/>
          </w:rPr>
          <w:t>3</w:t>
        </w:r>
        <w:r w:rsidRPr="008E54E0">
          <w:rPr>
            <w:rStyle w:val="ae"/>
            <w:noProof/>
          </w:rPr>
          <w:t>章</w:t>
        </w:r>
        <w:r w:rsidRPr="008E54E0">
          <w:rPr>
            <w:rStyle w:val="ae"/>
            <w:noProof/>
          </w:rPr>
          <w:t xml:space="preserve"> </w:t>
        </w:r>
        <w:r w:rsidRPr="008E54E0">
          <w:rPr>
            <w:rStyle w:val="ae"/>
            <w:noProof/>
          </w:rPr>
          <w:t>用户界面设计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_Toc244000471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45C2550" w14:textId="3217AD78" w:rsidR="003A00BF" w:rsidRDefault="003A00BF">
      <w:pPr>
        <w:pStyle w:val="TOC2"/>
        <w:tabs>
          <w:tab w:val="right" w:leader="dot" w:pos="8296"/>
        </w:tabs>
        <w:ind w:left="480" w:firstLine="420"/>
        <w:rPr>
          <w:rFonts w:asciiTheme="minorHAnsi" w:eastAsiaTheme="minorEastAsia" w:hAnsiTheme="minorHAnsi" w:hint="eastAsia"/>
          <w:noProof/>
          <w:sz w:val="22"/>
          <w:szCs w:val="24"/>
          <w14:ligatures w14:val="standardContextual"/>
        </w:rPr>
      </w:pPr>
      <w:hyperlink w:anchor="_Toc244000472" w:history="1">
        <w:r w:rsidRPr="008E54E0">
          <w:rPr>
            <w:rStyle w:val="ae"/>
            <w:noProof/>
          </w:rPr>
          <w:t xml:space="preserve">3.1 </w:t>
        </w:r>
        <w:r w:rsidRPr="008E54E0">
          <w:rPr>
            <w:rStyle w:val="ae"/>
            <w:noProof/>
          </w:rPr>
          <w:t>系统界面与组件结构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_Toc244000472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E103924" w14:textId="6C0DA0AF" w:rsidR="003A00BF" w:rsidRDefault="003A00BF">
      <w:pPr>
        <w:pStyle w:val="TOC2"/>
        <w:tabs>
          <w:tab w:val="right" w:leader="dot" w:pos="8296"/>
        </w:tabs>
        <w:ind w:left="480" w:firstLine="420"/>
        <w:rPr>
          <w:rFonts w:asciiTheme="minorHAnsi" w:eastAsiaTheme="minorEastAsia" w:hAnsiTheme="minorHAnsi" w:hint="eastAsia"/>
          <w:noProof/>
          <w:sz w:val="22"/>
          <w:szCs w:val="24"/>
          <w14:ligatures w14:val="standardContextual"/>
        </w:rPr>
      </w:pPr>
      <w:hyperlink w:anchor="_Toc244000473" w:history="1">
        <w:r w:rsidRPr="008E54E0">
          <w:rPr>
            <w:rStyle w:val="ae"/>
            <w:noProof/>
          </w:rPr>
          <w:t xml:space="preserve">3.2 </w:t>
        </w:r>
        <w:r w:rsidRPr="008E54E0">
          <w:rPr>
            <w:rStyle w:val="ae"/>
            <w:noProof/>
          </w:rPr>
          <w:t>系统界面流程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_Toc244000473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F6CF411" w14:textId="0C68EA72" w:rsidR="003A00BF" w:rsidRDefault="003A00BF">
      <w:pPr>
        <w:pStyle w:val="TOC1"/>
        <w:rPr>
          <w:rFonts w:asciiTheme="minorHAnsi" w:eastAsiaTheme="minorEastAsia" w:hAnsiTheme="minorHAnsi" w:hint="eastAsia"/>
          <w:noProof/>
          <w:sz w:val="22"/>
          <w:szCs w:val="24"/>
          <w14:ligatures w14:val="standardContextual"/>
        </w:rPr>
      </w:pPr>
      <w:hyperlink w:anchor="_Toc244000474" w:history="1">
        <w:r w:rsidRPr="008E54E0">
          <w:rPr>
            <w:rStyle w:val="ae"/>
            <w:noProof/>
          </w:rPr>
          <w:t>第</w:t>
        </w:r>
        <w:r w:rsidRPr="008E54E0">
          <w:rPr>
            <w:rStyle w:val="ae"/>
            <w:noProof/>
          </w:rPr>
          <w:t>4</w:t>
        </w:r>
        <w:r w:rsidRPr="008E54E0">
          <w:rPr>
            <w:rStyle w:val="ae"/>
            <w:noProof/>
          </w:rPr>
          <w:t>章</w:t>
        </w:r>
        <w:r w:rsidRPr="008E54E0">
          <w:rPr>
            <w:rStyle w:val="ae"/>
            <w:noProof/>
          </w:rPr>
          <w:t xml:space="preserve"> </w:t>
        </w:r>
        <w:r w:rsidRPr="008E54E0">
          <w:rPr>
            <w:rStyle w:val="ae"/>
            <w:noProof/>
          </w:rPr>
          <w:t>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_Toc244000474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1DC0FC9" w14:textId="2B0030EC" w:rsidR="003A00BF" w:rsidRDefault="003A00BF">
      <w:pPr>
        <w:pStyle w:val="TOC2"/>
        <w:tabs>
          <w:tab w:val="right" w:leader="dot" w:pos="8296"/>
        </w:tabs>
        <w:ind w:left="480" w:firstLine="420"/>
        <w:rPr>
          <w:rFonts w:asciiTheme="minorHAnsi" w:eastAsiaTheme="minorEastAsia" w:hAnsiTheme="minorHAnsi" w:hint="eastAsia"/>
          <w:noProof/>
          <w:sz w:val="22"/>
          <w:szCs w:val="24"/>
          <w14:ligatures w14:val="standardContextual"/>
        </w:rPr>
      </w:pPr>
      <w:hyperlink w:anchor="_Toc244000475" w:history="1">
        <w:r w:rsidRPr="008E54E0">
          <w:rPr>
            <w:rStyle w:val="ae"/>
            <w:noProof/>
          </w:rPr>
          <w:t xml:space="preserve">4.1 </w:t>
        </w:r>
        <w:r w:rsidRPr="008E54E0">
          <w:rPr>
            <w:rStyle w:val="ae"/>
            <w:noProof/>
          </w:rPr>
          <w:t>用例与对象协作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_Toc244000475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256632C" w14:textId="58BA3758" w:rsidR="003A00BF" w:rsidRDefault="003A00BF">
      <w:pPr>
        <w:pStyle w:val="TOC2"/>
        <w:tabs>
          <w:tab w:val="right" w:leader="dot" w:pos="8296"/>
        </w:tabs>
        <w:ind w:left="480" w:firstLine="420"/>
        <w:rPr>
          <w:rFonts w:asciiTheme="minorHAnsi" w:eastAsiaTheme="minorEastAsia" w:hAnsiTheme="minorHAnsi" w:hint="eastAsia"/>
          <w:noProof/>
          <w:sz w:val="22"/>
          <w:szCs w:val="24"/>
          <w14:ligatures w14:val="standardContextual"/>
        </w:rPr>
      </w:pPr>
      <w:hyperlink w:anchor="_Toc244000476" w:history="1">
        <w:r w:rsidRPr="008E54E0">
          <w:rPr>
            <w:rStyle w:val="ae"/>
            <w:noProof/>
          </w:rPr>
          <w:t xml:space="preserve">4.2 </w:t>
        </w:r>
        <w:r w:rsidRPr="008E54E0">
          <w:rPr>
            <w:rStyle w:val="ae"/>
            <w:noProof/>
          </w:rPr>
          <w:t>类</w:t>
        </w:r>
        <w:r w:rsidRPr="008E54E0">
          <w:rPr>
            <w:rStyle w:val="ae"/>
            <w:noProof/>
          </w:rPr>
          <w:t xml:space="preserve"> </w:t>
        </w:r>
        <w:r w:rsidRPr="008E54E0">
          <w:rPr>
            <w:rStyle w:val="ae"/>
            <w:noProof/>
          </w:rPr>
          <w:t>模块与操作设计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_Toc244000476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7273798" w14:textId="7EBEAB41" w:rsidR="003A00BF" w:rsidRDefault="003A00BF">
      <w:pPr>
        <w:pStyle w:val="TOC2"/>
        <w:tabs>
          <w:tab w:val="right" w:leader="dot" w:pos="8296"/>
        </w:tabs>
        <w:ind w:left="480" w:firstLine="420"/>
        <w:rPr>
          <w:rFonts w:asciiTheme="minorHAnsi" w:eastAsiaTheme="minorEastAsia" w:hAnsiTheme="minorHAnsi" w:hint="eastAsia"/>
          <w:noProof/>
          <w:sz w:val="22"/>
          <w:szCs w:val="24"/>
          <w14:ligatures w14:val="standardContextual"/>
        </w:rPr>
      </w:pPr>
      <w:hyperlink w:anchor="_Toc244000477" w:history="1">
        <w:r w:rsidRPr="008E54E0">
          <w:rPr>
            <w:rStyle w:val="ae"/>
            <w:noProof/>
          </w:rPr>
          <w:t xml:space="preserve">4.3 </w:t>
        </w:r>
        <w:r w:rsidRPr="008E54E0">
          <w:rPr>
            <w:rStyle w:val="ae"/>
            <w:noProof/>
          </w:rPr>
          <w:t>数据模型设计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_Toc244000477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68CAD4B" w14:textId="313BFAFB" w:rsidR="003A00BF" w:rsidRDefault="003A00BF">
      <w:pPr>
        <w:pStyle w:val="TOC2"/>
        <w:tabs>
          <w:tab w:val="right" w:leader="dot" w:pos="8296"/>
        </w:tabs>
        <w:ind w:left="480" w:firstLine="420"/>
        <w:rPr>
          <w:rFonts w:asciiTheme="minorHAnsi" w:eastAsiaTheme="minorEastAsia" w:hAnsiTheme="minorHAnsi" w:hint="eastAsia"/>
          <w:noProof/>
          <w:sz w:val="22"/>
          <w:szCs w:val="24"/>
          <w14:ligatures w14:val="standardContextual"/>
        </w:rPr>
      </w:pPr>
      <w:hyperlink w:anchor="_Toc244000478" w:history="1">
        <w:r w:rsidRPr="008E54E0">
          <w:rPr>
            <w:rStyle w:val="ae"/>
            <w:noProof/>
          </w:rPr>
          <w:t xml:space="preserve">4.4 </w:t>
        </w:r>
        <w:r w:rsidRPr="008E54E0">
          <w:rPr>
            <w:rStyle w:val="ae"/>
            <w:noProof/>
          </w:rPr>
          <w:t>部署设计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_Toc244000478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DE0F662" w14:textId="6F9F3DE2" w:rsidR="003A00BF" w:rsidRDefault="003A00BF">
      <w:pPr>
        <w:pStyle w:val="TOC2"/>
        <w:tabs>
          <w:tab w:val="right" w:leader="dot" w:pos="8296"/>
        </w:tabs>
        <w:ind w:left="480" w:firstLine="420"/>
        <w:rPr>
          <w:rFonts w:asciiTheme="minorHAnsi" w:eastAsiaTheme="minorEastAsia" w:hAnsiTheme="minorHAnsi" w:hint="eastAsia"/>
          <w:noProof/>
          <w:sz w:val="22"/>
          <w:szCs w:val="24"/>
          <w14:ligatures w14:val="standardContextual"/>
        </w:rPr>
      </w:pPr>
      <w:hyperlink w:anchor="_Toc244000479" w:history="1">
        <w:r w:rsidRPr="008E54E0">
          <w:rPr>
            <w:rStyle w:val="ae"/>
            <w:noProof/>
          </w:rPr>
          <w:t xml:space="preserve">4.5 </w:t>
        </w:r>
        <w:r w:rsidRPr="008E54E0">
          <w:rPr>
            <w:rStyle w:val="ae"/>
            <w:noProof/>
          </w:rPr>
          <w:t>当前实现边界与待整改项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_Toc244000479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A58C2CD" w14:textId="2642D72C" w:rsidR="003A00BF" w:rsidRDefault="003A00BF">
      <w:pPr>
        <w:pStyle w:val="TOC1"/>
        <w:rPr>
          <w:rFonts w:asciiTheme="minorHAnsi" w:eastAsiaTheme="minorEastAsia" w:hAnsiTheme="minorHAnsi" w:hint="eastAsia"/>
          <w:noProof/>
          <w:sz w:val="22"/>
          <w:szCs w:val="24"/>
          <w14:ligatures w14:val="standardContextual"/>
        </w:rPr>
      </w:pPr>
      <w:hyperlink w:anchor="_Toc244000480" w:history="1">
        <w:r w:rsidRPr="008E54E0">
          <w:rPr>
            <w:rStyle w:val="ae"/>
            <w:noProof/>
          </w:rPr>
          <w:t>附录</w:t>
        </w:r>
        <w:r w:rsidRPr="008E54E0">
          <w:rPr>
            <w:rStyle w:val="ae"/>
            <w:noProof/>
          </w:rPr>
          <w:t xml:space="preserve">A </w:t>
        </w:r>
        <w:r w:rsidRPr="008E54E0">
          <w:rPr>
            <w:rStyle w:val="ae"/>
            <w:noProof/>
          </w:rPr>
          <w:t>代码定位与设计追踪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_Toc244000480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8BEA43B" w14:textId="1A360AF7" w:rsidR="00B33DEF" w:rsidRDefault="00E97F38">
      <w:pPr>
        <w:ind w:firstLine="480"/>
      </w:pPr>
      <w:r>
        <w:fldChar w:fldCharType="end"/>
      </w:r>
    </w:p>
    <w:p w14:paraId="54AF3E3A" w14:textId="77777777" w:rsidR="00B33DEF" w:rsidRDefault="00E97F38">
      <w:pPr>
        <w:ind w:firstLine="480"/>
      </w:pPr>
      <w:r>
        <w:br w:type="page"/>
      </w:r>
    </w:p>
    <w:p w14:paraId="61F32C42" w14:textId="77777777" w:rsidR="00B33DEF" w:rsidRDefault="00E97F38">
      <w:pPr>
        <w:pStyle w:val="DirectoryTitle"/>
        <w:ind w:firstLine="643"/>
      </w:pPr>
      <w:r>
        <w:lastRenderedPageBreak/>
        <w:t>图目录</w:t>
      </w:r>
    </w:p>
    <w:p w14:paraId="03008D4A" w14:textId="1DA04A33" w:rsidR="003A00BF" w:rsidRDefault="00E97F38">
      <w:pPr>
        <w:pStyle w:val="TOC1"/>
        <w:rPr>
          <w:rFonts w:asciiTheme="minorHAnsi" w:eastAsiaTheme="minorEastAsia" w:hAnsiTheme="minorHAnsi" w:hint="eastAsia"/>
          <w:noProof/>
          <w:sz w:val="22"/>
          <w:szCs w:val="24"/>
          <w14:ligatures w14:val="standardContextual"/>
        </w:rPr>
      </w:pPr>
      <w:r>
        <w:fldChar w:fldCharType="begin"/>
      </w:r>
      <w:r>
        <w:instrText xml:space="preserve"> TOC \h \z \t "Figure Caption,1" </w:instrText>
      </w:r>
      <w:r>
        <w:fldChar w:fldCharType="separate"/>
      </w:r>
      <w:hyperlink w:anchor="_Toc244000481" w:history="1">
        <w:r w:rsidR="003A00BF" w:rsidRPr="003630BB">
          <w:rPr>
            <w:rStyle w:val="ae"/>
            <w:noProof/>
          </w:rPr>
          <w:t>图</w:t>
        </w:r>
        <w:r w:rsidR="003A00BF" w:rsidRPr="003630BB">
          <w:rPr>
            <w:rStyle w:val="ae"/>
            <w:noProof/>
          </w:rPr>
          <w:t xml:space="preserve">2-1 </w:t>
        </w:r>
        <w:r w:rsidR="003A00BF" w:rsidRPr="003630BB">
          <w:rPr>
            <w:rStyle w:val="ae"/>
            <w:noProof/>
          </w:rPr>
          <w:t>系统运行构件与依赖关系</w:t>
        </w:r>
        <w:r w:rsidR="003A00BF">
          <w:rPr>
            <w:rFonts w:hint="eastAsia"/>
            <w:noProof/>
            <w:webHidden/>
          </w:rPr>
          <w:tab/>
        </w:r>
        <w:r w:rsidR="003A00BF">
          <w:rPr>
            <w:rFonts w:hint="eastAsia"/>
            <w:noProof/>
            <w:webHidden/>
          </w:rPr>
          <w:fldChar w:fldCharType="begin"/>
        </w:r>
        <w:r w:rsidR="003A00BF">
          <w:rPr>
            <w:rFonts w:hint="eastAsia"/>
            <w:noProof/>
            <w:webHidden/>
          </w:rPr>
          <w:instrText xml:space="preserve"> </w:instrText>
        </w:r>
        <w:r w:rsidR="003A00BF">
          <w:rPr>
            <w:noProof/>
            <w:webHidden/>
          </w:rPr>
          <w:instrText>PAGEREF _Toc244000481 \h</w:instrText>
        </w:r>
        <w:r w:rsidR="003A00BF">
          <w:rPr>
            <w:rFonts w:hint="eastAsia"/>
            <w:noProof/>
            <w:webHidden/>
          </w:rPr>
          <w:instrText xml:space="preserve"> </w:instrText>
        </w:r>
        <w:r w:rsidR="003A00BF">
          <w:rPr>
            <w:rFonts w:hint="eastAsia"/>
            <w:noProof/>
            <w:webHidden/>
          </w:rPr>
        </w:r>
        <w:r w:rsidR="003A00BF">
          <w:rPr>
            <w:rFonts w:hint="eastAsia"/>
            <w:noProof/>
            <w:webHidden/>
          </w:rPr>
          <w:fldChar w:fldCharType="separate"/>
        </w:r>
        <w:r w:rsidR="003A00BF">
          <w:rPr>
            <w:noProof/>
            <w:webHidden/>
          </w:rPr>
          <w:t>5</w:t>
        </w:r>
        <w:r w:rsidR="003A00BF">
          <w:rPr>
            <w:rFonts w:hint="eastAsia"/>
            <w:noProof/>
            <w:webHidden/>
          </w:rPr>
          <w:fldChar w:fldCharType="end"/>
        </w:r>
      </w:hyperlink>
    </w:p>
    <w:p w14:paraId="4738FCFD" w14:textId="4A9D54C1" w:rsidR="003A00BF" w:rsidRDefault="003A00BF">
      <w:pPr>
        <w:pStyle w:val="TOC1"/>
        <w:rPr>
          <w:rFonts w:asciiTheme="minorHAnsi" w:eastAsiaTheme="minorEastAsia" w:hAnsiTheme="minorHAnsi" w:hint="eastAsia"/>
          <w:noProof/>
          <w:sz w:val="22"/>
          <w:szCs w:val="24"/>
          <w14:ligatures w14:val="standardContextual"/>
        </w:rPr>
      </w:pPr>
      <w:hyperlink w:anchor="_Toc244000482" w:history="1">
        <w:r w:rsidRPr="003630BB">
          <w:rPr>
            <w:rStyle w:val="ae"/>
            <w:noProof/>
          </w:rPr>
          <w:t>图</w:t>
        </w:r>
        <w:r w:rsidRPr="003630BB">
          <w:rPr>
            <w:rStyle w:val="ae"/>
            <w:noProof/>
          </w:rPr>
          <w:t xml:space="preserve">3-1 </w:t>
        </w:r>
        <w:r w:rsidRPr="003630BB">
          <w:rPr>
            <w:rStyle w:val="ae"/>
            <w:noProof/>
          </w:rPr>
          <w:t>行程创建界面结构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_Toc244000482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04E5D16" w14:textId="139A392A" w:rsidR="003A00BF" w:rsidRDefault="003A00BF">
      <w:pPr>
        <w:pStyle w:val="TOC1"/>
        <w:rPr>
          <w:rFonts w:asciiTheme="minorHAnsi" w:eastAsiaTheme="minorEastAsia" w:hAnsiTheme="minorHAnsi" w:hint="eastAsia"/>
          <w:noProof/>
          <w:sz w:val="22"/>
          <w:szCs w:val="24"/>
          <w14:ligatures w14:val="standardContextual"/>
        </w:rPr>
      </w:pPr>
      <w:hyperlink w:anchor="_Toc244000483" w:history="1">
        <w:r w:rsidRPr="003630BB">
          <w:rPr>
            <w:rStyle w:val="ae"/>
            <w:noProof/>
          </w:rPr>
          <w:t>图</w:t>
        </w:r>
        <w:r w:rsidRPr="003630BB">
          <w:rPr>
            <w:rStyle w:val="ae"/>
            <w:noProof/>
          </w:rPr>
          <w:t xml:space="preserve">3-2 </w:t>
        </w:r>
        <w:r w:rsidRPr="003630BB">
          <w:rPr>
            <w:rStyle w:val="ae"/>
            <w:noProof/>
          </w:rPr>
          <w:t>仪表盘界面结构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_Toc244000483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9560A69" w14:textId="08DB1163" w:rsidR="003A00BF" w:rsidRDefault="003A00BF">
      <w:pPr>
        <w:pStyle w:val="TOC1"/>
        <w:rPr>
          <w:rFonts w:asciiTheme="minorHAnsi" w:eastAsiaTheme="minorEastAsia" w:hAnsiTheme="minorHAnsi" w:hint="eastAsia"/>
          <w:noProof/>
          <w:sz w:val="22"/>
          <w:szCs w:val="24"/>
          <w14:ligatures w14:val="standardContextual"/>
        </w:rPr>
      </w:pPr>
      <w:hyperlink w:anchor="_Toc244000484" w:history="1">
        <w:r w:rsidRPr="003630BB">
          <w:rPr>
            <w:rStyle w:val="ae"/>
            <w:noProof/>
          </w:rPr>
          <w:t>图</w:t>
        </w:r>
        <w:r w:rsidRPr="003630BB">
          <w:rPr>
            <w:rStyle w:val="ae"/>
            <w:noProof/>
          </w:rPr>
          <w:t xml:space="preserve">3-3 </w:t>
        </w:r>
        <w:r w:rsidRPr="003630BB">
          <w:rPr>
            <w:rStyle w:val="ae"/>
            <w:noProof/>
          </w:rPr>
          <w:t>前端组件与模块对应关系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_Toc244000484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4DA0389" w14:textId="6ABC8ACE" w:rsidR="003A00BF" w:rsidRDefault="003A00BF">
      <w:pPr>
        <w:pStyle w:val="TOC1"/>
        <w:rPr>
          <w:rFonts w:asciiTheme="minorHAnsi" w:eastAsiaTheme="minorEastAsia" w:hAnsiTheme="minorHAnsi" w:hint="eastAsia"/>
          <w:noProof/>
          <w:sz w:val="22"/>
          <w:szCs w:val="24"/>
          <w14:ligatures w14:val="standardContextual"/>
        </w:rPr>
      </w:pPr>
      <w:hyperlink w:anchor="_Toc244000485" w:history="1">
        <w:r w:rsidRPr="003630BB">
          <w:rPr>
            <w:rStyle w:val="ae"/>
            <w:noProof/>
          </w:rPr>
          <w:t>图</w:t>
        </w:r>
        <w:r w:rsidRPr="003630BB">
          <w:rPr>
            <w:rStyle w:val="ae"/>
            <w:noProof/>
          </w:rPr>
          <w:t xml:space="preserve">4-1 </w:t>
        </w:r>
        <w:r w:rsidRPr="003630BB">
          <w:rPr>
            <w:rStyle w:val="ae"/>
            <w:noProof/>
          </w:rPr>
          <w:t>创建行程的对象协作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_Toc244000485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AC66ABE" w14:textId="6FD25308" w:rsidR="003A00BF" w:rsidRDefault="003A00BF">
      <w:pPr>
        <w:pStyle w:val="TOC1"/>
        <w:rPr>
          <w:rFonts w:asciiTheme="minorHAnsi" w:eastAsiaTheme="minorEastAsia" w:hAnsiTheme="minorHAnsi" w:hint="eastAsia"/>
          <w:noProof/>
          <w:sz w:val="22"/>
          <w:szCs w:val="24"/>
          <w14:ligatures w14:val="standardContextual"/>
        </w:rPr>
      </w:pPr>
      <w:hyperlink w:anchor="_Toc244000486" w:history="1">
        <w:r w:rsidRPr="003630BB">
          <w:rPr>
            <w:rStyle w:val="ae"/>
            <w:noProof/>
          </w:rPr>
          <w:t>图</w:t>
        </w:r>
        <w:r w:rsidRPr="003630BB">
          <w:rPr>
            <w:rStyle w:val="ae"/>
            <w:noProof/>
          </w:rPr>
          <w:t xml:space="preserve">4-2 </w:t>
        </w:r>
        <w:r w:rsidRPr="003630BB">
          <w:rPr>
            <w:rStyle w:val="ae"/>
            <w:noProof/>
          </w:rPr>
          <w:t>状态查询与</w:t>
        </w:r>
        <w:r w:rsidRPr="003630BB">
          <w:rPr>
            <w:rStyle w:val="ae"/>
            <w:noProof/>
          </w:rPr>
          <w:t>SSE</w:t>
        </w:r>
        <w:r w:rsidRPr="003630BB">
          <w:rPr>
            <w:rStyle w:val="ae"/>
            <w:noProof/>
          </w:rPr>
          <w:t>订阅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_Toc244000486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8FA0245" w14:textId="0850174A" w:rsidR="003A00BF" w:rsidRDefault="003A00BF">
      <w:pPr>
        <w:pStyle w:val="TOC1"/>
        <w:rPr>
          <w:rFonts w:asciiTheme="minorHAnsi" w:eastAsiaTheme="minorEastAsia" w:hAnsiTheme="minorHAnsi" w:hint="eastAsia"/>
          <w:noProof/>
          <w:sz w:val="22"/>
          <w:szCs w:val="24"/>
          <w14:ligatures w14:val="standardContextual"/>
        </w:rPr>
      </w:pPr>
      <w:hyperlink w:anchor="_Toc244000487" w:history="1">
        <w:r w:rsidRPr="003630BB">
          <w:rPr>
            <w:rStyle w:val="ae"/>
            <w:noProof/>
          </w:rPr>
          <w:t>图</w:t>
        </w:r>
        <w:r w:rsidRPr="003630BB">
          <w:rPr>
            <w:rStyle w:val="ae"/>
            <w:noProof/>
          </w:rPr>
          <w:t>4-3 DataAgent</w:t>
        </w:r>
        <w:r w:rsidRPr="003630BB">
          <w:rPr>
            <w:rStyle w:val="ae"/>
            <w:noProof/>
          </w:rPr>
          <w:t>与数据技能调用链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_Toc244000487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A35E5AA" w14:textId="4AF15398" w:rsidR="003A00BF" w:rsidRDefault="003A00BF">
      <w:pPr>
        <w:pStyle w:val="TOC1"/>
        <w:rPr>
          <w:rFonts w:asciiTheme="minorHAnsi" w:eastAsiaTheme="minorEastAsia" w:hAnsiTheme="minorHAnsi" w:hint="eastAsia"/>
          <w:noProof/>
          <w:sz w:val="22"/>
          <w:szCs w:val="24"/>
          <w14:ligatures w14:val="standardContextual"/>
        </w:rPr>
      </w:pPr>
      <w:hyperlink w:anchor="_Toc244000488" w:history="1">
        <w:r w:rsidRPr="003630BB">
          <w:rPr>
            <w:rStyle w:val="ae"/>
            <w:noProof/>
          </w:rPr>
          <w:t>图</w:t>
        </w:r>
        <w:r w:rsidRPr="003630BB">
          <w:rPr>
            <w:rStyle w:val="ae"/>
            <w:noProof/>
          </w:rPr>
          <w:t>4-4 AdviceAgent</w:t>
        </w:r>
        <w:r w:rsidRPr="003630BB">
          <w:rPr>
            <w:rStyle w:val="ae"/>
            <w:noProof/>
          </w:rPr>
          <w:t>与模型及后处理调用链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_Toc244000488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0B86102" w14:textId="30E9AAA3" w:rsidR="003A00BF" w:rsidRDefault="003A00BF">
      <w:pPr>
        <w:pStyle w:val="TOC1"/>
        <w:rPr>
          <w:rFonts w:asciiTheme="minorHAnsi" w:eastAsiaTheme="minorEastAsia" w:hAnsiTheme="minorHAnsi" w:hint="eastAsia"/>
          <w:noProof/>
          <w:sz w:val="22"/>
          <w:szCs w:val="24"/>
          <w14:ligatures w14:val="standardContextual"/>
        </w:rPr>
      </w:pPr>
      <w:hyperlink w:anchor="_Toc244000489" w:history="1">
        <w:r w:rsidRPr="003630BB">
          <w:rPr>
            <w:rStyle w:val="ae"/>
            <w:noProof/>
          </w:rPr>
          <w:t>图</w:t>
        </w:r>
        <w:r w:rsidRPr="003630BB">
          <w:rPr>
            <w:rStyle w:val="ae"/>
            <w:noProof/>
          </w:rPr>
          <w:t xml:space="preserve">4-5 </w:t>
        </w:r>
        <w:r w:rsidRPr="003630BB">
          <w:rPr>
            <w:rStyle w:val="ae"/>
            <w:noProof/>
          </w:rPr>
          <w:t>位置与阶段上报的对象协作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_Toc244000489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C6E50AF" w14:textId="3FDCF29A" w:rsidR="003A00BF" w:rsidRDefault="003A00BF">
      <w:pPr>
        <w:pStyle w:val="TOC1"/>
        <w:rPr>
          <w:rFonts w:asciiTheme="minorHAnsi" w:eastAsiaTheme="minorEastAsia" w:hAnsiTheme="minorHAnsi" w:hint="eastAsia"/>
          <w:noProof/>
          <w:sz w:val="22"/>
          <w:szCs w:val="24"/>
          <w14:ligatures w14:val="standardContextual"/>
        </w:rPr>
      </w:pPr>
      <w:hyperlink w:anchor="_Toc244000490" w:history="1">
        <w:r w:rsidRPr="003630BB">
          <w:rPr>
            <w:rStyle w:val="ae"/>
            <w:noProof/>
          </w:rPr>
          <w:t>图</w:t>
        </w:r>
        <w:r w:rsidRPr="003630BB">
          <w:rPr>
            <w:rStyle w:val="ae"/>
            <w:noProof/>
          </w:rPr>
          <w:t xml:space="preserve">4-6 </w:t>
        </w:r>
        <w:r w:rsidRPr="003630BB">
          <w:rPr>
            <w:rStyle w:val="ae"/>
            <w:noProof/>
          </w:rPr>
          <w:t>导航链接准备与前端跳转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_Toc244000490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F1A23F1" w14:textId="1F8F746A" w:rsidR="003A00BF" w:rsidRDefault="003A00BF">
      <w:pPr>
        <w:pStyle w:val="TOC1"/>
        <w:rPr>
          <w:rFonts w:asciiTheme="minorHAnsi" w:eastAsiaTheme="minorEastAsia" w:hAnsiTheme="minorHAnsi" w:hint="eastAsia"/>
          <w:noProof/>
          <w:sz w:val="22"/>
          <w:szCs w:val="24"/>
          <w14:ligatures w14:val="standardContextual"/>
        </w:rPr>
      </w:pPr>
      <w:hyperlink w:anchor="_Toc244000491" w:history="1">
        <w:r w:rsidRPr="003630BB">
          <w:rPr>
            <w:rStyle w:val="ae"/>
            <w:noProof/>
          </w:rPr>
          <w:t>图</w:t>
        </w:r>
        <w:r w:rsidRPr="003630BB">
          <w:rPr>
            <w:rStyle w:val="ae"/>
            <w:noProof/>
          </w:rPr>
          <w:t xml:space="preserve">4-7 </w:t>
        </w:r>
        <w:r w:rsidRPr="003630BB">
          <w:rPr>
            <w:rStyle w:val="ae"/>
            <w:noProof/>
          </w:rPr>
          <w:t>后端主要类型与操作归属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_Toc244000491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8E18A45" w14:textId="72B8DF05" w:rsidR="003A00BF" w:rsidRDefault="003A00BF">
      <w:pPr>
        <w:pStyle w:val="TOC1"/>
        <w:rPr>
          <w:rFonts w:asciiTheme="minorHAnsi" w:eastAsiaTheme="minorEastAsia" w:hAnsiTheme="minorHAnsi" w:hint="eastAsia"/>
          <w:noProof/>
          <w:sz w:val="22"/>
          <w:szCs w:val="24"/>
          <w14:ligatures w14:val="standardContextual"/>
        </w:rPr>
      </w:pPr>
      <w:hyperlink w:anchor="_Toc244000492" w:history="1">
        <w:r w:rsidRPr="003630BB">
          <w:rPr>
            <w:rStyle w:val="ae"/>
            <w:noProof/>
          </w:rPr>
          <w:t>图</w:t>
        </w:r>
        <w:r w:rsidRPr="003630BB">
          <w:rPr>
            <w:rStyle w:val="ae"/>
            <w:noProof/>
          </w:rPr>
          <w:t xml:space="preserve">4-8 </w:t>
        </w:r>
        <w:r w:rsidRPr="003630BB">
          <w:rPr>
            <w:rStyle w:val="ae"/>
            <w:noProof/>
          </w:rPr>
          <w:t>对外快照的数据结构与组合关系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_Toc244000492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F828255" w14:textId="6AF76152" w:rsidR="003A00BF" w:rsidRDefault="003A00BF">
      <w:pPr>
        <w:pStyle w:val="TOC1"/>
        <w:rPr>
          <w:rFonts w:asciiTheme="minorHAnsi" w:eastAsiaTheme="minorEastAsia" w:hAnsiTheme="minorHAnsi" w:hint="eastAsia"/>
          <w:noProof/>
          <w:sz w:val="22"/>
          <w:szCs w:val="24"/>
          <w14:ligatures w14:val="standardContextual"/>
        </w:rPr>
      </w:pPr>
      <w:hyperlink w:anchor="_Toc244000493" w:history="1">
        <w:r w:rsidRPr="003630BB">
          <w:rPr>
            <w:rStyle w:val="ae"/>
            <w:noProof/>
          </w:rPr>
          <w:t>图</w:t>
        </w:r>
        <w:r w:rsidRPr="003630BB">
          <w:rPr>
            <w:rStyle w:val="ae"/>
            <w:noProof/>
          </w:rPr>
          <w:t xml:space="preserve">4-9 </w:t>
        </w:r>
        <w:r w:rsidRPr="003630BB">
          <w:rPr>
            <w:rStyle w:val="ae"/>
            <w:noProof/>
          </w:rPr>
          <w:t>当前系统部署与外部依赖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_Toc244000493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3E3FE90" w14:textId="4CCEEE17" w:rsidR="00B33DEF" w:rsidRDefault="00E97F38">
      <w:pPr>
        <w:ind w:firstLine="480"/>
      </w:pPr>
      <w:r>
        <w:fldChar w:fldCharType="end"/>
      </w:r>
    </w:p>
    <w:p w14:paraId="2CA99EA6" w14:textId="77777777" w:rsidR="00B33DEF" w:rsidRDefault="00E97F38">
      <w:pPr>
        <w:pStyle w:val="DirectoryTitle"/>
        <w:ind w:firstLine="643"/>
      </w:pPr>
      <w:r>
        <w:t>表目录</w:t>
      </w:r>
    </w:p>
    <w:p w14:paraId="1D4A6C23" w14:textId="2D33E818" w:rsidR="003A00BF" w:rsidRDefault="00E97F38">
      <w:pPr>
        <w:pStyle w:val="TOC1"/>
        <w:rPr>
          <w:rFonts w:asciiTheme="minorHAnsi" w:eastAsiaTheme="minorEastAsia" w:hAnsiTheme="minorHAnsi" w:hint="eastAsia"/>
          <w:noProof/>
          <w:sz w:val="22"/>
          <w:szCs w:val="24"/>
          <w14:ligatures w14:val="standardContextual"/>
        </w:rPr>
      </w:pPr>
      <w:r>
        <w:fldChar w:fldCharType="begin"/>
      </w:r>
      <w:r>
        <w:instrText xml:space="preserve"> TOC \h \z \t "Table Caption,1" </w:instrText>
      </w:r>
      <w:r>
        <w:fldChar w:fldCharType="separate"/>
      </w:r>
      <w:hyperlink w:anchor="_Toc244000494" w:history="1">
        <w:r w:rsidR="003A00BF" w:rsidRPr="006200C7">
          <w:rPr>
            <w:rStyle w:val="ae"/>
            <w:noProof/>
          </w:rPr>
          <w:t>表</w:t>
        </w:r>
        <w:r w:rsidR="003A00BF" w:rsidRPr="006200C7">
          <w:rPr>
            <w:rStyle w:val="ae"/>
            <w:noProof/>
          </w:rPr>
          <w:t>2-1 HTTP</w:t>
        </w:r>
        <w:r w:rsidR="003A00BF" w:rsidRPr="006200C7">
          <w:rPr>
            <w:rStyle w:val="ae"/>
            <w:noProof/>
          </w:rPr>
          <w:t>接口与服务端入口</w:t>
        </w:r>
        <w:r w:rsidR="003A00BF">
          <w:rPr>
            <w:rFonts w:hint="eastAsia"/>
            <w:noProof/>
            <w:webHidden/>
          </w:rPr>
          <w:tab/>
        </w:r>
        <w:r w:rsidR="003A00BF">
          <w:rPr>
            <w:rFonts w:hint="eastAsia"/>
            <w:noProof/>
            <w:webHidden/>
          </w:rPr>
          <w:fldChar w:fldCharType="begin"/>
        </w:r>
        <w:r w:rsidR="003A00BF">
          <w:rPr>
            <w:rFonts w:hint="eastAsia"/>
            <w:noProof/>
            <w:webHidden/>
          </w:rPr>
          <w:instrText xml:space="preserve"> </w:instrText>
        </w:r>
        <w:r w:rsidR="003A00BF">
          <w:rPr>
            <w:noProof/>
            <w:webHidden/>
          </w:rPr>
          <w:instrText>PAGEREF _Toc244000494 \h</w:instrText>
        </w:r>
        <w:r w:rsidR="003A00BF">
          <w:rPr>
            <w:rFonts w:hint="eastAsia"/>
            <w:noProof/>
            <w:webHidden/>
          </w:rPr>
          <w:instrText xml:space="preserve"> </w:instrText>
        </w:r>
        <w:r w:rsidR="003A00BF">
          <w:rPr>
            <w:rFonts w:hint="eastAsia"/>
            <w:noProof/>
            <w:webHidden/>
          </w:rPr>
        </w:r>
        <w:r w:rsidR="003A00BF">
          <w:rPr>
            <w:rFonts w:hint="eastAsia"/>
            <w:noProof/>
            <w:webHidden/>
          </w:rPr>
          <w:fldChar w:fldCharType="separate"/>
        </w:r>
        <w:r w:rsidR="003A00BF">
          <w:rPr>
            <w:noProof/>
            <w:webHidden/>
          </w:rPr>
          <w:t>6</w:t>
        </w:r>
        <w:r w:rsidR="003A00BF">
          <w:rPr>
            <w:rFonts w:hint="eastAsia"/>
            <w:noProof/>
            <w:webHidden/>
          </w:rPr>
          <w:fldChar w:fldCharType="end"/>
        </w:r>
      </w:hyperlink>
    </w:p>
    <w:p w14:paraId="4B234784" w14:textId="484A7A8B" w:rsidR="003A00BF" w:rsidRDefault="003A00BF">
      <w:pPr>
        <w:pStyle w:val="TOC1"/>
        <w:rPr>
          <w:rFonts w:asciiTheme="minorHAnsi" w:eastAsiaTheme="minorEastAsia" w:hAnsiTheme="minorHAnsi" w:hint="eastAsia"/>
          <w:noProof/>
          <w:sz w:val="22"/>
          <w:szCs w:val="24"/>
          <w14:ligatures w14:val="standardContextual"/>
        </w:rPr>
      </w:pPr>
      <w:hyperlink w:anchor="_Toc244000495" w:history="1">
        <w:r w:rsidRPr="006200C7">
          <w:rPr>
            <w:rStyle w:val="ae"/>
            <w:noProof/>
          </w:rPr>
          <w:t>表</w:t>
        </w:r>
        <w:r w:rsidRPr="006200C7">
          <w:rPr>
            <w:rStyle w:val="ae"/>
            <w:noProof/>
          </w:rPr>
          <w:t>4-1 API</w:t>
        </w:r>
        <w:r w:rsidRPr="006200C7">
          <w:rPr>
            <w:rStyle w:val="ae"/>
            <w:noProof/>
          </w:rPr>
          <w:t>包的路由与处理器操作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_Toc244000495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37B73C3" w14:textId="3D02FA67" w:rsidR="003A00BF" w:rsidRDefault="003A00BF">
      <w:pPr>
        <w:pStyle w:val="TOC1"/>
        <w:rPr>
          <w:rFonts w:asciiTheme="minorHAnsi" w:eastAsiaTheme="minorEastAsia" w:hAnsiTheme="minorHAnsi" w:hint="eastAsia"/>
          <w:noProof/>
          <w:sz w:val="22"/>
          <w:szCs w:val="24"/>
          <w14:ligatures w14:val="standardContextual"/>
        </w:rPr>
      </w:pPr>
      <w:hyperlink w:anchor="_Toc244000496" w:history="1">
        <w:r w:rsidRPr="006200C7">
          <w:rPr>
            <w:rStyle w:val="ae"/>
            <w:noProof/>
          </w:rPr>
          <w:t>表</w:t>
        </w:r>
        <w:r w:rsidRPr="006200C7">
          <w:rPr>
            <w:rStyle w:val="ae"/>
            <w:noProof/>
          </w:rPr>
          <w:t>4-2 Runtime</w:t>
        </w:r>
        <w:r w:rsidRPr="006200C7">
          <w:rPr>
            <w:rStyle w:val="ae"/>
            <w:noProof/>
          </w:rPr>
          <w:t>公共操作与核心内部操作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_Toc244000496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214CD64" w14:textId="46ED86B8" w:rsidR="003A00BF" w:rsidRDefault="003A00BF">
      <w:pPr>
        <w:pStyle w:val="TOC1"/>
        <w:rPr>
          <w:rFonts w:asciiTheme="minorHAnsi" w:eastAsiaTheme="minorEastAsia" w:hAnsiTheme="minorHAnsi" w:hint="eastAsia"/>
          <w:noProof/>
          <w:sz w:val="22"/>
          <w:szCs w:val="24"/>
          <w14:ligatures w14:val="standardContextual"/>
        </w:rPr>
      </w:pPr>
      <w:hyperlink w:anchor="_Toc244000497" w:history="1">
        <w:r w:rsidRPr="006200C7">
          <w:rPr>
            <w:rStyle w:val="ae"/>
            <w:noProof/>
          </w:rPr>
          <w:t>表</w:t>
        </w:r>
        <w:r w:rsidRPr="006200C7">
          <w:rPr>
            <w:rStyle w:val="ae"/>
            <w:noProof/>
          </w:rPr>
          <w:t>4-3 data</w:t>
        </w:r>
        <w:r w:rsidRPr="006200C7">
          <w:rPr>
            <w:rStyle w:val="ae"/>
            <w:noProof/>
          </w:rPr>
          <w:t>包与技能注册表操作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_Toc244000497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3184F19" w14:textId="7D9B50A4" w:rsidR="003A00BF" w:rsidRDefault="003A00BF">
      <w:pPr>
        <w:pStyle w:val="TOC1"/>
        <w:rPr>
          <w:rFonts w:asciiTheme="minorHAnsi" w:eastAsiaTheme="minorEastAsia" w:hAnsiTheme="minorHAnsi" w:hint="eastAsia"/>
          <w:noProof/>
          <w:sz w:val="22"/>
          <w:szCs w:val="24"/>
          <w14:ligatures w14:val="standardContextual"/>
        </w:rPr>
      </w:pPr>
      <w:hyperlink w:anchor="_Toc244000498" w:history="1">
        <w:r w:rsidRPr="006200C7">
          <w:rPr>
            <w:rStyle w:val="ae"/>
            <w:noProof/>
          </w:rPr>
          <w:t>表</w:t>
        </w:r>
        <w:r w:rsidRPr="006200C7">
          <w:rPr>
            <w:rStyle w:val="ae"/>
            <w:noProof/>
          </w:rPr>
          <w:t>4-4 advice</w:t>
        </w:r>
        <w:r w:rsidRPr="006200C7">
          <w:rPr>
            <w:rStyle w:val="ae"/>
            <w:noProof/>
          </w:rPr>
          <w:t>包的建议生成与后处理操作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_Toc244000498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69F166C" w14:textId="053A7AAF" w:rsidR="003A00BF" w:rsidRDefault="003A00BF">
      <w:pPr>
        <w:pStyle w:val="TOC1"/>
        <w:rPr>
          <w:rFonts w:asciiTheme="minorHAnsi" w:eastAsiaTheme="minorEastAsia" w:hAnsiTheme="minorHAnsi" w:hint="eastAsia"/>
          <w:noProof/>
          <w:sz w:val="22"/>
          <w:szCs w:val="24"/>
          <w14:ligatures w14:val="standardContextual"/>
        </w:rPr>
      </w:pPr>
      <w:hyperlink w:anchor="_Toc244000499" w:history="1">
        <w:r w:rsidRPr="006200C7">
          <w:rPr>
            <w:rStyle w:val="ae"/>
            <w:noProof/>
          </w:rPr>
          <w:t>表</w:t>
        </w:r>
        <w:r w:rsidRPr="006200C7">
          <w:rPr>
            <w:rStyle w:val="ae"/>
            <w:noProof/>
          </w:rPr>
          <w:t>4-5 MemoryStore</w:t>
        </w:r>
        <w:r w:rsidRPr="006200C7">
          <w:rPr>
            <w:rStyle w:val="ae"/>
            <w:noProof/>
          </w:rPr>
          <w:t>与</w:t>
        </w:r>
        <w:r w:rsidRPr="006200C7">
          <w:rPr>
            <w:rStyle w:val="ae"/>
            <w:noProof/>
          </w:rPr>
          <w:t>SSEHub</w:t>
        </w:r>
        <w:r w:rsidRPr="006200C7">
          <w:rPr>
            <w:rStyle w:val="ae"/>
            <w:noProof/>
          </w:rPr>
          <w:t>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_Toc244000499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02C0AC0" w14:textId="09F862F2" w:rsidR="003A00BF" w:rsidRDefault="003A00BF">
      <w:pPr>
        <w:pStyle w:val="TOC1"/>
        <w:rPr>
          <w:rFonts w:asciiTheme="minorHAnsi" w:eastAsiaTheme="minorEastAsia" w:hAnsiTheme="minorHAnsi" w:hint="eastAsia"/>
          <w:noProof/>
          <w:sz w:val="22"/>
          <w:szCs w:val="24"/>
          <w14:ligatures w14:val="standardContextual"/>
        </w:rPr>
      </w:pPr>
      <w:hyperlink w:anchor="_Toc244000500" w:history="1">
        <w:r w:rsidRPr="006200C7">
          <w:rPr>
            <w:rStyle w:val="ae"/>
            <w:noProof/>
          </w:rPr>
          <w:t>表</w:t>
        </w:r>
        <w:r w:rsidRPr="006200C7">
          <w:rPr>
            <w:rStyle w:val="ae"/>
            <w:noProof/>
          </w:rPr>
          <w:t xml:space="preserve">4-6 </w:t>
        </w:r>
        <w:r w:rsidRPr="006200C7">
          <w:rPr>
            <w:rStyle w:val="ae"/>
            <w:noProof/>
          </w:rPr>
          <w:t>模型客户端及</w:t>
        </w:r>
        <w:r w:rsidRPr="006200C7">
          <w:rPr>
            <w:rStyle w:val="ae"/>
            <w:noProof/>
          </w:rPr>
          <w:t>JSON</w:t>
        </w:r>
        <w:r w:rsidRPr="006200C7">
          <w:rPr>
            <w:rStyle w:val="ae"/>
            <w:noProof/>
          </w:rPr>
          <w:t>包装函数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_Toc244000500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4A5263E" w14:textId="122DE3AB" w:rsidR="003A00BF" w:rsidRDefault="003A00BF">
      <w:pPr>
        <w:pStyle w:val="TOC1"/>
        <w:rPr>
          <w:rFonts w:asciiTheme="minorHAnsi" w:eastAsiaTheme="minorEastAsia" w:hAnsiTheme="minorHAnsi" w:hint="eastAsia"/>
          <w:noProof/>
          <w:sz w:val="22"/>
          <w:szCs w:val="24"/>
          <w14:ligatures w14:val="standardContextual"/>
        </w:rPr>
      </w:pPr>
      <w:hyperlink w:anchor="_Toc244000501" w:history="1">
        <w:r w:rsidRPr="006200C7">
          <w:rPr>
            <w:rStyle w:val="ae"/>
            <w:noProof/>
          </w:rPr>
          <w:t>表</w:t>
        </w:r>
        <w:r w:rsidRPr="006200C7">
          <w:rPr>
            <w:rStyle w:val="ae"/>
            <w:noProof/>
          </w:rPr>
          <w:t xml:space="preserve">4-7 </w:t>
        </w:r>
        <w:r w:rsidRPr="006200C7">
          <w:rPr>
            <w:rStyle w:val="ae"/>
            <w:noProof/>
          </w:rPr>
          <w:t>前端实际函数与闭包归属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_Toc244000501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EB8DEBB" w14:textId="2D1134F8" w:rsidR="003A00BF" w:rsidRDefault="003A00BF">
      <w:pPr>
        <w:pStyle w:val="TOC1"/>
        <w:rPr>
          <w:rFonts w:asciiTheme="minorHAnsi" w:eastAsiaTheme="minorEastAsia" w:hAnsiTheme="minorHAnsi" w:hint="eastAsia"/>
          <w:noProof/>
          <w:sz w:val="22"/>
          <w:szCs w:val="24"/>
          <w14:ligatures w14:val="standardContextual"/>
        </w:rPr>
      </w:pPr>
      <w:hyperlink w:anchor="_Toc244000502" w:history="1">
        <w:r w:rsidRPr="006200C7">
          <w:rPr>
            <w:rStyle w:val="ae"/>
            <w:noProof/>
          </w:rPr>
          <w:t>表</w:t>
        </w:r>
        <w:r w:rsidRPr="006200C7">
          <w:rPr>
            <w:rStyle w:val="ae"/>
            <w:noProof/>
          </w:rPr>
          <w:t xml:space="preserve">4-8 </w:t>
        </w:r>
        <w:r w:rsidRPr="006200C7">
          <w:rPr>
            <w:rStyle w:val="ae"/>
            <w:noProof/>
          </w:rPr>
          <w:t>核心结构体字段与契约映射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_Toc244000502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5458D57" w14:textId="49747BDA" w:rsidR="003A00BF" w:rsidRDefault="003A00BF">
      <w:pPr>
        <w:pStyle w:val="TOC1"/>
        <w:rPr>
          <w:rFonts w:asciiTheme="minorHAnsi" w:eastAsiaTheme="minorEastAsia" w:hAnsiTheme="minorHAnsi" w:hint="eastAsia"/>
          <w:noProof/>
          <w:sz w:val="22"/>
          <w:szCs w:val="24"/>
          <w14:ligatures w14:val="standardContextual"/>
        </w:rPr>
      </w:pPr>
      <w:hyperlink w:anchor="_Toc244000503" w:history="1">
        <w:r w:rsidRPr="006200C7">
          <w:rPr>
            <w:rStyle w:val="ae"/>
            <w:noProof/>
          </w:rPr>
          <w:t>表</w:t>
        </w:r>
        <w:r w:rsidRPr="006200C7">
          <w:rPr>
            <w:rStyle w:val="ae"/>
            <w:noProof/>
          </w:rPr>
          <w:t xml:space="preserve">4-9 </w:t>
        </w:r>
        <w:r w:rsidRPr="006200C7">
          <w:rPr>
            <w:rStyle w:val="ae"/>
            <w:noProof/>
          </w:rPr>
          <w:t>内部结构及存储位置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_Toc244000503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84C218B" w14:textId="2C17B4C3" w:rsidR="003A00BF" w:rsidRDefault="003A00BF">
      <w:pPr>
        <w:pStyle w:val="TOC1"/>
        <w:rPr>
          <w:rFonts w:asciiTheme="minorHAnsi" w:eastAsiaTheme="minorEastAsia" w:hAnsiTheme="minorHAnsi" w:hint="eastAsia"/>
          <w:noProof/>
          <w:sz w:val="22"/>
          <w:szCs w:val="24"/>
          <w14:ligatures w14:val="standardContextual"/>
        </w:rPr>
      </w:pPr>
      <w:hyperlink w:anchor="_Toc244000504" w:history="1">
        <w:r w:rsidRPr="006200C7">
          <w:rPr>
            <w:rStyle w:val="ae"/>
            <w:noProof/>
          </w:rPr>
          <w:t>表</w:t>
        </w:r>
        <w:r w:rsidRPr="006200C7">
          <w:rPr>
            <w:rStyle w:val="ae"/>
            <w:noProof/>
          </w:rPr>
          <w:t xml:space="preserve">4-10 </w:t>
        </w:r>
        <w:r w:rsidRPr="006200C7">
          <w:rPr>
            <w:rStyle w:val="ae"/>
            <w:noProof/>
          </w:rPr>
          <w:t>契约枚举取值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_Toc244000504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BAF8A4B" w14:textId="21962EA7" w:rsidR="003A00BF" w:rsidRDefault="003A00BF">
      <w:pPr>
        <w:pStyle w:val="TOC1"/>
        <w:rPr>
          <w:rFonts w:asciiTheme="minorHAnsi" w:eastAsiaTheme="minorEastAsia" w:hAnsiTheme="minorHAnsi" w:hint="eastAsia"/>
          <w:noProof/>
          <w:sz w:val="22"/>
          <w:szCs w:val="24"/>
          <w14:ligatures w14:val="standardContextual"/>
        </w:rPr>
      </w:pPr>
      <w:hyperlink w:anchor="_Toc244000505" w:history="1">
        <w:r w:rsidRPr="006200C7">
          <w:rPr>
            <w:rStyle w:val="ae"/>
            <w:noProof/>
          </w:rPr>
          <w:t>表</w:t>
        </w:r>
        <w:r w:rsidRPr="006200C7">
          <w:rPr>
            <w:rStyle w:val="ae"/>
            <w:noProof/>
          </w:rPr>
          <w:t xml:space="preserve">4-11 </w:t>
        </w:r>
        <w:r w:rsidRPr="006200C7">
          <w:rPr>
            <w:rStyle w:val="ae"/>
            <w:noProof/>
          </w:rPr>
          <w:t>关键配置与运行参数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_Toc244000505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8592CF2" w14:textId="26A6FA8C" w:rsidR="003A00BF" w:rsidRDefault="003A00BF">
      <w:pPr>
        <w:pStyle w:val="TOC1"/>
        <w:rPr>
          <w:rFonts w:asciiTheme="minorHAnsi" w:eastAsiaTheme="minorEastAsia" w:hAnsiTheme="minorHAnsi" w:hint="eastAsia"/>
          <w:noProof/>
          <w:sz w:val="22"/>
          <w:szCs w:val="24"/>
          <w14:ligatures w14:val="standardContextual"/>
        </w:rPr>
      </w:pPr>
      <w:hyperlink w:anchor="_Toc244000506" w:history="1">
        <w:r w:rsidRPr="006200C7">
          <w:rPr>
            <w:rStyle w:val="ae"/>
            <w:noProof/>
          </w:rPr>
          <w:t>表</w:t>
        </w:r>
        <w:r w:rsidRPr="006200C7">
          <w:rPr>
            <w:rStyle w:val="ae"/>
            <w:noProof/>
          </w:rPr>
          <w:t xml:space="preserve">A-1 </w:t>
        </w:r>
        <w:r w:rsidRPr="006200C7">
          <w:rPr>
            <w:rStyle w:val="ae"/>
            <w:noProof/>
          </w:rPr>
          <w:t>后端操作的文件与行号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_Toc244000506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01E279D" w14:textId="2181D39B" w:rsidR="003A00BF" w:rsidRDefault="003A00BF">
      <w:pPr>
        <w:pStyle w:val="TOC1"/>
        <w:rPr>
          <w:rFonts w:asciiTheme="minorHAnsi" w:eastAsiaTheme="minorEastAsia" w:hAnsiTheme="minorHAnsi" w:hint="eastAsia"/>
          <w:noProof/>
          <w:sz w:val="22"/>
          <w:szCs w:val="24"/>
          <w14:ligatures w14:val="standardContextual"/>
        </w:rPr>
      </w:pPr>
      <w:hyperlink w:anchor="_Toc244000507" w:history="1">
        <w:r w:rsidRPr="006200C7">
          <w:rPr>
            <w:rStyle w:val="ae"/>
            <w:noProof/>
          </w:rPr>
          <w:t>表</w:t>
        </w:r>
        <w:r w:rsidRPr="006200C7">
          <w:rPr>
            <w:rStyle w:val="ae"/>
            <w:noProof/>
          </w:rPr>
          <w:t xml:space="preserve">A-2 </w:t>
        </w:r>
        <w:r w:rsidRPr="006200C7">
          <w:rPr>
            <w:rStyle w:val="ae"/>
            <w:noProof/>
          </w:rPr>
          <w:t>前端组件与数据结构文件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_Toc244000507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9A6CD98" w14:textId="4FE29ADC" w:rsidR="00B33DEF" w:rsidRDefault="00E97F38">
      <w:pPr>
        <w:ind w:firstLine="480"/>
      </w:pPr>
      <w:r>
        <w:fldChar w:fldCharType="end"/>
      </w:r>
    </w:p>
    <w:p w14:paraId="4F2A1DA7" w14:textId="77777777" w:rsidR="00B33DEF" w:rsidRDefault="00E97F38">
      <w:pPr>
        <w:pStyle w:val="1"/>
        <w:pageBreakBefore/>
      </w:pPr>
      <w:bookmarkStart w:id="1" w:name="_Toc244000462"/>
      <w:r>
        <w:lastRenderedPageBreak/>
        <w:t>第</w:t>
      </w:r>
      <w:r>
        <w:t>1</w:t>
      </w:r>
      <w:r>
        <w:t>章</w:t>
      </w:r>
      <w:r>
        <w:t xml:space="preserve"> </w:t>
      </w:r>
      <w:r>
        <w:t>引言</w:t>
      </w:r>
      <w:bookmarkEnd w:id="1"/>
    </w:p>
    <w:p w14:paraId="1DC07CEA" w14:textId="77777777" w:rsidR="00B33DEF" w:rsidRDefault="00E97F38">
      <w:pPr>
        <w:pStyle w:val="2"/>
      </w:pPr>
      <w:bookmarkStart w:id="2" w:name="_Toc244000463"/>
      <w:r>
        <w:t xml:space="preserve">1.1 </w:t>
      </w:r>
      <w:r>
        <w:t>软件设计目标和原则</w:t>
      </w:r>
      <w:bookmarkEnd w:id="2"/>
    </w:p>
    <w:p w14:paraId="7C84F066" w14:textId="77777777" w:rsidR="00B33DEF" w:rsidRDefault="00E97F38">
      <w:pPr>
        <w:ind w:firstLine="480"/>
      </w:pPr>
      <w:r>
        <w:rPr>
          <w:color w:val="000000"/>
        </w:rPr>
        <w:t>航旅智行面向起飞前的民航旅客，将航班与机场信息、旅客位置和手动确认的阶段组织为行程快照，提供阶段、时间风险、指标卡、行动及导航入口。本说明书描述当前系统的结构、对象协作、数据模型和部署方式，使设计中的名称、操作与实际代码可以逐项对应。</w:t>
      </w:r>
    </w:p>
    <w:p w14:paraId="13077FA1" w14:textId="77777777" w:rsidR="00B33DEF" w:rsidRDefault="00E97F38">
      <w:pPr>
        <w:ind w:firstLine="480"/>
      </w:pPr>
      <w:r>
        <w:rPr>
          <w:color w:val="000000"/>
        </w:rPr>
        <w:t>系统采用前后端分离设计。前端</w:t>
      </w:r>
      <w:r>
        <w:rPr>
          <w:color w:val="000000"/>
        </w:rPr>
        <w:t>Vue</w:t>
      </w:r>
      <w:r>
        <w:rPr>
          <w:color w:val="000000"/>
        </w:rPr>
        <w:t>组件收集输入、展示快照并执行用户选择的地图跳转；后端</w:t>
      </w:r>
      <w:r>
        <w:rPr>
          <w:color w:val="000000"/>
        </w:rPr>
        <w:t>Go</w:t>
      </w:r>
      <w:r>
        <w:rPr>
          <w:color w:val="000000"/>
        </w:rPr>
        <w:t>程序完成取数、时间计算、建议生成、校验、存储与发布。风险含义是旅客起飞前行程的时间风险，不是航班延误概率或风险分数。</w:t>
      </w:r>
    </w:p>
    <w:p w14:paraId="21B7FFA8" w14:textId="77777777" w:rsidR="00B33DEF" w:rsidRDefault="00E97F38">
      <w:pPr>
        <w:ind w:firstLine="480"/>
      </w:pPr>
      <w:r>
        <w:rPr>
          <w:color w:val="000000"/>
        </w:rPr>
        <w:t>设计遵循单向依赖和职责集中原则：</w:t>
      </w:r>
      <w:r>
        <w:rPr>
          <w:color w:val="000000"/>
        </w:rPr>
        <w:t>HTTP</w:t>
      </w:r>
      <w:r>
        <w:rPr>
          <w:color w:val="000000"/>
        </w:rPr>
        <w:t>处理属于</w:t>
      </w:r>
      <w:proofErr w:type="spellStart"/>
      <w:r>
        <w:rPr>
          <w:color w:val="000000"/>
        </w:rPr>
        <w:t>JourneyHandler</w:t>
      </w:r>
      <w:proofErr w:type="spellEnd"/>
      <w:r>
        <w:rPr>
          <w:color w:val="000000"/>
        </w:rPr>
        <w:t>，分析编排属于</w:t>
      </w:r>
      <w:r>
        <w:rPr>
          <w:color w:val="000000"/>
        </w:rPr>
        <w:t>Runtime</w:t>
      </w:r>
      <w:r>
        <w:rPr>
          <w:color w:val="000000"/>
        </w:rPr>
        <w:t>，数据采集属于</w:t>
      </w:r>
      <w:proofErr w:type="spellStart"/>
      <w:r>
        <w:rPr>
          <w:color w:val="000000"/>
        </w:rPr>
        <w:t>data.Agent</w:t>
      </w:r>
      <w:proofErr w:type="spellEnd"/>
      <w:r>
        <w:rPr>
          <w:color w:val="000000"/>
        </w:rPr>
        <w:t>及技能，建议生成属于</w:t>
      </w:r>
      <w:proofErr w:type="spellStart"/>
      <w:r>
        <w:rPr>
          <w:color w:val="000000"/>
        </w:rPr>
        <w:t>advice.Agent</w:t>
      </w:r>
      <w:proofErr w:type="spellEnd"/>
      <w:r>
        <w:rPr>
          <w:color w:val="000000"/>
        </w:rPr>
        <w:t>，存储属于</w:t>
      </w:r>
      <w:proofErr w:type="spellStart"/>
      <w:r>
        <w:rPr>
          <w:color w:val="000000"/>
        </w:rPr>
        <w:t>MemoryStore</w:t>
      </w:r>
      <w:proofErr w:type="spellEnd"/>
      <w:r>
        <w:rPr>
          <w:color w:val="000000"/>
        </w:rPr>
        <w:t>，订阅管理属于</w:t>
      </w:r>
      <w:proofErr w:type="spellStart"/>
      <w:r>
        <w:rPr>
          <w:color w:val="000000"/>
        </w:rPr>
        <w:t>SSEHub</w:t>
      </w:r>
      <w:proofErr w:type="spellEnd"/>
      <w:r>
        <w:rPr>
          <w:color w:val="000000"/>
        </w:rPr>
        <w:t>。</w:t>
      </w:r>
      <w:proofErr w:type="spellStart"/>
      <w:r>
        <w:rPr>
          <w:color w:val="000000"/>
        </w:rPr>
        <w:t>JourneySnapshot</w:t>
      </w:r>
      <w:proofErr w:type="spellEnd"/>
      <w:r>
        <w:rPr>
          <w:color w:val="000000"/>
        </w:rPr>
        <w:t>、</w:t>
      </w:r>
      <w:r>
        <w:rPr>
          <w:color w:val="000000"/>
        </w:rPr>
        <w:t>State</w:t>
      </w:r>
      <w:r>
        <w:rPr>
          <w:color w:val="000000"/>
        </w:rPr>
        <w:t>、</w:t>
      </w:r>
      <w:r>
        <w:rPr>
          <w:color w:val="000000"/>
        </w:rPr>
        <w:t>Advice</w:t>
      </w:r>
      <w:r>
        <w:rPr>
          <w:color w:val="000000"/>
        </w:rPr>
        <w:t>等结构体仅承载数据，不具有读写存储的方法。</w:t>
      </w:r>
    </w:p>
    <w:p w14:paraId="2AD7A467" w14:textId="77777777" w:rsidR="00B33DEF" w:rsidRDefault="00E97F38">
      <w:pPr>
        <w:ind w:firstLine="480"/>
      </w:pPr>
      <w:r>
        <w:rPr>
          <w:color w:val="000000"/>
        </w:rPr>
        <w:t>接口契约</w:t>
      </w:r>
      <w:r>
        <w:rPr>
          <w:color w:val="000000"/>
        </w:rPr>
        <w:t>docs/</w:t>
      </w:r>
      <w:proofErr w:type="spellStart"/>
      <w:r>
        <w:rPr>
          <w:color w:val="000000"/>
        </w:rPr>
        <w:t>api</w:t>
      </w:r>
      <w:proofErr w:type="spellEnd"/>
      <w:r>
        <w:rPr>
          <w:color w:val="000000"/>
        </w:rPr>
        <w:t>/</w:t>
      </w:r>
      <w:proofErr w:type="spellStart"/>
      <w:r>
        <w:rPr>
          <w:color w:val="000000"/>
        </w:rPr>
        <w:t>openapi.yaml</w:t>
      </w:r>
      <w:proofErr w:type="spellEnd"/>
      <w:r>
        <w:rPr>
          <w:color w:val="000000"/>
        </w:rPr>
        <w:t>是外部协议的唯一依据。无数据的可空字段使用</w:t>
      </w:r>
      <w:r>
        <w:rPr>
          <w:color w:val="000000"/>
        </w:rPr>
        <w:t>null</w:t>
      </w:r>
      <w:r>
        <w:rPr>
          <w:color w:val="000000"/>
        </w:rPr>
        <w:t>，空集合使用</w:t>
      </w:r>
      <w:r>
        <w:rPr>
          <w:color w:val="000000"/>
        </w:rPr>
        <w:t>[]</w:t>
      </w:r>
      <w:r>
        <w:rPr>
          <w:color w:val="000000"/>
        </w:rPr>
        <w:t>，时间采用带时区的</w:t>
      </w:r>
      <w:r>
        <w:rPr>
          <w:color w:val="000000"/>
        </w:rPr>
        <w:t>RFC3339</w:t>
      </w:r>
      <w:r>
        <w:rPr>
          <w:color w:val="000000"/>
        </w:rPr>
        <w:t>格式；接口路径、状态码、字段名和</w:t>
      </w:r>
      <w:r>
        <w:rPr>
          <w:color w:val="000000"/>
        </w:rPr>
        <w:t>SSE</w:t>
      </w:r>
      <w:r>
        <w:rPr>
          <w:color w:val="000000"/>
        </w:rPr>
        <w:t>事件名不能由设计文档自行扩展。内部类和函数允许使用</w:t>
      </w:r>
      <w:r>
        <w:rPr>
          <w:color w:val="000000"/>
        </w:rPr>
        <w:t>Go</w:t>
      </w:r>
      <w:r>
        <w:rPr>
          <w:color w:val="000000"/>
        </w:rPr>
        <w:t>包名限定，以区分</w:t>
      </w:r>
      <w:proofErr w:type="spellStart"/>
      <w:r>
        <w:rPr>
          <w:color w:val="000000"/>
        </w:rPr>
        <w:t>data.Agent</w:t>
      </w:r>
      <w:proofErr w:type="spellEnd"/>
      <w:r>
        <w:rPr>
          <w:color w:val="000000"/>
        </w:rPr>
        <w:t>与</w:t>
      </w:r>
      <w:proofErr w:type="spellStart"/>
      <w:r>
        <w:rPr>
          <w:color w:val="000000"/>
        </w:rPr>
        <w:t>advice.Agent</w:t>
      </w:r>
      <w:proofErr w:type="spellEnd"/>
      <w:r>
        <w:rPr>
          <w:color w:val="000000"/>
        </w:rPr>
        <w:t>。</w:t>
      </w:r>
    </w:p>
    <w:p w14:paraId="2DCACB20" w14:textId="77777777" w:rsidR="00B33DEF" w:rsidRDefault="00E97F38">
      <w:pPr>
        <w:pStyle w:val="2"/>
      </w:pPr>
      <w:bookmarkStart w:id="3" w:name="_Toc244000464"/>
      <w:r>
        <w:t xml:space="preserve">1.2 </w:t>
      </w:r>
      <w:r>
        <w:t>软件设计的约束和限制</w:t>
      </w:r>
      <w:bookmarkEnd w:id="3"/>
    </w:p>
    <w:p w14:paraId="57DF5DF2" w14:textId="77777777" w:rsidR="00B33DEF" w:rsidRDefault="00E97F38">
      <w:pPr>
        <w:ind w:firstLine="480"/>
      </w:pPr>
      <w:r>
        <w:rPr>
          <w:color w:val="000000"/>
        </w:rPr>
        <w:t>系统由一个</w:t>
      </w:r>
      <w:r>
        <w:rPr>
          <w:color w:val="000000"/>
        </w:rPr>
        <w:t>Go</w:t>
      </w:r>
      <w:r>
        <w:rPr>
          <w:color w:val="000000"/>
        </w:rPr>
        <w:t>服务进程承载</w:t>
      </w:r>
      <w:r>
        <w:rPr>
          <w:color w:val="000000"/>
        </w:rPr>
        <w:t>API</w:t>
      </w:r>
      <w:r>
        <w:rPr>
          <w:color w:val="000000"/>
        </w:rPr>
        <w:t>、</w:t>
      </w:r>
      <w:proofErr w:type="spellStart"/>
      <w:r>
        <w:rPr>
          <w:color w:val="000000"/>
        </w:rPr>
        <w:t>DataAgent</w:t>
      </w:r>
      <w:proofErr w:type="spellEnd"/>
      <w:r>
        <w:rPr>
          <w:color w:val="000000"/>
        </w:rPr>
        <w:t>、</w:t>
      </w:r>
      <w:proofErr w:type="spellStart"/>
      <w:r>
        <w:rPr>
          <w:color w:val="000000"/>
        </w:rPr>
        <w:t>AdviceAgent</w:t>
      </w:r>
      <w:proofErr w:type="spellEnd"/>
      <w:r>
        <w:rPr>
          <w:color w:val="000000"/>
        </w:rPr>
        <w:t>、周期调度、内存存储和</w:t>
      </w:r>
      <w:r>
        <w:rPr>
          <w:color w:val="000000"/>
        </w:rPr>
        <w:t>SSE</w:t>
      </w:r>
      <w:r>
        <w:rPr>
          <w:color w:val="000000"/>
        </w:rPr>
        <w:t>。后端模块声明</w:t>
      </w:r>
      <w:r>
        <w:rPr>
          <w:color w:val="000000"/>
        </w:rPr>
        <w:t>Go 1.22</w:t>
      </w:r>
      <w:r>
        <w:rPr>
          <w:color w:val="000000"/>
        </w:rPr>
        <w:t>，前端采用</w:t>
      </w:r>
      <w:r>
        <w:rPr>
          <w:color w:val="000000"/>
        </w:rPr>
        <w:t>Vue 3</w:t>
      </w:r>
      <w:r>
        <w:rPr>
          <w:color w:val="000000"/>
        </w:rPr>
        <w:t>、</w:t>
      </w:r>
      <w:r>
        <w:rPr>
          <w:color w:val="000000"/>
        </w:rPr>
        <w:t>TypeScript</w:t>
      </w:r>
      <w:r>
        <w:rPr>
          <w:color w:val="000000"/>
        </w:rPr>
        <w:t>、</w:t>
      </w:r>
      <w:proofErr w:type="spellStart"/>
      <w:r>
        <w:rPr>
          <w:color w:val="000000"/>
        </w:rPr>
        <w:t>Pinia</w:t>
      </w:r>
      <w:proofErr w:type="spellEnd"/>
      <w:r>
        <w:rPr>
          <w:color w:val="000000"/>
        </w:rPr>
        <w:t>、</w:t>
      </w:r>
      <w:r>
        <w:rPr>
          <w:color w:val="000000"/>
        </w:rPr>
        <w:t>Axios</w:t>
      </w:r>
      <w:r>
        <w:rPr>
          <w:color w:val="000000"/>
        </w:rPr>
        <w:t>和</w:t>
      </w:r>
      <w:r>
        <w:rPr>
          <w:color w:val="000000"/>
        </w:rPr>
        <w:t>Vite</w:t>
      </w:r>
      <w:r>
        <w:rPr>
          <w:color w:val="000000"/>
        </w:rPr>
        <w:t>。当前只分析输入数组的第一个航段，虽然契约允许保存一个或多个航段。</w:t>
      </w:r>
    </w:p>
    <w:p w14:paraId="2F23E628" w14:textId="77777777" w:rsidR="00B33DEF" w:rsidRDefault="00E97F38">
      <w:pPr>
        <w:ind w:firstLine="480"/>
      </w:pPr>
      <w:r>
        <w:rPr>
          <w:color w:val="000000"/>
        </w:rPr>
        <w:t>不引入数据库、</w:t>
      </w:r>
      <w:r>
        <w:rPr>
          <w:color w:val="000000"/>
        </w:rPr>
        <w:t>Redis</w:t>
      </w:r>
      <w:r>
        <w:rPr>
          <w:color w:val="000000"/>
        </w:rPr>
        <w:t>、消息队列、</w:t>
      </w:r>
      <w:r>
        <w:rPr>
          <w:color w:val="000000"/>
        </w:rPr>
        <w:t>WebSocket</w:t>
      </w:r>
      <w:r>
        <w:rPr>
          <w:color w:val="000000"/>
        </w:rPr>
        <w:t>、前端地图</w:t>
      </w:r>
      <w:r>
        <w:rPr>
          <w:color w:val="000000"/>
        </w:rPr>
        <w:t>SDK</w:t>
      </w:r>
      <w:r>
        <w:rPr>
          <w:color w:val="000000"/>
        </w:rPr>
        <w:t>或独立模型服务。不把模拟航班与机场事件用作运行时数据源；测试夹具不属于生产取数链路。系统不执行改签、支付、叫车或订票，只返回由旅客决定是否采用的行动说明。</w:t>
      </w:r>
    </w:p>
    <w:p w14:paraId="0F414CD3" w14:textId="77777777" w:rsidR="00B33DEF" w:rsidRDefault="00E97F38">
      <w:pPr>
        <w:ind w:firstLine="480"/>
      </w:pPr>
      <w:r>
        <w:rPr>
          <w:color w:val="000000"/>
        </w:rPr>
        <w:lastRenderedPageBreak/>
        <w:t>航班与机场仅通过普通</w:t>
      </w:r>
      <w:r>
        <w:rPr>
          <w:color w:val="000000"/>
        </w:rPr>
        <w:t>HTTPS</w:t>
      </w:r>
      <w:r>
        <w:rPr>
          <w:color w:val="000000"/>
        </w:rPr>
        <w:t>访问</w:t>
      </w:r>
      <w:r>
        <w:rPr>
          <w:color w:val="000000"/>
        </w:rPr>
        <w:t>EOOB</w:t>
      </w:r>
      <w:r>
        <w:rPr>
          <w:color w:val="000000"/>
        </w:rPr>
        <w:t>，禁止浏览器自动化、航司官网抓取和搜索引擎补数。当前位置由旅客触发浏览器定位并上报，不持续采集轨迹。精确位置用于后端路程处理和地图链接，不进入</w:t>
      </w:r>
      <w:proofErr w:type="spellStart"/>
      <w:r>
        <w:rPr>
          <w:color w:val="000000"/>
        </w:rPr>
        <w:t>JourneySnapshot</w:t>
      </w:r>
      <w:proofErr w:type="spellEnd"/>
      <w:r>
        <w:rPr>
          <w:color w:val="000000"/>
        </w:rPr>
        <w:t>，当前建议提示词只传是否有定位，不传具体坐标。</w:t>
      </w:r>
    </w:p>
    <w:p w14:paraId="70D803BF" w14:textId="77777777" w:rsidR="00B33DEF" w:rsidRDefault="00E97F38">
      <w:pPr>
        <w:pStyle w:val="2"/>
      </w:pPr>
      <w:bookmarkStart w:id="4" w:name="_Toc244000465"/>
      <w:r>
        <w:t xml:space="preserve">1.3 </w:t>
      </w:r>
      <w:r>
        <w:t>设计基线和对应规则</w:t>
      </w:r>
      <w:bookmarkEnd w:id="4"/>
    </w:p>
    <w:p w14:paraId="47733FBA" w14:textId="77777777" w:rsidR="00B33DEF" w:rsidRDefault="00E97F38">
      <w:pPr>
        <w:ind w:firstLine="480"/>
      </w:pPr>
      <w:r>
        <w:rPr>
          <w:color w:val="000000"/>
        </w:rPr>
        <w:t>图中的类名使用实际</w:t>
      </w:r>
      <w:r>
        <w:rPr>
          <w:color w:val="000000"/>
        </w:rPr>
        <w:t>Go</w:t>
      </w:r>
      <w:r>
        <w:rPr>
          <w:color w:val="000000"/>
        </w:rPr>
        <w:t>类型；前端以组件或模块表达，不把闭包函数伪装成</w:t>
      </w:r>
      <w:r>
        <w:rPr>
          <w:color w:val="000000"/>
        </w:rPr>
        <w:t>TypeScript</w:t>
      </w:r>
      <w:r>
        <w:rPr>
          <w:color w:val="000000"/>
        </w:rPr>
        <w:t>类。顺序图为便于阅读可省略</w:t>
      </w:r>
      <w:r>
        <w:rPr>
          <w:color w:val="000000"/>
        </w:rPr>
        <w:t>context</w:t>
      </w:r>
      <w:r>
        <w:rPr>
          <w:color w:val="000000"/>
        </w:rPr>
        <w:t>及包装对象，完整参数和返回类型见</w:t>
      </w:r>
      <w:r>
        <w:rPr>
          <w:color w:val="000000"/>
        </w:rPr>
        <w:t>4.2</w:t>
      </w:r>
      <w:r>
        <w:rPr>
          <w:color w:val="000000"/>
        </w:rPr>
        <w:t>操作表。操作表直接摘录源文件声明，包内</w:t>
      </w:r>
      <w:r>
        <w:rPr>
          <w:color w:val="000000"/>
        </w:rPr>
        <w:t>Input</w:t>
      </w:r>
      <w:r>
        <w:rPr>
          <w:color w:val="000000"/>
        </w:rPr>
        <w:t>和</w:t>
      </w:r>
      <w:r>
        <w:rPr>
          <w:color w:val="000000"/>
        </w:rPr>
        <w:t>Result</w:t>
      </w:r>
      <w:r>
        <w:rPr>
          <w:color w:val="000000"/>
        </w:rPr>
        <w:t>的字段另列。附录</w:t>
      </w:r>
      <w:r>
        <w:rPr>
          <w:color w:val="000000"/>
        </w:rPr>
        <w:t>A</w:t>
      </w:r>
      <w:r>
        <w:rPr>
          <w:color w:val="000000"/>
        </w:rPr>
        <w:t>给出文件及行号，以便定位。</w:t>
      </w:r>
    </w:p>
    <w:p w14:paraId="2B60ACE5" w14:textId="77777777" w:rsidR="00B33DEF" w:rsidRDefault="00E97F38">
      <w:pPr>
        <w:pStyle w:val="1"/>
      </w:pPr>
      <w:bookmarkStart w:id="5" w:name="_Toc244000466"/>
      <w:r>
        <w:t>第</w:t>
      </w:r>
      <w:r>
        <w:t>2</w:t>
      </w:r>
      <w:r>
        <w:t>章</w:t>
      </w:r>
      <w:r>
        <w:t xml:space="preserve"> </w:t>
      </w:r>
      <w:r>
        <w:t>软件体系结构设计</w:t>
      </w:r>
      <w:bookmarkEnd w:id="5"/>
    </w:p>
    <w:p w14:paraId="36D59D5E" w14:textId="77777777" w:rsidR="00B33DEF" w:rsidRDefault="00E97F38">
      <w:pPr>
        <w:pStyle w:val="2"/>
      </w:pPr>
      <w:bookmarkStart w:id="6" w:name="_Toc244000467"/>
      <w:r>
        <w:t xml:space="preserve">2.1 </w:t>
      </w:r>
      <w:r>
        <w:t>运行构件与依赖方向</w:t>
      </w:r>
      <w:bookmarkEnd w:id="6"/>
    </w:p>
    <w:p w14:paraId="3C02E043" w14:textId="77777777" w:rsidR="00B33DEF" w:rsidRDefault="00E97F38">
      <w:pPr>
        <w:ind w:firstLine="480"/>
      </w:pPr>
      <w:r>
        <w:rPr>
          <w:color w:val="000000"/>
        </w:rPr>
        <w:t>程序在</w:t>
      </w:r>
      <w:r>
        <w:rPr>
          <w:color w:val="000000"/>
        </w:rPr>
        <w:t>backend/</w:t>
      </w:r>
      <w:proofErr w:type="spellStart"/>
      <w:r>
        <w:rPr>
          <w:color w:val="000000"/>
        </w:rPr>
        <w:t>cmd</w:t>
      </w:r>
      <w:proofErr w:type="spellEnd"/>
      <w:r>
        <w:rPr>
          <w:color w:val="000000"/>
        </w:rPr>
        <w:t>/server/</w:t>
      </w:r>
      <w:proofErr w:type="spellStart"/>
      <w:r>
        <w:rPr>
          <w:color w:val="000000"/>
        </w:rPr>
        <w:t>main.go</w:t>
      </w:r>
      <w:proofErr w:type="spellEnd"/>
      <w:r>
        <w:rPr>
          <w:color w:val="000000"/>
        </w:rPr>
        <w:t>中装配依赖：加载配置，设置模型并发限制，创建</w:t>
      </w:r>
      <w:proofErr w:type="spellStart"/>
      <w:r>
        <w:rPr>
          <w:color w:val="000000"/>
        </w:rPr>
        <w:t>MemoryStore</w:t>
      </w:r>
      <w:proofErr w:type="spellEnd"/>
      <w:r>
        <w:rPr>
          <w:color w:val="000000"/>
        </w:rPr>
        <w:t>、</w:t>
      </w:r>
      <w:proofErr w:type="spellStart"/>
      <w:r>
        <w:rPr>
          <w:color w:val="000000"/>
        </w:rPr>
        <w:t>skill.Registry</w:t>
      </w:r>
      <w:proofErr w:type="spellEnd"/>
      <w:r>
        <w:rPr>
          <w:color w:val="000000"/>
        </w:rPr>
        <w:t>、两个</w:t>
      </w:r>
      <w:r>
        <w:rPr>
          <w:color w:val="000000"/>
        </w:rPr>
        <w:t>Agent</w:t>
      </w:r>
      <w:r>
        <w:rPr>
          <w:color w:val="000000"/>
        </w:rPr>
        <w:t>、</w:t>
      </w:r>
      <w:proofErr w:type="spellStart"/>
      <w:r>
        <w:rPr>
          <w:color w:val="000000"/>
        </w:rPr>
        <w:t>SSEHub</w:t>
      </w:r>
      <w:proofErr w:type="spellEnd"/>
      <w:r>
        <w:rPr>
          <w:color w:val="000000"/>
        </w:rPr>
        <w:t>和</w:t>
      </w:r>
      <w:r>
        <w:rPr>
          <w:color w:val="000000"/>
        </w:rPr>
        <w:t>Runtime</w:t>
      </w:r>
      <w:r>
        <w:rPr>
          <w:color w:val="000000"/>
        </w:rPr>
        <w:t>，启动周期调度，再通过</w:t>
      </w:r>
      <w:proofErr w:type="spellStart"/>
      <w:r>
        <w:rPr>
          <w:color w:val="000000"/>
        </w:rPr>
        <w:t>api.RegisterRoutes</w:t>
      </w:r>
      <w:proofErr w:type="spellEnd"/>
      <w:r>
        <w:rPr>
          <w:color w:val="000000"/>
        </w:rPr>
        <w:t>注册四个</w:t>
      </w:r>
      <w:r>
        <w:rPr>
          <w:color w:val="000000"/>
        </w:rPr>
        <w:t>HTTP</w:t>
      </w:r>
      <w:r>
        <w:rPr>
          <w:color w:val="000000"/>
        </w:rPr>
        <w:t>入口。数据与建议</w:t>
      </w:r>
      <w:r>
        <w:rPr>
          <w:color w:val="000000"/>
        </w:rPr>
        <w:t>Agent</w:t>
      </w:r>
      <w:r>
        <w:rPr>
          <w:color w:val="000000"/>
        </w:rPr>
        <w:t>均不访问存储、</w:t>
      </w:r>
      <w:r>
        <w:rPr>
          <w:color w:val="000000"/>
        </w:rPr>
        <w:t>SSE</w:t>
      </w:r>
      <w:r>
        <w:rPr>
          <w:color w:val="000000"/>
        </w:rPr>
        <w:t>或</w:t>
      </w:r>
      <w:r>
        <w:rPr>
          <w:color w:val="000000"/>
        </w:rPr>
        <w:t>HTTP</w:t>
      </w:r>
      <w:r>
        <w:rPr>
          <w:color w:val="000000"/>
        </w:rPr>
        <w:t>处理器。</w:t>
      </w:r>
    </w:p>
    <w:p w14:paraId="55623E42" w14:textId="214EBEEF" w:rsidR="00B33DEF" w:rsidRDefault="00E97F38">
      <w:pPr>
        <w:ind w:firstLine="480"/>
      </w:pPr>
      <w:proofErr w:type="spellStart"/>
      <w:r>
        <w:rPr>
          <w:color w:val="000000"/>
        </w:rPr>
        <w:t>JourneyHandler</w:t>
      </w:r>
      <w:proofErr w:type="spellEnd"/>
      <w:r>
        <w:rPr>
          <w:color w:val="000000"/>
        </w:rPr>
        <w:t>持有</w:t>
      </w:r>
      <w:r>
        <w:rPr>
          <w:color w:val="000000"/>
        </w:rPr>
        <w:t>*</w:t>
      </w:r>
      <w:proofErr w:type="spellStart"/>
      <w:r>
        <w:rPr>
          <w:color w:val="000000"/>
        </w:rPr>
        <w:t>runtime.Runtime</w:t>
      </w:r>
      <w:proofErr w:type="spellEnd"/>
      <w:r>
        <w:rPr>
          <w:color w:val="000000"/>
        </w:rPr>
        <w:t>。</w:t>
      </w:r>
      <w:r>
        <w:rPr>
          <w:color w:val="000000"/>
        </w:rPr>
        <w:t>Runtime</w:t>
      </w:r>
      <w:r>
        <w:rPr>
          <w:color w:val="000000"/>
        </w:rPr>
        <w:t>持有</w:t>
      </w:r>
      <w:r>
        <w:rPr>
          <w:color w:val="000000"/>
        </w:rPr>
        <w:t>*</w:t>
      </w:r>
      <w:proofErr w:type="spellStart"/>
      <w:r>
        <w:rPr>
          <w:color w:val="000000"/>
        </w:rPr>
        <w:t>store.MemoryStore</w:t>
      </w:r>
      <w:proofErr w:type="spellEnd"/>
      <w:r>
        <w:rPr>
          <w:color w:val="000000"/>
        </w:rPr>
        <w:t>、</w:t>
      </w:r>
      <w:r>
        <w:rPr>
          <w:color w:val="000000"/>
        </w:rPr>
        <w:t>*</w:t>
      </w:r>
      <w:proofErr w:type="spellStart"/>
      <w:r>
        <w:rPr>
          <w:color w:val="000000"/>
        </w:rPr>
        <w:t>data.Agent</w:t>
      </w:r>
      <w:proofErr w:type="spellEnd"/>
      <w:r>
        <w:rPr>
          <w:color w:val="000000"/>
        </w:rPr>
        <w:t>、</w:t>
      </w:r>
      <w:r>
        <w:rPr>
          <w:color w:val="000000"/>
        </w:rPr>
        <w:t>*</w:t>
      </w:r>
      <w:proofErr w:type="spellStart"/>
      <w:r>
        <w:rPr>
          <w:color w:val="000000"/>
        </w:rPr>
        <w:t>advice.Agent</w:t>
      </w:r>
      <w:proofErr w:type="spellEnd"/>
      <w:r>
        <w:rPr>
          <w:color w:val="000000"/>
        </w:rPr>
        <w:t>和</w:t>
      </w:r>
      <w:r>
        <w:rPr>
          <w:color w:val="000000"/>
        </w:rPr>
        <w:t>*</w:t>
      </w:r>
      <w:proofErr w:type="spellStart"/>
      <w:r>
        <w:rPr>
          <w:color w:val="000000"/>
        </w:rPr>
        <w:t>SSEHub</w:t>
      </w:r>
      <w:proofErr w:type="spellEnd"/>
      <w:r>
        <w:rPr>
          <w:color w:val="000000"/>
        </w:rPr>
        <w:t>；</w:t>
      </w:r>
      <w:proofErr w:type="spellStart"/>
      <w:r>
        <w:rPr>
          <w:color w:val="000000"/>
        </w:rPr>
        <w:t>data.Agent</w:t>
      </w:r>
      <w:proofErr w:type="spellEnd"/>
      <w:r>
        <w:rPr>
          <w:color w:val="000000"/>
        </w:rPr>
        <w:t>持有</w:t>
      </w:r>
      <w:r>
        <w:rPr>
          <w:color w:val="000000"/>
        </w:rPr>
        <w:t>*</w:t>
      </w:r>
      <w:proofErr w:type="spellStart"/>
      <w:r>
        <w:rPr>
          <w:color w:val="000000"/>
        </w:rPr>
        <w:t>skill.Registry</w:t>
      </w:r>
      <w:proofErr w:type="spellEnd"/>
      <w:r>
        <w:rPr>
          <w:color w:val="000000"/>
        </w:rPr>
        <w:t>；</w:t>
      </w:r>
      <w:proofErr w:type="spellStart"/>
      <w:r>
        <w:rPr>
          <w:color w:val="000000"/>
        </w:rPr>
        <w:t>advice.Agent</w:t>
      </w:r>
      <w:proofErr w:type="spellEnd"/>
      <w:r>
        <w:rPr>
          <w:color w:val="000000"/>
        </w:rPr>
        <w:t>持有</w:t>
      </w:r>
      <w:proofErr w:type="spellStart"/>
      <w:r>
        <w:rPr>
          <w:color w:val="000000"/>
        </w:rPr>
        <w:t>model.Client</w:t>
      </w:r>
      <w:proofErr w:type="spellEnd"/>
      <w:r>
        <w:rPr>
          <w:color w:val="000000"/>
        </w:rPr>
        <w:t>接口。技能注册表保存已注册的</w:t>
      </w:r>
      <w:r>
        <w:rPr>
          <w:color w:val="000000"/>
        </w:rPr>
        <w:t>Skill</w:t>
      </w:r>
      <w:r>
        <w:rPr>
          <w:color w:val="000000"/>
        </w:rPr>
        <w:t>并按字段匹配，不是任务队列或独立服务。系统运行构件及其依赖关系如</w:t>
      </w:r>
      <w:r>
        <w:fldChar w:fldCharType="begin"/>
      </w:r>
      <w:r>
        <w:instrText xml:space="preserve"> REF fig_2_1 \h </w:instrText>
      </w:r>
      <w:r>
        <w:fldChar w:fldCharType="separate"/>
      </w:r>
      <w:r w:rsidR="003A00BF">
        <w:t>图</w:t>
      </w:r>
      <w:r w:rsidR="003A00BF">
        <w:t>2-1</w:t>
      </w:r>
      <w:r>
        <w:fldChar w:fldCharType="end"/>
      </w:r>
      <w:r>
        <w:rPr>
          <w:color w:val="000000"/>
        </w:rPr>
        <w:t>所示。</w:t>
      </w:r>
    </w:p>
    <w:p w14:paraId="34FB549A" w14:textId="77777777" w:rsidR="00B33DEF" w:rsidRDefault="00E97F38">
      <w:pPr>
        <w:keepNext/>
        <w:spacing w:before="120" w:after="60"/>
        <w:ind w:firstLine="480"/>
        <w:jc w:val="center"/>
      </w:pPr>
      <w:r>
        <w:rPr>
          <w:noProof/>
        </w:rPr>
        <w:lastRenderedPageBreak/>
        <w:drawing>
          <wp:inline distT="0" distB="0" distL="0" distR="0" wp14:anchorId="767EDBE8" wp14:editId="7BC74ACA">
            <wp:extent cx="5274000" cy="6021006"/>
            <wp:effectExtent l="0" t="0" r="0" b="0"/>
            <wp:docPr id="34" name="Picture 34" descr="图2-1 系统运行构件与依赖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architecture.png"/>
                    <pic:cNvPicPr/>
                  </pic:nvPicPr>
                  <pic:blipFill>
                    <a:blip r:embed="rId17"/>
                    <a:stretch>
                      <a:fillRect/>
                    </a:stretch>
                  </pic:blipFill>
                  <pic:spPr>
                    <a:xfrm>
                      <a:off x="0" y="0"/>
                      <a:ext cx="5274000" cy="6021006"/>
                    </a:xfrm>
                    <a:prstGeom prst="rect">
                      <a:avLst/>
                    </a:prstGeom>
                  </pic:spPr>
                </pic:pic>
              </a:graphicData>
            </a:graphic>
          </wp:inline>
        </w:drawing>
      </w:r>
    </w:p>
    <w:p w14:paraId="28E95DA1" w14:textId="77777777" w:rsidR="00B33DEF" w:rsidRDefault="00E97F38">
      <w:pPr>
        <w:pStyle w:val="FigureCaption"/>
        <w:ind w:firstLine="420"/>
      </w:pPr>
      <w:bookmarkStart w:id="7" w:name="fig_2_1"/>
      <w:bookmarkStart w:id="8" w:name="_Toc244000481"/>
      <w:r>
        <w:t>图</w:t>
      </w:r>
      <w:r>
        <w:t>2-1</w:t>
      </w:r>
      <w:bookmarkEnd w:id="7"/>
      <w:r>
        <w:t xml:space="preserve"> </w:t>
      </w:r>
      <w:r>
        <w:t>系统运行构件与依赖关系</w:t>
      </w:r>
      <w:bookmarkEnd w:id="8"/>
    </w:p>
    <w:p w14:paraId="1BB9C07C" w14:textId="77777777" w:rsidR="00B33DEF" w:rsidRDefault="00E97F38">
      <w:pPr>
        <w:pStyle w:val="SourceNote"/>
        <w:ind w:firstLine="360"/>
      </w:pPr>
      <w:r>
        <w:t>代码定位：</w:t>
      </w:r>
      <w:r>
        <w:t>backend/</w:t>
      </w:r>
      <w:proofErr w:type="spellStart"/>
      <w:r>
        <w:t>cmd</w:t>
      </w:r>
      <w:proofErr w:type="spellEnd"/>
      <w:r>
        <w:t>/server/</w:t>
      </w:r>
      <w:proofErr w:type="spellStart"/>
      <w:r>
        <w:t>main.go</w:t>
      </w:r>
      <w:proofErr w:type="spellEnd"/>
      <w:r>
        <w:t>；</w:t>
      </w:r>
      <w:r>
        <w:t>internal/</w:t>
      </w:r>
      <w:proofErr w:type="spellStart"/>
      <w:r>
        <w:t>api</w:t>
      </w:r>
      <w:proofErr w:type="spellEnd"/>
      <w:r>
        <w:t>/</w:t>
      </w:r>
      <w:proofErr w:type="spellStart"/>
      <w:r>
        <w:t>router.go</w:t>
      </w:r>
      <w:proofErr w:type="spellEnd"/>
      <w:r>
        <w:t>；</w:t>
      </w:r>
      <w:r>
        <w:t>internal/runtime/</w:t>
      </w:r>
      <w:proofErr w:type="spellStart"/>
      <w:r>
        <w:t>runtime.go</w:t>
      </w:r>
      <w:proofErr w:type="spellEnd"/>
      <w:r>
        <w:t>。图中的内存存储图形不表示数据库。</w:t>
      </w:r>
    </w:p>
    <w:p w14:paraId="401A041A" w14:textId="77777777" w:rsidR="00B33DEF" w:rsidRDefault="00E97F38">
      <w:pPr>
        <w:pStyle w:val="2"/>
      </w:pPr>
      <w:bookmarkStart w:id="9" w:name="_Toc244000468"/>
      <w:r>
        <w:lastRenderedPageBreak/>
        <w:t xml:space="preserve">2.2 </w:t>
      </w:r>
      <w:r>
        <w:t>外部接口与分析触发方式</w:t>
      </w:r>
      <w:bookmarkEnd w:id="9"/>
    </w:p>
    <w:p w14:paraId="411C35FB" w14:textId="77777777" w:rsidR="00B33DEF" w:rsidRDefault="00E97F38">
      <w:pPr>
        <w:pStyle w:val="TableCaption"/>
        <w:ind w:firstLine="420"/>
      </w:pPr>
      <w:bookmarkStart w:id="10" w:name="_Toc244000494"/>
      <w:r>
        <w:t>表</w:t>
      </w:r>
      <w:r>
        <w:t>2-1 HTTP</w:t>
      </w:r>
      <w:r>
        <w:t>接口与服务端入口</w:t>
      </w:r>
      <w:bookmarkEnd w:id="1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72"/>
        <w:gridCol w:w="4734"/>
      </w:tblGrid>
      <w:tr w:rsidR="00B33DEF" w14:paraId="4BB18B66" w14:textId="77777777">
        <w:trPr>
          <w:cantSplit/>
          <w:tblHeader/>
          <w:jc w:val="center"/>
        </w:trPr>
        <w:tc>
          <w:tcPr>
            <w:tcW w:w="3572" w:type="dxa"/>
            <w:shd w:val="clear" w:color="auto" w:fill="E7E6E6"/>
            <w:tcMar>
              <w:top w:w="85" w:type="dxa"/>
              <w:left w:w="95" w:type="dxa"/>
              <w:bottom w:w="85" w:type="dxa"/>
              <w:right w:w="95" w:type="dxa"/>
            </w:tcMar>
            <w:vAlign w:val="center"/>
          </w:tcPr>
          <w:p w14:paraId="724FC488" w14:textId="77777777" w:rsidR="00B33DEF" w:rsidRDefault="00E97F38">
            <w:pPr>
              <w:spacing w:before="40" w:after="40" w:line="259" w:lineRule="auto"/>
              <w:ind w:firstLine="422"/>
              <w:jc w:val="left"/>
            </w:pPr>
            <w:r>
              <w:rPr>
                <w:b/>
                <w:color w:val="000000"/>
                <w:sz w:val="21"/>
              </w:rPr>
              <w:t>接口</w:t>
            </w:r>
          </w:p>
        </w:tc>
        <w:tc>
          <w:tcPr>
            <w:tcW w:w="4734" w:type="dxa"/>
            <w:shd w:val="clear" w:color="auto" w:fill="E7E6E6"/>
            <w:tcMar>
              <w:top w:w="85" w:type="dxa"/>
              <w:left w:w="95" w:type="dxa"/>
              <w:bottom w:w="85" w:type="dxa"/>
              <w:right w:w="95" w:type="dxa"/>
            </w:tcMar>
            <w:vAlign w:val="center"/>
          </w:tcPr>
          <w:p w14:paraId="79339A40" w14:textId="77777777" w:rsidR="00B33DEF" w:rsidRDefault="00E97F38">
            <w:pPr>
              <w:spacing w:before="40" w:after="40" w:line="259" w:lineRule="auto"/>
              <w:ind w:firstLine="422"/>
              <w:jc w:val="left"/>
            </w:pPr>
            <w:r>
              <w:rPr>
                <w:b/>
                <w:color w:val="000000"/>
                <w:sz w:val="21"/>
              </w:rPr>
              <w:t>处理器及可观察结果</w:t>
            </w:r>
          </w:p>
        </w:tc>
      </w:tr>
      <w:tr w:rsidR="00B33DEF" w14:paraId="02AA1A08" w14:textId="77777777">
        <w:trPr>
          <w:cantSplit/>
          <w:jc w:val="center"/>
        </w:trPr>
        <w:tc>
          <w:tcPr>
            <w:tcW w:w="3572" w:type="dxa"/>
            <w:tcMar>
              <w:top w:w="85" w:type="dxa"/>
              <w:left w:w="95" w:type="dxa"/>
              <w:bottom w:w="85" w:type="dxa"/>
              <w:right w:w="95" w:type="dxa"/>
            </w:tcMar>
            <w:vAlign w:val="center"/>
          </w:tcPr>
          <w:p w14:paraId="753DB586" w14:textId="77777777" w:rsidR="00B33DEF" w:rsidRDefault="00E97F38">
            <w:pPr>
              <w:spacing w:before="40" w:after="40" w:line="259" w:lineRule="auto"/>
              <w:ind w:firstLine="420"/>
              <w:jc w:val="left"/>
            </w:pPr>
            <w:r>
              <w:rPr>
                <w:color w:val="000000"/>
                <w:sz w:val="21"/>
              </w:rPr>
              <w:t>POST /</w:t>
            </w:r>
            <w:proofErr w:type="spellStart"/>
            <w:r>
              <w:rPr>
                <w:color w:val="000000"/>
                <w:sz w:val="21"/>
              </w:rPr>
              <w:t>api</w:t>
            </w:r>
            <w:proofErr w:type="spellEnd"/>
            <w:r>
              <w:rPr>
                <w:color w:val="000000"/>
                <w:sz w:val="21"/>
              </w:rPr>
              <w:t>/v1/journey</w:t>
            </w:r>
          </w:p>
        </w:tc>
        <w:tc>
          <w:tcPr>
            <w:tcW w:w="4734" w:type="dxa"/>
            <w:tcMar>
              <w:top w:w="85" w:type="dxa"/>
              <w:left w:w="95" w:type="dxa"/>
              <w:bottom w:w="85" w:type="dxa"/>
              <w:right w:w="95" w:type="dxa"/>
            </w:tcMar>
            <w:vAlign w:val="center"/>
          </w:tcPr>
          <w:p w14:paraId="5B69BDFB" w14:textId="77777777" w:rsidR="00B33DEF" w:rsidRDefault="00E97F38">
            <w:pPr>
              <w:spacing w:before="40" w:after="40" w:line="259" w:lineRule="auto"/>
              <w:ind w:firstLine="420"/>
              <w:jc w:val="left"/>
            </w:pPr>
            <w:proofErr w:type="spellStart"/>
            <w:r>
              <w:rPr>
                <w:color w:val="000000"/>
                <w:sz w:val="21"/>
              </w:rPr>
              <w:t>JourneyHandler.Create</w:t>
            </w:r>
            <w:proofErr w:type="spellEnd"/>
            <w:r>
              <w:rPr>
                <w:color w:val="000000"/>
                <w:sz w:val="21"/>
              </w:rPr>
              <w:t>；有效请求返回</w:t>
            </w:r>
            <w:r>
              <w:rPr>
                <w:color w:val="000000"/>
                <w:sz w:val="21"/>
              </w:rPr>
              <w:t>202</w:t>
            </w:r>
            <w:r>
              <w:rPr>
                <w:color w:val="000000"/>
                <w:sz w:val="21"/>
              </w:rPr>
              <w:t>和</w:t>
            </w:r>
            <w:proofErr w:type="spellStart"/>
            <w:r>
              <w:rPr>
                <w:color w:val="000000"/>
                <w:sz w:val="21"/>
              </w:rPr>
              <w:t>journeyId</w:t>
            </w:r>
            <w:proofErr w:type="spellEnd"/>
            <w:r>
              <w:rPr>
                <w:color w:val="000000"/>
                <w:sz w:val="21"/>
              </w:rPr>
              <w:t>、</w:t>
            </w:r>
            <w:r>
              <w:rPr>
                <w:color w:val="000000"/>
                <w:sz w:val="21"/>
              </w:rPr>
              <w:t>processing</w:t>
            </w:r>
            <w:r>
              <w:rPr>
                <w:color w:val="000000"/>
                <w:sz w:val="21"/>
              </w:rPr>
              <w:t>；参数非法</w:t>
            </w:r>
            <w:r>
              <w:rPr>
                <w:color w:val="000000"/>
                <w:sz w:val="21"/>
              </w:rPr>
              <w:t>400</w:t>
            </w:r>
            <w:r>
              <w:rPr>
                <w:color w:val="000000"/>
                <w:sz w:val="21"/>
              </w:rPr>
              <w:t>，契约另定义服务端错误</w:t>
            </w:r>
            <w:r>
              <w:rPr>
                <w:color w:val="000000"/>
                <w:sz w:val="21"/>
              </w:rPr>
              <w:t>500</w:t>
            </w:r>
            <w:r>
              <w:rPr>
                <w:color w:val="000000"/>
                <w:sz w:val="21"/>
              </w:rPr>
              <w:t>。</w:t>
            </w:r>
          </w:p>
        </w:tc>
      </w:tr>
      <w:tr w:rsidR="00B33DEF" w14:paraId="719D927F" w14:textId="77777777">
        <w:trPr>
          <w:cantSplit/>
          <w:jc w:val="center"/>
        </w:trPr>
        <w:tc>
          <w:tcPr>
            <w:tcW w:w="3572" w:type="dxa"/>
            <w:tcMar>
              <w:top w:w="85" w:type="dxa"/>
              <w:left w:w="95" w:type="dxa"/>
              <w:bottom w:w="85" w:type="dxa"/>
              <w:right w:w="95" w:type="dxa"/>
            </w:tcMar>
            <w:vAlign w:val="center"/>
          </w:tcPr>
          <w:p w14:paraId="52B56232" w14:textId="77777777" w:rsidR="00B33DEF" w:rsidRDefault="00E97F38">
            <w:pPr>
              <w:spacing w:before="40" w:after="40" w:line="259" w:lineRule="auto"/>
              <w:ind w:firstLine="420"/>
              <w:jc w:val="left"/>
            </w:pPr>
            <w:r>
              <w:rPr>
                <w:color w:val="000000"/>
                <w:sz w:val="21"/>
              </w:rPr>
              <w:t>POST /</w:t>
            </w:r>
            <w:proofErr w:type="spellStart"/>
            <w:r>
              <w:rPr>
                <w:color w:val="000000"/>
                <w:sz w:val="21"/>
              </w:rPr>
              <w:t>api</w:t>
            </w:r>
            <w:proofErr w:type="spellEnd"/>
            <w:r>
              <w:rPr>
                <w:color w:val="000000"/>
                <w:sz w:val="21"/>
              </w:rPr>
              <w:t>/v1/journey/{id}/location</w:t>
            </w:r>
          </w:p>
        </w:tc>
        <w:tc>
          <w:tcPr>
            <w:tcW w:w="4734" w:type="dxa"/>
            <w:tcMar>
              <w:top w:w="85" w:type="dxa"/>
              <w:left w:w="95" w:type="dxa"/>
              <w:bottom w:w="85" w:type="dxa"/>
              <w:right w:w="95" w:type="dxa"/>
            </w:tcMar>
            <w:vAlign w:val="center"/>
          </w:tcPr>
          <w:p w14:paraId="13850856" w14:textId="77777777" w:rsidR="00B33DEF" w:rsidRDefault="00E97F38">
            <w:pPr>
              <w:spacing w:before="40" w:after="40" w:line="259" w:lineRule="auto"/>
              <w:ind w:firstLine="420"/>
              <w:jc w:val="left"/>
            </w:pPr>
            <w:proofErr w:type="spellStart"/>
            <w:r>
              <w:rPr>
                <w:color w:val="000000"/>
                <w:sz w:val="21"/>
              </w:rPr>
              <w:t>JourneyHandler.UpdateLocation</w:t>
            </w:r>
            <w:proofErr w:type="spellEnd"/>
            <w:r>
              <w:rPr>
                <w:color w:val="000000"/>
                <w:sz w:val="21"/>
              </w:rPr>
              <w:t>；位置或阶段更新成功返回</w:t>
            </w:r>
            <w:r>
              <w:rPr>
                <w:color w:val="000000"/>
                <w:sz w:val="21"/>
              </w:rPr>
              <w:t>202</w:t>
            </w:r>
            <w:r>
              <w:rPr>
                <w:color w:val="000000"/>
                <w:sz w:val="21"/>
              </w:rPr>
              <w:t>；参数非法</w:t>
            </w:r>
            <w:r>
              <w:rPr>
                <w:color w:val="000000"/>
                <w:sz w:val="21"/>
              </w:rPr>
              <w:t>400</w:t>
            </w:r>
            <w:r>
              <w:rPr>
                <w:color w:val="000000"/>
                <w:sz w:val="21"/>
              </w:rPr>
              <w:t>，行程不存在</w:t>
            </w:r>
            <w:r>
              <w:rPr>
                <w:color w:val="000000"/>
                <w:sz w:val="21"/>
              </w:rPr>
              <w:t>404</w:t>
            </w:r>
            <w:r>
              <w:rPr>
                <w:color w:val="000000"/>
                <w:sz w:val="21"/>
              </w:rPr>
              <w:t>。</w:t>
            </w:r>
          </w:p>
        </w:tc>
      </w:tr>
      <w:tr w:rsidR="00B33DEF" w14:paraId="11A0EA78" w14:textId="77777777">
        <w:trPr>
          <w:cantSplit/>
          <w:jc w:val="center"/>
        </w:trPr>
        <w:tc>
          <w:tcPr>
            <w:tcW w:w="3572" w:type="dxa"/>
            <w:tcMar>
              <w:top w:w="85" w:type="dxa"/>
              <w:left w:w="95" w:type="dxa"/>
              <w:bottom w:w="85" w:type="dxa"/>
              <w:right w:w="95" w:type="dxa"/>
            </w:tcMar>
            <w:vAlign w:val="center"/>
          </w:tcPr>
          <w:p w14:paraId="450A0860" w14:textId="77777777" w:rsidR="00B33DEF" w:rsidRDefault="00E97F38">
            <w:pPr>
              <w:spacing w:before="40" w:after="40" w:line="259" w:lineRule="auto"/>
              <w:ind w:firstLine="420"/>
              <w:jc w:val="left"/>
            </w:pPr>
            <w:r>
              <w:rPr>
                <w:color w:val="000000"/>
                <w:sz w:val="21"/>
              </w:rPr>
              <w:t>GET /</w:t>
            </w:r>
            <w:proofErr w:type="spellStart"/>
            <w:r>
              <w:rPr>
                <w:color w:val="000000"/>
                <w:sz w:val="21"/>
              </w:rPr>
              <w:t>api</w:t>
            </w:r>
            <w:proofErr w:type="spellEnd"/>
            <w:r>
              <w:rPr>
                <w:color w:val="000000"/>
                <w:sz w:val="21"/>
              </w:rPr>
              <w:t>/v1/journey/{id}/state</w:t>
            </w:r>
          </w:p>
        </w:tc>
        <w:tc>
          <w:tcPr>
            <w:tcW w:w="4734" w:type="dxa"/>
            <w:tcMar>
              <w:top w:w="85" w:type="dxa"/>
              <w:left w:w="95" w:type="dxa"/>
              <w:bottom w:w="85" w:type="dxa"/>
              <w:right w:w="95" w:type="dxa"/>
            </w:tcMar>
            <w:vAlign w:val="center"/>
          </w:tcPr>
          <w:p w14:paraId="2CF016A1" w14:textId="77777777" w:rsidR="00B33DEF" w:rsidRDefault="00E97F38">
            <w:pPr>
              <w:spacing w:before="40" w:after="40" w:line="259" w:lineRule="auto"/>
              <w:ind w:firstLine="420"/>
              <w:jc w:val="left"/>
            </w:pPr>
            <w:proofErr w:type="spellStart"/>
            <w:r>
              <w:rPr>
                <w:color w:val="000000"/>
                <w:sz w:val="21"/>
              </w:rPr>
              <w:t>JourneyHandler.State</w:t>
            </w:r>
            <w:proofErr w:type="spellEnd"/>
            <w:r>
              <w:rPr>
                <w:color w:val="000000"/>
                <w:sz w:val="21"/>
              </w:rPr>
              <w:t>；读取完整快照返回</w:t>
            </w:r>
            <w:r>
              <w:rPr>
                <w:color w:val="000000"/>
                <w:sz w:val="21"/>
              </w:rPr>
              <w:t>200</w:t>
            </w:r>
            <w:r>
              <w:rPr>
                <w:color w:val="000000"/>
                <w:sz w:val="21"/>
              </w:rPr>
              <w:t>；不存在</w:t>
            </w:r>
            <w:r>
              <w:rPr>
                <w:color w:val="000000"/>
                <w:sz w:val="21"/>
              </w:rPr>
              <w:t>404</w:t>
            </w:r>
            <w:r>
              <w:rPr>
                <w:color w:val="000000"/>
                <w:sz w:val="21"/>
              </w:rPr>
              <w:t>；不检查</w:t>
            </w:r>
            <w:r>
              <w:rPr>
                <w:color w:val="000000"/>
                <w:sz w:val="21"/>
              </w:rPr>
              <w:t>TTL</w:t>
            </w:r>
            <w:r>
              <w:rPr>
                <w:color w:val="000000"/>
                <w:sz w:val="21"/>
              </w:rPr>
              <w:t>，不触发重算。</w:t>
            </w:r>
          </w:p>
        </w:tc>
      </w:tr>
      <w:tr w:rsidR="00B33DEF" w14:paraId="2B69BFBB" w14:textId="77777777">
        <w:trPr>
          <w:cantSplit/>
          <w:jc w:val="center"/>
        </w:trPr>
        <w:tc>
          <w:tcPr>
            <w:tcW w:w="3572" w:type="dxa"/>
            <w:tcMar>
              <w:top w:w="85" w:type="dxa"/>
              <w:left w:w="95" w:type="dxa"/>
              <w:bottom w:w="85" w:type="dxa"/>
              <w:right w:w="95" w:type="dxa"/>
            </w:tcMar>
            <w:vAlign w:val="center"/>
          </w:tcPr>
          <w:p w14:paraId="654FB81C" w14:textId="77777777" w:rsidR="00B33DEF" w:rsidRDefault="00E97F38">
            <w:pPr>
              <w:spacing w:before="40" w:after="40" w:line="259" w:lineRule="auto"/>
              <w:ind w:firstLine="420"/>
              <w:jc w:val="left"/>
            </w:pPr>
            <w:r>
              <w:rPr>
                <w:color w:val="000000"/>
                <w:sz w:val="21"/>
              </w:rPr>
              <w:t>GET /</w:t>
            </w:r>
            <w:proofErr w:type="spellStart"/>
            <w:r>
              <w:rPr>
                <w:color w:val="000000"/>
                <w:sz w:val="21"/>
              </w:rPr>
              <w:t>api</w:t>
            </w:r>
            <w:proofErr w:type="spellEnd"/>
            <w:r>
              <w:rPr>
                <w:color w:val="000000"/>
                <w:sz w:val="21"/>
              </w:rPr>
              <w:t>/v1/journey/{id}/stream</w:t>
            </w:r>
          </w:p>
        </w:tc>
        <w:tc>
          <w:tcPr>
            <w:tcW w:w="4734" w:type="dxa"/>
            <w:tcMar>
              <w:top w:w="85" w:type="dxa"/>
              <w:left w:w="95" w:type="dxa"/>
              <w:bottom w:w="85" w:type="dxa"/>
              <w:right w:w="95" w:type="dxa"/>
            </w:tcMar>
            <w:vAlign w:val="center"/>
          </w:tcPr>
          <w:p w14:paraId="3E57050E" w14:textId="77777777" w:rsidR="00B33DEF" w:rsidRDefault="00E97F38">
            <w:pPr>
              <w:spacing w:before="40" w:after="40" w:line="259" w:lineRule="auto"/>
              <w:ind w:firstLine="420"/>
              <w:jc w:val="left"/>
            </w:pPr>
            <w:proofErr w:type="spellStart"/>
            <w:r>
              <w:rPr>
                <w:color w:val="000000"/>
                <w:sz w:val="21"/>
              </w:rPr>
              <w:t>JourneyHandler.Stream</w:t>
            </w:r>
            <w:proofErr w:type="spellEnd"/>
            <w:r>
              <w:rPr>
                <w:color w:val="000000"/>
                <w:sz w:val="21"/>
              </w:rPr>
              <w:t>；存在时建立</w:t>
            </w:r>
            <w:r>
              <w:rPr>
                <w:color w:val="000000"/>
                <w:sz w:val="21"/>
              </w:rPr>
              <w:t>SSE</w:t>
            </w:r>
            <w:r>
              <w:rPr>
                <w:color w:val="000000"/>
                <w:sz w:val="21"/>
              </w:rPr>
              <w:t>并先发送当前</w:t>
            </w:r>
            <w:r>
              <w:rPr>
                <w:color w:val="000000"/>
                <w:sz w:val="21"/>
              </w:rPr>
              <w:t>snapshot</w:t>
            </w:r>
            <w:r>
              <w:rPr>
                <w:color w:val="000000"/>
                <w:sz w:val="21"/>
              </w:rPr>
              <w:t>；不存在</w:t>
            </w:r>
            <w:r>
              <w:rPr>
                <w:color w:val="000000"/>
                <w:sz w:val="21"/>
              </w:rPr>
              <w:t>404</w:t>
            </w:r>
            <w:r>
              <w:rPr>
                <w:color w:val="000000"/>
                <w:sz w:val="21"/>
              </w:rPr>
              <w:t>。</w:t>
            </w:r>
          </w:p>
        </w:tc>
      </w:tr>
    </w:tbl>
    <w:p w14:paraId="12ED3404" w14:textId="77777777" w:rsidR="00B33DEF" w:rsidRDefault="00B33DEF">
      <w:pPr>
        <w:ind w:firstLine="480"/>
      </w:pPr>
    </w:p>
    <w:p w14:paraId="30F13114" w14:textId="77777777" w:rsidR="00B33DEF" w:rsidRDefault="00E97F38">
      <w:pPr>
        <w:ind w:firstLine="480"/>
      </w:pPr>
      <w:r>
        <w:rPr>
          <w:color w:val="000000"/>
        </w:rPr>
        <w:t>创建和位置阶段上报先调用</w:t>
      </w:r>
      <w:proofErr w:type="spellStart"/>
      <w:r>
        <w:rPr>
          <w:color w:val="000000"/>
        </w:rPr>
        <w:t>publishProcessing</w:t>
      </w:r>
      <w:proofErr w:type="spellEnd"/>
      <w:r>
        <w:rPr>
          <w:color w:val="000000"/>
        </w:rPr>
        <w:t>，经</w:t>
      </w:r>
      <w:r>
        <w:rPr>
          <w:color w:val="000000"/>
        </w:rPr>
        <w:t>finish</w:t>
      </w:r>
      <w:r>
        <w:rPr>
          <w:color w:val="000000"/>
        </w:rPr>
        <w:t>保存并发布</w:t>
      </w:r>
      <w:r>
        <w:rPr>
          <w:color w:val="000000"/>
        </w:rPr>
        <w:t>processing</w:t>
      </w:r>
      <w:r>
        <w:rPr>
          <w:color w:val="000000"/>
        </w:rPr>
        <w:t>快照，然后启动异步分析；</w:t>
      </w:r>
      <w:r>
        <w:rPr>
          <w:color w:val="000000"/>
        </w:rPr>
        <w:t>HTTP</w:t>
      </w:r>
      <w:r>
        <w:rPr>
          <w:color w:val="000000"/>
        </w:rPr>
        <w:t>响应不等待分析完成。结果由</w:t>
      </w:r>
      <w:r>
        <w:rPr>
          <w:color w:val="000000"/>
        </w:rPr>
        <w:t>/state</w:t>
      </w:r>
      <w:r>
        <w:rPr>
          <w:color w:val="000000"/>
        </w:rPr>
        <w:t>或</w:t>
      </w:r>
      <w:r>
        <w:rPr>
          <w:color w:val="000000"/>
        </w:rPr>
        <w:t>SSE</w:t>
      </w:r>
      <w:r>
        <w:rPr>
          <w:color w:val="000000"/>
        </w:rPr>
        <w:t>取得。</w:t>
      </w:r>
      <w:r>
        <w:rPr>
          <w:color w:val="000000"/>
        </w:rPr>
        <w:t>GET</w:t>
      </w:r>
      <w:r>
        <w:rPr>
          <w:color w:val="000000"/>
        </w:rPr>
        <w:t>状态和</w:t>
      </w:r>
      <w:r>
        <w:rPr>
          <w:color w:val="000000"/>
        </w:rPr>
        <w:t>GET</w:t>
      </w:r>
      <w:r>
        <w:rPr>
          <w:color w:val="000000"/>
        </w:rPr>
        <w:t>订阅都不会取外部数据或调用建议模型。周期调度是另一个分析入口，与查询无关。</w:t>
      </w:r>
    </w:p>
    <w:p w14:paraId="2FF4ABE0" w14:textId="77777777" w:rsidR="00B33DEF" w:rsidRDefault="00E97F38">
      <w:pPr>
        <w:ind w:firstLine="480"/>
      </w:pPr>
      <w:r>
        <w:rPr>
          <w:color w:val="000000"/>
        </w:rPr>
        <w:t>SSE</w:t>
      </w:r>
      <w:r>
        <w:rPr>
          <w:color w:val="000000"/>
        </w:rPr>
        <w:t>只使用</w:t>
      </w:r>
      <w:r>
        <w:rPr>
          <w:color w:val="000000"/>
        </w:rPr>
        <w:t>snapshot</w:t>
      </w:r>
      <w:r>
        <w:rPr>
          <w:color w:val="000000"/>
        </w:rPr>
        <w:t>和</w:t>
      </w:r>
      <w:r>
        <w:rPr>
          <w:color w:val="000000"/>
        </w:rPr>
        <w:t>heartbeat</w:t>
      </w:r>
      <w:r>
        <w:rPr>
          <w:color w:val="000000"/>
        </w:rPr>
        <w:t>两个事件名。</w:t>
      </w:r>
      <w:proofErr w:type="spellStart"/>
      <w:r>
        <w:rPr>
          <w:color w:val="000000"/>
        </w:rPr>
        <w:t>snapshot.data</w:t>
      </w:r>
      <w:proofErr w:type="spellEnd"/>
      <w:r>
        <w:rPr>
          <w:color w:val="000000"/>
        </w:rPr>
        <w:t>是完整</w:t>
      </w:r>
      <w:proofErr w:type="spellStart"/>
      <w:r>
        <w:rPr>
          <w:color w:val="000000"/>
        </w:rPr>
        <w:t>JourneySnapshot</w:t>
      </w:r>
      <w:proofErr w:type="spellEnd"/>
      <w:r>
        <w:rPr>
          <w:color w:val="000000"/>
        </w:rPr>
        <w:t>，结构与</w:t>
      </w:r>
      <w:r>
        <w:rPr>
          <w:color w:val="000000"/>
        </w:rPr>
        <w:t>/state</w:t>
      </w:r>
      <w:r>
        <w:rPr>
          <w:color w:val="000000"/>
        </w:rPr>
        <w:t>相同；服务端给出</w:t>
      </w:r>
      <w:r>
        <w:rPr>
          <w:color w:val="000000"/>
        </w:rPr>
        <w:t>retry: 5000</w:t>
      </w:r>
      <w:r>
        <w:rPr>
          <w:color w:val="000000"/>
        </w:rPr>
        <w:t>重连提示。</w:t>
      </w:r>
      <w:r>
        <w:rPr>
          <w:color w:val="000000"/>
        </w:rPr>
        <w:t>Heartbeat</w:t>
      </w:r>
      <w:r>
        <w:rPr>
          <w:color w:val="000000"/>
        </w:rPr>
        <w:t>的</w:t>
      </w:r>
      <w:r>
        <w:rPr>
          <w:color w:val="000000"/>
        </w:rPr>
        <w:t>at</w:t>
      </w:r>
      <w:r>
        <w:rPr>
          <w:color w:val="000000"/>
        </w:rPr>
        <w:t>取服务端时间，每</w:t>
      </w:r>
      <w:r>
        <w:rPr>
          <w:color w:val="000000"/>
        </w:rPr>
        <w:t>15</w:t>
      </w:r>
      <w:r>
        <w:rPr>
          <w:color w:val="000000"/>
        </w:rPr>
        <w:t>秒由</w:t>
      </w:r>
      <w:r>
        <w:rPr>
          <w:color w:val="000000"/>
        </w:rPr>
        <w:t>HTTP</w:t>
      </w:r>
      <w:r>
        <w:rPr>
          <w:color w:val="000000"/>
        </w:rPr>
        <w:t>流处理器的</w:t>
      </w:r>
      <w:r>
        <w:rPr>
          <w:color w:val="000000"/>
        </w:rPr>
        <w:t>ticker</w:t>
      </w:r>
      <w:r>
        <w:rPr>
          <w:color w:val="000000"/>
        </w:rPr>
        <w:t>发送。</w:t>
      </w:r>
    </w:p>
    <w:p w14:paraId="58728185" w14:textId="77777777" w:rsidR="00B33DEF" w:rsidRDefault="00E97F38">
      <w:pPr>
        <w:pStyle w:val="2"/>
      </w:pPr>
      <w:bookmarkStart w:id="11" w:name="_Toc244000469"/>
      <w:r>
        <w:t xml:space="preserve">2.3 </w:t>
      </w:r>
      <w:r>
        <w:t>数据获取和建议生成</w:t>
      </w:r>
      <w:bookmarkEnd w:id="11"/>
    </w:p>
    <w:p w14:paraId="3BDFC0A8" w14:textId="77777777" w:rsidR="00B33DEF" w:rsidRDefault="00E97F38">
      <w:pPr>
        <w:ind w:firstLine="480"/>
      </w:pPr>
      <w:proofErr w:type="spellStart"/>
      <w:r>
        <w:rPr>
          <w:color w:val="000000"/>
        </w:rPr>
        <w:t>data.Agent.BuildState</w:t>
      </w:r>
      <w:proofErr w:type="spellEnd"/>
      <w:r>
        <w:rPr>
          <w:color w:val="000000"/>
        </w:rPr>
        <w:t>从</w:t>
      </w:r>
      <w:proofErr w:type="spellStart"/>
      <w:r>
        <w:rPr>
          <w:color w:val="000000"/>
        </w:rPr>
        <w:t>domain.NewState</w:t>
      </w:r>
      <w:proofErr w:type="spellEnd"/>
      <w:r>
        <w:rPr>
          <w:color w:val="000000"/>
        </w:rPr>
        <w:t>开始，先按需补全内部行程身份，再用</w:t>
      </w:r>
      <w:proofErr w:type="spellStart"/>
      <w:r>
        <w:rPr>
          <w:color w:val="000000"/>
        </w:rPr>
        <w:t>MissingFields</w:t>
      </w:r>
      <w:proofErr w:type="spellEnd"/>
      <w:r>
        <w:rPr>
          <w:color w:val="000000"/>
        </w:rPr>
        <w:t>计算缺失字段，调用</w:t>
      </w:r>
      <w:proofErr w:type="spellStart"/>
      <w:r>
        <w:rPr>
          <w:color w:val="000000"/>
        </w:rPr>
        <w:t>Registry.Query</w:t>
      </w:r>
      <w:proofErr w:type="spellEnd"/>
      <w:r>
        <w:rPr>
          <w:color w:val="000000"/>
        </w:rPr>
        <w:t>取得观测值。</w:t>
      </w:r>
      <w:r>
        <w:rPr>
          <w:color w:val="000000"/>
        </w:rPr>
        <w:t>Query</w:t>
      </w:r>
      <w:r>
        <w:rPr>
          <w:color w:val="000000"/>
        </w:rPr>
        <w:t>按字段逐个查找支持技能，同一次</w:t>
      </w:r>
      <w:r>
        <w:rPr>
          <w:color w:val="000000"/>
        </w:rPr>
        <w:t>Query</w:t>
      </w:r>
      <w:r>
        <w:rPr>
          <w:color w:val="000000"/>
        </w:rPr>
        <w:t>内按技能名称去重；一个技能失败只增加</w:t>
      </w:r>
      <w:r>
        <w:rPr>
          <w:color w:val="000000"/>
        </w:rPr>
        <w:t>Issues</w:t>
      </w:r>
      <w:r>
        <w:rPr>
          <w:color w:val="000000"/>
        </w:rPr>
        <w:t>，其他技能仍继续。当前</w:t>
      </w:r>
      <w:r>
        <w:rPr>
          <w:color w:val="000000"/>
        </w:rPr>
        <w:t>Query</w:t>
      </w:r>
      <w:r>
        <w:rPr>
          <w:color w:val="000000"/>
        </w:rPr>
        <w:t>按循环执行，没有并行技能调度器。</w:t>
      </w:r>
    </w:p>
    <w:p w14:paraId="11EEB1BE" w14:textId="77777777" w:rsidR="00B33DEF" w:rsidRDefault="00E97F38">
      <w:pPr>
        <w:ind w:firstLine="480"/>
      </w:pPr>
      <w:proofErr w:type="spellStart"/>
      <w:r>
        <w:rPr>
          <w:color w:val="000000"/>
        </w:rPr>
        <w:lastRenderedPageBreak/>
        <w:t>FlightStatusSkill</w:t>
      </w:r>
      <w:proofErr w:type="spellEnd"/>
      <w:r>
        <w:rPr>
          <w:color w:val="000000"/>
        </w:rPr>
        <w:t>访问</w:t>
      </w:r>
      <w:r>
        <w:rPr>
          <w:color w:val="000000"/>
        </w:rPr>
        <w:t>EOOB</w:t>
      </w:r>
      <w:r>
        <w:rPr>
          <w:color w:val="000000"/>
        </w:rPr>
        <w:t>航班状态</w:t>
      </w:r>
      <w:r>
        <w:rPr>
          <w:color w:val="000000"/>
        </w:rPr>
        <w:t>JSON</w:t>
      </w:r>
      <w:r>
        <w:rPr>
          <w:color w:val="000000"/>
        </w:rPr>
        <w:t>；</w:t>
      </w:r>
      <w:proofErr w:type="spellStart"/>
      <w:r>
        <w:rPr>
          <w:color w:val="000000"/>
        </w:rPr>
        <w:t>FlightIdentitySkill</w:t>
      </w:r>
      <w:proofErr w:type="spellEnd"/>
      <w:r>
        <w:rPr>
          <w:color w:val="000000"/>
        </w:rPr>
        <w:t>通过航班号搜索接口补全内部缺失身份；</w:t>
      </w:r>
      <w:proofErr w:type="spellStart"/>
      <w:r>
        <w:rPr>
          <w:color w:val="000000"/>
        </w:rPr>
        <w:t>AirportStatusSkill</w:t>
      </w:r>
      <w:proofErr w:type="spellEnd"/>
      <w:r>
        <w:rPr>
          <w:color w:val="000000"/>
        </w:rPr>
        <w:t>解析</w:t>
      </w:r>
      <w:r>
        <w:rPr>
          <w:color w:val="000000"/>
        </w:rPr>
        <w:t>EOOB</w:t>
      </w:r>
      <w:r>
        <w:rPr>
          <w:color w:val="000000"/>
        </w:rPr>
        <w:t>机场页</w:t>
      </w:r>
      <w:r>
        <w:rPr>
          <w:color w:val="000000"/>
        </w:rPr>
        <w:t>HTML</w:t>
      </w:r>
      <w:r>
        <w:rPr>
          <w:color w:val="000000"/>
        </w:rPr>
        <w:t>、内嵌计划客流与延误接口。航班接口设置</w:t>
      </w:r>
      <w:r>
        <w:rPr>
          <w:color w:val="000000"/>
        </w:rPr>
        <w:t>Origin</w:t>
      </w:r>
      <w:r>
        <w:rPr>
          <w:color w:val="000000"/>
        </w:rPr>
        <w:t>和</w:t>
      </w:r>
      <w:proofErr w:type="spellStart"/>
      <w:r>
        <w:rPr>
          <w:color w:val="000000"/>
        </w:rPr>
        <w:t>Referer</w:t>
      </w:r>
      <w:proofErr w:type="spellEnd"/>
      <w:r>
        <w:rPr>
          <w:color w:val="000000"/>
        </w:rPr>
        <w:t>，机场页的</w:t>
      </w:r>
      <w:r>
        <w:rPr>
          <w:color w:val="000000"/>
        </w:rPr>
        <w:t>UA</w:t>
      </w:r>
      <w:r>
        <w:rPr>
          <w:color w:val="000000"/>
        </w:rPr>
        <w:t>与</w:t>
      </w:r>
      <w:r>
        <w:rPr>
          <w:color w:val="000000"/>
        </w:rPr>
        <w:t>Sec-CH-UA</w:t>
      </w:r>
      <w:r>
        <w:rPr>
          <w:color w:val="000000"/>
        </w:rPr>
        <w:t>版本共用</w:t>
      </w:r>
      <w:proofErr w:type="spellStart"/>
      <w:r>
        <w:rPr>
          <w:color w:val="000000"/>
        </w:rPr>
        <w:t>eoobChromeVersion</w:t>
      </w:r>
      <w:proofErr w:type="spellEnd"/>
      <w:r>
        <w:rPr>
          <w:color w:val="000000"/>
        </w:rPr>
        <w:t>，避免请求头自相矛盾。</w:t>
      </w:r>
    </w:p>
    <w:p w14:paraId="0D258F28" w14:textId="77777777" w:rsidR="00B33DEF" w:rsidRDefault="00E97F38">
      <w:pPr>
        <w:ind w:firstLine="480"/>
      </w:pPr>
      <w:proofErr w:type="spellStart"/>
      <w:r>
        <w:rPr>
          <w:color w:val="000000"/>
        </w:rPr>
        <w:t>RouteETASkill</w:t>
      </w:r>
      <w:proofErr w:type="spellEnd"/>
      <w:r>
        <w:rPr>
          <w:color w:val="000000"/>
        </w:rPr>
        <w:t>当前读取定位和出发机场静态坐标，调用高德驾车接口，执行</w:t>
      </w:r>
      <w:r>
        <w:rPr>
          <w:color w:val="000000"/>
        </w:rPr>
        <w:t>WGS-84</w:t>
      </w:r>
      <w:r>
        <w:rPr>
          <w:color w:val="000000"/>
        </w:rPr>
        <w:t>至</w:t>
      </w:r>
      <w:r>
        <w:rPr>
          <w:color w:val="000000"/>
        </w:rPr>
        <w:t>GCJ-02</w:t>
      </w:r>
      <w:r>
        <w:rPr>
          <w:color w:val="000000"/>
        </w:rPr>
        <w:t>转换并将秒数向上取整为整数分钟。没有定位、</w:t>
      </w:r>
      <w:r>
        <w:rPr>
          <w:color w:val="000000"/>
        </w:rPr>
        <w:t>key</w:t>
      </w:r>
      <w:r>
        <w:rPr>
          <w:color w:val="000000"/>
        </w:rPr>
        <w:t>或机场坐标时返回</w:t>
      </w:r>
      <w:r>
        <w:rPr>
          <w:color w:val="000000"/>
        </w:rPr>
        <w:t>Issues</w:t>
      </w:r>
      <w:r>
        <w:rPr>
          <w:color w:val="000000"/>
        </w:rPr>
        <w:t>。该行为与本地估算约束的差异见</w:t>
      </w:r>
      <w:r>
        <w:rPr>
          <w:color w:val="000000"/>
        </w:rPr>
        <w:t>4.5</w:t>
      </w:r>
      <w:r>
        <w:rPr>
          <w:color w:val="000000"/>
        </w:rPr>
        <w:t>。当前没有给</w:t>
      </w:r>
      <w:proofErr w:type="spellStart"/>
      <w:r>
        <w:rPr>
          <w:color w:val="000000"/>
        </w:rPr>
        <w:t>State.Traffic</w:t>
      </w:r>
      <w:proofErr w:type="spellEnd"/>
      <w:r>
        <w:rPr>
          <w:color w:val="000000"/>
        </w:rPr>
        <w:t>写入观测值的分支，不能承诺界面显示实时路况等级。</w:t>
      </w:r>
    </w:p>
    <w:p w14:paraId="74F1AFCB" w14:textId="77777777" w:rsidR="00B33DEF" w:rsidRDefault="00E97F38">
      <w:pPr>
        <w:ind w:firstLine="480"/>
      </w:pPr>
      <w:proofErr w:type="spellStart"/>
      <w:r>
        <w:rPr>
          <w:color w:val="000000"/>
        </w:rPr>
        <w:t>advice.Agent</w:t>
      </w:r>
      <w:proofErr w:type="spellEnd"/>
      <w:r>
        <w:rPr>
          <w:color w:val="000000"/>
        </w:rPr>
        <w:t>接收结构化输入，先生成服务端时间事实，再经</w:t>
      </w:r>
      <w:proofErr w:type="spellStart"/>
      <w:r>
        <w:rPr>
          <w:color w:val="000000"/>
        </w:rPr>
        <w:t>model.GenerateJSON</w:t>
      </w:r>
      <w:proofErr w:type="spellEnd"/>
      <w:r>
        <w:rPr>
          <w:color w:val="000000"/>
        </w:rPr>
        <w:t>调用</w:t>
      </w:r>
      <w:proofErr w:type="spellStart"/>
      <w:r>
        <w:rPr>
          <w:color w:val="000000"/>
        </w:rPr>
        <w:t>model.Client.Chat</w:t>
      </w:r>
      <w:proofErr w:type="spellEnd"/>
      <w:r>
        <w:rPr>
          <w:color w:val="000000"/>
        </w:rPr>
        <w:t>生成结构化建议。模型给出</w:t>
      </w:r>
      <w:r>
        <w:rPr>
          <w:color w:val="000000"/>
        </w:rPr>
        <w:t>stage</w:t>
      </w:r>
      <w:r>
        <w:rPr>
          <w:color w:val="000000"/>
        </w:rPr>
        <w:t>、</w:t>
      </w:r>
      <w:r>
        <w:rPr>
          <w:color w:val="000000"/>
        </w:rPr>
        <w:t>risk</w:t>
      </w:r>
      <w:r>
        <w:rPr>
          <w:color w:val="000000"/>
        </w:rPr>
        <w:t>、</w:t>
      </w:r>
      <w:r>
        <w:rPr>
          <w:color w:val="000000"/>
        </w:rPr>
        <w:t>alert</w:t>
      </w:r>
      <w:r>
        <w:rPr>
          <w:color w:val="000000"/>
        </w:rPr>
        <w:t>、</w:t>
      </w:r>
      <w:r>
        <w:rPr>
          <w:color w:val="000000"/>
        </w:rPr>
        <w:t>cards</w:t>
      </w:r>
      <w:r>
        <w:rPr>
          <w:color w:val="000000"/>
        </w:rPr>
        <w:t>、</w:t>
      </w:r>
      <w:r>
        <w:rPr>
          <w:color w:val="000000"/>
        </w:rPr>
        <w:t>actions</w:t>
      </w:r>
      <w:r>
        <w:rPr>
          <w:color w:val="000000"/>
        </w:rPr>
        <w:t>和</w:t>
      </w:r>
      <w:r>
        <w:rPr>
          <w:color w:val="000000"/>
        </w:rPr>
        <w:t>reasons</w:t>
      </w:r>
      <w:r>
        <w:rPr>
          <w:color w:val="000000"/>
        </w:rPr>
        <w:t>；代码清洗结构与枚举，执行手动阶段覆盖、风险下限、工具导航和机场流程模拟文案。模型不是仅做文字润色，也不负责抓取航班或机场数据。</w:t>
      </w:r>
    </w:p>
    <w:p w14:paraId="76F1FCC6" w14:textId="77777777" w:rsidR="00B33DEF" w:rsidRDefault="00E97F38">
      <w:pPr>
        <w:pStyle w:val="2"/>
      </w:pPr>
      <w:bookmarkStart w:id="12" w:name="_Toc244000470"/>
      <w:r>
        <w:t xml:space="preserve">2.4 </w:t>
      </w:r>
      <w:r>
        <w:t>存储</w:t>
      </w:r>
      <w:r>
        <w:t xml:space="preserve"> </w:t>
      </w:r>
      <w:r>
        <w:t>并发与快照发布</w:t>
      </w:r>
      <w:bookmarkEnd w:id="12"/>
    </w:p>
    <w:p w14:paraId="3C7B25DA" w14:textId="77777777" w:rsidR="00B33DEF" w:rsidRDefault="00E97F38">
      <w:pPr>
        <w:ind w:firstLine="480"/>
      </w:pPr>
      <w:proofErr w:type="spellStart"/>
      <w:r>
        <w:rPr>
          <w:color w:val="000000"/>
        </w:rPr>
        <w:t>MemoryStore</w:t>
      </w:r>
      <w:proofErr w:type="spellEnd"/>
      <w:r>
        <w:rPr>
          <w:color w:val="000000"/>
        </w:rPr>
        <w:t>使用</w:t>
      </w:r>
      <w:proofErr w:type="spellStart"/>
      <w:r>
        <w:rPr>
          <w:color w:val="000000"/>
        </w:rPr>
        <w:t>RWMutex</w:t>
      </w:r>
      <w:proofErr w:type="spellEnd"/>
      <w:r>
        <w:rPr>
          <w:color w:val="000000"/>
        </w:rPr>
        <w:t>保护</w:t>
      </w:r>
      <w:r>
        <w:rPr>
          <w:color w:val="000000"/>
        </w:rPr>
        <w:t>journeys</w:t>
      </w:r>
      <w:r>
        <w:rPr>
          <w:color w:val="000000"/>
        </w:rPr>
        <w:t>、</w:t>
      </w:r>
      <w:r>
        <w:rPr>
          <w:color w:val="000000"/>
        </w:rPr>
        <w:t>snapshots</w:t>
      </w:r>
      <w:r>
        <w:rPr>
          <w:color w:val="000000"/>
        </w:rPr>
        <w:t>和</w:t>
      </w:r>
      <w:r>
        <w:rPr>
          <w:color w:val="000000"/>
        </w:rPr>
        <w:t>progress</w:t>
      </w:r>
      <w:r>
        <w:rPr>
          <w:color w:val="000000"/>
        </w:rPr>
        <w:t>三个</w:t>
      </w:r>
      <w:r>
        <w:rPr>
          <w:color w:val="000000"/>
        </w:rPr>
        <w:t>map</w:t>
      </w:r>
      <w:r>
        <w:rPr>
          <w:color w:val="000000"/>
        </w:rPr>
        <w:t>。</w:t>
      </w:r>
      <w:proofErr w:type="spellStart"/>
      <w:r>
        <w:rPr>
          <w:color w:val="000000"/>
        </w:rPr>
        <w:t>Runtime.finish</w:t>
      </w:r>
      <w:proofErr w:type="spellEnd"/>
      <w:r>
        <w:rPr>
          <w:color w:val="000000"/>
        </w:rPr>
        <w:t>先</w:t>
      </w:r>
      <w:proofErr w:type="spellStart"/>
      <w:r>
        <w:rPr>
          <w:color w:val="000000"/>
        </w:rPr>
        <w:t>SaveSnapshot</w:t>
      </w:r>
      <w:proofErr w:type="spellEnd"/>
      <w:r>
        <w:rPr>
          <w:color w:val="000000"/>
        </w:rPr>
        <w:t>再</w:t>
      </w:r>
      <w:proofErr w:type="spellStart"/>
      <w:r>
        <w:rPr>
          <w:color w:val="000000"/>
        </w:rPr>
        <w:t>SSEHub.Publish</w:t>
      </w:r>
      <w:proofErr w:type="spellEnd"/>
      <w:r>
        <w:rPr>
          <w:color w:val="000000"/>
        </w:rPr>
        <w:t>。快照按完整对象替换，不通过关系表拼接；这里的锁与整对象保存不等于数据库事务，也不保证所有输入更新和网络交付构成原子事务。</w:t>
      </w:r>
    </w:p>
    <w:p w14:paraId="5B67E1A7" w14:textId="77777777" w:rsidR="00B33DEF" w:rsidRDefault="00E97F38">
      <w:pPr>
        <w:ind w:firstLine="480"/>
      </w:pPr>
      <w:r>
        <w:rPr>
          <w:color w:val="000000"/>
        </w:rPr>
        <w:t>Runtime</w:t>
      </w:r>
      <w:r>
        <w:rPr>
          <w:color w:val="000000"/>
        </w:rPr>
        <w:t>用</w:t>
      </w:r>
      <w:proofErr w:type="spellStart"/>
      <w:r>
        <w:rPr>
          <w:color w:val="000000"/>
        </w:rPr>
        <w:t>recalcStates</w:t>
      </w:r>
      <w:proofErr w:type="spellEnd"/>
      <w:r>
        <w:rPr>
          <w:color w:val="000000"/>
        </w:rPr>
        <w:t>为每个行程管理</w:t>
      </w:r>
      <w:r>
        <w:rPr>
          <w:color w:val="000000"/>
        </w:rPr>
        <w:t>running</w:t>
      </w:r>
      <w:r>
        <w:rPr>
          <w:color w:val="000000"/>
        </w:rPr>
        <w:t>和</w:t>
      </w:r>
      <w:r>
        <w:rPr>
          <w:color w:val="000000"/>
        </w:rPr>
        <w:t>dirty</w:t>
      </w:r>
      <w:r>
        <w:rPr>
          <w:color w:val="000000"/>
        </w:rPr>
        <w:t>。重算已在运行时，新请求将</w:t>
      </w:r>
      <w:r>
        <w:rPr>
          <w:color w:val="000000"/>
        </w:rPr>
        <w:t>dirty</w:t>
      </w:r>
      <w:r>
        <w:rPr>
          <w:color w:val="000000"/>
        </w:rPr>
        <w:t>置</w:t>
      </w:r>
      <w:r>
        <w:rPr>
          <w:color w:val="000000"/>
        </w:rPr>
        <w:t>true</w:t>
      </w:r>
      <w:r>
        <w:rPr>
          <w:color w:val="000000"/>
        </w:rPr>
        <w:t>并返回当前快照；当前轮结束后，如</w:t>
      </w:r>
      <w:r>
        <w:rPr>
          <w:color w:val="000000"/>
        </w:rPr>
        <w:t>dirty</w:t>
      </w:r>
      <w:r>
        <w:rPr>
          <w:color w:val="000000"/>
        </w:rPr>
        <w:t>为</w:t>
      </w:r>
      <w:r>
        <w:rPr>
          <w:color w:val="000000"/>
        </w:rPr>
        <w:t>true</w:t>
      </w:r>
      <w:r>
        <w:rPr>
          <w:color w:val="000000"/>
        </w:rPr>
        <w:t>且</w:t>
      </w:r>
      <w:r>
        <w:rPr>
          <w:color w:val="000000"/>
        </w:rPr>
        <w:t>context</w:t>
      </w:r>
      <w:r>
        <w:rPr>
          <w:color w:val="000000"/>
        </w:rPr>
        <w:t>未结束，再跑一轮。多个重算请求可合并，不是为每次输入保存不可丢失的事件日志。新位置或阶段在当前轮完成前仍可能对应旧结果，后续补跑再更新。</w:t>
      </w:r>
    </w:p>
    <w:p w14:paraId="3B48AC1E" w14:textId="77777777" w:rsidR="00B33DEF" w:rsidRDefault="00E97F38">
      <w:pPr>
        <w:ind w:firstLine="480"/>
      </w:pPr>
      <w:proofErr w:type="spellStart"/>
      <w:r>
        <w:rPr>
          <w:color w:val="000000"/>
        </w:rPr>
        <w:t>SSEHub</w:t>
      </w:r>
      <w:proofErr w:type="spellEnd"/>
      <w:r>
        <w:rPr>
          <w:color w:val="000000"/>
        </w:rPr>
        <w:t>为每个订阅者创建容量</w:t>
      </w:r>
      <w:r>
        <w:rPr>
          <w:color w:val="000000"/>
        </w:rPr>
        <w:t>4</w:t>
      </w:r>
      <w:r>
        <w:rPr>
          <w:color w:val="000000"/>
        </w:rPr>
        <w:t>的通道；</w:t>
      </w:r>
      <w:r>
        <w:rPr>
          <w:color w:val="000000"/>
        </w:rPr>
        <w:t>Publish</w:t>
      </w:r>
      <w:r>
        <w:rPr>
          <w:color w:val="000000"/>
        </w:rPr>
        <w:t>非阻塞，通道已满时丢弃当前帧。快照是全量覆盖，不是增量补丁；实现没有事件</w:t>
      </w:r>
      <w:r>
        <w:rPr>
          <w:color w:val="000000"/>
        </w:rPr>
        <w:t>ID</w:t>
      </w:r>
      <w:r>
        <w:rPr>
          <w:color w:val="000000"/>
        </w:rPr>
        <w:t>、历史回放或逐帧必达保证。</w:t>
      </w:r>
      <w:r>
        <w:rPr>
          <w:color w:val="000000"/>
        </w:rPr>
        <w:t>Stream</w:t>
      </w:r>
      <w:r>
        <w:rPr>
          <w:color w:val="000000"/>
        </w:rPr>
        <w:t>结束时调用取消函数，移除并关闭订阅通道。</w:t>
      </w:r>
    </w:p>
    <w:p w14:paraId="6DFFDCAD" w14:textId="77777777" w:rsidR="00B33DEF" w:rsidRDefault="00E97F38">
      <w:pPr>
        <w:pStyle w:val="1"/>
      </w:pPr>
      <w:bookmarkStart w:id="13" w:name="_Toc244000471"/>
      <w:r>
        <w:lastRenderedPageBreak/>
        <w:t>第</w:t>
      </w:r>
      <w:r>
        <w:t>3</w:t>
      </w:r>
      <w:r>
        <w:t>章</w:t>
      </w:r>
      <w:r>
        <w:t xml:space="preserve"> </w:t>
      </w:r>
      <w:r>
        <w:t>用户界面设计</w:t>
      </w:r>
      <w:bookmarkEnd w:id="13"/>
    </w:p>
    <w:p w14:paraId="0BC1DAA1" w14:textId="77777777" w:rsidR="00B33DEF" w:rsidRDefault="00E97F38">
      <w:pPr>
        <w:pStyle w:val="2"/>
      </w:pPr>
      <w:bookmarkStart w:id="14" w:name="_Toc244000472"/>
      <w:r>
        <w:t xml:space="preserve">3.1 </w:t>
      </w:r>
      <w:r>
        <w:t>系统界面与组件结构</w:t>
      </w:r>
      <w:bookmarkEnd w:id="14"/>
    </w:p>
    <w:p w14:paraId="26ECF6AE" w14:textId="77777777" w:rsidR="00B33DEF" w:rsidRDefault="00E97F38">
      <w:pPr>
        <w:ind w:firstLine="480"/>
      </w:pPr>
      <w:r>
        <w:rPr>
          <w:color w:val="000000"/>
        </w:rPr>
        <w:t>系统入口为</w:t>
      </w:r>
      <w:r>
        <w:rPr>
          <w:color w:val="000000"/>
        </w:rPr>
        <w:t>frontend/</w:t>
      </w:r>
      <w:proofErr w:type="spellStart"/>
      <w:r>
        <w:rPr>
          <w:color w:val="000000"/>
        </w:rPr>
        <w:t>src</w:t>
      </w:r>
      <w:proofErr w:type="spellEnd"/>
      <w:r>
        <w:rPr>
          <w:color w:val="000000"/>
        </w:rPr>
        <w:t>/views/</w:t>
      </w:r>
      <w:proofErr w:type="spellStart"/>
      <w:r>
        <w:rPr>
          <w:color w:val="000000"/>
        </w:rPr>
        <w:t>Dashboard.vue</w:t>
      </w:r>
      <w:proofErr w:type="spellEnd"/>
      <w:r>
        <w:rPr>
          <w:color w:val="000000"/>
        </w:rPr>
        <w:t>。创建表单与已有行程仪表盘是同一组件的条件渲染分支，不存在单独的</w:t>
      </w:r>
      <w:proofErr w:type="spellStart"/>
      <w:r>
        <w:rPr>
          <w:color w:val="000000"/>
        </w:rPr>
        <w:t>JourneyCreationUI</w:t>
      </w:r>
      <w:proofErr w:type="spellEnd"/>
      <w:r>
        <w:rPr>
          <w:color w:val="000000"/>
        </w:rPr>
        <w:t>或</w:t>
      </w:r>
      <w:proofErr w:type="spellStart"/>
      <w:r>
        <w:rPr>
          <w:color w:val="000000"/>
        </w:rPr>
        <w:t>LocationStageUI</w:t>
      </w:r>
      <w:proofErr w:type="spellEnd"/>
      <w:r>
        <w:rPr>
          <w:color w:val="000000"/>
        </w:rPr>
        <w:t>实现类。下列界面图表达现有控件布局和显示区域，动态内容均来自后端快照，不填入演示航班状态或假数值。</w:t>
      </w:r>
    </w:p>
    <w:p w14:paraId="6BC040C8" w14:textId="77777777" w:rsidR="00B33DEF" w:rsidRDefault="00E97F38">
      <w:pPr>
        <w:pStyle w:val="3"/>
      </w:pPr>
      <w:r>
        <w:t xml:space="preserve">3.1.1 </w:t>
      </w:r>
      <w:r>
        <w:t>行程创建界面</w:t>
      </w:r>
    </w:p>
    <w:p w14:paraId="4982351D" w14:textId="3B4F7930" w:rsidR="00B33DEF" w:rsidRDefault="00E97F38">
      <w:pPr>
        <w:ind w:firstLine="480"/>
      </w:pPr>
      <w:r>
        <w:rPr>
          <w:color w:val="000000"/>
        </w:rPr>
        <w:t>表单采集航班号、日期、出发机场、到达机场和托运行李。</w:t>
      </w:r>
      <w:proofErr w:type="spellStart"/>
      <w:r>
        <w:rPr>
          <w:color w:val="000000"/>
        </w:rPr>
        <w:t>buildPayload</w:t>
      </w:r>
      <w:proofErr w:type="spellEnd"/>
      <w:r>
        <w:rPr>
          <w:color w:val="000000"/>
        </w:rPr>
        <w:t>修剪并大写航班号及机场代码；</w:t>
      </w:r>
      <w:r>
        <w:rPr>
          <w:color w:val="000000"/>
        </w:rPr>
        <w:t>validate</w:t>
      </w:r>
      <w:r>
        <w:rPr>
          <w:color w:val="000000"/>
        </w:rPr>
        <w:t>检查必填与</w:t>
      </w:r>
      <w:r>
        <w:rPr>
          <w:color w:val="000000"/>
        </w:rPr>
        <w:t>IATA</w:t>
      </w:r>
      <w:r>
        <w:rPr>
          <w:color w:val="000000"/>
        </w:rPr>
        <w:t>三字码。日期控件提供日期输入，后端</w:t>
      </w:r>
      <w:proofErr w:type="spellStart"/>
      <w:r>
        <w:rPr>
          <w:color w:val="000000"/>
        </w:rPr>
        <w:t>Flight.Validate</w:t>
      </w:r>
      <w:proofErr w:type="spellEnd"/>
      <w:r>
        <w:rPr>
          <w:color w:val="000000"/>
        </w:rPr>
        <w:t>再次校验</w:t>
      </w:r>
      <w:r>
        <w:rPr>
          <w:color w:val="000000"/>
        </w:rPr>
        <w:t>YYYY-MM-DD</w:t>
      </w:r>
      <w:r>
        <w:rPr>
          <w:color w:val="000000"/>
        </w:rPr>
        <w:t>和合法日期，前端校验不能代替服务端校验。</w:t>
      </w:r>
      <w:r>
        <w:rPr>
          <w:color w:val="000000"/>
        </w:rPr>
        <w:t>submit</w:t>
      </w:r>
      <w:r>
        <w:rPr>
          <w:color w:val="000000"/>
        </w:rPr>
        <w:t>调用</w:t>
      </w:r>
      <w:proofErr w:type="spellStart"/>
      <w:r>
        <w:rPr>
          <w:color w:val="000000"/>
        </w:rPr>
        <w:t>createJourney</w:t>
      </w:r>
      <w:proofErr w:type="spellEnd"/>
      <w:r>
        <w:rPr>
          <w:color w:val="000000"/>
        </w:rPr>
        <w:t>，保存最小行程记录并</w:t>
      </w:r>
      <w:r>
        <w:rPr>
          <w:color w:val="000000"/>
        </w:rPr>
        <w:t>load</w:t>
      </w:r>
      <w:r>
        <w:rPr>
          <w:color w:val="000000"/>
        </w:rPr>
        <w:t>新</w:t>
      </w:r>
      <w:proofErr w:type="spellStart"/>
      <w:r>
        <w:rPr>
          <w:color w:val="000000"/>
        </w:rPr>
        <w:t>journeyId</w:t>
      </w:r>
      <w:proofErr w:type="spellEnd"/>
      <w:r>
        <w:rPr>
          <w:color w:val="000000"/>
        </w:rPr>
        <w:t>。行程创建界面的结构如</w:t>
      </w:r>
      <w:r>
        <w:fldChar w:fldCharType="begin"/>
      </w:r>
      <w:r>
        <w:instrText xml:space="preserve"> REF fig_3_1 \h </w:instrText>
      </w:r>
      <w:r>
        <w:fldChar w:fldCharType="separate"/>
      </w:r>
      <w:r w:rsidR="003A00BF">
        <w:t>图</w:t>
      </w:r>
      <w:r w:rsidR="003A00BF">
        <w:t>3-1</w:t>
      </w:r>
      <w:r>
        <w:fldChar w:fldCharType="end"/>
      </w:r>
      <w:r>
        <w:rPr>
          <w:color w:val="000000"/>
        </w:rPr>
        <w:t>所示。</w:t>
      </w:r>
    </w:p>
    <w:p w14:paraId="233C6823" w14:textId="2AE0C706" w:rsidR="00B33DEF" w:rsidRDefault="00356E41">
      <w:pPr>
        <w:keepNext/>
        <w:spacing w:before="120" w:after="60"/>
        <w:ind w:firstLine="480"/>
        <w:jc w:val="center"/>
      </w:pPr>
      <w:r w:rsidRPr="00356E41">
        <w:rPr>
          <w:noProof/>
        </w:rPr>
        <w:lastRenderedPageBreak/>
        <w:drawing>
          <wp:inline distT="0" distB="0" distL="0" distR="0" wp14:anchorId="63067738" wp14:editId="2E7E66D9">
            <wp:extent cx="5274310" cy="6857365"/>
            <wp:effectExtent l="0" t="0" r="2540" b="635"/>
            <wp:docPr id="12772668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6857365"/>
                    </a:xfrm>
                    <a:prstGeom prst="rect">
                      <a:avLst/>
                    </a:prstGeom>
                    <a:noFill/>
                    <a:ln>
                      <a:noFill/>
                    </a:ln>
                  </pic:spPr>
                </pic:pic>
              </a:graphicData>
            </a:graphic>
          </wp:inline>
        </w:drawing>
      </w:r>
    </w:p>
    <w:p w14:paraId="1F8CDD6A" w14:textId="61A1078F" w:rsidR="00356E41" w:rsidRDefault="00356E41">
      <w:pPr>
        <w:keepNext/>
        <w:spacing w:before="120" w:after="60"/>
        <w:ind w:firstLine="480"/>
        <w:jc w:val="center"/>
        <w:rPr>
          <w:rFonts w:hint="eastAsia"/>
        </w:rPr>
      </w:pPr>
      <w:r w:rsidRPr="00356E41">
        <w:rPr>
          <w:noProof/>
        </w:rPr>
        <w:lastRenderedPageBreak/>
        <w:drawing>
          <wp:inline distT="0" distB="0" distL="0" distR="0" wp14:anchorId="720C24FF" wp14:editId="6F7A7D4E">
            <wp:extent cx="5274310" cy="2005965"/>
            <wp:effectExtent l="0" t="0" r="2540" b="0"/>
            <wp:docPr id="4916745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2005965"/>
                    </a:xfrm>
                    <a:prstGeom prst="rect">
                      <a:avLst/>
                    </a:prstGeom>
                    <a:noFill/>
                    <a:ln>
                      <a:noFill/>
                    </a:ln>
                  </pic:spPr>
                </pic:pic>
              </a:graphicData>
            </a:graphic>
          </wp:inline>
        </w:drawing>
      </w:r>
    </w:p>
    <w:p w14:paraId="5F73CEF2" w14:textId="77777777" w:rsidR="00B33DEF" w:rsidRDefault="00E97F38">
      <w:pPr>
        <w:pStyle w:val="FigureCaption"/>
        <w:ind w:firstLine="420"/>
      </w:pPr>
      <w:bookmarkStart w:id="15" w:name="fig_3_1"/>
      <w:bookmarkStart w:id="16" w:name="_Toc244000482"/>
      <w:r>
        <w:t>图</w:t>
      </w:r>
      <w:r>
        <w:t>3-1</w:t>
      </w:r>
      <w:bookmarkEnd w:id="15"/>
      <w:r>
        <w:t xml:space="preserve"> </w:t>
      </w:r>
      <w:r>
        <w:t>行程创建界面结构</w:t>
      </w:r>
      <w:bookmarkEnd w:id="16"/>
    </w:p>
    <w:p w14:paraId="78D6F7A5" w14:textId="77777777" w:rsidR="00B33DEF" w:rsidRDefault="00E97F38">
      <w:pPr>
        <w:pStyle w:val="3"/>
      </w:pPr>
      <w:r>
        <w:t xml:space="preserve">3.1.2 </w:t>
      </w:r>
      <w:r>
        <w:t>仪表盘界面</w:t>
      </w:r>
    </w:p>
    <w:p w14:paraId="69E77E0F" w14:textId="77777777" w:rsidR="00B33DEF" w:rsidRDefault="00E97F38">
      <w:pPr>
        <w:ind w:firstLine="480"/>
      </w:pPr>
      <w:proofErr w:type="spellStart"/>
      <w:r>
        <w:rPr>
          <w:color w:val="000000"/>
        </w:rPr>
        <w:t>StatusBar</w:t>
      </w:r>
      <w:proofErr w:type="spellEnd"/>
      <w:r>
        <w:rPr>
          <w:color w:val="000000"/>
        </w:rPr>
        <w:t>显示分析状态、阶段和风险；</w:t>
      </w:r>
      <w:proofErr w:type="spellStart"/>
      <w:r>
        <w:rPr>
          <w:color w:val="000000"/>
        </w:rPr>
        <w:t>FreshnessBar</w:t>
      </w:r>
      <w:proofErr w:type="spellEnd"/>
      <w:r>
        <w:rPr>
          <w:color w:val="000000"/>
        </w:rPr>
        <w:t>显示连接状态、质量、更新时间，并在</w:t>
      </w:r>
      <w:r>
        <w:rPr>
          <w:color w:val="000000"/>
        </w:rPr>
        <w:t>quality</w:t>
      </w:r>
      <w:r>
        <w:rPr>
          <w:color w:val="000000"/>
        </w:rPr>
        <w:t>非</w:t>
      </w:r>
      <w:r>
        <w:rPr>
          <w:color w:val="000000"/>
        </w:rPr>
        <w:t>complete</w:t>
      </w:r>
      <w:r>
        <w:rPr>
          <w:color w:val="000000"/>
        </w:rPr>
        <w:t>时显示原因；</w:t>
      </w:r>
      <w:proofErr w:type="spellStart"/>
      <w:r>
        <w:rPr>
          <w:color w:val="000000"/>
        </w:rPr>
        <w:t>MetricsRow</w:t>
      </w:r>
      <w:proofErr w:type="spellEnd"/>
      <w:r>
        <w:rPr>
          <w:color w:val="000000"/>
        </w:rPr>
        <w:t>按</w:t>
      </w:r>
      <w:r>
        <w:rPr>
          <w:color w:val="000000"/>
        </w:rPr>
        <w:t>cards</w:t>
      </w:r>
      <w:r>
        <w:rPr>
          <w:color w:val="000000"/>
        </w:rPr>
        <w:t>原值渲染；</w:t>
      </w:r>
      <w:r>
        <w:rPr>
          <w:color w:val="000000"/>
        </w:rPr>
        <w:t>Timeline</w:t>
      </w:r>
      <w:r>
        <w:rPr>
          <w:color w:val="000000"/>
        </w:rPr>
        <w:t>格式化节点并高亮下一个未到节点；</w:t>
      </w:r>
      <w:proofErr w:type="spellStart"/>
      <w:r>
        <w:rPr>
          <w:color w:val="000000"/>
        </w:rPr>
        <w:t>ActionCardList</w:t>
      </w:r>
      <w:proofErr w:type="spellEnd"/>
      <w:r>
        <w:rPr>
          <w:color w:val="000000"/>
        </w:rPr>
        <w:t>按数组顺序渲染行动；</w:t>
      </w:r>
      <w:proofErr w:type="spellStart"/>
      <w:r>
        <w:rPr>
          <w:color w:val="000000"/>
        </w:rPr>
        <w:t>StageConfirm</w:t>
      </w:r>
      <w:proofErr w:type="spellEnd"/>
      <w:r>
        <w:rPr>
          <w:color w:val="000000"/>
        </w:rPr>
        <w:t>提供单次定位和六个手动阶段；</w:t>
      </w:r>
      <w:proofErr w:type="spellStart"/>
      <w:r>
        <w:rPr>
          <w:color w:val="000000"/>
        </w:rPr>
        <w:t>ToastHost</w:t>
      </w:r>
      <w:proofErr w:type="spellEnd"/>
      <w:r>
        <w:rPr>
          <w:color w:val="000000"/>
        </w:rPr>
        <w:t>显示变化后的提醒。</w:t>
      </w:r>
    </w:p>
    <w:p w14:paraId="70DBEEDF" w14:textId="663700AC" w:rsidR="00B33DEF" w:rsidRDefault="00E97F38">
      <w:pPr>
        <w:ind w:firstLine="480"/>
      </w:pPr>
      <w:r>
        <w:rPr>
          <w:color w:val="000000"/>
        </w:rPr>
        <w:t>processing</w:t>
      </w:r>
      <w:r>
        <w:rPr>
          <w:color w:val="000000"/>
        </w:rPr>
        <w:t>只显示骨架，不渲染行动卡，风险</w:t>
      </w:r>
      <w:r>
        <w:rPr>
          <w:color w:val="000000"/>
        </w:rPr>
        <w:t>unknown</w:t>
      </w:r>
      <w:r>
        <w:rPr>
          <w:color w:val="000000"/>
        </w:rPr>
        <w:t>不得呈现为绿色。</w:t>
      </w:r>
      <w:r>
        <w:rPr>
          <w:color w:val="000000"/>
        </w:rPr>
        <w:t>failed</w:t>
      </w:r>
      <w:r>
        <w:rPr>
          <w:color w:val="000000"/>
        </w:rPr>
        <w:t>显示当前错误与重试入口，已有</w:t>
      </w:r>
      <w:proofErr w:type="spellStart"/>
      <w:r>
        <w:rPr>
          <w:color w:val="000000"/>
        </w:rPr>
        <w:t>lastReady</w:t>
      </w:r>
      <w:proofErr w:type="spellEnd"/>
      <w:r>
        <w:rPr>
          <w:color w:val="000000"/>
        </w:rPr>
        <w:t>时使用其内容；首次失败无旧内容可保留。</w:t>
      </w:r>
      <w:r>
        <w:rPr>
          <w:color w:val="000000"/>
        </w:rPr>
        <w:t>ready</w:t>
      </w:r>
      <w:r>
        <w:rPr>
          <w:color w:val="000000"/>
        </w:rPr>
        <w:t>表示分析链路给出了可渲染快照，不等于数据完整、模型可用或风险为</w:t>
      </w:r>
      <w:r>
        <w:rPr>
          <w:color w:val="000000"/>
        </w:rPr>
        <w:t>green</w:t>
      </w:r>
      <w:r>
        <w:rPr>
          <w:color w:val="000000"/>
        </w:rPr>
        <w:t>。仪表盘的区域划分与组件布局如</w:t>
      </w:r>
      <w:r>
        <w:fldChar w:fldCharType="begin"/>
      </w:r>
      <w:r>
        <w:instrText xml:space="preserve"> REF fig_3_2 \h </w:instrText>
      </w:r>
      <w:r>
        <w:fldChar w:fldCharType="separate"/>
      </w:r>
      <w:r w:rsidR="003A00BF">
        <w:t>图</w:t>
      </w:r>
      <w:r w:rsidR="003A00BF">
        <w:t>3-2</w:t>
      </w:r>
      <w:r>
        <w:fldChar w:fldCharType="end"/>
      </w:r>
      <w:r>
        <w:rPr>
          <w:color w:val="000000"/>
        </w:rPr>
        <w:t>所示。</w:t>
      </w:r>
    </w:p>
    <w:p w14:paraId="4067D0A8" w14:textId="448A4E88" w:rsidR="00B33DEF" w:rsidRDefault="00356E41">
      <w:pPr>
        <w:keepNext/>
        <w:spacing w:before="120" w:after="60"/>
        <w:ind w:firstLine="480"/>
        <w:jc w:val="center"/>
      </w:pPr>
      <w:r w:rsidRPr="00356E41">
        <w:rPr>
          <w:noProof/>
        </w:rPr>
        <w:lastRenderedPageBreak/>
        <w:drawing>
          <wp:inline distT="0" distB="0" distL="0" distR="0" wp14:anchorId="02711778" wp14:editId="29996D72">
            <wp:extent cx="5274310" cy="6462395"/>
            <wp:effectExtent l="0" t="0" r="2540" b="0"/>
            <wp:docPr id="21364256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6462395"/>
                    </a:xfrm>
                    <a:prstGeom prst="rect">
                      <a:avLst/>
                    </a:prstGeom>
                    <a:noFill/>
                    <a:ln>
                      <a:noFill/>
                    </a:ln>
                  </pic:spPr>
                </pic:pic>
              </a:graphicData>
            </a:graphic>
          </wp:inline>
        </w:drawing>
      </w:r>
    </w:p>
    <w:p w14:paraId="2723C583" w14:textId="69D272A7" w:rsidR="00356E41" w:rsidRDefault="00356E41">
      <w:pPr>
        <w:keepNext/>
        <w:spacing w:before="120" w:after="60"/>
        <w:ind w:firstLine="480"/>
        <w:jc w:val="center"/>
        <w:rPr>
          <w:rFonts w:hint="eastAsia"/>
        </w:rPr>
      </w:pPr>
      <w:r w:rsidRPr="00356E41">
        <w:rPr>
          <w:noProof/>
        </w:rPr>
        <w:lastRenderedPageBreak/>
        <w:drawing>
          <wp:inline distT="0" distB="0" distL="0" distR="0" wp14:anchorId="29016202" wp14:editId="639FD6E2">
            <wp:extent cx="5274310" cy="4476750"/>
            <wp:effectExtent l="0" t="0" r="2540" b="0"/>
            <wp:docPr id="7388297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4476750"/>
                    </a:xfrm>
                    <a:prstGeom prst="rect">
                      <a:avLst/>
                    </a:prstGeom>
                    <a:noFill/>
                    <a:ln>
                      <a:noFill/>
                    </a:ln>
                  </pic:spPr>
                </pic:pic>
              </a:graphicData>
            </a:graphic>
          </wp:inline>
        </w:drawing>
      </w:r>
    </w:p>
    <w:p w14:paraId="69BC8962" w14:textId="77777777" w:rsidR="00B33DEF" w:rsidRDefault="00E97F38">
      <w:pPr>
        <w:pStyle w:val="FigureCaption"/>
        <w:ind w:firstLine="420"/>
      </w:pPr>
      <w:bookmarkStart w:id="17" w:name="fig_3_2"/>
      <w:bookmarkStart w:id="18" w:name="_Toc244000483"/>
      <w:r>
        <w:t>图</w:t>
      </w:r>
      <w:r>
        <w:t>3-2</w:t>
      </w:r>
      <w:bookmarkEnd w:id="17"/>
      <w:r>
        <w:t xml:space="preserve"> </w:t>
      </w:r>
      <w:r>
        <w:t>仪表盘界面结构</w:t>
      </w:r>
      <w:bookmarkEnd w:id="18"/>
    </w:p>
    <w:p w14:paraId="00EF51F7" w14:textId="77777777" w:rsidR="00B33DEF" w:rsidRDefault="00E97F38">
      <w:pPr>
        <w:pStyle w:val="3"/>
      </w:pPr>
      <w:r>
        <w:t xml:space="preserve">3.1.3 </w:t>
      </w:r>
      <w:r>
        <w:t>前端模块与显示边界</w:t>
      </w:r>
    </w:p>
    <w:p w14:paraId="782830A4" w14:textId="5761071F" w:rsidR="00B33DEF" w:rsidRDefault="00E97F38">
      <w:pPr>
        <w:ind w:firstLine="480"/>
      </w:pPr>
      <w:proofErr w:type="spellStart"/>
      <w:r>
        <w:rPr>
          <w:color w:val="000000"/>
        </w:rPr>
        <w:t>useJourneyStore</w:t>
      </w:r>
      <w:proofErr w:type="spellEnd"/>
      <w:r>
        <w:rPr>
          <w:color w:val="000000"/>
        </w:rPr>
        <w:t>管理</w:t>
      </w:r>
      <w:r>
        <w:rPr>
          <w:color w:val="000000"/>
        </w:rPr>
        <w:t>snapshot</w:t>
      </w:r>
      <w:r>
        <w:rPr>
          <w:color w:val="000000"/>
        </w:rPr>
        <w:t>、</w:t>
      </w:r>
      <w:proofErr w:type="spellStart"/>
      <w:r>
        <w:rPr>
          <w:color w:val="000000"/>
        </w:rPr>
        <w:t>lastReady</w:t>
      </w:r>
      <w:proofErr w:type="spellEnd"/>
      <w:r>
        <w:rPr>
          <w:color w:val="000000"/>
        </w:rPr>
        <w:t>、</w:t>
      </w:r>
      <w:r>
        <w:rPr>
          <w:color w:val="000000"/>
        </w:rPr>
        <w:t>connected</w:t>
      </w:r>
      <w:r>
        <w:rPr>
          <w:color w:val="000000"/>
        </w:rPr>
        <w:t>与</w:t>
      </w:r>
      <w:proofErr w:type="spellStart"/>
      <w:r>
        <w:rPr>
          <w:color w:val="000000"/>
        </w:rPr>
        <w:t>fallbackActive</w:t>
      </w:r>
      <w:proofErr w:type="spellEnd"/>
      <w:r>
        <w:rPr>
          <w:color w:val="000000"/>
        </w:rPr>
        <w:t>，并封装</w:t>
      </w:r>
      <w:r>
        <w:rPr>
          <w:color w:val="000000"/>
        </w:rPr>
        <w:t>load</w:t>
      </w:r>
      <w:r>
        <w:rPr>
          <w:color w:val="000000"/>
        </w:rPr>
        <w:t>、</w:t>
      </w:r>
      <w:r>
        <w:rPr>
          <w:color w:val="000000"/>
        </w:rPr>
        <w:t>stop</w:t>
      </w:r>
      <w:r>
        <w:rPr>
          <w:color w:val="000000"/>
        </w:rPr>
        <w:t>和</w:t>
      </w:r>
      <w:r>
        <w:rPr>
          <w:color w:val="000000"/>
        </w:rPr>
        <w:t>reset</w:t>
      </w:r>
      <w:r>
        <w:rPr>
          <w:color w:val="000000"/>
        </w:rPr>
        <w:t>。</w:t>
      </w:r>
      <w:proofErr w:type="spellStart"/>
      <w:r>
        <w:rPr>
          <w:color w:val="000000"/>
        </w:rPr>
        <w:t>useLocation</w:t>
      </w:r>
      <w:proofErr w:type="spellEnd"/>
      <w:r>
        <w:rPr>
          <w:color w:val="000000"/>
        </w:rPr>
        <w:t>提供</w:t>
      </w:r>
      <w:r>
        <w:rPr>
          <w:color w:val="000000"/>
        </w:rPr>
        <w:t>locate</w:t>
      </w:r>
      <w:r>
        <w:rPr>
          <w:color w:val="000000"/>
        </w:rPr>
        <w:t>及</w:t>
      </w:r>
      <w:proofErr w:type="spellStart"/>
      <w:r>
        <w:rPr>
          <w:color w:val="000000"/>
        </w:rPr>
        <w:t>confirmStage</w:t>
      </w:r>
      <w:proofErr w:type="spellEnd"/>
      <w:r>
        <w:rPr>
          <w:color w:val="000000"/>
        </w:rPr>
        <w:t>。</w:t>
      </w:r>
      <w:proofErr w:type="spellStart"/>
      <w:r>
        <w:rPr>
          <w:color w:val="000000"/>
        </w:rPr>
        <w:t>api</w:t>
      </w:r>
      <w:proofErr w:type="spellEnd"/>
      <w:r>
        <w:rPr>
          <w:color w:val="000000"/>
        </w:rPr>
        <w:t>/</w:t>
      </w:r>
      <w:proofErr w:type="spellStart"/>
      <w:r>
        <w:rPr>
          <w:color w:val="000000"/>
        </w:rPr>
        <w:t>journey.ts</w:t>
      </w:r>
      <w:proofErr w:type="spellEnd"/>
      <w:r>
        <w:rPr>
          <w:color w:val="000000"/>
        </w:rPr>
        <w:t>封装四个契约接口；所有</w:t>
      </w:r>
      <w:r>
        <w:rPr>
          <w:color w:val="000000"/>
        </w:rPr>
        <w:t>API</w:t>
      </w:r>
      <w:r>
        <w:rPr>
          <w:color w:val="000000"/>
        </w:rPr>
        <w:t>类型从</w:t>
      </w:r>
      <w:proofErr w:type="spellStart"/>
      <w:r>
        <w:rPr>
          <w:color w:val="000000"/>
        </w:rPr>
        <w:t>src</w:t>
      </w:r>
      <w:proofErr w:type="spellEnd"/>
      <w:r>
        <w:rPr>
          <w:color w:val="000000"/>
        </w:rPr>
        <w:t>/types/</w:t>
      </w:r>
      <w:proofErr w:type="spellStart"/>
      <w:r>
        <w:rPr>
          <w:color w:val="000000"/>
        </w:rPr>
        <w:t>index.ts</w:t>
      </w:r>
      <w:proofErr w:type="spellEnd"/>
      <w:r>
        <w:rPr>
          <w:color w:val="000000"/>
        </w:rPr>
        <w:t>统一导入，生成的</w:t>
      </w:r>
      <w:proofErr w:type="spellStart"/>
      <w:r>
        <w:rPr>
          <w:color w:val="000000"/>
        </w:rPr>
        <w:t>api.d.ts</w:t>
      </w:r>
      <w:proofErr w:type="spellEnd"/>
      <w:r>
        <w:rPr>
          <w:color w:val="000000"/>
        </w:rPr>
        <w:t>不手工修改。前端组件与模块的对应关系如</w:t>
      </w:r>
      <w:r>
        <w:fldChar w:fldCharType="begin"/>
      </w:r>
      <w:r>
        <w:instrText xml:space="preserve"> REF fig_3_3 \h </w:instrText>
      </w:r>
      <w:r>
        <w:fldChar w:fldCharType="separate"/>
      </w:r>
      <w:r w:rsidR="003A00BF">
        <w:t>图</w:t>
      </w:r>
      <w:r w:rsidR="003A00BF">
        <w:t>3-3</w:t>
      </w:r>
      <w:r>
        <w:fldChar w:fldCharType="end"/>
      </w:r>
      <w:r>
        <w:rPr>
          <w:color w:val="000000"/>
        </w:rPr>
        <w:t>所示，图中列出的函数均对应实际模块或组件闭包。</w:t>
      </w:r>
    </w:p>
    <w:p w14:paraId="38DF0176" w14:textId="77777777" w:rsidR="00B33DEF" w:rsidRDefault="00E97F38">
      <w:pPr>
        <w:keepNext/>
        <w:spacing w:before="120" w:after="60"/>
        <w:ind w:firstLine="480"/>
        <w:jc w:val="center"/>
      </w:pPr>
      <w:r>
        <w:rPr>
          <w:noProof/>
        </w:rPr>
        <w:lastRenderedPageBreak/>
        <w:drawing>
          <wp:inline distT="0" distB="0" distL="0" distR="0" wp14:anchorId="4C17E4F8" wp14:editId="4BB7CB7F">
            <wp:extent cx="3098181" cy="5759998"/>
            <wp:effectExtent l="0" t="0" r="0" b="0"/>
            <wp:docPr id="37" name="Picture 37" descr="图3-3 前端组件与模块对应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_ui_modules.png"/>
                    <pic:cNvPicPr/>
                  </pic:nvPicPr>
                  <pic:blipFill>
                    <a:blip r:embed="rId22"/>
                    <a:stretch>
                      <a:fillRect/>
                    </a:stretch>
                  </pic:blipFill>
                  <pic:spPr>
                    <a:xfrm>
                      <a:off x="0" y="0"/>
                      <a:ext cx="3098181" cy="5759998"/>
                    </a:xfrm>
                    <a:prstGeom prst="rect">
                      <a:avLst/>
                    </a:prstGeom>
                  </pic:spPr>
                </pic:pic>
              </a:graphicData>
            </a:graphic>
          </wp:inline>
        </w:drawing>
      </w:r>
    </w:p>
    <w:p w14:paraId="5E47D0E0" w14:textId="77777777" w:rsidR="00B33DEF" w:rsidRDefault="00E97F38">
      <w:pPr>
        <w:pStyle w:val="FigureCaption"/>
        <w:ind w:firstLine="420"/>
      </w:pPr>
      <w:bookmarkStart w:id="19" w:name="fig_3_3"/>
      <w:bookmarkStart w:id="20" w:name="_Toc244000484"/>
      <w:r>
        <w:t>图</w:t>
      </w:r>
      <w:r>
        <w:t>3-3</w:t>
      </w:r>
      <w:bookmarkEnd w:id="19"/>
      <w:r>
        <w:t xml:space="preserve"> </w:t>
      </w:r>
      <w:r>
        <w:t>前端组件与模块对应关系</w:t>
      </w:r>
      <w:bookmarkEnd w:id="20"/>
    </w:p>
    <w:p w14:paraId="04250662" w14:textId="77777777" w:rsidR="00B33DEF" w:rsidRDefault="00E97F38">
      <w:pPr>
        <w:ind w:firstLine="480"/>
      </w:pPr>
      <w:r>
        <w:rPr>
          <w:color w:val="000000"/>
        </w:rPr>
        <w:t>前端不计算时间风险、不推断业务阶段、不重新排序行动。</w:t>
      </w:r>
      <w:r>
        <w:rPr>
          <w:color w:val="000000"/>
        </w:rPr>
        <w:t>Timeline</w:t>
      </w:r>
      <w:r>
        <w:rPr>
          <w:color w:val="000000"/>
        </w:rPr>
        <w:t>中的节点比较是展示逻辑，指标卡</w:t>
      </w:r>
      <w:r>
        <w:rPr>
          <w:color w:val="000000"/>
        </w:rPr>
        <w:t>value</w:t>
      </w:r>
      <w:r>
        <w:rPr>
          <w:color w:val="000000"/>
        </w:rPr>
        <w:t>直接展示，不在浏览器重算缓冲。当前没有独立的持续倒计时刷新定时器，不能把静态节点高亮描述为持续刷新风险。导航通过已有</w:t>
      </w:r>
      <w:r>
        <w:rPr>
          <w:color w:val="000000"/>
        </w:rPr>
        <w:t>nav</w:t>
      </w:r>
      <w:r>
        <w:rPr>
          <w:color w:val="000000"/>
        </w:rPr>
        <w:t>链接打开应用或网页，不加载地图</w:t>
      </w:r>
      <w:r>
        <w:rPr>
          <w:color w:val="000000"/>
        </w:rPr>
        <w:t>SDK</w:t>
      </w:r>
      <w:r>
        <w:rPr>
          <w:color w:val="000000"/>
        </w:rPr>
        <w:t>。</w:t>
      </w:r>
    </w:p>
    <w:p w14:paraId="1B728B63" w14:textId="77777777" w:rsidR="00B33DEF" w:rsidRDefault="00E97F38">
      <w:pPr>
        <w:pStyle w:val="2"/>
      </w:pPr>
      <w:bookmarkStart w:id="21" w:name="_Toc244000473"/>
      <w:r>
        <w:t xml:space="preserve">3.2 </w:t>
      </w:r>
      <w:r>
        <w:t>系统界面流程</w:t>
      </w:r>
      <w:bookmarkEnd w:id="21"/>
    </w:p>
    <w:p w14:paraId="145A07C5" w14:textId="77777777" w:rsidR="00B33DEF" w:rsidRDefault="00E97F38">
      <w:pPr>
        <w:ind w:firstLine="480"/>
      </w:pPr>
      <w:r>
        <w:rPr>
          <w:color w:val="000000"/>
        </w:rPr>
        <w:t>正常创建流程为</w:t>
      </w:r>
      <w:proofErr w:type="spellStart"/>
      <w:r>
        <w:rPr>
          <w:color w:val="000000"/>
        </w:rPr>
        <w:t>submit→createJourney→saveJourney→store.load</w:t>
      </w:r>
      <w:proofErr w:type="spellEnd"/>
      <w:r>
        <w:rPr>
          <w:color w:val="000000"/>
        </w:rPr>
        <w:t>。</w:t>
      </w:r>
      <w:r>
        <w:rPr>
          <w:color w:val="000000"/>
        </w:rPr>
        <w:t>load</w:t>
      </w:r>
      <w:r>
        <w:rPr>
          <w:color w:val="000000"/>
        </w:rPr>
        <w:t>先</w:t>
      </w:r>
      <w:proofErr w:type="spellStart"/>
      <w:r>
        <w:rPr>
          <w:color w:val="000000"/>
        </w:rPr>
        <w:t>getState</w:t>
      </w:r>
      <w:proofErr w:type="spellEnd"/>
      <w:r>
        <w:rPr>
          <w:color w:val="000000"/>
        </w:rPr>
        <w:t>取得快照，再通过</w:t>
      </w:r>
      <w:proofErr w:type="spellStart"/>
      <w:r>
        <w:rPr>
          <w:color w:val="000000"/>
        </w:rPr>
        <w:t>createStream</w:t>
      </w:r>
      <w:proofErr w:type="spellEnd"/>
      <w:r>
        <w:rPr>
          <w:color w:val="000000"/>
        </w:rPr>
        <w:t>创建</w:t>
      </w:r>
      <w:proofErr w:type="spellStart"/>
      <w:r>
        <w:rPr>
          <w:color w:val="000000"/>
        </w:rPr>
        <w:t>EventSource</w:t>
      </w:r>
      <w:proofErr w:type="spellEnd"/>
      <w:r>
        <w:rPr>
          <w:color w:val="000000"/>
        </w:rPr>
        <w:t>。</w:t>
      </w:r>
      <w:r>
        <w:rPr>
          <w:color w:val="000000"/>
        </w:rPr>
        <w:t>apply</w:t>
      </w:r>
      <w:r>
        <w:rPr>
          <w:color w:val="000000"/>
        </w:rPr>
        <w:t>接收</w:t>
      </w:r>
      <w:r>
        <w:rPr>
          <w:color w:val="000000"/>
        </w:rPr>
        <w:t>snapshot</w:t>
      </w:r>
      <w:r>
        <w:rPr>
          <w:color w:val="000000"/>
        </w:rPr>
        <w:t>后</w:t>
      </w:r>
      <w:r>
        <w:rPr>
          <w:color w:val="000000"/>
        </w:rPr>
        <w:lastRenderedPageBreak/>
        <w:t>更新状态；</w:t>
      </w:r>
      <w:r>
        <w:rPr>
          <w:color w:val="000000"/>
        </w:rPr>
        <w:t>ready</w:t>
      </w:r>
      <w:r>
        <w:rPr>
          <w:color w:val="000000"/>
        </w:rPr>
        <w:t>时记录</w:t>
      </w:r>
      <w:proofErr w:type="spellStart"/>
      <w:r>
        <w:rPr>
          <w:color w:val="000000"/>
        </w:rPr>
        <w:t>lastReady</w:t>
      </w:r>
      <w:proofErr w:type="spellEnd"/>
      <w:r>
        <w:rPr>
          <w:color w:val="000000"/>
        </w:rPr>
        <w:t>。提醒监听</w:t>
      </w:r>
      <w:proofErr w:type="spellStart"/>
      <w:r>
        <w:rPr>
          <w:color w:val="000000"/>
        </w:rPr>
        <w:t>advice.alert</w:t>
      </w:r>
      <w:proofErr w:type="spellEnd"/>
      <w:r>
        <w:rPr>
          <w:color w:val="000000"/>
        </w:rPr>
        <w:t>，仅在非空且内容变化时生成</w:t>
      </w:r>
      <w:r>
        <w:rPr>
          <w:color w:val="000000"/>
        </w:rPr>
        <w:t>toast</w:t>
      </w:r>
      <w:r>
        <w:rPr>
          <w:color w:val="000000"/>
        </w:rPr>
        <w:t>，</w:t>
      </w:r>
      <w:r>
        <w:rPr>
          <w:color w:val="000000"/>
        </w:rPr>
        <w:t>risk</w:t>
      </w:r>
      <w:r>
        <w:rPr>
          <w:color w:val="000000"/>
        </w:rPr>
        <w:t>为</w:t>
      </w:r>
      <w:r>
        <w:rPr>
          <w:color w:val="000000"/>
        </w:rPr>
        <w:t>red</w:t>
      </w:r>
      <w:r>
        <w:rPr>
          <w:color w:val="000000"/>
        </w:rPr>
        <w:t>时使用</w:t>
      </w:r>
      <w:r>
        <w:rPr>
          <w:color w:val="000000"/>
        </w:rPr>
        <w:t>error</w:t>
      </w:r>
      <w:r>
        <w:rPr>
          <w:color w:val="000000"/>
        </w:rPr>
        <w:t>样式，其余使用</w:t>
      </w:r>
      <w:r>
        <w:rPr>
          <w:color w:val="000000"/>
        </w:rPr>
        <w:t>warning</w:t>
      </w:r>
      <w:r>
        <w:rPr>
          <w:color w:val="000000"/>
        </w:rPr>
        <w:t>。</w:t>
      </w:r>
    </w:p>
    <w:p w14:paraId="5CE8C9E3" w14:textId="77777777" w:rsidR="00B33DEF" w:rsidRDefault="00E97F38">
      <w:pPr>
        <w:ind w:firstLine="480"/>
      </w:pPr>
      <w:proofErr w:type="spellStart"/>
      <w:r>
        <w:rPr>
          <w:color w:val="000000"/>
        </w:rPr>
        <w:t>EventSource</w:t>
      </w:r>
      <w:proofErr w:type="spellEnd"/>
      <w:r>
        <w:rPr>
          <w:color w:val="000000"/>
        </w:rPr>
        <w:t>自行重连。</w:t>
      </w:r>
      <w:proofErr w:type="spellStart"/>
      <w:r>
        <w:rPr>
          <w:color w:val="000000"/>
        </w:rPr>
        <w:t>onerror</w:t>
      </w:r>
      <w:proofErr w:type="spellEnd"/>
      <w:r>
        <w:rPr>
          <w:color w:val="000000"/>
        </w:rPr>
        <w:t>启动</w:t>
      </w:r>
      <w:r>
        <w:rPr>
          <w:color w:val="000000"/>
        </w:rPr>
        <w:t>20</w:t>
      </w:r>
      <w:r>
        <w:rPr>
          <w:color w:val="000000"/>
        </w:rPr>
        <w:t>秒计时，超时未恢复后创建每</w:t>
      </w:r>
      <w:r>
        <w:rPr>
          <w:color w:val="000000"/>
        </w:rPr>
        <w:t>15</w:t>
      </w:r>
      <w:r>
        <w:rPr>
          <w:color w:val="000000"/>
        </w:rPr>
        <w:t>秒一次的</w:t>
      </w:r>
      <w:r>
        <w:rPr>
          <w:color w:val="000000"/>
        </w:rPr>
        <w:t>/state</w:t>
      </w:r>
      <w:r>
        <w:rPr>
          <w:color w:val="000000"/>
        </w:rPr>
        <w:t>轮询；实际首次回退查询发生在轮询计时器触发时，而不是</w:t>
      </w:r>
      <w:r>
        <w:rPr>
          <w:color w:val="000000"/>
        </w:rPr>
        <w:t>20</w:t>
      </w:r>
      <w:r>
        <w:rPr>
          <w:color w:val="000000"/>
        </w:rPr>
        <w:t>秒到点立即请求。连接恢复或</w:t>
      </w:r>
      <w:r>
        <w:rPr>
          <w:color w:val="000000"/>
        </w:rPr>
        <w:t>snapshot</w:t>
      </w:r>
      <w:r>
        <w:rPr>
          <w:color w:val="000000"/>
        </w:rPr>
        <w:t>到达时</w:t>
      </w:r>
      <w:proofErr w:type="spellStart"/>
      <w:r>
        <w:rPr>
          <w:color w:val="000000"/>
        </w:rPr>
        <w:t>clearFallback</w:t>
      </w:r>
      <w:proofErr w:type="spellEnd"/>
      <w:r>
        <w:rPr>
          <w:color w:val="000000"/>
        </w:rPr>
        <w:t>停止轮询。轮询失败保留当前显示，之后继续尝试。</w:t>
      </w:r>
    </w:p>
    <w:p w14:paraId="6995E194" w14:textId="77777777" w:rsidR="00B33DEF" w:rsidRDefault="00E97F38">
      <w:pPr>
        <w:ind w:firstLine="480"/>
      </w:pPr>
      <w:r>
        <w:rPr>
          <w:color w:val="000000"/>
        </w:rPr>
        <w:t>用户点击</w:t>
      </w:r>
      <w:r>
        <w:rPr>
          <w:color w:val="000000"/>
        </w:rPr>
        <w:t>“</w:t>
      </w:r>
      <w:r>
        <w:rPr>
          <w:color w:val="000000"/>
        </w:rPr>
        <w:t>定位并上报</w:t>
      </w:r>
      <w:r>
        <w:rPr>
          <w:color w:val="000000"/>
        </w:rPr>
        <w:t>”</w:t>
      </w:r>
      <w:r>
        <w:rPr>
          <w:color w:val="000000"/>
        </w:rPr>
        <w:t>才调用</w:t>
      </w:r>
      <w:proofErr w:type="spellStart"/>
      <w:r>
        <w:rPr>
          <w:color w:val="000000"/>
        </w:rPr>
        <w:t>getCurrentPosition</w:t>
      </w:r>
      <w:proofErr w:type="spellEnd"/>
      <w:r>
        <w:rPr>
          <w:color w:val="000000"/>
        </w:rPr>
        <w:t>；成功后</w:t>
      </w:r>
      <w:proofErr w:type="spellStart"/>
      <w:r>
        <w:rPr>
          <w:color w:val="000000"/>
        </w:rPr>
        <w:t>updateLocation</w:t>
      </w:r>
      <w:proofErr w:type="spellEnd"/>
      <w:r>
        <w:rPr>
          <w:color w:val="000000"/>
        </w:rPr>
        <w:t>发送</w:t>
      </w:r>
      <w:proofErr w:type="spellStart"/>
      <w:r>
        <w:rPr>
          <w:color w:val="000000"/>
        </w:rPr>
        <w:t>lat</w:t>
      </w:r>
      <w:proofErr w:type="spellEnd"/>
      <w:r>
        <w:rPr>
          <w:color w:val="000000"/>
        </w:rPr>
        <w:t>与</w:t>
      </w:r>
      <w:proofErr w:type="spellStart"/>
      <w:r>
        <w:rPr>
          <w:color w:val="000000"/>
        </w:rPr>
        <w:t>lng</w:t>
      </w:r>
      <w:proofErr w:type="spellEnd"/>
      <w:r>
        <w:rPr>
          <w:color w:val="000000"/>
        </w:rPr>
        <w:t>。系统没有</w:t>
      </w:r>
      <w:proofErr w:type="spellStart"/>
      <w:r>
        <w:rPr>
          <w:color w:val="000000"/>
        </w:rPr>
        <w:t>watchPosition</w:t>
      </w:r>
      <w:proofErr w:type="spellEnd"/>
      <w:r>
        <w:rPr>
          <w:color w:val="000000"/>
        </w:rPr>
        <w:t>持续监听。手动阶段调用</w:t>
      </w:r>
      <w:proofErr w:type="spellStart"/>
      <w:r>
        <w:rPr>
          <w:color w:val="000000"/>
        </w:rPr>
        <w:t>confirmStage</w:t>
      </w:r>
      <w:proofErr w:type="spellEnd"/>
      <w:r>
        <w:rPr>
          <w:color w:val="000000"/>
        </w:rPr>
        <w:t>，经同一</w:t>
      </w:r>
      <w:r>
        <w:rPr>
          <w:color w:val="000000"/>
        </w:rPr>
        <w:t>location</w:t>
      </w:r>
      <w:r>
        <w:rPr>
          <w:color w:val="000000"/>
        </w:rPr>
        <w:t>接口发送</w:t>
      </w:r>
      <w:r>
        <w:rPr>
          <w:color w:val="000000"/>
        </w:rPr>
        <w:t>stage</w:t>
      </w:r>
      <w:r>
        <w:rPr>
          <w:color w:val="000000"/>
        </w:rPr>
        <w:t>。外部航班或机场状态变化由后端周期取数处理，不由界面主动构造外部状态更新。</w:t>
      </w:r>
    </w:p>
    <w:p w14:paraId="35FBDBFC" w14:textId="77777777" w:rsidR="00B33DEF" w:rsidRDefault="00E97F38">
      <w:pPr>
        <w:ind w:firstLine="480"/>
      </w:pPr>
      <w:r>
        <w:rPr>
          <w:color w:val="000000"/>
        </w:rPr>
        <w:t>重新分析的</w:t>
      </w:r>
      <w:r>
        <w:rPr>
          <w:color w:val="000000"/>
        </w:rPr>
        <w:t>retry</w:t>
      </w:r>
      <w:r>
        <w:rPr>
          <w:color w:val="000000"/>
        </w:rPr>
        <w:t>使用现有表单再次</w:t>
      </w:r>
      <w:r>
        <w:rPr>
          <w:color w:val="000000"/>
        </w:rPr>
        <w:t>POST /journey</w:t>
      </w:r>
      <w:r>
        <w:rPr>
          <w:color w:val="000000"/>
        </w:rPr>
        <w:t>，获得新</w:t>
      </w:r>
      <w:r>
        <w:rPr>
          <w:color w:val="000000"/>
        </w:rPr>
        <w:t>ID</w:t>
      </w:r>
      <w:r>
        <w:rPr>
          <w:color w:val="000000"/>
        </w:rPr>
        <w:t>后加载，不是</w:t>
      </w:r>
      <w:r>
        <w:rPr>
          <w:color w:val="000000"/>
        </w:rPr>
        <w:t>GET</w:t>
      </w:r>
      <w:r>
        <w:rPr>
          <w:color w:val="000000"/>
        </w:rPr>
        <w:t>触发重算，也没有独立</w:t>
      </w:r>
      <w:r>
        <w:rPr>
          <w:color w:val="000000"/>
        </w:rPr>
        <w:t>retry</w:t>
      </w:r>
      <w:r>
        <w:rPr>
          <w:color w:val="000000"/>
        </w:rPr>
        <w:t>接口。</w:t>
      </w:r>
      <w:proofErr w:type="spellStart"/>
      <w:r>
        <w:rPr>
          <w:color w:val="000000"/>
        </w:rPr>
        <w:t>restoreJourney</w:t>
      </w:r>
      <w:proofErr w:type="spellEnd"/>
      <w:r>
        <w:rPr>
          <w:color w:val="000000"/>
        </w:rPr>
        <w:t>尝试加载本机保存的</w:t>
      </w:r>
      <w:r>
        <w:rPr>
          <w:color w:val="000000"/>
        </w:rPr>
        <w:t>ID</w:t>
      </w:r>
      <w:r>
        <w:rPr>
          <w:color w:val="000000"/>
        </w:rPr>
        <w:t>，失败后可按保存的输入重建；</w:t>
      </w:r>
      <w:proofErr w:type="spellStart"/>
      <w:r>
        <w:rPr>
          <w:color w:val="000000"/>
        </w:rPr>
        <w:t>removeJourney</w:t>
      </w:r>
      <w:proofErr w:type="spellEnd"/>
      <w:r>
        <w:rPr>
          <w:color w:val="000000"/>
        </w:rPr>
        <w:t>清本机存储和</w:t>
      </w:r>
      <w:r>
        <w:rPr>
          <w:color w:val="000000"/>
        </w:rPr>
        <w:t>store</w:t>
      </w:r>
      <w:r>
        <w:rPr>
          <w:color w:val="000000"/>
        </w:rPr>
        <w:t>，不删除后端</w:t>
      </w:r>
      <w:r>
        <w:rPr>
          <w:color w:val="000000"/>
        </w:rPr>
        <w:t>map</w:t>
      </w:r>
      <w:r>
        <w:rPr>
          <w:color w:val="000000"/>
        </w:rPr>
        <w:t>中的行程。</w:t>
      </w:r>
      <w:proofErr w:type="spellStart"/>
      <w:r>
        <w:rPr>
          <w:color w:val="000000"/>
        </w:rPr>
        <w:t>savedAt</w:t>
      </w:r>
      <w:proofErr w:type="spellEnd"/>
      <w:r>
        <w:rPr>
          <w:color w:val="000000"/>
        </w:rPr>
        <w:t>为浏览器本地存储元数据，不用作服务端分析时钟。</w:t>
      </w:r>
    </w:p>
    <w:p w14:paraId="1A3317A2" w14:textId="77777777" w:rsidR="00B33DEF" w:rsidRDefault="00E97F38">
      <w:pPr>
        <w:pStyle w:val="1"/>
      </w:pPr>
      <w:bookmarkStart w:id="22" w:name="_Toc244000474"/>
      <w:r>
        <w:t>第</w:t>
      </w:r>
      <w:r>
        <w:t>4</w:t>
      </w:r>
      <w:r>
        <w:t>章</w:t>
      </w:r>
      <w:r>
        <w:t xml:space="preserve"> </w:t>
      </w:r>
      <w:r>
        <w:t>详细设计</w:t>
      </w:r>
      <w:bookmarkEnd w:id="22"/>
    </w:p>
    <w:p w14:paraId="351E6776" w14:textId="77777777" w:rsidR="00B33DEF" w:rsidRDefault="00E97F38">
      <w:pPr>
        <w:pStyle w:val="2"/>
      </w:pPr>
      <w:bookmarkStart w:id="23" w:name="_Toc244000475"/>
      <w:r>
        <w:t xml:space="preserve">4.1 </w:t>
      </w:r>
      <w:r>
        <w:t>用例与对象协作</w:t>
      </w:r>
      <w:bookmarkEnd w:id="23"/>
    </w:p>
    <w:p w14:paraId="6A73E9E3" w14:textId="77777777" w:rsidR="00B33DEF" w:rsidRDefault="00E97F38">
      <w:pPr>
        <w:ind w:firstLine="480"/>
      </w:pPr>
      <w:r>
        <w:rPr>
          <w:color w:val="000000"/>
        </w:rPr>
        <w:t>以下顺序图使用真实接收对象和操作名；省略的</w:t>
      </w:r>
      <w:r>
        <w:rPr>
          <w:color w:val="000000"/>
        </w:rPr>
        <w:t>context</w:t>
      </w:r>
      <w:r>
        <w:rPr>
          <w:color w:val="000000"/>
        </w:rPr>
        <w:t>、包装对象和部分分支由</w:t>
      </w:r>
      <w:r>
        <w:rPr>
          <w:color w:val="000000"/>
        </w:rPr>
        <w:t>4.2</w:t>
      </w:r>
      <w:r>
        <w:rPr>
          <w:color w:val="000000"/>
        </w:rPr>
        <w:t>完整声明及正文补充。图中的</w:t>
      </w:r>
      <w:r>
        <w:rPr>
          <w:color w:val="000000"/>
        </w:rPr>
        <w:t>HTTP</w:t>
      </w:r>
      <w:r>
        <w:rPr>
          <w:color w:val="000000"/>
        </w:rPr>
        <w:t>路径包含统一前缀</w:t>
      </w:r>
      <w:r>
        <w:rPr>
          <w:color w:val="000000"/>
        </w:rPr>
        <w:t>/</w:t>
      </w:r>
      <w:proofErr w:type="spellStart"/>
      <w:r>
        <w:rPr>
          <w:color w:val="000000"/>
        </w:rPr>
        <w:t>api</w:t>
      </w:r>
      <w:proofErr w:type="spellEnd"/>
      <w:r>
        <w:rPr>
          <w:color w:val="000000"/>
        </w:rPr>
        <w:t>/v1</w:t>
      </w:r>
      <w:r>
        <w:rPr>
          <w:color w:val="000000"/>
        </w:rPr>
        <w:t>。</w:t>
      </w:r>
      <w:proofErr w:type="spellStart"/>
      <w:r>
        <w:rPr>
          <w:color w:val="000000"/>
        </w:rPr>
        <w:t>SSEHub</w:t>
      </w:r>
      <w:proofErr w:type="spellEnd"/>
      <w:r>
        <w:rPr>
          <w:color w:val="000000"/>
        </w:rPr>
        <w:t>的发布是内存通道操作，实际</w:t>
      </w:r>
      <w:r>
        <w:rPr>
          <w:color w:val="000000"/>
        </w:rPr>
        <w:t>HTTP</w:t>
      </w:r>
      <w:r>
        <w:rPr>
          <w:color w:val="000000"/>
        </w:rPr>
        <w:t>事件由</w:t>
      </w:r>
      <w:proofErr w:type="spellStart"/>
      <w:r>
        <w:rPr>
          <w:color w:val="000000"/>
        </w:rPr>
        <w:t>JourneyHandler.Stream</w:t>
      </w:r>
      <w:proofErr w:type="spellEnd"/>
      <w:r>
        <w:rPr>
          <w:color w:val="000000"/>
        </w:rPr>
        <w:t>写出。</w:t>
      </w:r>
    </w:p>
    <w:p w14:paraId="7BE0A95D" w14:textId="77777777" w:rsidR="00B33DEF" w:rsidRDefault="00E97F38">
      <w:pPr>
        <w:pStyle w:val="3"/>
      </w:pPr>
      <w:r>
        <w:t xml:space="preserve">4.1.1 </w:t>
      </w:r>
      <w:r>
        <w:t>创建行程</w:t>
      </w:r>
    </w:p>
    <w:p w14:paraId="74CE574F" w14:textId="6F92795F" w:rsidR="00B33DEF" w:rsidRDefault="00E97F38">
      <w:pPr>
        <w:ind w:firstLine="480"/>
      </w:pPr>
      <w:proofErr w:type="spellStart"/>
      <w:r>
        <w:rPr>
          <w:color w:val="000000"/>
        </w:rPr>
        <w:t>JourneyHandler.Create</w:t>
      </w:r>
      <w:proofErr w:type="spellEnd"/>
      <w:r>
        <w:rPr>
          <w:color w:val="000000"/>
        </w:rPr>
        <w:t>绑定</w:t>
      </w:r>
      <w:proofErr w:type="spellStart"/>
      <w:r>
        <w:rPr>
          <w:color w:val="000000"/>
        </w:rPr>
        <w:t>CreateJourneyRequest</w:t>
      </w:r>
      <w:proofErr w:type="spellEnd"/>
      <w:r>
        <w:rPr>
          <w:color w:val="000000"/>
        </w:rPr>
        <w:t>并调用</w:t>
      </w:r>
      <w:r>
        <w:rPr>
          <w:color w:val="000000"/>
        </w:rPr>
        <w:t>Validate</w:t>
      </w:r>
      <w:r>
        <w:rPr>
          <w:color w:val="000000"/>
        </w:rPr>
        <w:t>；请求需要至少一条完整航段及显式</w:t>
      </w:r>
      <w:proofErr w:type="spellStart"/>
      <w:r>
        <w:rPr>
          <w:color w:val="000000"/>
        </w:rPr>
        <w:t>hasBaggage</w:t>
      </w:r>
      <w:proofErr w:type="spellEnd"/>
      <w:r>
        <w:rPr>
          <w:color w:val="000000"/>
        </w:rPr>
        <w:t>。处理器生成不透明</w:t>
      </w:r>
      <w:r>
        <w:rPr>
          <w:color w:val="000000"/>
        </w:rPr>
        <w:t>ID</w:t>
      </w:r>
      <w:r>
        <w:rPr>
          <w:color w:val="000000"/>
        </w:rPr>
        <w:t>，构造</w:t>
      </w:r>
      <w:r>
        <w:rPr>
          <w:color w:val="000000"/>
        </w:rPr>
        <w:t>Journey</w:t>
      </w:r>
      <w:r>
        <w:rPr>
          <w:color w:val="000000"/>
        </w:rPr>
        <w:t>后调用</w:t>
      </w:r>
      <w:proofErr w:type="spellStart"/>
      <w:r>
        <w:rPr>
          <w:color w:val="000000"/>
        </w:rPr>
        <w:t>Runtime.CreateJourney</w:t>
      </w:r>
      <w:proofErr w:type="spellEnd"/>
      <w:r>
        <w:rPr>
          <w:color w:val="000000"/>
        </w:rPr>
        <w:t>。</w:t>
      </w:r>
      <w:r>
        <w:rPr>
          <w:color w:val="000000"/>
        </w:rPr>
        <w:t>Runtime</w:t>
      </w:r>
      <w:r>
        <w:rPr>
          <w:color w:val="000000"/>
        </w:rPr>
        <w:t>保存</w:t>
      </w:r>
      <w:r>
        <w:rPr>
          <w:color w:val="000000"/>
        </w:rPr>
        <w:t>Journey</w:t>
      </w:r>
      <w:r>
        <w:rPr>
          <w:color w:val="000000"/>
        </w:rPr>
        <w:t>和零值</w:t>
      </w:r>
      <w:proofErr w:type="spellStart"/>
      <w:r>
        <w:rPr>
          <w:color w:val="000000"/>
        </w:rPr>
        <w:t>JourneyProgress</w:t>
      </w:r>
      <w:proofErr w:type="spellEnd"/>
      <w:r>
        <w:rPr>
          <w:color w:val="000000"/>
        </w:rPr>
        <w:t>，发布</w:t>
      </w:r>
      <w:r>
        <w:rPr>
          <w:color w:val="000000"/>
        </w:rPr>
        <w:t>processing</w:t>
      </w:r>
      <w:r>
        <w:rPr>
          <w:color w:val="000000"/>
        </w:rPr>
        <w:t>，然后使用独立后台</w:t>
      </w:r>
      <w:r>
        <w:rPr>
          <w:color w:val="000000"/>
        </w:rPr>
        <w:t>context</w:t>
      </w:r>
      <w:r>
        <w:rPr>
          <w:color w:val="000000"/>
        </w:rPr>
        <w:t>启动分析。异步入口设置</w:t>
      </w:r>
      <w:r>
        <w:rPr>
          <w:color w:val="000000"/>
        </w:rPr>
        <w:t>180</w:t>
      </w:r>
      <w:r>
        <w:rPr>
          <w:color w:val="000000"/>
        </w:rPr>
        <w:t>秒超时，不复用已结束的</w:t>
      </w:r>
      <w:r>
        <w:rPr>
          <w:color w:val="000000"/>
        </w:rPr>
        <w:t>HTTP</w:t>
      </w:r>
      <w:r>
        <w:rPr>
          <w:color w:val="000000"/>
        </w:rPr>
        <w:t>请求</w:t>
      </w:r>
      <w:r>
        <w:rPr>
          <w:color w:val="000000"/>
        </w:rPr>
        <w:t>context</w:t>
      </w:r>
      <w:r>
        <w:rPr>
          <w:color w:val="000000"/>
        </w:rPr>
        <w:t>。创建行程时各对象的协作顺序如</w:t>
      </w:r>
      <w:r>
        <w:fldChar w:fldCharType="begin"/>
      </w:r>
      <w:r>
        <w:instrText xml:space="preserve"> REF fig_4_1 \h </w:instrText>
      </w:r>
      <w:r>
        <w:fldChar w:fldCharType="separate"/>
      </w:r>
      <w:r w:rsidR="003A00BF">
        <w:t>图</w:t>
      </w:r>
      <w:r w:rsidR="003A00BF">
        <w:t>4-1</w:t>
      </w:r>
      <w:r>
        <w:fldChar w:fldCharType="end"/>
      </w:r>
      <w:r>
        <w:rPr>
          <w:color w:val="000000"/>
        </w:rPr>
        <w:t>所示。</w:t>
      </w:r>
    </w:p>
    <w:p w14:paraId="2AF85BB9" w14:textId="77777777" w:rsidR="00B33DEF" w:rsidRDefault="00E97F38">
      <w:pPr>
        <w:keepNext/>
        <w:spacing w:before="120" w:after="60"/>
        <w:ind w:firstLine="480"/>
        <w:jc w:val="center"/>
      </w:pPr>
      <w:r>
        <w:rPr>
          <w:noProof/>
        </w:rPr>
        <w:lastRenderedPageBreak/>
        <w:drawing>
          <wp:inline distT="0" distB="0" distL="0" distR="0" wp14:anchorId="650692F6" wp14:editId="4840E0AD">
            <wp:extent cx="5274000" cy="5262856"/>
            <wp:effectExtent l="0" t="0" r="0" b="0"/>
            <wp:docPr id="38" name="Picture 38" descr="图4-1 创建行程的对象协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_create.png"/>
                    <pic:cNvPicPr/>
                  </pic:nvPicPr>
                  <pic:blipFill>
                    <a:blip r:embed="rId23"/>
                    <a:stretch>
                      <a:fillRect/>
                    </a:stretch>
                  </pic:blipFill>
                  <pic:spPr>
                    <a:xfrm>
                      <a:off x="0" y="0"/>
                      <a:ext cx="5274000" cy="5262856"/>
                    </a:xfrm>
                    <a:prstGeom prst="rect">
                      <a:avLst/>
                    </a:prstGeom>
                  </pic:spPr>
                </pic:pic>
              </a:graphicData>
            </a:graphic>
          </wp:inline>
        </w:drawing>
      </w:r>
    </w:p>
    <w:p w14:paraId="14E3A2F3" w14:textId="77777777" w:rsidR="00B33DEF" w:rsidRDefault="00E97F38">
      <w:pPr>
        <w:pStyle w:val="FigureCaption"/>
        <w:ind w:firstLine="420"/>
      </w:pPr>
      <w:bookmarkStart w:id="24" w:name="fig_4_1"/>
      <w:bookmarkStart w:id="25" w:name="_Toc244000485"/>
      <w:r>
        <w:t>图</w:t>
      </w:r>
      <w:r>
        <w:t>4-1</w:t>
      </w:r>
      <w:bookmarkEnd w:id="24"/>
      <w:r>
        <w:t xml:space="preserve"> </w:t>
      </w:r>
      <w:r>
        <w:t>创建行程的对象协作</w:t>
      </w:r>
      <w:bookmarkEnd w:id="25"/>
    </w:p>
    <w:p w14:paraId="7BEEF67A" w14:textId="77777777" w:rsidR="00B33DEF" w:rsidRDefault="00E97F38">
      <w:pPr>
        <w:ind w:firstLine="480"/>
      </w:pPr>
      <w:r>
        <w:rPr>
          <w:color w:val="000000"/>
        </w:rPr>
        <w:t>参数错误返回</w:t>
      </w:r>
      <w:r>
        <w:rPr>
          <w:color w:val="000000"/>
        </w:rPr>
        <w:t>400</w:t>
      </w:r>
      <w:r>
        <w:rPr>
          <w:color w:val="000000"/>
        </w:rPr>
        <w:t>。有效创建返回</w:t>
      </w:r>
      <w:r>
        <w:rPr>
          <w:color w:val="000000"/>
        </w:rPr>
        <w:t>202</w:t>
      </w:r>
      <w:r>
        <w:rPr>
          <w:color w:val="000000"/>
        </w:rPr>
        <w:t>及</w:t>
      </w:r>
      <w:proofErr w:type="spellStart"/>
      <w:r>
        <w:rPr>
          <w:color w:val="000000"/>
        </w:rPr>
        <w:t>journeyId</w:t>
      </w:r>
      <w:proofErr w:type="spellEnd"/>
      <w:r>
        <w:rPr>
          <w:color w:val="000000"/>
        </w:rPr>
        <w:t>、</w:t>
      </w:r>
      <w:r>
        <w:rPr>
          <w:color w:val="000000"/>
        </w:rPr>
        <w:t>status</w:t>
      </w:r>
      <w:r>
        <w:rPr>
          <w:color w:val="000000"/>
        </w:rPr>
        <w:t>，不含最终</w:t>
      </w:r>
      <w:r>
        <w:rPr>
          <w:color w:val="000000"/>
        </w:rPr>
        <w:t>State</w:t>
      </w:r>
      <w:r>
        <w:rPr>
          <w:color w:val="000000"/>
        </w:rPr>
        <w:t>和</w:t>
      </w:r>
      <w:r>
        <w:rPr>
          <w:color w:val="000000"/>
        </w:rPr>
        <w:t>Advice</w:t>
      </w:r>
      <w:r>
        <w:rPr>
          <w:color w:val="000000"/>
        </w:rPr>
        <w:t>。处理器保留</w:t>
      </w:r>
      <w:r>
        <w:rPr>
          <w:color w:val="000000"/>
        </w:rPr>
        <w:t>500</w:t>
      </w:r>
      <w:r>
        <w:rPr>
          <w:color w:val="000000"/>
        </w:rPr>
        <w:t>分支以匹配契约，当前内存</w:t>
      </w:r>
      <w:proofErr w:type="spellStart"/>
      <w:r>
        <w:rPr>
          <w:color w:val="000000"/>
        </w:rPr>
        <w:t>CreateJourney</w:t>
      </w:r>
      <w:proofErr w:type="spellEnd"/>
      <w:r>
        <w:rPr>
          <w:color w:val="000000"/>
        </w:rPr>
        <w:t>路径本身没有可返回的存储错误。前端不能解析</w:t>
      </w:r>
      <w:r>
        <w:rPr>
          <w:color w:val="000000"/>
        </w:rPr>
        <w:t>ID</w:t>
      </w:r>
      <w:r>
        <w:rPr>
          <w:color w:val="000000"/>
        </w:rPr>
        <w:t>中的航班号或随机片段，它在契约上是不透明字符串。</w:t>
      </w:r>
    </w:p>
    <w:p w14:paraId="19729AFD" w14:textId="77777777" w:rsidR="00B33DEF" w:rsidRDefault="00E97F38">
      <w:pPr>
        <w:pStyle w:val="3"/>
      </w:pPr>
      <w:r>
        <w:t xml:space="preserve">4.1.2 </w:t>
      </w:r>
      <w:r>
        <w:t>查询快照与订阅更新</w:t>
      </w:r>
    </w:p>
    <w:p w14:paraId="5CB08857" w14:textId="2705F6FB" w:rsidR="00B33DEF" w:rsidRDefault="00E97F38">
      <w:pPr>
        <w:ind w:firstLine="480"/>
      </w:pPr>
      <w:r>
        <w:rPr>
          <w:color w:val="000000"/>
        </w:rPr>
        <w:t>State</w:t>
      </w:r>
      <w:r>
        <w:rPr>
          <w:color w:val="000000"/>
        </w:rPr>
        <w:t>调用</w:t>
      </w:r>
      <w:proofErr w:type="spellStart"/>
      <w:r>
        <w:rPr>
          <w:color w:val="000000"/>
        </w:rPr>
        <w:t>Runtime.GetSnapshot</w:t>
      </w:r>
      <w:proofErr w:type="spellEnd"/>
      <w:r>
        <w:rPr>
          <w:color w:val="000000"/>
        </w:rPr>
        <w:t>，后者直接转交</w:t>
      </w:r>
      <w:proofErr w:type="spellStart"/>
      <w:r>
        <w:rPr>
          <w:color w:val="000000"/>
        </w:rPr>
        <w:t>MemoryStore.GetSnapshot</w:t>
      </w:r>
      <w:proofErr w:type="spellEnd"/>
      <w:r>
        <w:rPr>
          <w:color w:val="000000"/>
        </w:rPr>
        <w:t>。不存在时</w:t>
      </w:r>
      <w:r>
        <w:rPr>
          <w:color w:val="000000"/>
        </w:rPr>
        <w:t>404</w:t>
      </w:r>
      <w:r>
        <w:rPr>
          <w:color w:val="000000"/>
        </w:rPr>
        <w:t>，否则</w:t>
      </w:r>
      <w:r>
        <w:rPr>
          <w:color w:val="000000"/>
        </w:rPr>
        <w:t>200</w:t>
      </w:r>
      <w:r>
        <w:rPr>
          <w:color w:val="000000"/>
        </w:rPr>
        <w:t>返回快照，无时效检查或分析副作用。</w:t>
      </w:r>
      <w:r>
        <w:rPr>
          <w:color w:val="000000"/>
        </w:rPr>
        <w:t>Stream</w:t>
      </w:r>
      <w:r>
        <w:rPr>
          <w:color w:val="000000"/>
        </w:rPr>
        <w:t>先</w:t>
      </w:r>
      <w:r>
        <w:rPr>
          <w:color w:val="000000"/>
        </w:rPr>
        <w:t>Subscribe</w:t>
      </w:r>
      <w:r>
        <w:rPr>
          <w:color w:val="000000"/>
        </w:rPr>
        <w:t>再</w:t>
      </w:r>
      <w:proofErr w:type="spellStart"/>
      <w:r>
        <w:rPr>
          <w:color w:val="000000"/>
        </w:rPr>
        <w:t>GetSnapshot</w:t>
      </w:r>
      <w:proofErr w:type="spellEnd"/>
      <w:r>
        <w:rPr>
          <w:color w:val="000000"/>
        </w:rPr>
        <w:t>，避免在注册订阅前漏掉更新；</w:t>
      </w:r>
      <w:proofErr w:type="spellStart"/>
      <w:r>
        <w:rPr>
          <w:color w:val="000000"/>
        </w:rPr>
        <w:t>GetSnapshot</w:t>
      </w:r>
      <w:proofErr w:type="spellEnd"/>
      <w:r>
        <w:rPr>
          <w:color w:val="000000"/>
        </w:rPr>
        <w:t>失败时会取消刚建立的订阅并返回</w:t>
      </w:r>
      <w:r>
        <w:rPr>
          <w:color w:val="000000"/>
        </w:rPr>
        <w:t>404</w:t>
      </w:r>
      <w:r>
        <w:rPr>
          <w:color w:val="000000"/>
        </w:rPr>
        <w:t>。状态查询与</w:t>
      </w:r>
      <w:r>
        <w:rPr>
          <w:color w:val="000000"/>
        </w:rPr>
        <w:t>SSE</w:t>
      </w:r>
      <w:r>
        <w:rPr>
          <w:color w:val="000000"/>
        </w:rPr>
        <w:t>订阅流程如</w:t>
      </w:r>
      <w:r>
        <w:fldChar w:fldCharType="begin"/>
      </w:r>
      <w:r>
        <w:instrText xml:space="preserve"> REF fig_4_2 \h </w:instrText>
      </w:r>
      <w:r>
        <w:fldChar w:fldCharType="separate"/>
      </w:r>
      <w:r w:rsidR="003A00BF">
        <w:t>图</w:t>
      </w:r>
      <w:r w:rsidR="003A00BF">
        <w:t>4-2</w:t>
      </w:r>
      <w:r>
        <w:fldChar w:fldCharType="end"/>
      </w:r>
      <w:r>
        <w:rPr>
          <w:color w:val="000000"/>
        </w:rPr>
        <w:t>所示。</w:t>
      </w:r>
    </w:p>
    <w:p w14:paraId="7B6B66CA" w14:textId="77777777" w:rsidR="00B33DEF" w:rsidRDefault="00E97F38">
      <w:pPr>
        <w:keepNext/>
        <w:spacing w:before="120" w:after="60"/>
        <w:ind w:firstLine="480"/>
        <w:jc w:val="center"/>
      </w:pPr>
      <w:r>
        <w:rPr>
          <w:noProof/>
        </w:rPr>
        <w:lastRenderedPageBreak/>
        <w:drawing>
          <wp:inline distT="0" distB="0" distL="0" distR="0" wp14:anchorId="7BF8299B" wp14:editId="7A611A90">
            <wp:extent cx="4274515" cy="5760000"/>
            <wp:effectExtent l="0" t="0" r="0" b="0"/>
            <wp:docPr id="39" name="Picture 39" descr="图4-2 状态查询与SSE订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_read_stream.png"/>
                    <pic:cNvPicPr/>
                  </pic:nvPicPr>
                  <pic:blipFill>
                    <a:blip r:embed="rId24"/>
                    <a:stretch>
                      <a:fillRect/>
                    </a:stretch>
                  </pic:blipFill>
                  <pic:spPr>
                    <a:xfrm>
                      <a:off x="0" y="0"/>
                      <a:ext cx="4274515" cy="5760000"/>
                    </a:xfrm>
                    <a:prstGeom prst="rect">
                      <a:avLst/>
                    </a:prstGeom>
                  </pic:spPr>
                </pic:pic>
              </a:graphicData>
            </a:graphic>
          </wp:inline>
        </w:drawing>
      </w:r>
    </w:p>
    <w:p w14:paraId="625356E1" w14:textId="77777777" w:rsidR="00B33DEF" w:rsidRDefault="00E97F38">
      <w:pPr>
        <w:pStyle w:val="FigureCaption"/>
        <w:ind w:firstLine="420"/>
      </w:pPr>
      <w:bookmarkStart w:id="26" w:name="fig_4_2"/>
      <w:bookmarkStart w:id="27" w:name="_Toc244000486"/>
      <w:r>
        <w:t>图</w:t>
      </w:r>
      <w:r>
        <w:t>4-2</w:t>
      </w:r>
      <w:bookmarkEnd w:id="26"/>
      <w:r>
        <w:t xml:space="preserve"> </w:t>
      </w:r>
      <w:r>
        <w:t>状态查询与</w:t>
      </w:r>
      <w:r>
        <w:t>SSE</w:t>
      </w:r>
      <w:r>
        <w:t>订阅</w:t>
      </w:r>
      <w:bookmarkEnd w:id="27"/>
    </w:p>
    <w:p w14:paraId="3238ED8D" w14:textId="77777777" w:rsidR="00B33DEF" w:rsidRDefault="00E97F38">
      <w:pPr>
        <w:ind w:firstLine="480"/>
      </w:pPr>
      <w:r>
        <w:rPr>
          <w:color w:val="000000"/>
        </w:rPr>
        <w:t>订阅成功后</w:t>
      </w:r>
      <w:r>
        <w:rPr>
          <w:color w:val="000000"/>
        </w:rPr>
        <w:t>Stream</w:t>
      </w:r>
      <w:r>
        <w:rPr>
          <w:color w:val="000000"/>
        </w:rPr>
        <w:t>发送</w:t>
      </w:r>
      <w:r>
        <w:rPr>
          <w:color w:val="000000"/>
        </w:rPr>
        <w:t>retry</w:t>
      </w:r>
      <w:r>
        <w:rPr>
          <w:color w:val="000000"/>
        </w:rPr>
        <w:t>提示和当前</w:t>
      </w:r>
      <w:r>
        <w:rPr>
          <w:color w:val="000000"/>
        </w:rPr>
        <w:t>snapshot</w:t>
      </w:r>
      <w:r>
        <w:rPr>
          <w:color w:val="000000"/>
        </w:rPr>
        <w:t>，再在请求取消、</w:t>
      </w:r>
      <w:r>
        <w:rPr>
          <w:color w:val="000000"/>
        </w:rPr>
        <w:t>updates</w:t>
      </w:r>
      <w:r>
        <w:rPr>
          <w:color w:val="000000"/>
        </w:rPr>
        <w:t>通道和</w:t>
      </w:r>
      <w:r>
        <w:rPr>
          <w:color w:val="000000"/>
        </w:rPr>
        <w:t>15</w:t>
      </w:r>
      <w:r>
        <w:rPr>
          <w:color w:val="000000"/>
        </w:rPr>
        <w:t>秒心跳</w:t>
      </w:r>
      <w:r>
        <w:rPr>
          <w:color w:val="000000"/>
        </w:rPr>
        <w:t>ticker</w:t>
      </w:r>
      <w:r>
        <w:rPr>
          <w:color w:val="000000"/>
        </w:rPr>
        <w:t>之间</w:t>
      </w:r>
      <w:r>
        <w:rPr>
          <w:color w:val="000000"/>
        </w:rPr>
        <w:t>select</w:t>
      </w:r>
      <w:r>
        <w:rPr>
          <w:color w:val="000000"/>
        </w:rPr>
        <w:t>。</w:t>
      </w:r>
      <w:proofErr w:type="spellStart"/>
      <w:r>
        <w:rPr>
          <w:color w:val="000000"/>
        </w:rPr>
        <w:t>Runtime.Subscribe</w:t>
      </w:r>
      <w:proofErr w:type="spellEnd"/>
      <w:r>
        <w:rPr>
          <w:color w:val="000000"/>
        </w:rPr>
        <w:t>只返回通道和</w:t>
      </w:r>
      <w:r>
        <w:rPr>
          <w:color w:val="000000"/>
        </w:rPr>
        <w:t>cancel</w:t>
      </w:r>
      <w:r>
        <w:rPr>
          <w:color w:val="000000"/>
        </w:rPr>
        <w:t>，不返回当前快照；</w:t>
      </w:r>
      <w:proofErr w:type="spellStart"/>
      <w:r>
        <w:rPr>
          <w:color w:val="000000"/>
        </w:rPr>
        <w:t>SSEHub</w:t>
      </w:r>
      <w:proofErr w:type="spellEnd"/>
      <w:r>
        <w:rPr>
          <w:color w:val="000000"/>
        </w:rPr>
        <w:t>也不直接连接浏览器。先订阅后读可能出现全量快照重复，但无需把它解释为增量事件。</w:t>
      </w:r>
    </w:p>
    <w:p w14:paraId="4CFDFEB5" w14:textId="77777777" w:rsidR="00B33DEF" w:rsidRDefault="00E97F38">
      <w:pPr>
        <w:pStyle w:val="3"/>
      </w:pPr>
      <w:r>
        <w:t xml:space="preserve">4.1.3 </w:t>
      </w:r>
      <w:r>
        <w:t>生成行程状态</w:t>
      </w:r>
      <w:r>
        <w:t xml:space="preserve"> </w:t>
      </w:r>
      <w:r>
        <w:t>建议与风险</w:t>
      </w:r>
    </w:p>
    <w:p w14:paraId="47214058" w14:textId="02CF9245" w:rsidR="00B33DEF" w:rsidRDefault="00E97F38">
      <w:pPr>
        <w:ind w:firstLine="480"/>
      </w:pPr>
      <w:proofErr w:type="spellStart"/>
      <w:r>
        <w:rPr>
          <w:color w:val="000000"/>
        </w:rPr>
        <w:t>Runtime.recalculateOnce</w:t>
      </w:r>
      <w:proofErr w:type="spellEnd"/>
      <w:r>
        <w:rPr>
          <w:color w:val="000000"/>
        </w:rPr>
        <w:t>读取</w:t>
      </w:r>
      <w:r>
        <w:rPr>
          <w:color w:val="000000"/>
        </w:rPr>
        <w:t>Journey</w:t>
      </w:r>
      <w:r>
        <w:rPr>
          <w:color w:val="000000"/>
        </w:rPr>
        <w:t>、</w:t>
      </w:r>
      <w:r>
        <w:rPr>
          <w:color w:val="000000"/>
        </w:rPr>
        <w:t>Progress</w:t>
      </w:r>
      <w:r>
        <w:rPr>
          <w:color w:val="000000"/>
        </w:rPr>
        <w:t>和上一快照，构造</w:t>
      </w:r>
      <w:proofErr w:type="spellStart"/>
      <w:r>
        <w:rPr>
          <w:color w:val="000000"/>
        </w:rPr>
        <w:t>data.Input</w:t>
      </w:r>
      <w:proofErr w:type="spellEnd"/>
      <w:r>
        <w:rPr>
          <w:color w:val="000000"/>
        </w:rPr>
        <w:t>后调用</w:t>
      </w:r>
      <w:proofErr w:type="spellStart"/>
      <w:r>
        <w:rPr>
          <w:color w:val="000000"/>
        </w:rPr>
        <w:t>BuildState</w:t>
      </w:r>
      <w:proofErr w:type="spellEnd"/>
      <w:r>
        <w:rPr>
          <w:color w:val="000000"/>
        </w:rPr>
        <w:t>。返回的</w:t>
      </w:r>
      <w:r>
        <w:rPr>
          <w:color w:val="000000"/>
        </w:rPr>
        <w:t>Journey</w:t>
      </w:r>
      <w:r>
        <w:rPr>
          <w:color w:val="000000"/>
        </w:rPr>
        <w:t>若有效则写回</w:t>
      </w:r>
      <w:proofErr w:type="spellStart"/>
      <w:r>
        <w:rPr>
          <w:color w:val="000000"/>
        </w:rPr>
        <w:t>MemoryStore</w:t>
      </w:r>
      <w:proofErr w:type="spellEnd"/>
      <w:r>
        <w:rPr>
          <w:color w:val="000000"/>
        </w:rPr>
        <w:t>，</w:t>
      </w:r>
      <w:r>
        <w:rPr>
          <w:color w:val="000000"/>
        </w:rPr>
        <w:t>State</w:t>
      </w:r>
      <w:r>
        <w:rPr>
          <w:color w:val="000000"/>
        </w:rPr>
        <w:t>先由</w:t>
      </w:r>
      <w:r>
        <w:rPr>
          <w:color w:val="000000"/>
        </w:rPr>
        <w:t>stamp</w:t>
      </w:r>
      <w:r>
        <w:rPr>
          <w:color w:val="000000"/>
        </w:rPr>
        <w:lastRenderedPageBreak/>
        <w:t>填写</w:t>
      </w:r>
      <w:proofErr w:type="spellStart"/>
      <w:r>
        <w:rPr>
          <w:color w:val="000000"/>
        </w:rPr>
        <w:t>UpdatedAt</w:t>
      </w:r>
      <w:proofErr w:type="spellEnd"/>
      <w:r>
        <w:rPr>
          <w:color w:val="000000"/>
        </w:rPr>
        <w:t>，再进入</w:t>
      </w:r>
      <w:r>
        <w:rPr>
          <w:color w:val="000000"/>
        </w:rPr>
        <w:t>decide</w:t>
      </w:r>
      <w:r>
        <w:rPr>
          <w:color w:val="000000"/>
        </w:rPr>
        <w:t>。</w:t>
      </w:r>
      <w:proofErr w:type="spellStart"/>
      <w:r>
        <w:rPr>
          <w:color w:val="000000"/>
        </w:rPr>
        <w:t>DataAgent</w:t>
      </w:r>
      <w:proofErr w:type="spellEnd"/>
      <w:r>
        <w:rPr>
          <w:color w:val="000000"/>
        </w:rPr>
        <w:t>缺数据时不编默认值，内部</w:t>
      </w:r>
      <w:r>
        <w:rPr>
          <w:color w:val="000000"/>
        </w:rPr>
        <w:t>Issues</w:t>
      </w:r>
      <w:r>
        <w:rPr>
          <w:color w:val="000000"/>
        </w:rPr>
        <w:t>最终供建议原因使用；不存在快照</w:t>
      </w:r>
      <w:r>
        <w:rPr>
          <w:color w:val="000000"/>
        </w:rPr>
        <w:t>issues</w:t>
      </w:r>
      <w:r>
        <w:rPr>
          <w:color w:val="000000"/>
        </w:rPr>
        <w:t>或</w:t>
      </w:r>
      <w:proofErr w:type="spellStart"/>
      <w:r>
        <w:rPr>
          <w:color w:val="000000"/>
        </w:rPr>
        <w:t>dataQuality</w:t>
      </w:r>
      <w:proofErr w:type="spellEnd"/>
      <w:r>
        <w:rPr>
          <w:color w:val="000000"/>
        </w:rPr>
        <w:t>响应字段。</w:t>
      </w:r>
      <w:proofErr w:type="spellStart"/>
      <w:r>
        <w:rPr>
          <w:color w:val="000000"/>
        </w:rPr>
        <w:t>DataAgent</w:t>
      </w:r>
      <w:proofErr w:type="spellEnd"/>
      <w:r>
        <w:rPr>
          <w:color w:val="000000"/>
        </w:rPr>
        <w:t>与数据技能的调用关系如</w:t>
      </w:r>
      <w:r>
        <w:fldChar w:fldCharType="begin"/>
      </w:r>
      <w:r>
        <w:instrText xml:space="preserve"> REF fig_4_3 \h </w:instrText>
      </w:r>
      <w:r>
        <w:fldChar w:fldCharType="separate"/>
      </w:r>
      <w:r w:rsidR="003A00BF">
        <w:t>图</w:t>
      </w:r>
      <w:r w:rsidR="003A00BF">
        <w:t>4-3</w:t>
      </w:r>
      <w:r>
        <w:fldChar w:fldCharType="end"/>
      </w:r>
      <w:r>
        <w:rPr>
          <w:color w:val="000000"/>
        </w:rPr>
        <w:t>所示。</w:t>
      </w:r>
    </w:p>
    <w:p w14:paraId="61AE3A98" w14:textId="77777777" w:rsidR="00B33DEF" w:rsidRDefault="00E97F38">
      <w:pPr>
        <w:keepNext/>
        <w:spacing w:before="120" w:after="60"/>
        <w:ind w:firstLine="480"/>
        <w:jc w:val="center"/>
      </w:pPr>
      <w:r>
        <w:rPr>
          <w:noProof/>
        </w:rPr>
        <w:drawing>
          <wp:inline distT="0" distB="0" distL="0" distR="0" wp14:anchorId="7A44FEDE" wp14:editId="43F294E4">
            <wp:extent cx="5274000" cy="5157487"/>
            <wp:effectExtent l="0" t="0" r="0" b="0"/>
            <wp:docPr id="40" name="Picture 40" descr="图4-3 DataAgent与数据技能调用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_data.png"/>
                    <pic:cNvPicPr/>
                  </pic:nvPicPr>
                  <pic:blipFill>
                    <a:blip r:embed="rId25"/>
                    <a:stretch>
                      <a:fillRect/>
                    </a:stretch>
                  </pic:blipFill>
                  <pic:spPr>
                    <a:xfrm>
                      <a:off x="0" y="0"/>
                      <a:ext cx="5274000" cy="5157487"/>
                    </a:xfrm>
                    <a:prstGeom prst="rect">
                      <a:avLst/>
                    </a:prstGeom>
                  </pic:spPr>
                </pic:pic>
              </a:graphicData>
            </a:graphic>
          </wp:inline>
        </w:drawing>
      </w:r>
    </w:p>
    <w:p w14:paraId="740AD61F" w14:textId="77777777" w:rsidR="00B33DEF" w:rsidRDefault="00E97F38">
      <w:pPr>
        <w:pStyle w:val="FigureCaption"/>
        <w:ind w:firstLine="420"/>
      </w:pPr>
      <w:bookmarkStart w:id="28" w:name="fig_4_3"/>
      <w:bookmarkStart w:id="29" w:name="_Toc244000487"/>
      <w:r>
        <w:t>图</w:t>
      </w:r>
      <w:r>
        <w:t>4-3</w:t>
      </w:r>
      <w:bookmarkEnd w:id="28"/>
      <w:r>
        <w:t xml:space="preserve"> </w:t>
      </w:r>
      <w:proofErr w:type="spellStart"/>
      <w:r>
        <w:t>DataAgent</w:t>
      </w:r>
      <w:proofErr w:type="spellEnd"/>
      <w:r>
        <w:t>与数据技能调用链</w:t>
      </w:r>
      <w:bookmarkEnd w:id="29"/>
    </w:p>
    <w:p w14:paraId="5EC55B98" w14:textId="77777777" w:rsidR="00B33DEF" w:rsidRDefault="00E97F38">
      <w:pPr>
        <w:ind w:firstLine="480"/>
      </w:pPr>
      <w:proofErr w:type="spellStart"/>
      <w:r>
        <w:rPr>
          <w:color w:val="000000"/>
        </w:rPr>
        <w:t>applyObservations</w:t>
      </w:r>
      <w:proofErr w:type="spellEnd"/>
      <w:r>
        <w:rPr>
          <w:color w:val="000000"/>
        </w:rPr>
        <w:t>按字段进行类型和枚举校验：无效登机口不写入，路程不在</w:t>
      </w:r>
      <w:r>
        <w:rPr>
          <w:color w:val="000000"/>
        </w:rPr>
        <w:t>1</w:t>
      </w:r>
      <w:r>
        <w:rPr>
          <w:color w:val="000000"/>
        </w:rPr>
        <w:t>至</w:t>
      </w:r>
      <w:r>
        <w:rPr>
          <w:color w:val="000000"/>
        </w:rPr>
        <w:t>1440</w:t>
      </w:r>
      <w:r>
        <w:rPr>
          <w:color w:val="000000"/>
        </w:rPr>
        <w:t>可信分钟范围内时丢弃并记</w:t>
      </w:r>
      <w:r>
        <w:rPr>
          <w:color w:val="000000"/>
        </w:rPr>
        <w:t>Issue</w:t>
      </w:r>
      <w:r>
        <w:rPr>
          <w:color w:val="000000"/>
        </w:rPr>
        <w:t>，时间节点必须能解析为</w:t>
      </w:r>
      <w:r>
        <w:rPr>
          <w:color w:val="000000"/>
        </w:rPr>
        <w:t>RFC3339</w:t>
      </w:r>
      <w:r>
        <w:rPr>
          <w:color w:val="000000"/>
        </w:rPr>
        <w:t>。</w:t>
      </w:r>
      <w:proofErr w:type="spellStart"/>
      <w:r>
        <w:rPr>
          <w:color w:val="000000"/>
        </w:rPr>
        <w:t>buildTimeline</w:t>
      </w:r>
      <w:proofErr w:type="spellEnd"/>
      <w:r>
        <w:rPr>
          <w:color w:val="000000"/>
        </w:rPr>
        <w:t>产生开始登机、登机口关闭、起飞及到达等有依据的节点，再按当前实现中的时间字符串排序。机场</w:t>
      </w:r>
      <w:r>
        <w:rPr>
          <w:color w:val="000000"/>
        </w:rPr>
        <w:t>guide</w:t>
      </w:r>
      <w:r>
        <w:rPr>
          <w:color w:val="000000"/>
        </w:rPr>
        <w:t>保留计划、统计窗口等限定语，未知字段保持</w:t>
      </w:r>
      <w:r>
        <w:rPr>
          <w:color w:val="000000"/>
        </w:rPr>
        <w:t>null</w:t>
      </w:r>
      <w:r>
        <w:rPr>
          <w:color w:val="000000"/>
        </w:rPr>
        <w:t>或空数组。</w:t>
      </w:r>
    </w:p>
    <w:p w14:paraId="5457CBA1" w14:textId="77777777" w:rsidR="00B33DEF" w:rsidRDefault="00E97F38">
      <w:pPr>
        <w:ind w:firstLine="480"/>
      </w:pPr>
      <w:proofErr w:type="spellStart"/>
      <w:r>
        <w:rPr>
          <w:color w:val="000000"/>
        </w:rPr>
        <w:t>assessQuality</w:t>
      </w:r>
      <w:proofErr w:type="spellEnd"/>
      <w:r>
        <w:rPr>
          <w:color w:val="000000"/>
        </w:rPr>
        <w:t>在航班状态和时间轴均无依据时返回</w:t>
      </w:r>
      <w:r>
        <w:rPr>
          <w:color w:val="000000"/>
        </w:rPr>
        <w:t>unknown</w:t>
      </w:r>
      <w:r>
        <w:rPr>
          <w:color w:val="000000"/>
        </w:rPr>
        <w:t>；部分缺失返回</w:t>
      </w:r>
      <w:r>
        <w:rPr>
          <w:color w:val="000000"/>
        </w:rPr>
        <w:t>degraded</w:t>
      </w:r>
      <w:r>
        <w:rPr>
          <w:color w:val="000000"/>
        </w:rPr>
        <w:t>。</w:t>
      </w:r>
      <w:r>
        <w:rPr>
          <w:color w:val="000000"/>
        </w:rPr>
        <w:t>complete</w:t>
      </w:r>
      <w:r>
        <w:rPr>
          <w:color w:val="000000"/>
        </w:rPr>
        <w:t>要求航班状态、时间轴、机场信息、登机口齐全，路程是否</w:t>
      </w:r>
      <w:r>
        <w:rPr>
          <w:color w:val="000000"/>
        </w:rPr>
        <w:lastRenderedPageBreak/>
        <w:t>必需还取决于手动阶段。</w:t>
      </w:r>
      <w:r>
        <w:rPr>
          <w:color w:val="000000"/>
        </w:rPr>
        <w:t>Quality</w:t>
      </w:r>
      <w:r>
        <w:rPr>
          <w:color w:val="000000"/>
        </w:rPr>
        <w:t>表示完整度，不是逐字段来源档案，也没有</w:t>
      </w:r>
      <w:r>
        <w:rPr>
          <w:color w:val="000000"/>
        </w:rPr>
        <w:t>stale</w:t>
      </w:r>
      <w:r>
        <w:rPr>
          <w:color w:val="000000"/>
        </w:rPr>
        <w:t>值。</w:t>
      </w:r>
    </w:p>
    <w:p w14:paraId="472BD187" w14:textId="0DFE8132" w:rsidR="00B33DEF" w:rsidRDefault="00E97F38">
      <w:pPr>
        <w:ind w:firstLine="480"/>
      </w:pPr>
      <w:r>
        <w:rPr>
          <w:color w:val="000000"/>
        </w:rPr>
        <w:t>decide</w:t>
      </w:r>
      <w:r>
        <w:rPr>
          <w:color w:val="000000"/>
        </w:rPr>
        <w:t>首先判断上一快照为</w:t>
      </w:r>
      <w:r>
        <w:rPr>
          <w:color w:val="000000"/>
        </w:rPr>
        <w:t>ready</w:t>
      </w:r>
      <w:r>
        <w:rPr>
          <w:color w:val="000000"/>
        </w:rPr>
        <w:t>且缓存输入是否相同；相同时复用旧</w:t>
      </w:r>
      <w:r>
        <w:rPr>
          <w:color w:val="000000"/>
        </w:rPr>
        <w:t>Advice</w:t>
      </w:r>
      <w:r>
        <w:rPr>
          <w:color w:val="000000"/>
        </w:rPr>
        <w:t>并更新机场流程模拟文案。否则构造</w:t>
      </w:r>
      <w:proofErr w:type="spellStart"/>
      <w:r>
        <w:rPr>
          <w:color w:val="000000"/>
        </w:rPr>
        <w:t>advice.Input</w:t>
      </w:r>
      <w:proofErr w:type="spellEnd"/>
      <w:r>
        <w:rPr>
          <w:color w:val="000000"/>
        </w:rPr>
        <w:t>，</w:t>
      </w:r>
      <w:r>
        <w:rPr>
          <w:color w:val="000000"/>
        </w:rPr>
        <w:t>Now</w:t>
      </w:r>
      <w:r>
        <w:rPr>
          <w:color w:val="000000"/>
        </w:rPr>
        <w:t>取本轮快照时间，调用</w:t>
      </w:r>
      <w:r>
        <w:rPr>
          <w:color w:val="000000"/>
        </w:rPr>
        <w:t>Evaluate</w:t>
      </w:r>
      <w:r>
        <w:rPr>
          <w:color w:val="000000"/>
        </w:rPr>
        <w:t>。新建议为</w:t>
      </w:r>
      <w:r>
        <w:rPr>
          <w:color w:val="000000"/>
        </w:rPr>
        <w:t>unknown</w:t>
      </w:r>
      <w:r>
        <w:rPr>
          <w:color w:val="000000"/>
        </w:rPr>
        <w:t>且没有卡片或行动、上一</w:t>
      </w:r>
      <w:r>
        <w:rPr>
          <w:color w:val="000000"/>
        </w:rPr>
        <w:t>ready</w:t>
      </w:r>
      <w:r>
        <w:rPr>
          <w:color w:val="000000"/>
        </w:rPr>
        <w:t>有内容时，可保留旧内容并合并原因；当前</w:t>
      </w:r>
      <w:proofErr w:type="spellStart"/>
      <w:r>
        <w:rPr>
          <w:color w:val="000000"/>
        </w:rPr>
        <w:t>mergeReasons</w:t>
      </w:r>
      <w:proofErr w:type="spellEnd"/>
      <w:r>
        <w:rPr>
          <w:color w:val="000000"/>
        </w:rPr>
        <w:t>调用将旧原因置前，新问题仍保留但不能承诺排在最前。</w:t>
      </w:r>
      <w:proofErr w:type="spellStart"/>
      <w:r>
        <w:rPr>
          <w:color w:val="000000"/>
        </w:rPr>
        <w:t>AdviceAgent</w:t>
      </w:r>
      <w:proofErr w:type="spellEnd"/>
      <w:r>
        <w:rPr>
          <w:color w:val="000000"/>
        </w:rPr>
        <w:t>与模型及后处理的调用关系如</w:t>
      </w:r>
      <w:r>
        <w:fldChar w:fldCharType="begin"/>
      </w:r>
      <w:r>
        <w:instrText xml:space="preserve"> REF fig_4_4 \h </w:instrText>
      </w:r>
      <w:r>
        <w:fldChar w:fldCharType="separate"/>
      </w:r>
      <w:r w:rsidR="003A00BF">
        <w:t>图</w:t>
      </w:r>
      <w:r w:rsidR="003A00BF">
        <w:t>4-4</w:t>
      </w:r>
      <w:r>
        <w:fldChar w:fldCharType="end"/>
      </w:r>
      <w:r>
        <w:rPr>
          <w:color w:val="000000"/>
        </w:rPr>
        <w:t>所示。</w:t>
      </w:r>
    </w:p>
    <w:p w14:paraId="7712136A" w14:textId="77777777" w:rsidR="00B33DEF" w:rsidRDefault="00E97F38">
      <w:pPr>
        <w:keepNext/>
        <w:spacing w:before="120" w:after="60"/>
        <w:ind w:firstLine="480"/>
        <w:jc w:val="center"/>
      </w:pPr>
      <w:r>
        <w:rPr>
          <w:noProof/>
        </w:rPr>
        <w:drawing>
          <wp:inline distT="0" distB="0" distL="0" distR="0" wp14:anchorId="4C46CD9D" wp14:editId="534AD142">
            <wp:extent cx="4384545" cy="5759999"/>
            <wp:effectExtent l="0" t="0" r="0" b="0"/>
            <wp:docPr id="41" name="Picture 41" descr="图4-4 AdviceAgent与模型及后处理调用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_advice.png"/>
                    <pic:cNvPicPr/>
                  </pic:nvPicPr>
                  <pic:blipFill>
                    <a:blip r:embed="rId26"/>
                    <a:stretch>
                      <a:fillRect/>
                    </a:stretch>
                  </pic:blipFill>
                  <pic:spPr>
                    <a:xfrm>
                      <a:off x="0" y="0"/>
                      <a:ext cx="4384545" cy="5759999"/>
                    </a:xfrm>
                    <a:prstGeom prst="rect">
                      <a:avLst/>
                    </a:prstGeom>
                  </pic:spPr>
                </pic:pic>
              </a:graphicData>
            </a:graphic>
          </wp:inline>
        </w:drawing>
      </w:r>
    </w:p>
    <w:p w14:paraId="0B7FAE84" w14:textId="77777777" w:rsidR="00B33DEF" w:rsidRDefault="00E97F38">
      <w:pPr>
        <w:pStyle w:val="FigureCaption"/>
        <w:ind w:firstLine="420"/>
      </w:pPr>
      <w:bookmarkStart w:id="30" w:name="fig_4_4"/>
      <w:bookmarkStart w:id="31" w:name="_Toc244000488"/>
      <w:r>
        <w:t>图</w:t>
      </w:r>
      <w:r>
        <w:t>4-4</w:t>
      </w:r>
      <w:bookmarkEnd w:id="30"/>
      <w:r>
        <w:t xml:space="preserve"> </w:t>
      </w:r>
      <w:proofErr w:type="spellStart"/>
      <w:r>
        <w:t>AdviceAgent</w:t>
      </w:r>
      <w:proofErr w:type="spellEnd"/>
      <w:r>
        <w:t>与模型及后处理调用链</w:t>
      </w:r>
      <w:bookmarkEnd w:id="31"/>
    </w:p>
    <w:p w14:paraId="3C56ABBC" w14:textId="77777777" w:rsidR="00B33DEF" w:rsidRDefault="00E97F38">
      <w:pPr>
        <w:ind w:firstLine="480"/>
      </w:pPr>
      <w:proofErr w:type="spellStart"/>
      <w:r>
        <w:rPr>
          <w:color w:val="000000"/>
        </w:rPr>
        <w:lastRenderedPageBreak/>
        <w:t>ComputeTimeFacts</w:t>
      </w:r>
      <w:proofErr w:type="spellEnd"/>
      <w:r>
        <w:rPr>
          <w:color w:val="000000"/>
        </w:rPr>
        <w:t>优先取</w:t>
      </w:r>
      <w:r>
        <w:rPr>
          <w:color w:val="000000"/>
        </w:rPr>
        <w:t>“</w:t>
      </w:r>
      <w:r>
        <w:rPr>
          <w:color w:val="000000"/>
        </w:rPr>
        <w:t>登机口关闭</w:t>
      </w:r>
      <w:r>
        <w:rPr>
          <w:color w:val="000000"/>
        </w:rPr>
        <w:t>”</w:t>
      </w:r>
      <w:r>
        <w:rPr>
          <w:color w:val="000000"/>
        </w:rPr>
        <w:t>节点，缺失时取</w:t>
      </w:r>
      <w:r>
        <w:rPr>
          <w:color w:val="000000"/>
        </w:rPr>
        <w:t>“</w:t>
      </w:r>
      <w:r>
        <w:rPr>
          <w:color w:val="000000"/>
        </w:rPr>
        <w:t>起飞</w:t>
      </w:r>
      <w:r>
        <w:rPr>
          <w:color w:val="000000"/>
        </w:rPr>
        <w:t>”</w:t>
      </w:r>
      <w:r>
        <w:rPr>
          <w:color w:val="000000"/>
        </w:rPr>
        <w:t>；解析失败或无节点则不提供时间差。已手动确认为</w:t>
      </w:r>
      <w:proofErr w:type="spellStart"/>
      <w:r>
        <w:rPr>
          <w:color w:val="000000"/>
        </w:rPr>
        <w:t>at_airport</w:t>
      </w:r>
      <w:proofErr w:type="spellEnd"/>
      <w:r>
        <w:rPr>
          <w:color w:val="000000"/>
        </w:rPr>
        <w:t>、</w:t>
      </w:r>
      <w:proofErr w:type="spellStart"/>
      <w:r>
        <w:rPr>
          <w:color w:val="000000"/>
        </w:rPr>
        <w:t>check_in</w:t>
      </w:r>
      <w:proofErr w:type="spellEnd"/>
      <w:r>
        <w:rPr>
          <w:color w:val="000000"/>
        </w:rPr>
        <w:t>、</w:t>
      </w:r>
      <w:r>
        <w:rPr>
          <w:color w:val="000000"/>
        </w:rPr>
        <w:t>security</w:t>
      </w:r>
      <w:r>
        <w:rPr>
          <w:color w:val="000000"/>
        </w:rPr>
        <w:t>、</w:t>
      </w:r>
      <w:r>
        <w:rPr>
          <w:color w:val="000000"/>
        </w:rPr>
        <w:t>waiting</w:t>
      </w:r>
      <w:r>
        <w:rPr>
          <w:color w:val="000000"/>
        </w:rPr>
        <w:t>、</w:t>
      </w:r>
      <w:r>
        <w:rPr>
          <w:color w:val="000000"/>
        </w:rPr>
        <w:t>boarding</w:t>
      </w:r>
      <w:r>
        <w:rPr>
          <w:color w:val="000000"/>
        </w:rPr>
        <w:t>时不扣路程；否则仅当</w:t>
      </w:r>
      <w:proofErr w:type="spellStart"/>
      <w:r>
        <w:rPr>
          <w:color w:val="000000"/>
        </w:rPr>
        <w:t>etaMin</w:t>
      </w:r>
      <w:proofErr w:type="spellEnd"/>
      <w:r>
        <w:rPr>
          <w:color w:val="000000"/>
        </w:rPr>
        <w:t>非空时计算</w:t>
      </w:r>
      <w:proofErr w:type="spellStart"/>
      <w:r>
        <w:rPr>
          <w:color w:val="000000"/>
        </w:rPr>
        <w:t>bufferMin</w:t>
      </w:r>
      <w:proofErr w:type="spellEnd"/>
      <w:r>
        <w:rPr>
          <w:color w:val="000000"/>
        </w:rPr>
        <w:t>。分钟数取</w:t>
      </w:r>
      <w:r>
        <w:rPr>
          <w:color w:val="000000"/>
        </w:rPr>
        <w:t>Go</w:t>
      </w:r>
      <w:r>
        <w:rPr>
          <w:color w:val="000000"/>
        </w:rPr>
        <w:t>整数转换结果，模型只消费计算事实，不自行做时间减法。</w:t>
      </w:r>
    </w:p>
    <w:p w14:paraId="64072476" w14:textId="77777777" w:rsidR="00B33DEF" w:rsidRDefault="00E97F38">
      <w:pPr>
        <w:ind w:firstLine="480"/>
      </w:pPr>
      <w:r>
        <w:rPr>
          <w:color w:val="000000"/>
        </w:rPr>
        <w:t>提示词要求</w:t>
      </w:r>
      <w:r>
        <w:rPr>
          <w:color w:val="000000"/>
        </w:rPr>
        <w:t>bufferMin≥90</w:t>
      </w:r>
      <w:r>
        <w:rPr>
          <w:color w:val="000000"/>
        </w:rPr>
        <w:t>且航班正常时</w:t>
      </w:r>
      <w:r>
        <w:rPr>
          <w:color w:val="000000"/>
        </w:rPr>
        <w:t>green</w:t>
      </w:r>
      <w:r>
        <w:rPr>
          <w:color w:val="000000"/>
        </w:rPr>
        <w:t>，</w:t>
      </w:r>
      <w:r>
        <w:rPr>
          <w:color w:val="000000"/>
        </w:rPr>
        <w:t>30</w:t>
      </w:r>
      <w:r>
        <w:rPr>
          <w:color w:val="000000"/>
        </w:rPr>
        <w:t>至</w:t>
      </w:r>
      <w:r>
        <w:rPr>
          <w:color w:val="000000"/>
        </w:rPr>
        <w:t>90</w:t>
      </w:r>
      <w:r>
        <w:rPr>
          <w:color w:val="000000"/>
        </w:rPr>
        <w:t>为</w:t>
      </w:r>
      <w:r>
        <w:rPr>
          <w:color w:val="000000"/>
        </w:rPr>
        <w:t>yellow</w:t>
      </w:r>
      <w:r>
        <w:rPr>
          <w:color w:val="000000"/>
        </w:rPr>
        <w:t>，</w:t>
      </w:r>
      <w:r>
        <w:rPr>
          <w:color w:val="000000"/>
        </w:rPr>
        <w:t>0</w:t>
      </w:r>
      <w:r>
        <w:rPr>
          <w:color w:val="000000"/>
        </w:rPr>
        <w:t>至</w:t>
      </w:r>
      <w:r>
        <w:rPr>
          <w:color w:val="000000"/>
        </w:rPr>
        <w:t>30</w:t>
      </w:r>
      <w:r>
        <w:rPr>
          <w:color w:val="000000"/>
        </w:rPr>
        <w:t>为</w:t>
      </w:r>
      <w:r>
        <w:rPr>
          <w:color w:val="000000"/>
        </w:rPr>
        <w:t>orange</w:t>
      </w:r>
      <w:r>
        <w:rPr>
          <w:color w:val="000000"/>
        </w:rPr>
        <w:t>，负数为</w:t>
      </w:r>
      <w:r>
        <w:rPr>
          <w:color w:val="000000"/>
        </w:rPr>
        <w:t>red</w:t>
      </w:r>
      <w:r>
        <w:rPr>
          <w:color w:val="000000"/>
        </w:rPr>
        <w:t>；这些是模型要求，不是代码已统一强制的完整分类器。提示词区间在</w:t>
      </w:r>
      <w:r>
        <w:rPr>
          <w:color w:val="000000"/>
        </w:rPr>
        <w:t>30</w:t>
      </w:r>
      <w:r>
        <w:rPr>
          <w:color w:val="000000"/>
        </w:rPr>
        <w:t>边界处有文字重叠，当前代码没有额外消除该歧义。输出先经</w:t>
      </w:r>
      <w:proofErr w:type="spellStart"/>
      <w:r>
        <w:rPr>
          <w:color w:val="000000"/>
        </w:rPr>
        <w:t>modelAdvice.valid</w:t>
      </w:r>
      <w:proofErr w:type="spellEnd"/>
      <w:r>
        <w:rPr>
          <w:color w:val="000000"/>
        </w:rPr>
        <w:t>检查</w:t>
      </w:r>
      <w:r>
        <w:rPr>
          <w:color w:val="000000"/>
        </w:rPr>
        <w:t>stage/risk</w:t>
      </w:r>
      <w:r>
        <w:rPr>
          <w:color w:val="000000"/>
        </w:rPr>
        <w:t>枚举，</w:t>
      </w:r>
      <w:proofErr w:type="spellStart"/>
      <w:r>
        <w:rPr>
          <w:color w:val="000000"/>
        </w:rPr>
        <w:t>toDomain</w:t>
      </w:r>
      <w:proofErr w:type="spellEnd"/>
      <w:r>
        <w:rPr>
          <w:color w:val="000000"/>
        </w:rPr>
        <w:t>清洗空行动、未知指标和数组，再执行代码级约束。</w:t>
      </w:r>
    </w:p>
    <w:p w14:paraId="010EA28E" w14:textId="77777777" w:rsidR="00B33DEF" w:rsidRDefault="00E97F38">
      <w:pPr>
        <w:ind w:firstLine="480"/>
      </w:pPr>
      <w:proofErr w:type="spellStart"/>
      <w:r>
        <w:rPr>
          <w:color w:val="000000"/>
        </w:rPr>
        <w:t>enforceRiskFloor</w:t>
      </w:r>
      <w:proofErr w:type="spellEnd"/>
      <w:r>
        <w:rPr>
          <w:color w:val="000000"/>
        </w:rPr>
        <w:t>按最终阶段判断关键数据：缺航班状态、时间轴，或旅客仍在路上时缺路程。部分缺失只禁止</w:t>
      </w:r>
      <w:r>
        <w:rPr>
          <w:color w:val="000000"/>
        </w:rPr>
        <w:t>green</w:t>
      </w:r>
      <w:r>
        <w:rPr>
          <w:color w:val="000000"/>
        </w:rPr>
        <w:t>并保留</w:t>
      </w:r>
      <w:r>
        <w:rPr>
          <w:color w:val="000000"/>
        </w:rPr>
        <w:t>orange/red</w:t>
      </w:r>
      <w:r>
        <w:rPr>
          <w:color w:val="000000"/>
        </w:rPr>
        <w:t>；若原为</w:t>
      </w:r>
      <w:r>
        <w:rPr>
          <w:color w:val="000000"/>
        </w:rPr>
        <w:t>unknown</w:t>
      </w:r>
      <w:r>
        <w:rPr>
          <w:color w:val="000000"/>
        </w:rPr>
        <w:t>且距截止时间至少</w:t>
      </w:r>
      <w:r>
        <w:rPr>
          <w:color w:val="000000"/>
        </w:rPr>
        <w:t>240</w:t>
      </w:r>
      <w:r>
        <w:rPr>
          <w:color w:val="000000"/>
        </w:rPr>
        <w:t>分钟，可能调整为</w:t>
      </w:r>
      <w:r>
        <w:rPr>
          <w:color w:val="000000"/>
        </w:rPr>
        <w:t>yellow</w:t>
      </w:r>
      <w:r>
        <w:rPr>
          <w:color w:val="000000"/>
        </w:rPr>
        <w:t>。状态未知且时间轴为空时强制</w:t>
      </w:r>
      <w:r>
        <w:rPr>
          <w:color w:val="000000"/>
        </w:rPr>
        <w:t>unknown</w:t>
      </w:r>
      <w:r>
        <w:rPr>
          <w:color w:val="000000"/>
        </w:rPr>
        <w:t>并先剔除导航及仅复述缺失信息的行动。</w:t>
      </w:r>
    </w:p>
    <w:p w14:paraId="297ED357" w14:textId="77777777" w:rsidR="00B33DEF" w:rsidRDefault="00E97F38">
      <w:pPr>
        <w:ind w:firstLine="480"/>
      </w:pPr>
      <w:r>
        <w:rPr>
          <w:color w:val="000000"/>
        </w:rPr>
        <w:t>Evaluate</w:t>
      </w:r>
      <w:r>
        <w:rPr>
          <w:color w:val="000000"/>
        </w:rPr>
        <w:t>在模型结果后用</w:t>
      </w:r>
      <w:proofErr w:type="spellStart"/>
      <w:r>
        <w:rPr>
          <w:color w:val="000000"/>
        </w:rPr>
        <w:t>ManualStage</w:t>
      </w:r>
      <w:proofErr w:type="spellEnd"/>
      <w:r>
        <w:rPr>
          <w:color w:val="000000"/>
        </w:rPr>
        <w:t>覆盖阶段，再执行</w:t>
      </w:r>
      <w:proofErr w:type="spellStart"/>
      <w:r>
        <w:rPr>
          <w:color w:val="000000"/>
        </w:rPr>
        <w:t>enforceRiskFloor</w:t>
      </w:r>
      <w:proofErr w:type="spellEnd"/>
      <w:r>
        <w:rPr>
          <w:color w:val="000000"/>
        </w:rPr>
        <w:t>、</w:t>
      </w:r>
      <w:proofErr w:type="spellStart"/>
      <w:r>
        <w:rPr>
          <w:color w:val="000000"/>
        </w:rPr>
        <w:t>ensureAirportNav</w:t>
      </w:r>
      <w:proofErr w:type="spellEnd"/>
      <w:r>
        <w:rPr>
          <w:color w:val="000000"/>
        </w:rPr>
        <w:t>和</w:t>
      </w:r>
      <w:proofErr w:type="spellStart"/>
      <w:r>
        <w:rPr>
          <w:color w:val="000000"/>
        </w:rPr>
        <w:t>WithAirportTimeSimulation</w:t>
      </w:r>
      <w:proofErr w:type="spellEnd"/>
      <w:r>
        <w:rPr>
          <w:color w:val="000000"/>
        </w:rPr>
        <w:t>。因此模型失败仍可能留下手动阶段、</w:t>
      </w:r>
      <w:r>
        <w:rPr>
          <w:color w:val="000000"/>
        </w:rPr>
        <w:t>yellow</w:t>
      </w:r>
      <w:r>
        <w:rPr>
          <w:color w:val="000000"/>
        </w:rPr>
        <w:t>风险或中性导航工具，不能概括为</w:t>
      </w:r>
      <w:r>
        <w:rPr>
          <w:color w:val="000000"/>
        </w:rPr>
        <w:t>“</w:t>
      </w:r>
      <w:r>
        <w:rPr>
          <w:color w:val="000000"/>
        </w:rPr>
        <w:t>必定</w:t>
      </w:r>
      <w:r>
        <w:rPr>
          <w:color w:val="000000"/>
        </w:rPr>
        <w:t>unknown</w:t>
      </w:r>
      <w:r>
        <w:rPr>
          <w:color w:val="000000"/>
        </w:rPr>
        <w:t>且无行动</w:t>
      </w:r>
      <w:r>
        <w:rPr>
          <w:color w:val="000000"/>
        </w:rPr>
        <w:t>”</w:t>
      </w:r>
      <w:r>
        <w:rPr>
          <w:color w:val="000000"/>
        </w:rPr>
        <w:t>。最终</w:t>
      </w:r>
      <w:r>
        <w:rPr>
          <w:color w:val="000000"/>
        </w:rPr>
        <w:t>Advice</w:t>
      </w:r>
      <w:r>
        <w:rPr>
          <w:color w:val="000000"/>
        </w:rPr>
        <w:t>与本轮</w:t>
      </w:r>
      <w:r>
        <w:rPr>
          <w:color w:val="000000"/>
        </w:rPr>
        <w:t>State</w:t>
      </w:r>
      <w:r>
        <w:rPr>
          <w:color w:val="000000"/>
        </w:rPr>
        <w:t>一起组成</w:t>
      </w:r>
      <w:r>
        <w:rPr>
          <w:color w:val="000000"/>
        </w:rPr>
        <w:t>ready</w:t>
      </w:r>
      <w:r>
        <w:rPr>
          <w:color w:val="000000"/>
        </w:rPr>
        <w:t>快照，通过</w:t>
      </w:r>
      <w:r>
        <w:rPr>
          <w:color w:val="000000"/>
        </w:rPr>
        <w:t>finish</w:t>
      </w:r>
      <w:r>
        <w:rPr>
          <w:color w:val="000000"/>
        </w:rPr>
        <w:t>保存和发布。</w:t>
      </w:r>
    </w:p>
    <w:p w14:paraId="017E7B77" w14:textId="77777777" w:rsidR="00B33DEF" w:rsidRDefault="00E97F38">
      <w:pPr>
        <w:pStyle w:val="3"/>
      </w:pPr>
      <w:r>
        <w:t xml:space="preserve">4.1.4 </w:t>
      </w:r>
      <w:r>
        <w:t>上报位置与确认阶段</w:t>
      </w:r>
    </w:p>
    <w:p w14:paraId="6C532E73" w14:textId="268A035E" w:rsidR="00B33DEF" w:rsidRDefault="00E97F38">
      <w:pPr>
        <w:ind w:firstLine="480"/>
      </w:pPr>
      <w:proofErr w:type="spellStart"/>
      <w:r>
        <w:rPr>
          <w:color w:val="000000"/>
        </w:rPr>
        <w:t>UpdateLocationRequest</w:t>
      </w:r>
      <w:proofErr w:type="spellEnd"/>
      <w:r>
        <w:rPr>
          <w:color w:val="000000"/>
        </w:rPr>
        <w:t>至少提供成对</w:t>
      </w:r>
      <w:proofErr w:type="spellStart"/>
      <w:r>
        <w:rPr>
          <w:color w:val="000000"/>
        </w:rPr>
        <w:t>lat</w:t>
      </w:r>
      <w:proofErr w:type="spellEnd"/>
      <w:r>
        <w:rPr>
          <w:color w:val="000000"/>
        </w:rPr>
        <w:t>/</w:t>
      </w:r>
      <w:proofErr w:type="spellStart"/>
      <w:r>
        <w:rPr>
          <w:color w:val="000000"/>
        </w:rPr>
        <w:t>lng</w:t>
      </w:r>
      <w:proofErr w:type="spellEnd"/>
      <w:r>
        <w:rPr>
          <w:color w:val="000000"/>
        </w:rPr>
        <w:t>或</w:t>
      </w:r>
      <w:r>
        <w:rPr>
          <w:color w:val="000000"/>
        </w:rPr>
        <w:t>stage</w:t>
      </w:r>
      <w:r>
        <w:rPr>
          <w:color w:val="000000"/>
        </w:rPr>
        <w:t>，</w:t>
      </w:r>
      <w:proofErr w:type="spellStart"/>
      <w:r>
        <w:rPr>
          <w:color w:val="000000"/>
        </w:rPr>
        <w:t>ManualStage</w:t>
      </w:r>
      <w:proofErr w:type="spellEnd"/>
      <w:r>
        <w:rPr>
          <w:color w:val="000000"/>
        </w:rPr>
        <w:t>为六个可确认阶段；当前</w:t>
      </w:r>
      <w:r>
        <w:rPr>
          <w:color w:val="000000"/>
        </w:rPr>
        <w:t>Validate</w:t>
      </w:r>
      <w:r>
        <w:rPr>
          <w:color w:val="000000"/>
        </w:rPr>
        <w:t>检查坐标成对和阶段枚举，但未另做经纬度数值范围校验。</w:t>
      </w:r>
      <w:proofErr w:type="spellStart"/>
      <w:r>
        <w:rPr>
          <w:color w:val="000000"/>
        </w:rPr>
        <w:t>Runtime.ApplyLocation</w:t>
      </w:r>
      <w:proofErr w:type="spellEnd"/>
      <w:r>
        <w:rPr>
          <w:color w:val="000000"/>
        </w:rPr>
        <w:t>先读取已有进度；提供坐标时替换</w:t>
      </w:r>
      <w:r>
        <w:rPr>
          <w:color w:val="000000"/>
        </w:rPr>
        <w:t>Location</w:t>
      </w:r>
      <w:r>
        <w:rPr>
          <w:color w:val="000000"/>
        </w:rPr>
        <w:t>并清除旧</w:t>
      </w:r>
      <w:proofErr w:type="spellStart"/>
      <w:r>
        <w:rPr>
          <w:color w:val="000000"/>
        </w:rPr>
        <w:t>ManualStage</w:t>
      </w:r>
      <w:proofErr w:type="spellEnd"/>
      <w:r>
        <w:rPr>
          <w:color w:val="000000"/>
        </w:rPr>
        <w:t>，同一请求若含</w:t>
      </w:r>
      <w:r>
        <w:rPr>
          <w:color w:val="000000"/>
        </w:rPr>
        <w:t>stage</w:t>
      </w:r>
      <w:r>
        <w:rPr>
          <w:color w:val="000000"/>
        </w:rPr>
        <w:t>则随后赋新值；仅</w:t>
      </w:r>
      <w:r>
        <w:rPr>
          <w:color w:val="000000"/>
        </w:rPr>
        <w:t>stage</w:t>
      </w:r>
      <w:r>
        <w:rPr>
          <w:color w:val="000000"/>
        </w:rPr>
        <w:t>时保留原坐标。位置与阶段上报的对象协作如</w:t>
      </w:r>
      <w:r>
        <w:fldChar w:fldCharType="begin"/>
      </w:r>
      <w:r>
        <w:instrText xml:space="preserve"> REF fig_4_5 \h </w:instrText>
      </w:r>
      <w:r>
        <w:fldChar w:fldCharType="separate"/>
      </w:r>
      <w:r w:rsidR="003A00BF">
        <w:t>图</w:t>
      </w:r>
      <w:r w:rsidR="003A00BF">
        <w:t>4-5</w:t>
      </w:r>
      <w:r>
        <w:fldChar w:fldCharType="end"/>
      </w:r>
      <w:r>
        <w:rPr>
          <w:color w:val="000000"/>
        </w:rPr>
        <w:t>所示。</w:t>
      </w:r>
    </w:p>
    <w:p w14:paraId="4E29EC66" w14:textId="77777777" w:rsidR="00B33DEF" w:rsidRDefault="00E97F38">
      <w:pPr>
        <w:keepNext/>
        <w:spacing w:before="120" w:after="60"/>
        <w:ind w:firstLine="480"/>
        <w:jc w:val="center"/>
      </w:pPr>
      <w:r>
        <w:rPr>
          <w:noProof/>
        </w:rPr>
        <w:lastRenderedPageBreak/>
        <w:drawing>
          <wp:inline distT="0" distB="0" distL="0" distR="0" wp14:anchorId="784AA6EB" wp14:editId="62F26C52">
            <wp:extent cx="5274000" cy="5847035"/>
            <wp:effectExtent l="0" t="0" r="0" b="0"/>
            <wp:docPr id="42" name="Picture 42" descr="图4-5 位置与阶段上报的对象协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_progress.png"/>
                    <pic:cNvPicPr/>
                  </pic:nvPicPr>
                  <pic:blipFill>
                    <a:blip r:embed="rId27"/>
                    <a:stretch>
                      <a:fillRect/>
                    </a:stretch>
                  </pic:blipFill>
                  <pic:spPr>
                    <a:xfrm>
                      <a:off x="0" y="0"/>
                      <a:ext cx="5274000" cy="5847035"/>
                    </a:xfrm>
                    <a:prstGeom prst="rect">
                      <a:avLst/>
                    </a:prstGeom>
                  </pic:spPr>
                </pic:pic>
              </a:graphicData>
            </a:graphic>
          </wp:inline>
        </w:drawing>
      </w:r>
    </w:p>
    <w:p w14:paraId="395EE0FE" w14:textId="77777777" w:rsidR="00B33DEF" w:rsidRDefault="00E97F38">
      <w:pPr>
        <w:pStyle w:val="FigureCaption"/>
        <w:ind w:firstLine="420"/>
      </w:pPr>
      <w:bookmarkStart w:id="32" w:name="fig_4_5"/>
      <w:bookmarkStart w:id="33" w:name="_Toc244000489"/>
      <w:r>
        <w:t>图</w:t>
      </w:r>
      <w:r>
        <w:t>4-5</w:t>
      </w:r>
      <w:bookmarkEnd w:id="32"/>
      <w:r>
        <w:t xml:space="preserve"> </w:t>
      </w:r>
      <w:r>
        <w:t>位置与阶段上报的对象协作</w:t>
      </w:r>
      <w:bookmarkEnd w:id="33"/>
    </w:p>
    <w:p w14:paraId="07EA453F" w14:textId="77777777" w:rsidR="00B33DEF" w:rsidRDefault="00E97F38">
      <w:pPr>
        <w:ind w:firstLine="480"/>
      </w:pPr>
      <w:proofErr w:type="spellStart"/>
      <w:r>
        <w:rPr>
          <w:color w:val="000000"/>
        </w:rPr>
        <w:t>SaveProgress</w:t>
      </w:r>
      <w:proofErr w:type="spellEnd"/>
      <w:r>
        <w:rPr>
          <w:color w:val="000000"/>
        </w:rPr>
        <w:t>后立即发布</w:t>
      </w:r>
      <w:r>
        <w:rPr>
          <w:color w:val="000000"/>
        </w:rPr>
        <w:t>processing</w:t>
      </w:r>
      <w:r>
        <w:rPr>
          <w:color w:val="000000"/>
        </w:rPr>
        <w:t>并启动异步重算，完成结果不等待周期调度便发布。</w:t>
      </w:r>
      <w:proofErr w:type="spellStart"/>
      <w:r>
        <w:rPr>
          <w:color w:val="000000"/>
        </w:rPr>
        <w:t>JourneyProgress</w:t>
      </w:r>
      <w:proofErr w:type="spellEnd"/>
      <w:r>
        <w:rPr>
          <w:color w:val="000000"/>
        </w:rPr>
        <w:t>保存在进程内供后续周期使用，不是一次性参数，也不进入</w:t>
      </w:r>
      <w:r>
        <w:rPr>
          <w:color w:val="000000"/>
        </w:rPr>
        <w:t>State</w:t>
      </w:r>
      <w:r>
        <w:rPr>
          <w:color w:val="000000"/>
        </w:rPr>
        <w:t>或</w:t>
      </w:r>
      <w:proofErr w:type="spellStart"/>
      <w:r>
        <w:rPr>
          <w:color w:val="000000"/>
        </w:rPr>
        <w:t>JourneySnapshot</w:t>
      </w:r>
      <w:proofErr w:type="spellEnd"/>
      <w:r>
        <w:rPr>
          <w:color w:val="000000"/>
        </w:rPr>
        <w:t>响应。同行程正在分析时通过</w:t>
      </w:r>
      <w:r>
        <w:rPr>
          <w:color w:val="000000"/>
        </w:rPr>
        <w:t>dirty</w:t>
      </w:r>
      <w:r>
        <w:rPr>
          <w:color w:val="000000"/>
        </w:rPr>
        <w:t>合并重算请求，无法承诺每次上报都独立形成一份最终快照。</w:t>
      </w:r>
    </w:p>
    <w:p w14:paraId="416F349D" w14:textId="77777777" w:rsidR="00B33DEF" w:rsidRDefault="00E97F38">
      <w:pPr>
        <w:pStyle w:val="3"/>
      </w:pPr>
      <w:r>
        <w:t xml:space="preserve">4.1.5 </w:t>
      </w:r>
      <w:r>
        <w:t>导航到机场</w:t>
      </w:r>
    </w:p>
    <w:p w14:paraId="624243C0" w14:textId="77777777" w:rsidR="00B33DEF" w:rsidRDefault="00E97F38">
      <w:pPr>
        <w:ind w:firstLine="480"/>
      </w:pPr>
      <w:proofErr w:type="spellStart"/>
      <w:r>
        <w:rPr>
          <w:color w:val="000000"/>
        </w:rPr>
        <w:t>BuildAirportNav</w:t>
      </w:r>
      <w:proofErr w:type="spellEnd"/>
      <w:r>
        <w:rPr>
          <w:color w:val="000000"/>
        </w:rPr>
        <w:t>是</w:t>
      </w:r>
      <w:r>
        <w:rPr>
          <w:color w:val="000000"/>
        </w:rPr>
        <w:t>advice</w:t>
      </w:r>
      <w:r>
        <w:rPr>
          <w:color w:val="000000"/>
        </w:rPr>
        <w:t>包级函数，参数为</w:t>
      </w:r>
      <w:proofErr w:type="spellStart"/>
      <w:r>
        <w:rPr>
          <w:color w:val="000000"/>
        </w:rPr>
        <w:t>iata</w:t>
      </w:r>
      <w:proofErr w:type="spellEnd"/>
      <w:r>
        <w:rPr>
          <w:color w:val="000000"/>
        </w:rPr>
        <w:t>和</w:t>
      </w:r>
      <w:r>
        <w:rPr>
          <w:color w:val="000000"/>
        </w:rPr>
        <w:t>origin</w:t>
      </w:r>
      <w:r>
        <w:rPr>
          <w:color w:val="000000"/>
        </w:rPr>
        <w:t>。它查询静态机场表，未收录返回</w:t>
      </w:r>
      <w:r>
        <w:rPr>
          <w:color w:val="000000"/>
        </w:rPr>
        <w:t>nil</w:t>
      </w:r>
      <w:r>
        <w:rPr>
          <w:color w:val="000000"/>
        </w:rPr>
        <w:t>；成功时转换终点及可选起点坐标，构造</w:t>
      </w:r>
      <w:proofErr w:type="spellStart"/>
      <w:r>
        <w:rPr>
          <w:color w:val="000000"/>
        </w:rPr>
        <w:t>nav.app</w:t>
      </w:r>
      <w:proofErr w:type="spellEnd"/>
      <w:r>
        <w:rPr>
          <w:color w:val="000000"/>
        </w:rPr>
        <w:t>和</w:t>
      </w:r>
      <w:proofErr w:type="spellStart"/>
      <w:r>
        <w:rPr>
          <w:color w:val="000000"/>
        </w:rPr>
        <w:t>nav.web</w:t>
      </w:r>
      <w:proofErr w:type="spellEnd"/>
      <w:r>
        <w:rPr>
          <w:color w:val="000000"/>
        </w:rPr>
        <w:t>。</w:t>
      </w:r>
      <w:r>
        <w:rPr>
          <w:color w:val="000000"/>
        </w:rPr>
        <w:lastRenderedPageBreak/>
        <w:t>App</w:t>
      </w:r>
      <w:r>
        <w:rPr>
          <w:color w:val="000000"/>
        </w:rPr>
        <w:t>链接包含</w:t>
      </w:r>
      <w:proofErr w:type="spellStart"/>
      <w:r>
        <w:rPr>
          <w:color w:val="000000"/>
        </w:rPr>
        <w:t>dlat</w:t>
      </w:r>
      <w:proofErr w:type="spellEnd"/>
      <w:r>
        <w:rPr>
          <w:color w:val="000000"/>
        </w:rPr>
        <w:t>、</w:t>
      </w:r>
      <w:proofErr w:type="spellStart"/>
      <w:r>
        <w:rPr>
          <w:color w:val="000000"/>
        </w:rPr>
        <w:t>dlon</w:t>
      </w:r>
      <w:proofErr w:type="spellEnd"/>
      <w:r>
        <w:rPr>
          <w:color w:val="000000"/>
        </w:rPr>
        <w:t>、</w:t>
      </w:r>
      <w:r>
        <w:rPr>
          <w:color w:val="000000"/>
        </w:rPr>
        <w:t>dev</w:t>
      </w:r>
      <w:r>
        <w:rPr>
          <w:color w:val="000000"/>
        </w:rPr>
        <w:t>、</w:t>
      </w:r>
      <w:r>
        <w:rPr>
          <w:color w:val="000000"/>
        </w:rPr>
        <w:t>t</w:t>
      </w:r>
      <w:r>
        <w:rPr>
          <w:color w:val="000000"/>
        </w:rPr>
        <w:t>及</w:t>
      </w:r>
      <w:proofErr w:type="spellStart"/>
      <w:r>
        <w:rPr>
          <w:color w:val="000000"/>
        </w:rPr>
        <w:t>sourceApplication</w:t>
      </w:r>
      <w:proofErr w:type="spellEnd"/>
      <w:r>
        <w:rPr>
          <w:color w:val="000000"/>
        </w:rPr>
        <w:t>；</w:t>
      </w:r>
      <w:r>
        <w:rPr>
          <w:color w:val="000000"/>
        </w:rPr>
        <w:t>Web</w:t>
      </w:r>
      <w:r>
        <w:rPr>
          <w:color w:val="000000"/>
        </w:rPr>
        <w:t>的</w:t>
      </w:r>
      <w:r>
        <w:rPr>
          <w:color w:val="000000"/>
        </w:rPr>
        <w:t>from/to</w:t>
      </w:r>
      <w:r>
        <w:rPr>
          <w:color w:val="000000"/>
        </w:rPr>
        <w:t>按经度在前，带</w:t>
      </w:r>
      <w:r>
        <w:rPr>
          <w:color w:val="000000"/>
        </w:rPr>
        <w:t>mode=car</w:t>
      </w:r>
      <w:r>
        <w:rPr>
          <w:color w:val="000000"/>
        </w:rPr>
        <w:t>及</w:t>
      </w:r>
      <w:proofErr w:type="spellStart"/>
      <w:r>
        <w:rPr>
          <w:color w:val="000000"/>
        </w:rPr>
        <w:t>callnative</w:t>
      </w:r>
      <w:proofErr w:type="spellEnd"/>
      <w:r>
        <w:rPr>
          <w:color w:val="000000"/>
        </w:rPr>
        <w:t>=0</w:t>
      </w:r>
      <w:r>
        <w:rPr>
          <w:color w:val="000000"/>
        </w:rPr>
        <w:t>。链接由代码产生，模型只使用</w:t>
      </w:r>
      <w:r>
        <w:rPr>
          <w:color w:val="000000"/>
        </w:rPr>
        <w:t>airport</w:t>
      </w:r>
      <w:r>
        <w:rPr>
          <w:color w:val="000000"/>
        </w:rPr>
        <w:t>符号。</w:t>
      </w:r>
    </w:p>
    <w:p w14:paraId="232DF8FD" w14:textId="68EC2EFB" w:rsidR="00B33DEF" w:rsidRDefault="00E97F38">
      <w:pPr>
        <w:ind w:firstLine="480"/>
      </w:pPr>
      <w:r>
        <w:rPr>
          <w:color w:val="000000"/>
        </w:rPr>
        <w:t>模型行动可通过</w:t>
      </w:r>
      <w:proofErr w:type="spellStart"/>
      <w:r>
        <w:rPr>
          <w:color w:val="000000"/>
        </w:rPr>
        <w:t>toDomain</w:t>
      </w:r>
      <w:proofErr w:type="spellEnd"/>
      <w:r>
        <w:rPr>
          <w:color w:val="000000"/>
        </w:rPr>
        <w:t>附加导航。</w:t>
      </w:r>
      <w:proofErr w:type="spellStart"/>
      <w:r>
        <w:rPr>
          <w:color w:val="000000"/>
        </w:rPr>
        <w:t>ensureAirportNav</w:t>
      </w:r>
      <w:proofErr w:type="spellEnd"/>
      <w:r>
        <w:rPr>
          <w:color w:val="000000"/>
        </w:rPr>
        <w:t>另外补充工具行动，要求</w:t>
      </w:r>
      <w:r>
        <w:rPr>
          <w:color w:val="000000"/>
        </w:rPr>
        <w:t>Location</w:t>
      </w:r>
      <w:r>
        <w:rPr>
          <w:color w:val="000000"/>
        </w:rPr>
        <w:t>非空、阶段在</w:t>
      </w:r>
      <w:r>
        <w:rPr>
          <w:color w:val="000000"/>
        </w:rPr>
        <w:t>unknown/</w:t>
      </w:r>
      <w:proofErr w:type="spellStart"/>
      <w:r>
        <w:rPr>
          <w:color w:val="000000"/>
        </w:rPr>
        <w:t>en_route</w:t>
      </w:r>
      <w:proofErr w:type="spellEnd"/>
      <w:r>
        <w:rPr>
          <w:color w:val="000000"/>
        </w:rPr>
        <w:t>白名单、目的机场已收录且现有行动没有</w:t>
      </w:r>
      <w:r>
        <w:rPr>
          <w:color w:val="000000"/>
        </w:rPr>
        <w:t>nav</w:t>
      </w:r>
      <w:r>
        <w:rPr>
          <w:color w:val="000000"/>
        </w:rPr>
        <w:t>；工具行动不表示保证赶得上。已在机场后的模型行动是否不带导航主要由提示词约束，不能将其写为所有模型输出均被代码硬过滤。导航数据的准备与前端跳转流程如</w:t>
      </w:r>
      <w:r>
        <w:fldChar w:fldCharType="begin"/>
      </w:r>
      <w:r>
        <w:instrText xml:space="preserve"> REF fig_4_6 \h </w:instrText>
      </w:r>
      <w:r>
        <w:fldChar w:fldCharType="separate"/>
      </w:r>
      <w:r w:rsidR="003A00BF">
        <w:t>图</w:t>
      </w:r>
      <w:r w:rsidR="003A00BF">
        <w:t>4-6</w:t>
      </w:r>
      <w:r>
        <w:fldChar w:fldCharType="end"/>
      </w:r>
      <w:r>
        <w:rPr>
          <w:color w:val="000000"/>
        </w:rPr>
        <w:t>所示。</w:t>
      </w:r>
    </w:p>
    <w:p w14:paraId="35B5CC64" w14:textId="77777777" w:rsidR="00B33DEF" w:rsidRDefault="00E97F38">
      <w:pPr>
        <w:keepNext/>
        <w:spacing w:before="120" w:after="60"/>
        <w:ind w:firstLine="480"/>
        <w:jc w:val="center"/>
      </w:pPr>
      <w:r>
        <w:rPr>
          <w:noProof/>
        </w:rPr>
        <w:drawing>
          <wp:inline distT="0" distB="0" distL="0" distR="0" wp14:anchorId="093275CF" wp14:editId="6FDE4EE1">
            <wp:extent cx="4522697" cy="5399999"/>
            <wp:effectExtent l="0" t="0" r="0" b="0"/>
            <wp:docPr id="43" name="Picture 43" descr="图4-6 导航链接准备与前端跳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_navigation.png"/>
                    <pic:cNvPicPr/>
                  </pic:nvPicPr>
                  <pic:blipFill>
                    <a:blip r:embed="rId28"/>
                    <a:stretch>
                      <a:fillRect/>
                    </a:stretch>
                  </pic:blipFill>
                  <pic:spPr>
                    <a:xfrm>
                      <a:off x="0" y="0"/>
                      <a:ext cx="4522697" cy="5399999"/>
                    </a:xfrm>
                    <a:prstGeom prst="rect">
                      <a:avLst/>
                    </a:prstGeom>
                  </pic:spPr>
                </pic:pic>
              </a:graphicData>
            </a:graphic>
          </wp:inline>
        </w:drawing>
      </w:r>
    </w:p>
    <w:p w14:paraId="1A6EE0F0" w14:textId="77777777" w:rsidR="00B33DEF" w:rsidRDefault="00E97F38">
      <w:pPr>
        <w:pStyle w:val="FigureCaption"/>
        <w:ind w:firstLine="420"/>
      </w:pPr>
      <w:bookmarkStart w:id="34" w:name="fig_4_6"/>
      <w:bookmarkStart w:id="35" w:name="_Toc244000490"/>
      <w:r>
        <w:t>图</w:t>
      </w:r>
      <w:r>
        <w:t>4-6</w:t>
      </w:r>
      <w:bookmarkEnd w:id="34"/>
      <w:r>
        <w:t xml:space="preserve"> </w:t>
      </w:r>
      <w:r>
        <w:t>导航链接准备与前端跳转</w:t>
      </w:r>
      <w:bookmarkEnd w:id="35"/>
    </w:p>
    <w:p w14:paraId="2AB80B0A" w14:textId="77777777" w:rsidR="00B33DEF" w:rsidRDefault="00E97F38">
      <w:pPr>
        <w:ind w:firstLine="480"/>
      </w:pPr>
      <w:proofErr w:type="spellStart"/>
      <w:r>
        <w:rPr>
          <w:color w:val="000000"/>
        </w:rPr>
        <w:t>ActionCardList</w:t>
      </w:r>
      <w:proofErr w:type="spellEnd"/>
      <w:r>
        <w:rPr>
          <w:color w:val="000000"/>
        </w:rPr>
        <w:t>仅在</w:t>
      </w:r>
      <w:proofErr w:type="spellStart"/>
      <w:r>
        <w:rPr>
          <w:color w:val="000000"/>
        </w:rPr>
        <w:t>action.nav</w:t>
      </w:r>
      <w:proofErr w:type="spellEnd"/>
      <w:r>
        <w:rPr>
          <w:color w:val="000000"/>
        </w:rPr>
        <w:t>非空时渲染</w:t>
      </w:r>
      <w:proofErr w:type="spellStart"/>
      <w:r>
        <w:rPr>
          <w:color w:val="000000"/>
        </w:rPr>
        <w:t>NavigateButton</w:t>
      </w:r>
      <w:proofErr w:type="spellEnd"/>
      <w:r>
        <w:rPr>
          <w:color w:val="000000"/>
        </w:rPr>
        <w:t>。</w:t>
      </w:r>
      <w:r>
        <w:rPr>
          <w:color w:val="000000"/>
        </w:rPr>
        <w:t>open</w:t>
      </w:r>
      <w:r>
        <w:rPr>
          <w:color w:val="000000"/>
        </w:rPr>
        <w:t>先启动</w:t>
      </w:r>
      <w:r>
        <w:rPr>
          <w:color w:val="000000"/>
        </w:rPr>
        <w:t>1200</w:t>
      </w:r>
      <w:r>
        <w:rPr>
          <w:color w:val="000000"/>
        </w:rPr>
        <w:t>毫秒网页回退计时，然后赋</w:t>
      </w:r>
      <w:proofErr w:type="spellStart"/>
      <w:r>
        <w:rPr>
          <w:color w:val="000000"/>
        </w:rPr>
        <w:t>nav.app</w:t>
      </w:r>
      <w:proofErr w:type="spellEnd"/>
      <w:r>
        <w:rPr>
          <w:color w:val="000000"/>
        </w:rPr>
        <w:t>到</w:t>
      </w:r>
      <w:proofErr w:type="spellStart"/>
      <w:r>
        <w:rPr>
          <w:color w:val="000000"/>
        </w:rPr>
        <w:t>window.location.href</w:t>
      </w:r>
      <w:proofErr w:type="spellEnd"/>
      <w:r>
        <w:rPr>
          <w:color w:val="000000"/>
        </w:rPr>
        <w:t>；页面可见性变化时</w:t>
      </w:r>
      <w:r>
        <w:rPr>
          <w:color w:val="000000"/>
        </w:rPr>
        <w:lastRenderedPageBreak/>
        <w:t>取消回退，否则赋</w:t>
      </w:r>
      <w:proofErr w:type="spellStart"/>
      <w:r>
        <w:rPr>
          <w:color w:val="000000"/>
        </w:rPr>
        <w:t>nav.web</w:t>
      </w:r>
      <w:proofErr w:type="spellEnd"/>
      <w:r>
        <w:rPr>
          <w:color w:val="000000"/>
        </w:rPr>
        <w:t>。该机制不是准确检测应用安装状态，也没有独立确认弹窗。点击不请求后端导航命令，不采集地图轨迹。</w:t>
      </w:r>
    </w:p>
    <w:p w14:paraId="718C4CC8" w14:textId="77777777" w:rsidR="00B33DEF" w:rsidRDefault="00E97F38">
      <w:pPr>
        <w:pStyle w:val="3"/>
      </w:pPr>
      <w:r>
        <w:t xml:space="preserve">4.1.6 </w:t>
      </w:r>
      <w:r>
        <w:t>周期刷新与异常处理</w:t>
      </w:r>
    </w:p>
    <w:p w14:paraId="2E6A7FCE" w14:textId="77777777" w:rsidR="00B33DEF" w:rsidRDefault="00E97F38">
      <w:pPr>
        <w:ind w:firstLine="480"/>
      </w:pPr>
      <w:proofErr w:type="spellStart"/>
      <w:r>
        <w:rPr>
          <w:color w:val="000000"/>
        </w:rPr>
        <w:t>StartPeriodicRefresh</w:t>
      </w:r>
      <w:proofErr w:type="spellEnd"/>
      <w:r>
        <w:rPr>
          <w:color w:val="000000"/>
        </w:rPr>
        <w:t>由</w:t>
      </w:r>
      <w:r>
        <w:rPr>
          <w:color w:val="000000"/>
        </w:rPr>
        <w:t>main</w:t>
      </w:r>
      <w:r>
        <w:rPr>
          <w:color w:val="000000"/>
        </w:rPr>
        <w:t>以</w:t>
      </w:r>
      <w:r>
        <w:rPr>
          <w:color w:val="000000"/>
        </w:rPr>
        <w:t>15</w:t>
      </w:r>
      <w:r>
        <w:rPr>
          <w:color w:val="000000"/>
        </w:rPr>
        <w:t>秒</w:t>
      </w:r>
      <w:r>
        <w:rPr>
          <w:color w:val="000000"/>
        </w:rPr>
        <w:t>interval</w:t>
      </w:r>
      <w:r>
        <w:rPr>
          <w:color w:val="000000"/>
        </w:rPr>
        <w:t>启动。调度器遍历</w:t>
      </w:r>
      <w:proofErr w:type="spellStart"/>
      <w:r>
        <w:rPr>
          <w:color w:val="000000"/>
        </w:rPr>
        <w:t>ListJourneyIDs</w:t>
      </w:r>
      <w:proofErr w:type="spellEnd"/>
      <w:r>
        <w:rPr>
          <w:color w:val="000000"/>
        </w:rPr>
        <w:t>，按</w:t>
      </w:r>
      <w:proofErr w:type="spellStart"/>
      <w:r>
        <w:rPr>
          <w:color w:val="000000"/>
        </w:rPr>
        <w:t>lastRefresh</w:t>
      </w:r>
      <w:proofErr w:type="spellEnd"/>
      <w:r>
        <w:rPr>
          <w:color w:val="000000"/>
        </w:rPr>
        <w:t>对单行程周期尝试进行至少</w:t>
      </w:r>
      <w:r>
        <w:rPr>
          <w:color w:val="000000"/>
        </w:rPr>
        <w:t>2</w:t>
      </w:r>
      <w:r>
        <w:rPr>
          <w:color w:val="000000"/>
        </w:rPr>
        <w:t>分钟节流；已起飞、已取消或首航段出发日期早于服务端本地日期时跳过。它按循环同步调用</w:t>
      </w:r>
      <w:r>
        <w:rPr>
          <w:color w:val="000000"/>
        </w:rPr>
        <w:t>Recalculate</w:t>
      </w:r>
      <w:r>
        <w:rPr>
          <w:color w:val="000000"/>
        </w:rPr>
        <w:t>，慢任务可能使后续行程和</w:t>
      </w:r>
      <w:r>
        <w:rPr>
          <w:color w:val="000000"/>
        </w:rPr>
        <w:t>tick</w:t>
      </w:r>
      <w:r>
        <w:rPr>
          <w:color w:val="000000"/>
        </w:rPr>
        <w:t>延后，因此</w:t>
      </w:r>
      <w:r>
        <w:rPr>
          <w:color w:val="000000"/>
        </w:rPr>
        <w:t>15</w:t>
      </w:r>
      <w:r>
        <w:rPr>
          <w:color w:val="000000"/>
        </w:rPr>
        <w:t>秒不是每条行程结果刷新的硬时限；节流也不限制创建或位置上报触发的分析。</w:t>
      </w:r>
    </w:p>
    <w:p w14:paraId="46B5D216" w14:textId="77777777" w:rsidR="00B33DEF" w:rsidRDefault="00E97F38">
      <w:pPr>
        <w:ind w:firstLine="480"/>
      </w:pPr>
      <w:r>
        <w:rPr>
          <w:color w:val="000000"/>
        </w:rPr>
        <w:t>当前</w:t>
      </w:r>
      <w:proofErr w:type="spellStart"/>
      <w:r>
        <w:rPr>
          <w:color w:val="000000"/>
        </w:rPr>
        <w:t>DataAgent</w:t>
      </w:r>
      <w:proofErr w:type="spellEnd"/>
      <w:r>
        <w:rPr>
          <w:color w:val="000000"/>
        </w:rPr>
        <w:t>多数错误作为</w:t>
      </w:r>
      <w:proofErr w:type="spellStart"/>
      <w:r>
        <w:rPr>
          <w:color w:val="000000"/>
        </w:rPr>
        <w:t>Result.Issues</w:t>
      </w:r>
      <w:proofErr w:type="spellEnd"/>
      <w:r>
        <w:rPr>
          <w:color w:val="000000"/>
        </w:rPr>
        <w:t>返回，通常仍得到</w:t>
      </w:r>
      <w:r>
        <w:rPr>
          <w:color w:val="000000"/>
        </w:rPr>
        <w:t>ready</w:t>
      </w:r>
      <w:r>
        <w:rPr>
          <w:color w:val="000000"/>
        </w:rPr>
        <w:t>降级快照；</w:t>
      </w:r>
      <w:r>
        <w:rPr>
          <w:color w:val="000000"/>
        </w:rPr>
        <w:t>Runtime</w:t>
      </w:r>
      <w:r>
        <w:rPr>
          <w:color w:val="000000"/>
        </w:rPr>
        <w:t>保留</w:t>
      </w:r>
      <w:proofErr w:type="spellStart"/>
      <w:r>
        <w:rPr>
          <w:color w:val="000000"/>
        </w:rPr>
        <w:t>BuildState</w:t>
      </w:r>
      <w:proofErr w:type="spellEnd"/>
      <w:r>
        <w:rPr>
          <w:color w:val="000000"/>
        </w:rPr>
        <w:t>返回</w:t>
      </w:r>
      <w:r>
        <w:rPr>
          <w:color w:val="000000"/>
        </w:rPr>
        <w:t>error</w:t>
      </w:r>
      <w:r>
        <w:rPr>
          <w:color w:val="000000"/>
        </w:rPr>
        <w:t>时生成</w:t>
      </w:r>
      <w:r>
        <w:rPr>
          <w:color w:val="000000"/>
        </w:rPr>
        <w:t>failed</w:t>
      </w:r>
      <w:r>
        <w:rPr>
          <w:color w:val="000000"/>
        </w:rPr>
        <w:t>快照的分支，该分支用</w:t>
      </w:r>
      <w:proofErr w:type="spellStart"/>
      <w:r>
        <w:rPr>
          <w:color w:val="000000"/>
        </w:rPr>
        <w:t>NewState</w:t>
      </w:r>
      <w:proofErr w:type="spellEnd"/>
      <w:r>
        <w:rPr>
          <w:color w:val="000000"/>
        </w:rPr>
        <w:t>与</w:t>
      </w:r>
      <w:proofErr w:type="spellStart"/>
      <w:r>
        <w:rPr>
          <w:color w:val="000000"/>
        </w:rPr>
        <w:t>NewAdvice</w:t>
      </w:r>
      <w:proofErr w:type="spellEnd"/>
      <w:r>
        <w:rPr>
          <w:color w:val="000000"/>
        </w:rPr>
        <w:t>，不自动保留完整旧状态。模型未配置、调用失败、</w:t>
      </w:r>
      <w:r>
        <w:rPr>
          <w:color w:val="000000"/>
        </w:rPr>
        <w:t>JSON</w:t>
      </w:r>
      <w:r>
        <w:rPr>
          <w:color w:val="000000"/>
        </w:rPr>
        <w:t>解析失败或枚举非法时，</w:t>
      </w:r>
      <w:proofErr w:type="spellStart"/>
      <w:r>
        <w:rPr>
          <w:color w:val="000000"/>
        </w:rPr>
        <w:t>AdviceAgent</w:t>
      </w:r>
      <w:proofErr w:type="spellEnd"/>
      <w:r>
        <w:rPr>
          <w:color w:val="000000"/>
        </w:rPr>
        <w:t>先生成降级</w:t>
      </w:r>
      <w:r>
        <w:rPr>
          <w:color w:val="000000"/>
        </w:rPr>
        <w:t>Advice</w:t>
      </w:r>
      <w:r>
        <w:rPr>
          <w:color w:val="000000"/>
        </w:rPr>
        <w:t>再执行公共后处理。</w:t>
      </w:r>
    </w:p>
    <w:p w14:paraId="48495E13" w14:textId="77777777" w:rsidR="00B33DEF" w:rsidRDefault="00E97F38">
      <w:pPr>
        <w:ind w:firstLine="480"/>
      </w:pPr>
      <w:proofErr w:type="spellStart"/>
      <w:r>
        <w:rPr>
          <w:color w:val="000000"/>
        </w:rPr>
        <w:t>model.GenerateJSON</w:t>
      </w:r>
      <w:proofErr w:type="spellEnd"/>
      <w:r>
        <w:rPr>
          <w:color w:val="000000"/>
        </w:rPr>
        <w:t>将</w:t>
      </w:r>
      <w:proofErr w:type="spellStart"/>
      <w:r>
        <w:rPr>
          <w:color w:val="000000"/>
        </w:rPr>
        <w:t>JSONMode</w:t>
      </w:r>
      <w:proofErr w:type="spellEnd"/>
      <w:r>
        <w:rPr>
          <w:color w:val="000000"/>
        </w:rPr>
        <w:t>置</w:t>
      </w:r>
      <w:r>
        <w:rPr>
          <w:color w:val="000000"/>
        </w:rPr>
        <w:t>true</w:t>
      </w:r>
      <w:r>
        <w:rPr>
          <w:color w:val="000000"/>
        </w:rPr>
        <w:t>；首次内容不能反序列化时回灌错误并重试一次，第二次仍非法则返回</w:t>
      </w:r>
      <w:r>
        <w:rPr>
          <w:color w:val="000000"/>
        </w:rPr>
        <w:t>error</w:t>
      </w:r>
      <w:r>
        <w:rPr>
          <w:color w:val="000000"/>
        </w:rPr>
        <w:t>。网络调用失败不会因这个</w:t>
      </w:r>
      <w:r>
        <w:rPr>
          <w:color w:val="000000"/>
        </w:rPr>
        <w:t>JSON</w:t>
      </w:r>
      <w:r>
        <w:rPr>
          <w:color w:val="000000"/>
        </w:rPr>
        <w:t>重试逻辑自动重试。</w:t>
      </w:r>
      <w:proofErr w:type="spellStart"/>
      <w:r>
        <w:rPr>
          <w:color w:val="000000"/>
        </w:rPr>
        <w:t>model.Client.Chat</w:t>
      </w:r>
      <w:proofErr w:type="spellEnd"/>
      <w:r>
        <w:rPr>
          <w:color w:val="000000"/>
        </w:rPr>
        <w:t>使用配置的超时和进程内并发槽，默认模型并发为</w:t>
      </w:r>
      <w:r>
        <w:rPr>
          <w:color w:val="000000"/>
        </w:rPr>
        <w:t>1</w:t>
      </w:r>
      <w:r>
        <w:rPr>
          <w:color w:val="000000"/>
        </w:rPr>
        <w:t>。</w:t>
      </w:r>
    </w:p>
    <w:p w14:paraId="41AACEB4" w14:textId="77777777" w:rsidR="00B33DEF" w:rsidRDefault="00E97F38">
      <w:pPr>
        <w:pStyle w:val="2"/>
      </w:pPr>
      <w:bookmarkStart w:id="36" w:name="_Toc244000476"/>
      <w:r>
        <w:t xml:space="preserve">4.2 </w:t>
      </w:r>
      <w:r>
        <w:t>类</w:t>
      </w:r>
      <w:r>
        <w:t xml:space="preserve"> </w:t>
      </w:r>
      <w:r>
        <w:t>模块与操作设计</w:t>
      </w:r>
      <w:bookmarkEnd w:id="36"/>
    </w:p>
    <w:p w14:paraId="50C89406" w14:textId="77777777" w:rsidR="00B33DEF" w:rsidRDefault="00E97F38">
      <w:pPr>
        <w:ind w:firstLine="480"/>
      </w:pPr>
      <w:r>
        <w:rPr>
          <w:color w:val="000000"/>
        </w:rPr>
        <w:t>Go</w:t>
      </w:r>
      <w:r>
        <w:rPr>
          <w:color w:val="000000"/>
        </w:rPr>
        <w:t>以结构体、接口及包级函数组织实现。下列声明从本次代码基线摘录，保留</w:t>
      </w:r>
      <w:r>
        <w:rPr>
          <w:color w:val="000000"/>
        </w:rPr>
        <w:t>receiver</w:t>
      </w:r>
      <w:r>
        <w:rPr>
          <w:color w:val="000000"/>
        </w:rPr>
        <w:t>、参数和返回类型；包内</w:t>
      </w:r>
      <w:r>
        <w:rPr>
          <w:color w:val="000000"/>
        </w:rPr>
        <w:t>Input</w:t>
      </w:r>
      <w:r>
        <w:rPr>
          <w:color w:val="000000"/>
        </w:rPr>
        <w:t>、</w:t>
      </w:r>
      <w:r>
        <w:rPr>
          <w:color w:val="000000"/>
        </w:rPr>
        <w:t>Result</w:t>
      </w:r>
      <w:r>
        <w:rPr>
          <w:color w:val="000000"/>
        </w:rPr>
        <w:t>、</w:t>
      </w:r>
      <w:r>
        <w:rPr>
          <w:color w:val="000000"/>
        </w:rPr>
        <w:t>Query</w:t>
      </w:r>
      <w:r>
        <w:rPr>
          <w:color w:val="000000"/>
        </w:rPr>
        <w:t>等名称按所属小节解析。多行仅为排版换行。构造函数是包级函数，不标成实例方法。</w:t>
      </w:r>
    </w:p>
    <w:p w14:paraId="39E392B5" w14:textId="4A41BE3B" w:rsidR="00B33DEF" w:rsidRDefault="00E97F38">
      <w:pPr>
        <w:ind w:firstLine="480"/>
      </w:pPr>
      <w:r>
        <w:rPr>
          <w:color w:val="000000"/>
        </w:rPr>
        <w:t>主要运行对象及其关系如</w:t>
      </w:r>
      <w:r>
        <w:fldChar w:fldCharType="begin"/>
      </w:r>
      <w:r>
        <w:instrText xml:space="preserve"> REF fig_4_7 \h </w:instrText>
      </w:r>
      <w:r>
        <w:fldChar w:fldCharType="separate"/>
      </w:r>
      <w:r w:rsidR="003A00BF">
        <w:t>图</w:t>
      </w:r>
      <w:r w:rsidR="003A00BF">
        <w:t>4-7</w:t>
      </w:r>
      <w:r>
        <w:fldChar w:fldCharType="end"/>
      </w:r>
      <w:r>
        <w:rPr>
          <w:color w:val="000000"/>
        </w:rPr>
        <w:t>所示。该图聚焦主要公共操作，省略私有字段与内部辅助方法；操作表给出实际完整声明，内部状态与字段见</w:t>
      </w:r>
      <w:r>
        <w:rPr>
          <w:color w:val="000000"/>
        </w:rPr>
        <w:t>4.3</w:t>
      </w:r>
      <w:r>
        <w:rPr>
          <w:color w:val="000000"/>
        </w:rPr>
        <w:t>。</w:t>
      </w:r>
    </w:p>
    <w:p w14:paraId="6A7FEC23" w14:textId="77777777" w:rsidR="00B33DEF" w:rsidRDefault="00E97F38">
      <w:pPr>
        <w:keepNext/>
        <w:spacing w:before="120" w:after="60"/>
        <w:ind w:firstLine="480"/>
        <w:jc w:val="center"/>
      </w:pPr>
      <w:r>
        <w:rPr>
          <w:noProof/>
        </w:rPr>
        <w:lastRenderedPageBreak/>
        <w:drawing>
          <wp:inline distT="0" distB="0" distL="0" distR="0" wp14:anchorId="3E84EEEC" wp14:editId="0CCE9DD8">
            <wp:extent cx="5274000" cy="5721792"/>
            <wp:effectExtent l="0" t="0" r="0" b="0"/>
            <wp:docPr id="44" name="Picture 44" descr="图4-7 后端主要类型与操作归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_runtime_classes.png"/>
                    <pic:cNvPicPr/>
                  </pic:nvPicPr>
                  <pic:blipFill>
                    <a:blip r:embed="rId29"/>
                    <a:stretch>
                      <a:fillRect/>
                    </a:stretch>
                  </pic:blipFill>
                  <pic:spPr>
                    <a:xfrm>
                      <a:off x="0" y="0"/>
                      <a:ext cx="5274000" cy="5721792"/>
                    </a:xfrm>
                    <a:prstGeom prst="rect">
                      <a:avLst/>
                    </a:prstGeom>
                  </pic:spPr>
                </pic:pic>
              </a:graphicData>
            </a:graphic>
          </wp:inline>
        </w:drawing>
      </w:r>
    </w:p>
    <w:p w14:paraId="4892F85F" w14:textId="77777777" w:rsidR="00B33DEF" w:rsidRDefault="00E97F38">
      <w:pPr>
        <w:pStyle w:val="FigureCaption"/>
        <w:ind w:firstLine="420"/>
      </w:pPr>
      <w:bookmarkStart w:id="37" w:name="fig_4_7"/>
      <w:bookmarkStart w:id="38" w:name="_Toc244000491"/>
      <w:r>
        <w:t>图</w:t>
      </w:r>
      <w:r>
        <w:t>4-7</w:t>
      </w:r>
      <w:bookmarkEnd w:id="37"/>
      <w:r>
        <w:t xml:space="preserve"> </w:t>
      </w:r>
      <w:r>
        <w:t>后端主要类型与操作归属</w:t>
      </w:r>
      <w:bookmarkEnd w:id="38"/>
    </w:p>
    <w:p w14:paraId="494F1F71" w14:textId="77777777" w:rsidR="00B33DEF" w:rsidRDefault="00E97F38">
      <w:pPr>
        <w:pStyle w:val="3"/>
      </w:pPr>
      <w:r>
        <w:t>4.2.1 HTTP</w:t>
      </w:r>
      <w:r>
        <w:t>处理与路由</w:t>
      </w:r>
    </w:p>
    <w:p w14:paraId="7B75FE1A" w14:textId="77777777" w:rsidR="00B33DEF" w:rsidRDefault="00E97F38">
      <w:pPr>
        <w:pStyle w:val="TableCaption"/>
        <w:ind w:firstLine="420"/>
      </w:pPr>
      <w:bookmarkStart w:id="39" w:name="_Toc244000495"/>
      <w:r>
        <w:t>表</w:t>
      </w:r>
      <w:r>
        <w:t>4-1 API</w:t>
      </w:r>
      <w:r>
        <w:t>包的路由与处理器操作</w:t>
      </w:r>
      <w:bookmarkEnd w:id="3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216"/>
        <w:gridCol w:w="3090"/>
      </w:tblGrid>
      <w:tr w:rsidR="00B33DEF" w14:paraId="16DDB190" w14:textId="77777777">
        <w:trPr>
          <w:cantSplit/>
          <w:tblHeader/>
          <w:jc w:val="center"/>
        </w:trPr>
        <w:tc>
          <w:tcPr>
            <w:tcW w:w="5216" w:type="dxa"/>
            <w:shd w:val="clear" w:color="auto" w:fill="E7E6E6"/>
            <w:tcMar>
              <w:top w:w="85" w:type="dxa"/>
              <w:left w:w="95" w:type="dxa"/>
              <w:bottom w:w="85" w:type="dxa"/>
              <w:right w:w="95" w:type="dxa"/>
            </w:tcMar>
            <w:vAlign w:val="center"/>
          </w:tcPr>
          <w:p w14:paraId="78A2134B" w14:textId="77777777" w:rsidR="00B33DEF" w:rsidRDefault="00E97F38">
            <w:pPr>
              <w:spacing w:before="40" w:after="40" w:line="259" w:lineRule="auto"/>
              <w:ind w:firstLine="381"/>
              <w:jc w:val="left"/>
            </w:pPr>
            <w:r>
              <w:rPr>
                <w:b/>
                <w:color w:val="000000"/>
                <w:sz w:val="19"/>
              </w:rPr>
              <w:t>代码声明</w:t>
            </w:r>
          </w:p>
        </w:tc>
        <w:tc>
          <w:tcPr>
            <w:tcW w:w="3090" w:type="dxa"/>
            <w:shd w:val="clear" w:color="auto" w:fill="E7E6E6"/>
            <w:tcMar>
              <w:top w:w="85" w:type="dxa"/>
              <w:left w:w="95" w:type="dxa"/>
              <w:bottom w:w="85" w:type="dxa"/>
              <w:right w:w="95" w:type="dxa"/>
            </w:tcMar>
            <w:vAlign w:val="center"/>
          </w:tcPr>
          <w:p w14:paraId="7CCB1B27" w14:textId="77777777" w:rsidR="00B33DEF" w:rsidRDefault="00E97F38">
            <w:pPr>
              <w:spacing w:before="40" w:after="40" w:line="259" w:lineRule="auto"/>
              <w:ind w:firstLine="381"/>
              <w:jc w:val="left"/>
            </w:pPr>
            <w:r>
              <w:rPr>
                <w:b/>
                <w:color w:val="000000"/>
                <w:sz w:val="19"/>
              </w:rPr>
              <w:t>职责与返回语义</w:t>
            </w:r>
          </w:p>
        </w:tc>
      </w:tr>
      <w:tr w:rsidR="00B33DEF" w14:paraId="0961BDED" w14:textId="77777777">
        <w:trPr>
          <w:cantSplit/>
          <w:jc w:val="center"/>
        </w:trPr>
        <w:tc>
          <w:tcPr>
            <w:tcW w:w="5216" w:type="dxa"/>
            <w:tcMar>
              <w:top w:w="85" w:type="dxa"/>
              <w:left w:w="95" w:type="dxa"/>
              <w:bottom w:w="85" w:type="dxa"/>
              <w:right w:w="95" w:type="dxa"/>
            </w:tcMar>
            <w:vAlign w:val="center"/>
          </w:tcPr>
          <w:p w14:paraId="51F1A7AB" w14:textId="77777777" w:rsidR="00B33DEF" w:rsidRDefault="00E97F38">
            <w:pPr>
              <w:spacing w:before="40" w:after="40" w:line="259" w:lineRule="auto"/>
              <w:ind w:firstLine="380"/>
              <w:jc w:val="left"/>
            </w:pPr>
            <w:r>
              <w:rPr>
                <w:color w:val="000000"/>
                <w:sz w:val="19"/>
              </w:rPr>
              <w:t xml:space="preserve">func </w:t>
            </w:r>
            <w:proofErr w:type="spellStart"/>
            <w:proofErr w:type="gramStart"/>
            <w:r>
              <w:rPr>
                <w:color w:val="000000"/>
                <w:sz w:val="19"/>
              </w:rPr>
              <w:t>RegisterRoutes</w:t>
            </w:r>
            <w:proofErr w:type="spellEnd"/>
            <w:r>
              <w:rPr>
                <w:color w:val="000000"/>
                <w:sz w:val="19"/>
              </w:rPr>
              <w:t>(</w:t>
            </w:r>
            <w:proofErr w:type="gramEnd"/>
            <w:r>
              <w:rPr>
                <w:color w:val="000000"/>
                <w:sz w:val="19"/>
              </w:rPr>
              <w:t>router *</w:t>
            </w:r>
            <w:proofErr w:type="spellStart"/>
            <w:proofErr w:type="gramStart"/>
            <w:r>
              <w:rPr>
                <w:color w:val="000000"/>
                <w:sz w:val="19"/>
              </w:rPr>
              <w:t>gin.Engine</w:t>
            </w:r>
            <w:proofErr w:type="spellEnd"/>
            <w:proofErr w:type="gramEnd"/>
            <w:r>
              <w:rPr>
                <w:color w:val="000000"/>
                <w:sz w:val="19"/>
              </w:rPr>
              <w:t xml:space="preserve">, </w:t>
            </w:r>
            <w:proofErr w:type="spellStart"/>
            <w:r>
              <w:rPr>
                <w:color w:val="000000"/>
                <w:sz w:val="19"/>
              </w:rPr>
              <w:t>journeyRuntime</w:t>
            </w:r>
            <w:proofErr w:type="spellEnd"/>
            <w:r>
              <w:rPr>
                <w:color w:val="000000"/>
                <w:sz w:val="19"/>
              </w:rPr>
              <w:t xml:space="preserve"> *</w:t>
            </w:r>
            <w:proofErr w:type="spellStart"/>
            <w:proofErr w:type="gramStart"/>
            <w:r>
              <w:rPr>
                <w:color w:val="000000"/>
                <w:sz w:val="19"/>
              </w:rPr>
              <w:t>runtime.Runtime</w:t>
            </w:r>
            <w:proofErr w:type="spellEnd"/>
            <w:proofErr w:type="gramEnd"/>
            <w:r>
              <w:rPr>
                <w:color w:val="000000"/>
                <w:sz w:val="19"/>
              </w:rPr>
              <w:t>)</w:t>
            </w:r>
          </w:p>
        </w:tc>
        <w:tc>
          <w:tcPr>
            <w:tcW w:w="3090" w:type="dxa"/>
            <w:tcMar>
              <w:top w:w="85" w:type="dxa"/>
              <w:left w:w="95" w:type="dxa"/>
              <w:bottom w:w="85" w:type="dxa"/>
              <w:right w:w="95" w:type="dxa"/>
            </w:tcMar>
            <w:vAlign w:val="center"/>
          </w:tcPr>
          <w:p w14:paraId="3EBA3A77" w14:textId="77777777" w:rsidR="00B33DEF" w:rsidRDefault="00E97F38">
            <w:pPr>
              <w:spacing w:before="40" w:after="40" w:line="259" w:lineRule="auto"/>
              <w:ind w:firstLine="380"/>
              <w:jc w:val="left"/>
            </w:pPr>
            <w:r>
              <w:rPr>
                <w:color w:val="000000"/>
                <w:sz w:val="19"/>
              </w:rPr>
              <w:t>注册四条路径；函数，不持有业务状态。</w:t>
            </w:r>
          </w:p>
        </w:tc>
      </w:tr>
      <w:tr w:rsidR="00B33DEF" w14:paraId="533CE86F" w14:textId="77777777">
        <w:trPr>
          <w:cantSplit/>
          <w:jc w:val="center"/>
        </w:trPr>
        <w:tc>
          <w:tcPr>
            <w:tcW w:w="5216" w:type="dxa"/>
            <w:tcMar>
              <w:top w:w="85" w:type="dxa"/>
              <w:left w:w="95" w:type="dxa"/>
              <w:bottom w:w="85" w:type="dxa"/>
              <w:right w:w="95" w:type="dxa"/>
            </w:tcMar>
            <w:vAlign w:val="center"/>
          </w:tcPr>
          <w:p w14:paraId="05BFE6A5" w14:textId="77777777" w:rsidR="00B33DEF" w:rsidRDefault="00E97F38">
            <w:pPr>
              <w:spacing w:before="40" w:after="40" w:line="259" w:lineRule="auto"/>
              <w:ind w:firstLine="380"/>
              <w:jc w:val="left"/>
            </w:pPr>
            <w:r>
              <w:rPr>
                <w:color w:val="000000"/>
                <w:sz w:val="19"/>
              </w:rPr>
              <w:t xml:space="preserve">func </w:t>
            </w:r>
            <w:proofErr w:type="spellStart"/>
            <w:proofErr w:type="gramStart"/>
            <w:r>
              <w:rPr>
                <w:color w:val="000000"/>
                <w:sz w:val="19"/>
              </w:rPr>
              <w:t>NewJourneyHandler</w:t>
            </w:r>
            <w:proofErr w:type="spellEnd"/>
            <w:r>
              <w:rPr>
                <w:color w:val="000000"/>
                <w:sz w:val="19"/>
              </w:rPr>
              <w:t>(</w:t>
            </w:r>
            <w:proofErr w:type="gramEnd"/>
            <w:r>
              <w:rPr>
                <w:color w:val="000000"/>
                <w:sz w:val="19"/>
              </w:rPr>
              <w:t>r *</w:t>
            </w:r>
            <w:proofErr w:type="spellStart"/>
            <w:proofErr w:type="gramStart"/>
            <w:r>
              <w:rPr>
                <w:color w:val="000000"/>
                <w:sz w:val="19"/>
              </w:rPr>
              <w:t>runtime.Runtime</w:t>
            </w:r>
            <w:proofErr w:type="spellEnd"/>
            <w:proofErr w:type="gramEnd"/>
            <w:r>
              <w:rPr>
                <w:color w:val="000000"/>
                <w:sz w:val="19"/>
              </w:rPr>
              <w:t>) *</w:t>
            </w:r>
            <w:proofErr w:type="spellStart"/>
            <w:r>
              <w:rPr>
                <w:color w:val="000000"/>
                <w:sz w:val="19"/>
              </w:rPr>
              <w:t>JourneyHandler</w:t>
            </w:r>
            <w:proofErr w:type="spellEnd"/>
          </w:p>
        </w:tc>
        <w:tc>
          <w:tcPr>
            <w:tcW w:w="3090" w:type="dxa"/>
            <w:tcMar>
              <w:top w:w="85" w:type="dxa"/>
              <w:left w:w="95" w:type="dxa"/>
              <w:bottom w:w="85" w:type="dxa"/>
              <w:right w:w="95" w:type="dxa"/>
            </w:tcMar>
            <w:vAlign w:val="center"/>
          </w:tcPr>
          <w:p w14:paraId="2E000E9A" w14:textId="77777777" w:rsidR="00B33DEF" w:rsidRDefault="00E97F38">
            <w:pPr>
              <w:spacing w:before="40" w:after="40" w:line="259" w:lineRule="auto"/>
              <w:ind w:firstLine="380"/>
              <w:jc w:val="left"/>
            </w:pPr>
            <w:r>
              <w:rPr>
                <w:color w:val="000000"/>
                <w:sz w:val="19"/>
              </w:rPr>
              <w:t>构造并注入</w:t>
            </w:r>
            <w:r>
              <w:rPr>
                <w:color w:val="000000"/>
                <w:sz w:val="19"/>
              </w:rPr>
              <w:t>Runtime</w:t>
            </w:r>
            <w:r>
              <w:rPr>
                <w:color w:val="000000"/>
                <w:sz w:val="19"/>
              </w:rPr>
              <w:t>。</w:t>
            </w:r>
          </w:p>
        </w:tc>
      </w:tr>
      <w:tr w:rsidR="00B33DEF" w14:paraId="782FFC83" w14:textId="77777777">
        <w:trPr>
          <w:cantSplit/>
          <w:jc w:val="center"/>
        </w:trPr>
        <w:tc>
          <w:tcPr>
            <w:tcW w:w="5216" w:type="dxa"/>
            <w:tcMar>
              <w:top w:w="85" w:type="dxa"/>
              <w:left w:w="95" w:type="dxa"/>
              <w:bottom w:w="85" w:type="dxa"/>
              <w:right w:w="95" w:type="dxa"/>
            </w:tcMar>
            <w:vAlign w:val="center"/>
          </w:tcPr>
          <w:p w14:paraId="62ADD6E5" w14:textId="77777777" w:rsidR="00B33DEF" w:rsidRDefault="00E97F38">
            <w:pPr>
              <w:spacing w:before="40" w:after="40" w:line="259" w:lineRule="auto"/>
              <w:ind w:firstLine="380"/>
              <w:jc w:val="left"/>
            </w:pPr>
            <w:r>
              <w:rPr>
                <w:color w:val="000000"/>
                <w:sz w:val="19"/>
              </w:rPr>
              <w:lastRenderedPageBreak/>
              <w:t>func (h *</w:t>
            </w:r>
            <w:proofErr w:type="spellStart"/>
            <w:r>
              <w:rPr>
                <w:color w:val="000000"/>
                <w:sz w:val="19"/>
              </w:rPr>
              <w:t>JourneyHandler</w:t>
            </w:r>
            <w:proofErr w:type="spellEnd"/>
            <w:r>
              <w:rPr>
                <w:color w:val="000000"/>
                <w:sz w:val="19"/>
              </w:rPr>
              <w:t xml:space="preserve">) </w:t>
            </w:r>
            <w:proofErr w:type="gramStart"/>
            <w:r>
              <w:rPr>
                <w:color w:val="000000"/>
                <w:sz w:val="19"/>
              </w:rPr>
              <w:t>Create(</w:t>
            </w:r>
            <w:proofErr w:type="gramEnd"/>
            <w:r>
              <w:rPr>
                <w:color w:val="000000"/>
                <w:sz w:val="19"/>
              </w:rPr>
              <w:t>c *</w:t>
            </w:r>
            <w:proofErr w:type="spellStart"/>
            <w:proofErr w:type="gramStart"/>
            <w:r>
              <w:rPr>
                <w:color w:val="000000"/>
                <w:sz w:val="19"/>
              </w:rPr>
              <w:t>gin.Context</w:t>
            </w:r>
            <w:proofErr w:type="spellEnd"/>
            <w:proofErr w:type="gramEnd"/>
            <w:r>
              <w:rPr>
                <w:color w:val="000000"/>
                <w:sz w:val="19"/>
              </w:rPr>
              <w:t>)</w:t>
            </w:r>
          </w:p>
        </w:tc>
        <w:tc>
          <w:tcPr>
            <w:tcW w:w="3090" w:type="dxa"/>
            <w:tcMar>
              <w:top w:w="85" w:type="dxa"/>
              <w:left w:w="95" w:type="dxa"/>
              <w:bottom w:w="85" w:type="dxa"/>
              <w:right w:w="95" w:type="dxa"/>
            </w:tcMar>
            <w:vAlign w:val="center"/>
          </w:tcPr>
          <w:p w14:paraId="4219F099" w14:textId="77777777" w:rsidR="00B33DEF" w:rsidRDefault="00E97F38">
            <w:pPr>
              <w:spacing w:before="40" w:after="40" w:line="259" w:lineRule="auto"/>
              <w:ind w:firstLine="380"/>
              <w:jc w:val="left"/>
            </w:pPr>
            <w:r>
              <w:rPr>
                <w:color w:val="000000"/>
                <w:sz w:val="19"/>
              </w:rPr>
              <w:t>绑定与校验创建请求，返回</w:t>
            </w:r>
            <w:r>
              <w:rPr>
                <w:color w:val="000000"/>
                <w:sz w:val="19"/>
              </w:rPr>
              <w:t>202</w:t>
            </w:r>
            <w:r>
              <w:rPr>
                <w:color w:val="000000"/>
                <w:sz w:val="19"/>
              </w:rPr>
              <w:t>。</w:t>
            </w:r>
          </w:p>
        </w:tc>
      </w:tr>
      <w:tr w:rsidR="00B33DEF" w14:paraId="06B87E3E" w14:textId="77777777">
        <w:trPr>
          <w:cantSplit/>
          <w:jc w:val="center"/>
        </w:trPr>
        <w:tc>
          <w:tcPr>
            <w:tcW w:w="5216" w:type="dxa"/>
            <w:tcMar>
              <w:top w:w="85" w:type="dxa"/>
              <w:left w:w="95" w:type="dxa"/>
              <w:bottom w:w="85" w:type="dxa"/>
              <w:right w:w="95" w:type="dxa"/>
            </w:tcMar>
            <w:vAlign w:val="center"/>
          </w:tcPr>
          <w:p w14:paraId="63F7331C" w14:textId="77777777" w:rsidR="00B33DEF" w:rsidRDefault="00E97F38">
            <w:pPr>
              <w:spacing w:before="40" w:after="40" w:line="259" w:lineRule="auto"/>
              <w:ind w:firstLine="380"/>
              <w:jc w:val="left"/>
            </w:pPr>
            <w:r>
              <w:rPr>
                <w:color w:val="000000"/>
                <w:sz w:val="19"/>
              </w:rPr>
              <w:t>func (h *</w:t>
            </w:r>
            <w:proofErr w:type="spellStart"/>
            <w:r>
              <w:rPr>
                <w:color w:val="000000"/>
                <w:sz w:val="19"/>
              </w:rPr>
              <w:t>JourneyHandler</w:t>
            </w:r>
            <w:proofErr w:type="spellEnd"/>
            <w:r>
              <w:rPr>
                <w:color w:val="000000"/>
                <w:sz w:val="19"/>
              </w:rPr>
              <w:t xml:space="preserve">) </w:t>
            </w:r>
            <w:proofErr w:type="spellStart"/>
            <w:proofErr w:type="gramStart"/>
            <w:r>
              <w:rPr>
                <w:color w:val="000000"/>
                <w:sz w:val="19"/>
              </w:rPr>
              <w:t>UpdateLocation</w:t>
            </w:r>
            <w:proofErr w:type="spellEnd"/>
            <w:r>
              <w:rPr>
                <w:color w:val="000000"/>
                <w:sz w:val="19"/>
              </w:rPr>
              <w:t>(</w:t>
            </w:r>
            <w:proofErr w:type="gramEnd"/>
            <w:r>
              <w:rPr>
                <w:color w:val="000000"/>
                <w:sz w:val="19"/>
              </w:rPr>
              <w:t>c *</w:t>
            </w:r>
            <w:proofErr w:type="spellStart"/>
            <w:proofErr w:type="gramStart"/>
            <w:r>
              <w:rPr>
                <w:color w:val="000000"/>
                <w:sz w:val="19"/>
              </w:rPr>
              <w:t>gin.Context</w:t>
            </w:r>
            <w:proofErr w:type="spellEnd"/>
            <w:proofErr w:type="gramEnd"/>
            <w:r>
              <w:rPr>
                <w:color w:val="000000"/>
                <w:sz w:val="19"/>
              </w:rPr>
              <w:t>)</w:t>
            </w:r>
          </w:p>
        </w:tc>
        <w:tc>
          <w:tcPr>
            <w:tcW w:w="3090" w:type="dxa"/>
            <w:tcMar>
              <w:top w:w="85" w:type="dxa"/>
              <w:left w:w="95" w:type="dxa"/>
              <w:bottom w:w="85" w:type="dxa"/>
              <w:right w:w="95" w:type="dxa"/>
            </w:tcMar>
            <w:vAlign w:val="center"/>
          </w:tcPr>
          <w:p w14:paraId="1D70AD63" w14:textId="77777777" w:rsidR="00B33DEF" w:rsidRDefault="00E97F38">
            <w:pPr>
              <w:spacing w:before="40" w:after="40" w:line="259" w:lineRule="auto"/>
              <w:ind w:firstLine="380"/>
              <w:jc w:val="left"/>
            </w:pPr>
            <w:r>
              <w:rPr>
                <w:color w:val="000000"/>
                <w:sz w:val="19"/>
              </w:rPr>
              <w:t>绑定与校验位置阶段，返回</w:t>
            </w:r>
            <w:r>
              <w:rPr>
                <w:color w:val="000000"/>
                <w:sz w:val="19"/>
              </w:rPr>
              <w:t>202</w:t>
            </w:r>
            <w:r>
              <w:rPr>
                <w:color w:val="000000"/>
                <w:sz w:val="19"/>
              </w:rPr>
              <w:t>。</w:t>
            </w:r>
          </w:p>
        </w:tc>
      </w:tr>
      <w:tr w:rsidR="00B33DEF" w14:paraId="3B6AAB09" w14:textId="77777777">
        <w:trPr>
          <w:cantSplit/>
          <w:jc w:val="center"/>
        </w:trPr>
        <w:tc>
          <w:tcPr>
            <w:tcW w:w="5216" w:type="dxa"/>
            <w:tcMar>
              <w:top w:w="85" w:type="dxa"/>
              <w:left w:w="95" w:type="dxa"/>
              <w:bottom w:w="85" w:type="dxa"/>
              <w:right w:w="95" w:type="dxa"/>
            </w:tcMar>
            <w:vAlign w:val="center"/>
          </w:tcPr>
          <w:p w14:paraId="6ECFCABD" w14:textId="77777777" w:rsidR="00B33DEF" w:rsidRDefault="00E97F38">
            <w:pPr>
              <w:spacing w:before="40" w:after="40" w:line="259" w:lineRule="auto"/>
              <w:ind w:firstLine="380"/>
              <w:jc w:val="left"/>
            </w:pPr>
            <w:r>
              <w:rPr>
                <w:color w:val="000000"/>
                <w:sz w:val="19"/>
              </w:rPr>
              <w:t>func (h *</w:t>
            </w:r>
            <w:proofErr w:type="spellStart"/>
            <w:r>
              <w:rPr>
                <w:color w:val="000000"/>
                <w:sz w:val="19"/>
              </w:rPr>
              <w:t>JourneyHandler</w:t>
            </w:r>
            <w:proofErr w:type="spellEnd"/>
            <w:r>
              <w:rPr>
                <w:color w:val="000000"/>
                <w:sz w:val="19"/>
              </w:rPr>
              <w:t xml:space="preserve">) </w:t>
            </w:r>
            <w:proofErr w:type="gramStart"/>
            <w:r>
              <w:rPr>
                <w:color w:val="000000"/>
                <w:sz w:val="19"/>
              </w:rPr>
              <w:t>State(</w:t>
            </w:r>
            <w:proofErr w:type="gramEnd"/>
            <w:r>
              <w:rPr>
                <w:color w:val="000000"/>
                <w:sz w:val="19"/>
              </w:rPr>
              <w:t>c *</w:t>
            </w:r>
            <w:proofErr w:type="spellStart"/>
            <w:proofErr w:type="gramStart"/>
            <w:r>
              <w:rPr>
                <w:color w:val="000000"/>
                <w:sz w:val="19"/>
              </w:rPr>
              <w:t>gin.Context</w:t>
            </w:r>
            <w:proofErr w:type="spellEnd"/>
            <w:proofErr w:type="gramEnd"/>
            <w:r>
              <w:rPr>
                <w:color w:val="000000"/>
                <w:sz w:val="19"/>
              </w:rPr>
              <w:t>)</w:t>
            </w:r>
          </w:p>
        </w:tc>
        <w:tc>
          <w:tcPr>
            <w:tcW w:w="3090" w:type="dxa"/>
            <w:tcMar>
              <w:top w:w="85" w:type="dxa"/>
              <w:left w:w="95" w:type="dxa"/>
              <w:bottom w:w="85" w:type="dxa"/>
              <w:right w:w="95" w:type="dxa"/>
            </w:tcMar>
            <w:vAlign w:val="center"/>
          </w:tcPr>
          <w:p w14:paraId="34A1BA09" w14:textId="77777777" w:rsidR="00B33DEF" w:rsidRDefault="00E97F38">
            <w:pPr>
              <w:spacing w:before="40" w:after="40" w:line="259" w:lineRule="auto"/>
              <w:ind w:firstLine="380"/>
              <w:jc w:val="left"/>
            </w:pPr>
            <w:r>
              <w:rPr>
                <w:color w:val="000000"/>
                <w:sz w:val="19"/>
              </w:rPr>
              <w:t>读取快照；</w:t>
            </w:r>
            <w:r>
              <w:rPr>
                <w:color w:val="000000"/>
                <w:sz w:val="19"/>
              </w:rPr>
              <w:t>200</w:t>
            </w:r>
            <w:r>
              <w:rPr>
                <w:color w:val="000000"/>
                <w:sz w:val="19"/>
              </w:rPr>
              <w:t>或</w:t>
            </w:r>
            <w:r>
              <w:rPr>
                <w:color w:val="000000"/>
                <w:sz w:val="19"/>
              </w:rPr>
              <w:t>404</w:t>
            </w:r>
            <w:r>
              <w:rPr>
                <w:color w:val="000000"/>
                <w:sz w:val="19"/>
              </w:rPr>
              <w:t>。</w:t>
            </w:r>
          </w:p>
        </w:tc>
      </w:tr>
      <w:tr w:rsidR="00B33DEF" w14:paraId="3397EE96" w14:textId="77777777">
        <w:trPr>
          <w:cantSplit/>
          <w:jc w:val="center"/>
        </w:trPr>
        <w:tc>
          <w:tcPr>
            <w:tcW w:w="5216" w:type="dxa"/>
            <w:tcMar>
              <w:top w:w="85" w:type="dxa"/>
              <w:left w:w="95" w:type="dxa"/>
              <w:bottom w:w="85" w:type="dxa"/>
              <w:right w:w="95" w:type="dxa"/>
            </w:tcMar>
            <w:vAlign w:val="center"/>
          </w:tcPr>
          <w:p w14:paraId="063041DA" w14:textId="77777777" w:rsidR="00B33DEF" w:rsidRDefault="00E97F38">
            <w:pPr>
              <w:spacing w:before="40" w:after="40" w:line="259" w:lineRule="auto"/>
              <w:ind w:firstLine="380"/>
              <w:jc w:val="left"/>
            </w:pPr>
            <w:r>
              <w:rPr>
                <w:color w:val="000000"/>
                <w:sz w:val="19"/>
              </w:rPr>
              <w:t>func (h *</w:t>
            </w:r>
            <w:proofErr w:type="spellStart"/>
            <w:r>
              <w:rPr>
                <w:color w:val="000000"/>
                <w:sz w:val="19"/>
              </w:rPr>
              <w:t>JourneyHandler</w:t>
            </w:r>
            <w:proofErr w:type="spellEnd"/>
            <w:r>
              <w:rPr>
                <w:color w:val="000000"/>
                <w:sz w:val="19"/>
              </w:rPr>
              <w:t xml:space="preserve">) </w:t>
            </w:r>
            <w:proofErr w:type="gramStart"/>
            <w:r>
              <w:rPr>
                <w:color w:val="000000"/>
                <w:sz w:val="19"/>
              </w:rPr>
              <w:t>Stream(</w:t>
            </w:r>
            <w:proofErr w:type="gramEnd"/>
            <w:r>
              <w:rPr>
                <w:color w:val="000000"/>
                <w:sz w:val="19"/>
              </w:rPr>
              <w:t>c *</w:t>
            </w:r>
            <w:proofErr w:type="spellStart"/>
            <w:proofErr w:type="gramStart"/>
            <w:r>
              <w:rPr>
                <w:color w:val="000000"/>
                <w:sz w:val="19"/>
              </w:rPr>
              <w:t>gin.Context</w:t>
            </w:r>
            <w:proofErr w:type="spellEnd"/>
            <w:proofErr w:type="gramEnd"/>
            <w:r>
              <w:rPr>
                <w:color w:val="000000"/>
                <w:sz w:val="19"/>
              </w:rPr>
              <w:t>)</w:t>
            </w:r>
          </w:p>
        </w:tc>
        <w:tc>
          <w:tcPr>
            <w:tcW w:w="3090" w:type="dxa"/>
            <w:tcMar>
              <w:top w:w="85" w:type="dxa"/>
              <w:left w:w="95" w:type="dxa"/>
              <w:bottom w:w="85" w:type="dxa"/>
              <w:right w:w="95" w:type="dxa"/>
            </w:tcMar>
            <w:vAlign w:val="center"/>
          </w:tcPr>
          <w:p w14:paraId="045B09E9" w14:textId="77777777" w:rsidR="00B33DEF" w:rsidRDefault="00E97F38">
            <w:pPr>
              <w:spacing w:before="40" w:after="40" w:line="259" w:lineRule="auto"/>
              <w:ind w:firstLine="380"/>
              <w:jc w:val="left"/>
            </w:pPr>
            <w:r>
              <w:rPr>
                <w:color w:val="000000"/>
                <w:sz w:val="19"/>
              </w:rPr>
              <w:t>管理</w:t>
            </w:r>
            <w:r>
              <w:rPr>
                <w:color w:val="000000"/>
                <w:sz w:val="19"/>
              </w:rPr>
              <w:t>HTTP SSE</w:t>
            </w:r>
            <w:r>
              <w:rPr>
                <w:color w:val="000000"/>
                <w:sz w:val="19"/>
              </w:rPr>
              <w:t>生命周期与心跳。</w:t>
            </w:r>
          </w:p>
        </w:tc>
      </w:tr>
      <w:tr w:rsidR="00B33DEF" w14:paraId="20BDD23B" w14:textId="77777777">
        <w:trPr>
          <w:cantSplit/>
          <w:jc w:val="center"/>
        </w:trPr>
        <w:tc>
          <w:tcPr>
            <w:tcW w:w="5216" w:type="dxa"/>
            <w:tcMar>
              <w:top w:w="85" w:type="dxa"/>
              <w:left w:w="95" w:type="dxa"/>
              <w:bottom w:w="85" w:type="dxa"/>
              <w:right w:w="95" w:type="dxa"/>
            </w:tcMar>
            <w:vAlign w:val="center"/>
          </w:tcPr>
          <w:p w14:paraId="66A8BA25" w14:textId="77777777" w:rsidR="00B33DEF" w:rsidRDefault="00E97F38">
            <w:pPr>
              <w:spacing w:before="40" w:after="40" w:line="259" w:lineRule="auto"/>
              <w:ind w:firstLine="380"/>
              <w:jc w:val="left"/>
            </w:pPr>
            <w:r>
              <w:rPr>
                <w:color w:val="000000"/>
                <w:sz w:val="19"/>
              </w:rPr>
              <w:t xml:space="preserve">func </w:t>
            </w:r>
            <w:proofErr w:type="spellStart"/>
            <w:proofErr w:type="gramStart"/>
            <w:r>
              <w:rPr>
                <w:color w:val="000000"/>
                <w:sz w:val="19"/>
              </w:rPr>
              <w:t>writeSnapshot</w:t>
            </w:r>
            <w:proofErr w:type="spellEnd"/>
            <w:r>
              <w:rPr>
                <w:color w:val="000000"/>
                <w:sz w:val="19"/>
              </w:rPr>
              <w:t>(</w:t>
            </w:r>
            <w:proofErr w:type="gramEnd"/>
            <w:r>
              <w:rPr>
                <w:color w:val="000000"/>
                <w:sz w:val="19"/>
              </w:rPr>
              <w:t>c *</w:t>
            </w:r>
            <w:proofErr w:type="spellStart"/>
            <w:proofErr w:type="gramStart"/>
            <w:r>
              <w:rPr>
                <w:color w:val="000000"/>
                <w:sz w:val="19"/>
              </w:rPr>
              <w:t>gin.Context</w:t>
            </w:r>
            <w:proofErr w:type="spellEnd"/>
            <w:proofErr w:type="gramEnd"/>
            <w:r>
              <w:rPr>
                <w:color w:val="000000"/>
                <w:sz w:val="19"/>
              </w:rPr>
              <w:t xml:space="preserve">, snapshot </w:t>
            </w:r>
            <w:proofErr w:type="spellStart"/>
            <w:proofErr w:type="gramStart"/>
            <w:r>
              <w:rPr>
                <w:color w:val="000000"/>
                <w:sz w:val="19"/>
              </w:rPr>
              <w:t>domain.JourneySnapshot</w:t>
            </w:r>
            <w:proofErr w:type="spellEnd"/>
            <w:proofErr w:type="gramEnd"/>
            <w:r>
              <w:rPr>
                <w:color w:val="000000"/>
                <w:sz w:val="19"/>
              </w:rPr>
              <w:t>)</w:t>
            </w:r>
          </w:p>
        </w:tc>
        <w:tc>
          <w:tcPr>
            <w:tcW w:w="3090" w:type="dxa"/>
            <w:tcMar>
              <w:top w:w="85" w:type="dxa"/>
              <w:left w:w="95" w:type="dxa"/>
              <w:bottom w:w="85" w:type="dxa"/>
              <w:right w:w="95" w:type="dxa"/>
            </w:tcMar>
            <w:vAlign w:val="center"/>
          </w:tcPr>
          <w:p w14:paraId="71FA0C7B" w14:textId="77777777" w:rsidR="00B33DEF" w:rsidRDefault="00E97F38">
            <w:pPr>
              <w:spacing w:before="40" w:after="40" w:line="259" w:lineRule="auto"/>
              <w:ind w:firstLine="380"/>
              <w:jc w:val="left"/>
            </w:pPr>
            <w:r>
              <w:rPr>
                <w:color w:val="000000"/>
                <w:sz w:val="19"/>
              </w:rPr>
              <w:t>序列化完整快照，写</w:t>
            </w:r>
            <w:r>
              <w:rPr>
                <w:color w:val="000000"/>
                <w:sz w:val="19"/>
              </w:rPr>
              <w:t>snapshot</w:t>
            </w:r>
            <w:r>
              <w:rPr>
                <w:color w:val="000000"/>
                <w:sz w:val="19"/>
              </w:rPr>
              <w:t>并</w:t>
            </w:r>
            <w:r>
              <w:rPr>
                <w:color w:val="000000"/>
                <w:sz w:val="19"/>
              </w:rPr>
              <w:t>Flush</w:t>
            </w:r>
            <w:r>
              <w:rPr>
                <w:color w:val="000000"/>
                <w:sz w:val="19"/>
              </w:rPr>
              <w:t>。</w:t>
            </w:r>
          </w:p>
        </w:tc>
      </w:tr>
    </w:tbl>
    <w:p w14:paraId="2D36EB8A" w14:textId="77777777" w:rsidR="00B33DEF" w:rsidRDefault="00B33DEF">
      <w:pPr>
        <w:ind w:firstLine="480"/>
      </w:pPr>
    </w:p>
    <w:p w14:paraId="2EF6D943" w14:textId="77777777" w:rsidR="00B33DEF" w:rsidRDefault="00E97F38">
      <w:pPr>
        <w:pStyle w:val="3"/>
      </w:pPr>
      <w:r>
        <w:t>4.2.2 Runtime</w:t>
      </w:r>
      <w:r>
        <w:t>行程编排</w:t>
      </w:r>
    </w:p>
    <w:p w14:paraId="4EF9A7CB" w14:textId="77777777" w:rsidR="00B33DEF" w:rsidRDefault="00E97F38">
      <w:pPr>
        <w:pStyle w:val="TableCaption"/>
        <w:ind w:firstLine="420"/>
      </w:pPr>
      <w:bookmarkStart w:id="40" w:name="_Toc244000496"/>
      <w:r>
        <w:t>表</w:t>
      </w:r>
      <w:r>
        <w:t>4-2 Runtime</w:t>
      </w:r>
      <w:r>
        <w:t>公共操作与核心内部操作</w:t>
      </w:r>
      <w:bookmarkEnd w:id="4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216"/>
        <w:gridCol w:w="3090"/>
      </w:tblGrid>
      <w:tr w:rsidR="00B33DEF" w14:paraId="457B1A75" w14:textId="77777777">
        <w:trPr>
          <w:cantSplit/>
          <w:tblHeader/>
          <w:jc w:val="center"/>
        </w:trPr>
        <w:tc>
          <w:tcPr>
            <w:tcW w:w="5216" w:type="dxa"/>
            <w:shd w:val="clear" w:color="auto" w:fill="E7E6E6"/>
            <w:tcMar>
              <w:top w:w="85" w:type="dxa"/>
              <w:left w:w="95" w:type="dxa"/>
              <w:bottom w:w="85" w:type="dxa"/>
              <w:right w:w="95" w:type="dxa"/>
            </w:tcMar>
            <w:vAlign w:val="center"/>
          </w:tcPr>
          <w:p w14:paraId="5AA70963" w14:textId="77777777" w:rsidR="00B33DEF" w:rsidRDefault="00E97F38">
            <w:pPr>
              <w:spacing w:before="40" w:after="40" w:line="259" w:lineRule="auto"/>
              <w:ind w:firstLine="381"/>
              <w:jc w:val="left"/>
            </w:pPr>
            <w:r>
              <w:rPr>
                <w:b/>
                <w:color w:val="000000"/>
                <w:sz w:val="19"/>
              </w:rPr>
              <w:t>代码声明</w:t>
            </w:r>
          </w:p>
        </w:tc>
        <w:tc>
          <w:tcPr>
            <w:tcW w:w="3090" w:type="dxa"/>
            <w:shd w:val="clear" w:color="auto" w:fill="E7E6E6"/>
            <w:tcMar>
              <w:top w:w="85" w:type="dxa"/>
              <w:left w:w="95" w:type="dxa"/>
              <w:bottom w:w="85" w:type="dxa"/>
              <w:right w:w="95" w:type="dxa"/>
            </w:tcMar>
            <w:vAlign w:val="center"/>
          </w:tcPr>
          <w:p w14:paraId="551FF15B" w14:textId="77777777" w:rsidR="00B33DEF" w:rsidRDefault="00E97F38">
            <w:pPr>
              <w:spacing w:before="40" w:after="40" w:line="259" w:lineRule="auto"/>
              <w:ind w:firstLine="381"/>
              <w:jc w:val="left"/>
            </w:pPr>
            <w:r>
              <w:rPr>
                <w:b/>
                <w:color w:val="000000"/>
                <w:sz w:val="19"/>
              </w:rPr>
              <w:t>职责与返回语义</w:t>
            </w:r>
          </w:p>
        </w:tc>
      </w:tr>
      <w:tr w:rsidR="00B33DEF" w14:paraId="1AC359E8" w14:textId="77777777">
        <w:trPr>
          <w:cantSplit/>
          <w:jc w:val="center"/>
        </w:trPr>
        <w:tc>
          <w:tcPr>
            <w:tcW w:w="5216" w:type="dxa"/>
            <w:tcMar>
              <w:top w:w="85" w:type="dxa"/>
              <w:left w:w="95" w:type="dxa"/>
              <w:bottom w:w="85" w:type="dxa"/>
              <w:right w:w="95" w:type="dxa"/>
            </w:tcMar>
            <w:vAlign w:val="center"/>
          </w:tcPr>
          <w:p w14:paraId="1EB2D1A6" w14:textId="77777777" w:rsidR="00B33DEF" w:rsidRDefault="00E97F38">
            <w:pPr>
              <w:spacing w:before="40" w:after="40" w:line="259" w:lineRule="auto"/>
              <w:ind w:firstLine="380"/>
              <w:jc w:val="left"/>
            </w:pPr>
            <w:r>
              <w:rPr>
                <w:color w:val="000000"/>
                <w:sz w:val="19"/>
              </w:rPr>
              <w:t xml:space="preserve">func </w:t>
            </w:r>
            <w:proofErr w:type="gramStart"/>
            <w:r>
              <w:rPr>
                <w:color w:val="000000"/>
                <w:sz w:val="19"/>
              </w:rPr>
              <w:t>New(</w:t>
            </w:r>
            <w:proofErr w:type="gramEnd"/>
            <w:r>
              <w:rPr>
                <w:color w:val="000000"/>
                <w:sz w:val="19"/>
              </w:rPr>
              <w:t>s *</w:t>
            </w:r>
            <w:proofErr w:type="spellStart"/>
            <w:proofErr w:type="gramStart"/>
            <w:r>
              <w:rPr>
                <w:color w:val="000000"/>
                <w:sz w:val="19"/>
              </w:rPr>
              <w:t>store.MemoryStore</w:t>
            </w:r>
            <w:proofErr w:type="spellEnd"/>
            <w:proofErr w:type="gramEnd"/>
            <w:r>
              <w:rPr>
                <w:color w:val="000000"/>
                <w:sz w:val="19"/>
              </w:rPr>
              <w:t>, d *</w:t>
            </w:r>
            <w:proofErr w:type="spellStart"/>
            <w:proofErr w:type="gramStart"/>
            <w:r>
              <w:rPr>
                <w:color w:val="000000"/>
                <w:sz w:val="19"/>
              </w:rPr>
              <w:t>dataagent.Agent</w:t>
            </w:r>
            <w:proofErr w:type="spellEnd"/>
            <w:proofErr w:type="gramEnd"/>
            <w:r>
              <w:rPr>
                <w:color w:val="000000"/>
                <w:sz w:val="19"/>
              </w:rPr>
              <w:t>, a *</w:t>
            </w:r>
            <w:proofErr w:type="spellStart"/>
            <w:proofErr w:type="gramStart"/>
            <w:r>
              <w:rPr>
                <w:color w:val="000000"/>
                <w:sz w:val="19"/>
              </w:rPr>
              <w:t>adviceagent.Agent</w:t>
            </w:r>
            <w:proofErr w:type="spellEnd"/>
            <w:proofErr w:type="gramEnd"/>
            <w:r>
              <w:rPr>
                <w:color w:val="000000"/>
                <w:sz w:val="19"/>
              </w:rPr>
              <w:t>, hub *</w:t>
            </w:r>
            <w:proofErr w:type="spellStart"/>
            <w:r>
              <w:rPr>
                <w:color w:val="000000"/>
                <w:sz w:val="19"/>
              </w:rPr>
              <w:t>SSEHub</w:t>
            </w:r>
            <w:proofErr w:type="spellEnd"/>
            <w:r>
              <w:rPr>
                <w:color w:val="000000"/>
                <w:sz w:val="19"/>
              </w:rPr>
              <w:t>) *Runtime</w:t>
            </w:r>
          </w:p>
        </w:tc>
        <w:tc>
          <w:tcPr>
            <w:tcW w:w="3090" w:type="dxa"/>
            <w:tcMar>
              <w:top w:w="85" w:type="dxa"/>
              <w:left w:w="95" w:type="dxa"/>
              <w:bottom w:w="85" w:type="dxa"/>
              <w:right w:w="95" w:type="dxa"/>
            </w:tcMar>
            <w:vAlign w:val="center"/>
          </w:tcPr>
          <w:p w14:paraId="4D218A4C" w14:textId="77777777" w:rsidR="00B33DEF" w:rsidRDefault="00E97F38">
            <w:pPr>
              <w:spacing w:before="40" w:after="40" w:line="259" w:lineRule="auto"/>
              <w:ind w:firstLine="380"/>
              <w:jc w:val="left"/>
            </w:pPr>
            <w:r>
              <w:rPr>
                <w:color w:val="000000"/>
                <w:sz w:val="19"/>
              </w:rPr>
              <w:t>注入</w:t>
            </w:r>
            <w:r>
              <w:rPr>
                <w:color w:val="000000"/>
                <w:sz w:val="19"/>
              </w:rPr>
              <w:t>Store</w:t>
            </w:r>
            <w:r>
              <w:rPr>
                <w:color w:val="000000"/>
                <w:sz w:val="19"/>
              </w:rPr>
              <w:t>、两个</w:t>
            </w:r>
            <w:r>
              <w:rPr>
                <w:color w:val="000000"/>
                <w:sz w:val="19"/>
              </w:rPr>
              <w:t>Agent</w:t>
            </w:r>
            <w:r>
              <w:rPr>
                <w:color w:val="000000"/>
                <w:sz w:val="19"/>
              </w:rPr>
              <w:t>和</w:t>
            </w:r>
            <w:r>
              <w:rPr>
                <w:color w:val="000000"/>
                <w:sz w:val="19"/>
              </w:rPr>
              <w:t>Hub</w:t>
            </w:r>
            <w:r>
              <w:rPr>
                <w:color w:val="000000"/>
                <w:sz w:val="19"/>
              </w:rPr>
              <w:t>。</w:t>
            </w:r>
          </w:p>
        </w:tc>
      </w:tr>
      <w:tr w:rsidR="00B33DEF" w14:paraId="1A49C1D8" w14:textId="77777777">
        <w:trPr>
          <w:cantSplit/>
          <w:jc w:val="center"/>
        </w:trPr>
        <w:tc>
          <w:tcPr>
            <w:tcW w:w="5216" w:type="dxa"/>
            <w:tcMar>
              <w:top w:w="85" w:type="dxa"/>
              <w:left w:w="95" w:type="dxa"/>
              <w:bottom w:w="85" w:type="dxa"/>
              <w:right w:w="95" w:type="dxa"/>
            </w:tcMar>
            <w:vAlign w:val="center"/>
          </w:tcPr>
          <w:p w14:paraId="535CDA05" w14:textId="77777777" w:rsidR="00B33DEF" w:rsidRDefault="00E97F38">
            <w:pPr>
              <w:spacing w:before="40" w:after="40" w:line="259" w:lineRule="auto"/>
              <w:ind w:firstLine="380"/>
              <w:jc w:val="left"/>
            </w:pPr>
            <w:r>
              <w:rPr>
                <w:color w:val="000000"/>
                <w:sz w:val="19"/>
              </w:rPr>
              <w:t xml:space="preserve">func (r *Runtime) </w:t>
            </w:r>
            <w:proofErr w:type="spellStart"/>
            <w:proofErr w:type="gramStart"/>
            <w:r>
              <w:rPr>
                <w:color w:val="000000"/>
                <w:sz w:val="19"/>
              </w:rPr>
              <w:t>CreateJourney</w:t>
            </w:r>
            <w:proofErr w:type="spellEnd"/>
            <w:r>
              <w:rPr>
                <w:color w:val="000000"/>
                <w:sz w:val="19"/>
              </w:rPr>
              <w:t>(</w:t>
            </w:r>
            <w:proofErr w:type="gramEnd"/>
            <w:r>
              <w:rPr>
                <w:color w:val="000000"/>
                <w:sz w:val="19"/>
              </w:rPr>
              <w:t xml:space="preserve">journey </w:t>
            </w:r>
            <w:proofErr w:type="spellStart"/>
            <w:proofErr w:type="gramStart"/>
            <w:r>
              <w:rPr>
                <w:color w:val="000000"/>
                <w:sz w:val="19"/>
              </w:rPr>
              <w:t>domain.Journey</w:t>
            </w:r>
            <w:proofErr w:type="spellEnd"/>
            <w:proofErr w:type="gramEnd"/>
            <w:r>
              <w:rPr>
                <w:color w:val="000000"/>
                <w:sz w:val="19"/>
              </w:rPr>
              <w:t>) error</w:t>
            </w:r>
          </w:p>
        </w:tc>
        <w:tc>
          <w:tcPr>
            <w:tcW w:w="3090" w:type="dxa"/>
            <w:tcMar>
              <w:top w:w="85" w:type="dxa"/>
              <w:left w:w="95" w:type="dxa"/>
              <w:bottom w:w="85" w:type="dxa"/>
              <w:right w:w="95" w:type="dxa"/>
            </w:tcMar>
            <w:vAlign w:val="center"/>
          </w:tcPr>
          <w:p w14:paraId="2C24C942" w14:textId="77777777" w:rsidR="00B33DEF" w:rsidRDefault="00E97F38">
            <w:pPr>
              <w:spacing w:before="40" w:after="40" w:line="259" w:lineRule="auto"/>
              <w:ind w:firstLine="380"/>
              <w:jc w:val="left"/>
            </w:pPr>
            <w:r>
              <w:rPr>
                <w:color w:val="000000"/>
                <w:sz w:val="19"/>
              </w:rPr>
              <w:t>保存行程与进度，发布</w:t>
            </w:r>
            <w:r>
              <w:rPr>
                <w:color w:val="000000"/>
                <w:sz w:val="19"/>
              </w:rPr>
              <w:t>processing</w:t>
            </w:r>
            <w:r>
              <w:rPr>
                <w:color w:val="000000"/>
                <w:sz w:val="19"/>
              </w:rPr>
              <w:t>，异步分析。</w:t>
            </w:r>
          </w:p>
        </w:tc>
      </w:tr>
      <w:tr w:rsidR="00B33DEF" w14:paraId="2D343F0C" w14:textId="77777777">
        <w:trPr>
          <w:cantSplit/>
          <w:jc w:val="center"/>
        </w:trPr>
        <w:tc>
          <w:tcPr>
            <w:tcW w:w="5216" w:type="dxa"/>
            <w:tcMar>
              <w:top w:w="85" w:type="dxa"/>
              <w:left w:w="95" w:type="dxa"/>
              <w:bottom w:w="85" w:type="dxa"/>
              <w:right w:w="95" w:type="dxa"/>
            </w:tcMar>
            <w:vAlign w:val="center"/>
          </w:tcPr>
          <w:p w14:paraId="1A9E3F48" w14:textId="77777777" w:rsidR="00B33DEF" w:rsidRDefault="00E97F38">
            <w:pPr>
              <w:spacing w:before="40" w:after="40" w:line="259" w:lineRule="auto"/>
              <w:ind w:firstLine="380"/>
              <w:jc w:val="left"/>
            </w:pPr>
            <w:r>
              <w:rPr>
                <w:color w:val="000000"/>
                <w:sz w:val="19"/>
              </w:rPr>
              <w:t xml:space="preserve">func (r *Runtime) </w:t>
            </w:r>
            <w:proofErr w:type="spellStart"/>
            <w:proofErr w:type="gramStart"/>
            <w:r>
              <w:rPr>
                <w:color w:val="000000"/>
                <w:sz w:val="19"/>
              </w:rPr>
              <w:t>ApplyLocation</w:t>
            </w:r>
            <w:proofErr w:type="spellEnd"/>
            <w:r>
              <w:rPr>
                <w:color w:val="000000"/>
                <w:sz w:val="19"/>
              </w:rPr>
              <w:t>(</w:t>
            </w:r>
            <w:proofErr w:type="gramEnd"/>
            <w:r>
              <w:rPr>
                <w:color w:val="000000"/>
                <w:sz w:val="19"/>
              </w:rPr>
              <w:t xml:space="preserve">id string, req </w:t>
            </w:r>
            <w:proofErr w:type="spellStart"/>
            <w:proofErr w:type="gramStart"/>
            <w:r>
              <w:rPr>
                <w:color w:val="000000"/>
                <w:sz w:val="19"/>
              </w:rPr>
              <w:t>domain.UpdateLocationRequest</w:t>
            </w:r>
            <w:proofErr w:type="spellEnd"/>
            <w:proofErr w:type="gramEnd"/>
            <w:r>
              <w:rPr>
                <w:color w:val="000000"/>
                <w:sz w:val="19"/>
              </w:rPr>
              <w:t>) error</w:t>
            </w:r>
          </w:p>
        </w:tc>
        <w:tc>
          <w:tcPr>
            <w:tcW w:w="3090" w:type="dxa"/>
            <w:tcMar>
              <w:top w:w="85" w:type="dxa"/>
              <w:left w:w="95" w:type="dxa"/>
              <w:bottom w:w="85" w:type="dxa"/>
              <w:right w:w="95" w:type="dxa"/>
            </w:tcMar>
            <w:vAlign w:val="center"/>
          </w:tcPr>
          <w:p w14:paraId="43EE6F65" w14:textId="77777777" w:rsidR="00B33DEF" w:rsidRDefault="00E97F38">
            <w:pPr>
              <w:spacing w:before="40" w:after="40" w:line="259" w:lineRule="auto"/>
              <w:ind w:firstLine="380"/>
              <w:jc w:val="left"/>
            </w:pPr>
            <w:r>
              <w:rPr>
                <w:color w:val="000000"/>
                <w:sz w:val="19"/>
              </w:rPr>
              <w:t>更新内部进度并触发分析。</w:t>
            </w:r>
          </w:p>
        </w:tc>
      </w:tr>
      <w:tr w:rsidR="00B33DEF" w14:paraId="2DD81CA6" w14:textId="77777777">
        <w:trPr>
          <w:cantSplit/>
          <w:jc w:val="center"/>
        </w:trPr>
        <w:tc>
          <w:tcPr>
            <w:tcW w:w="5216" w:type="dxa"/>
            <w:tcMar>
              <w:top w:w="85" w:type="dxa"/>
              <w:left w:w="95" w:type="dxa"/>
              <w:bottom w:w="85" w:type="dxa"/>
              <w:right w:w="95" w:type="dxa"/>
            </w:tcMar>
            <w:vAlign w:val="center"/>
          </w:tcPr>
          <w:p w14:paraId="48638288" w14:textId="77777777" w:rsidR="00B33DEF" w:rsidRDefault="00E97F38">
            <w:pPr>
              <w:spacing w:before="40" w:after="40" w:line="259" w:lineRule="auto"/>
              <w:ind w:firstLine="380"/>
              <w:jc w:val="left"/>
            </w:pPr>
            <w:r>
              <w:rPr>
                <w:color w:val="000000"/>
                <w:sz w:val="19"/>
              </w:rPr>
              <w:t xml:space="preserve">func (r *Runtime) </w:t>
            </w:r>
            <w:proofErr w:type="gramStart"/>
            <w:r>
              <w:rPr>
                <w:color w:val="000000"/>
                <w:sz w:val="19"/>
              </w:rPr>
              <w:t>Recalculate(</w:t>
            </w:r>
            <w:proofErr w:type="spellStart"/>
            <w:proofErr w:type="gramEnd"/>
            <w:r>
              <w:rPr>
                <w:color w:val="000000"/>
                <w:sz w:val="19"/>
              </w:rPr>
              <w:t>ctx</w:t>
            </w:r>
            <w:proofErr w:type="spellEnd"/>
            <w:r>
              <w:rPr>
                <w:color w:val="000000"/>
                <w:sz w:val="19"/>
              </w:rPr>
              <w:t xml:space="preserve"> </w:t>
            </w:r>
            <w:proofErr w:type="spellStart"/>
            <w:proofErr w:type="gramStart"/>
            <w:r>
              <w:rPr>
                <w:color w:val="000000"/>
                <w:sz w:val="19"/>
              </w:rPr>
              <w:t>context.Context</w:t>
            </w:r>
            <w:proofErr w:type="spellEnd"/>
            <w:proofErr w:type="gramEnd"/>
            <w:r>
              <w:rPr>
                <w:color w:val="000000"/>
                <w:sz w:val="19"/>
              </w:rPr>
              <w:t>, id string) (</w:t>
            </w:r>
            <w:proofErr w:type="spellStart"/>
            <w:proofErr w:type="gramStart"/>
            <w:r>
              <w:rPr>
                <w:color w:val="000000"/>
                <w:sz w:val="19"/>
              </w:rPr>
              <w:t>domain.JourneySnapshot</w:t>
            </w:r>
            <w:proofErr w:type="spellEnd"/>
            <w:proofErr w:type="gramEnd"/>
            <w:r>
              <w:rPr>
                <w:color w:val="000000"/>
                <w:sz w:val="19"/>
              </w:rPr>
              <w:t>, error)</w:t>
            </w:r>
          </w:p>
        </w:tc>
        <w:tc>
          <w:tcPr>
            <w:tcW w:w="3090" w:type="dxa"/>
            <w:tcMar>
              <w:top w:w="85" w:type="dxa"/>
              <w:left w:w="95" w:type="dxa"/>
              <w:bottom w:w="85" w:type="dxa"/>
              <w:right w:w="95" w:type="dxa"/>
            </w:tcMar>
            <w:vAlign w:val="center"/>
          </w:tcPr>
          <w:p w14:paraId="2C9366B6" w14:textId="77777777" w:rsidR="00B33DEF" w:rsidRDefault="00E97F38">
            <w:pPr>
              <w:spacing w:before="40" w:after="40" w:line="259" w:lineRule="auto"/>
              <w:ind w:firstLine="380"/>
              <w:jc w:val="left"/>
            </w:pPr>
            <w:r>
              <w:rPr>
                <w:color w:val="000000"/>
                <w:sz w:val="19"/>
              </w:rPr>
              <w:t>串行同一行程重算，合并</w:t>
            </w:r>
            <w:r>
              <w:rPr>
                <w:color w:val="000000"/>
                <w:sz w:val="19"/>
              </w:rPr>
              <w:t>dirty</w:t>
            </w:r>
            <w:r>
              <w:rPr>
                <w:color w:val="000000"/>
                <w:sz w:val="19"/>
              </w:rPr>
              <w:t>请求。</w:t>
            </w:r>
          </w:p>
        </w:tc>
      </w:tr>
      <w:tr w:rsidR="00B33DEF" w14:paraId="02602A8D" w14:textId="77777777">
        <w:trPr>
          <w:cantSplit/>
          <w:jc w:val="center"/>
        </w:trPr>
        <w:tc>
          <w:tcPr>
            <w:tcW w:w="5216" w:type="dxa"/>
            <w:tcMar>
              <w:top w:w="85" w:type="dxa"/>
              <w:left w:w="95" w:type="dxa"/>
              <w:bottom w:w="85" w:type="dxa"/>
              <w:right w:w="95" w:type="dxa"/>
            </w:tcMar>
            <w:vAlign w:val="center"/>
          </w:tcPr>
          <w:p w14:paraId="56CFDF8D" w14:textId="77777777" w:rsidR="00B33DEF" w:rsidRDefault="00E97F38">
            <w:pPr>
              <w:spacing w:before="40" w:after="40" w:line="259" w:lineRule="auto"/>
              <w:ind w:firstLine="380"/>
              <w:jc w:val="left"/>
            </w:pPr>
            <w:r>
              <w:rPr>
                <w:color w:val="000000"/>
                <w:sz w:val="19"/>
              </w:rPr>
              <w:t xml:space="preserve">func (r *Runtime) </w:t>
            </w:r>
            <w:proofErr w:type="spellStart"/>
            <w:proofErr w:type="gramStart"/>
            <w:r>
              <w:rPr>
                <w:color w:val="000000"/>
                <w:sz w:val="19"/>
              </w:rPr>
              <w:t>recalculateOnce</w:t>
            </w:r>
            <w:proofErr w:type="spellEnd"/>
            <w:r>
              <w:rPr>
                <w:color w:val="000000"/>
                <w:sz w:val="19"/>
              </w:rPr>
              <w:t>(</w:t>
            </w:r>
            <w:proofErr w:type="spellStart"/>
            <w:proofErr w:type="gramEnd"/>
            <w:r>
              <w:rPr>
                <w:color w:val="000000"/>
                <w:sz w:val="19"/>
              </w:rPr>
              <w:t>ctx</w:t>
            </w:r>
            <w:proofErr w:type="spellEnd"/>
            <w:r>
              <w:rPr>
                <w:color w:val="000000"/>
                <w:sz w:val="19"/>
              </w:rPr>
              <w:t xml:space="preserve"> </w:t>
            </w:r>
            <w:proofErr w:type="spellStart"/>
            <w:proofErr w:type="gramStart"/>
            <w:r>
              <w:rPr>
                <w:color w:val="000000"/>
                <w:sz w:val="19"/>
              </w:rPr>
              <w:t>context.Context</w:t>
            </w:r>
            <w:proofErr w:type="spellEnd"/>
            <w:proofErr w:type="gramEnd"/>
            <w:r>
              <w:rPr>
                <w:color w:val="000000"/>
                <w:sz w:val="19"/>
              </w:rPr>
              <w:t>, id string) (</w:t>
            </w:r>
            <w:proofErr w:type="spellStart"/>
            <w:proofErr w:type="gramStart"/>
            <w:r>
              <w:rPr>
                <w:color w:val="000000"/>
                <w:sz w:val="19"/>
              </w:rPr>
              <w:t>domain.JourneySnapshot</w:t>
            </w:r>
            <w:proofErr w:type="spellEnd"/>
            <w:proofErr w:type="gramEnd"/>
            <w:r>
              <w:rPr>
                <w:color w:val="000000"/>
                <w:sz w:val="19"/>
              </w:rPr>
              <w:t>, error)</w:t>
            </w:r>
          </w:p>
        </w:tc>
        <w:tc>
          <w:tcPr>
            <w:tcW w:w="3090" w:type="dxa"/>
            <w:tcMar>
              <w:top w:w="85" w:type="dxa"/>
              <w:left w:w="95" w:type="dxa"/>
              <w:bottom w:w="85" w:type="dxa"/>
              <w:right w:w="95" w:type="dxa"/>
            </w:tcMar>
            <w:vAlign w:val="center"/>
          </w:tcPr>
          <w:p w14:paraId="7FBFF67E" w14:textId="77777777" w:rsidR="00B33DEF" w:rsidRDefault="00E97F38">
            <w:pPr>
              <w:spacing w:before="40" w:after="40" w:line="259" w:lineRule="auto"/>
              <w:ind w:firstLine="380"/>
              <w:jc w:val="left"/>
            </w:pPr>
            <w:r>
              <w:rPr>
                <w:color w:val="000000"/>
                <w:sz w:val="19"/>
              </w:rPr>
              <w:t>一轮取数、决策、保存及发布。</w:t>
            </w:r>
          </w:p>
        </w:tc>
      </w:tr>
      <w:tr w:rsidR="00B33DEF" w14:paraId="461CB263" w14:textId="77777777">
        <w:trPr>
          <w:cantSplit/>
          <w:jc w:val="center"/>
        </w:trPr>
        <w:tc>
          <w:tcPr>
            <w:tcW w:w="5216" w:type="dxa"/>
            <w:tcMar>
              <w:top w:w="85" w:type="dxa"/>
              <w:left w:w="95" w:type="dxa"/>
              <w:bottom w:w="85" w:type="dxa"/>
              <w:right w:w="95" w:type="dxa"/>
            </w:tcMar>
            <w:vAlign w:val="center"/>
          </w:tcPr>
          <w:p w14:paraId="3E4D108E" w14:textId="77777777" w:rsidR="00B33DEF" w:rsidRDefault="00E97F38">
            <w:pPr>
              <w:spacing w:before="40" w:after="40" w:line="259" w:lineRule="auto"/>
              <w:ind w:firstLine="380"/>
              <w:jc w:val="left"/>
            </w:pPr>
            <w:r>
              <w:rPr>
                <w:color w:val="000000"/>
                <w:sz w:val="19"/>
              </w:rPr>
              <w:lastRenderedPageBreak/>
              <w:t xml:space="preserve">func (r *Runtime) </w:t>
            </w:r>
            <w:proofErr w:type="gramStart"/>
            <w:r>
              <w:rPr>
                <w:color w:val="000000"/>
                <w:sz w:val="19"/>
              </w:rPr>
              <w:t xml:space="preserve">decide( </w:t>
            </w:r>
            <w:proofErr w:type="spellStart"/>
            <w:r>
              <w:rPr>
                <w:color w:val="000000"/>
                <w:sz w:val="19"/>
              </w:rPr>
              <w:t>ctx</w:t>
            </w:r>
            <w:proofErr w:type="spellEnd"/>
            <w:proofErr w:type="gramEnd"/>
            <w:r>
              <w:rPr>
                <w:color w:val="000000"/>
                <w:sz w:val="19"/>
              </w:rPr>
              <w:t xml:space="preserve"> </w:t>
            </w:r>
            <w:proofErr w:type="spellStart"/>
            <w:proofErr w:type="gramStart"/>
            <w:r>
              <w:rPr>
                <w:color w:val="000000"/>
                <w:sz w:val="19"/>
              </w:rPr>
              <w:t>context.Context</w:t>
            </w:r>
            <w:proofErr w:type="spellEnd"/>
            <w:proofErr w:type="gramEnd"/>
            <w:r>
              <w:rPr>
                <w:color w:val="000000"/>
                <w:sz w:val="19"/>
              </w:rPr>
              <w:t>,</w:t>
            </w:r>
            <w:r>
              <w:rPr>
                <w:color w:val="000000"/>
                <w:sz w:val="19"/>
              </w:rPr>
              <w:br/>
              <w:t xml:space="preserve">result </w:t>
            </w:r>
            <w:proofErr w:type="spellStart"/>
            <w:proofErr w:type="gramStart"/>
            <w:r>
              <w:rPr>
                <w:color w:val="000000"/>
                <w:sz w:val="19"/>
              </w:rPr>
              <w:t>dataagent.Result</w:t>
            </w:r>
            <w:proofErr w:type="spellEnd"/>
            <w:proofErr w:type="gramEnd"/>
            <w:r>
              <w:rPr>
                <w:color w:val="000000"/>
                <w:sz w:val="19"/>
              </w:rPr>
              <w:t>,</w:t>
            </w:r>
            <w:r>
              <w:rPr>
                <w:color w:val="000000"/>
                <w:sz w:val="19"/>
              </w:rPr>
              <w:br/>
              <w:t xml:space="preserve">progress </w:t>
            </w:r>
            <w:proofErr w:type="spellStart"/>
            <w:proofErr w:type="gramStart"/>
            <w:r>
              <w:rPr>
                <w:color w:val="000000"/>
                <w:sz w:val="19"/>
              </w:rPr>
              <w:t>domain.JourneyProgress</w:t>
            </w:r>
            <w:proofErr w:type="spellEnd"/>
            <w:proofErr w:type="gramEnd"/>
            <w:r>
              <w:rPr>
                <w:color w:val="000000"/>
                <w:sz w:val="19"/>
              </w:rPr>
              <w:t>,</w:t>
            </w:r>
            <w:r>
              <w:rPr>
                <w:color w:val="000000"/>
                <w:sz w:val="19"/>
              </w:rPr>
              <w:br/>
              <w:t xml:space="preserve">journey </w:t>
            </w:r>
            <w:proofErr w:type="spellStart"/>
            <w:proofErr w:type="gramStart"/>
            <w:r>
              <w:rPr>
                <w:color w:val="000000"/>
                <w:sz w:val="19"/>
              </w:rPr>
              <w:t>domain.Journey</w:t>
            </w:r>
            <w:proofErr w:type="spellEnd"/>
            <w:proofErr w:type="gramEnd"/>
            <w:r>
              <w:rPr>
                <w:color w:val="000000"/>
                <w:sz w:val="19"/>
              </w:rPr>
              <w:t>,</w:t>
            </w:r>
            <w:r>
              <w:rPr>
                <w:color w:val="000000"/>
                <w:sz w:val="19"/>
              </w:rPr>
              <w:br/>
              <w:t xml:space="preserve">previous </w:t>
            </w:r>
            <w:proofErr w:type="spellStart"/>
            <w:proofErr w:type="gramStart"/>
            <w:r>
              <w:rPr>
                <w:color w:val="000000"/>
                <w:sz w:val="19"/>
              </w:rPr>
              <w:t>domain.JourneySnapshot</w:t>
            </w:r>
            <w:proofErr w:type="spellEnd"/>
            <w:proofErr w:type="gramEnd"/>
            <w:r>
              <w:rPr>
                <w:color w:val="000000"/>
                <w:sz w:val="19"/>
              </w:rPr>
              <w:t>,</w:t>
            </w:r>
            <w:r>
              <w:rPr>
                <w:color w:val="000000"/>
                <w:sz w:val="19"/>
              </w:rPr>
              <w:br/>
            </w:r>
            <w:proofErr w:type="spellStart"/>
            <w:r>
              <w:rPr>
                <w:color w:val="000000"/>
                <w:sz w:val="19"/>
              </w:rPr>
              <w:t>hasPrevious</w:t>
            </w:r>
            <w:proofErr w:type="spellEnd"/>
            <w:r>
              <w:rPr>
                <w:color w:val="000000"/>
                <w:sz w:val="19"/>
              </w:rPr>
              <w:t xml:space="preserve"> bool,</w:t>
            </w:r>
            <w:r>
              <w:rPr>
                <w:color w:val="000000"/>
                <w:sz w:val="19"/>
              </w:rPr>
              <w:br/>
              <w:t xml:space="preserve">) </w:t>
            </w:r>
            <w:proofErr w:type="spellStart"/>
            <w:proofErr w:type="gramStart"/>
            <w:r>
              <w:rPr>
                <w:color w:val="000000"/>
                <w:sz w:val="19"/>
              </w:rPr>
              <w:t>domain.Advice</w:t>
            </w:r>
            <w:proofErr w:type="spellEnd"/>
            <w:proofErr w:type="gramEnd"/>
          </w:p>
        </w:tc>
        <w:tc>
          <w:tcPr>
            <w:tcW w:w="3090" w:type="dxa"/>
            <w:tcMar>
              <w:top w:w="85" w:type="dxa"/>
              <w:left w:w="95" w:type="dxa"/>
              <w:bottom w:w="85" w:type="dxa"/>
              <w:right w:w="95" w:type="dxa"/>
            </w:tcMar>
            <w:vAlign w:val="center"/>
          </w:tcPr>
          <w:p w14:paraId="2D80ED4F" w14:textId="77777777" w:rsidR="00B33DEF" w:rsidRDefault="00E97F38">
            <w:pPr>
              <w:spacing w:before="40" w:after="40" w:line="259" w:lineRule="auto"/>
              <w:ind w:firstLine="380"/>
              <w:jc w:val="left"/>
            </w:pPr>
            <w:r>
              <w:rPr>
                <w:color w:val="000000"/>
                <w:sz w:val="19"/>
              </w:rPr>
              <w:t>判断建议复用、调用</w:t>
            </w:r>
            <w:r>
              <w:rPr>
                <w:color w:val="000000"/>
                <w:sz w:val="19"/>
              </w:rPr>
              <w:t>Evaluate</w:t>
            </w:r>
            <w:r>
              <w:rPr>
                <w:color w:val="000000"/>
                <w:sz w:val="19"/>
              </w:rPr>
              <w:t>或降级保留。</w:t>
            </w:r>
          </w:p>
        </w:tc>
      </w:tr>
      <w:tr w:rsidR="00B33DEF" w14:paraId="4BD22CA4" w14:textId="77777777">
        <w:trPr>
          <w:cantSplit/>
          <w:jc w:val="center"/>
        </w:trPr>
        <w:tc>
          <w:tcPr>
            <w:tcW w:w="5216" w:type="dxa"/>
            <w:tcMar>
              <w:top w:w="85" w:type="dxa"/>
              <w:left w:w="95" w:type="dxa"/>
              <w:bottom w:w="85" w:type="dxa"/>
              <w:right w:w="95" w:type="dxa"/>
            </w:tcMar>
            <w:vAlign w:val="center"/>
          </w:tcPr>
          <w:p w14:paraId="55F44CC4" w14:textId="77777777" w:rsidR="00B33DEF" w:rsidRDefault="00E97F38">
            <w:pPr>
              <w:spacing w:before="40" w:after="40" w:line="259" w:lineRule="auto"/>
              <w:ind w:firstLine="380"/>
              <w:jc w:val="left"/>
            </w:pPr>
            <w:r>
              <w:rPr>
                <w:color w:val="000000"/>
                <w:sz w:val="19"/>
              </w:rPr>
              <w:t xml:space="preserve">func (r *Runtime) </w:t>
            </w:r>
            <w:proofErr w:type="spellStart"/>
            <w:proofErr w:type="gramStart"/>
            <w:r>
              <w:rPr>
                <w:color w:val="000000"/>
                <w:sz w:val="19"/>
              </w:rPr>
              <w:t>GetSnapshot</w:t>
            </w:r>
            <w:proofErr w:type="spellEnd"/>
            <w:r>
              <w:rPr>
                <w:color w:val="000000"/>
                <w:sz w:val="19"/>
              </w:rPr>
              <w:t>(</w:t>
            </w:r>
            <w:proofErr w:type="gramEnd"/>
            <w:r>
              <w:rPr>
                <w:color w:val="000000"/>
                <w:sz w:val="19"/>
              </w:rPr>
              <w:t>id string) (</w:t>
            </w:r>
            <w:proofErr w:type="spellStart"/>
            <w:proofErr w:type="gramStart"/>
            <w:r>
              <w:rPr>
                <w:color w:val="000000"/>
                <w:sz w:val="19"/>
              </w:rPr>
              <w:t>domain.JourneySnapshot</w:t>
            </w:r>
            <w:proofErr w:type="spellEnd"/>
            <w:proofErr w:type="gramEnd"/>
            <w:r>
              <w:rPr>
                <w:color w:val="000000"/>
                <w:sz w:val="19"/>
              </w:rPr>
              <w:t>, error)</w:t>
            </w:r>
          </w:p>
        </w:tc>
        <w:tc>
          <w:tcPr>
            <w:tcW w:w="3090" w:type="dxa"/>
            <w:tcMar>
              <w:top w:w="85" w:type="dxa"/>
              <w:left w:w="95" w:type="dxa"/>
              <w:bottom w:w="85" w:type="dxa"/>
              <w:right w:w="95" w:type="dxa"/>
            </w:tcMar>
            <w:vAlign w:val="center"/>
          </w:tcPr>
          <w:p w14:paraId="1831DC03" w14:textId="77777777" w:rsidR="00B33DEF" w:rsidRDefault="00E97F38">
            <w:pPr>
              <w:spacing w:before="40" w:after="40" w:line="259" w:lineRule="auto"/>
              <w:ind w:firstLine="380"/>
              <w:jc w:val="left"/>
            </w:pPr>
            <w:r>
              <w:rPr>
                <w:color w:val="000000"/>
                <w:sz w:val="19"/>
              </w:rPr>
              <w:t>只读快照。</w:t>
            </w:r>
          </w:p>
        </w:tc>
      </w:tr>
      <w:tr w:rsidR="00B33DEF" w14:paraId="0508E700" w14:textId="77777777">
        <w:trPr>
          <w:cantSplit/>
          <w:jc w:val="center"/>
        </w:trPr>
        <w:tc>
          <w:tcPr>
            <w:tcW w:w="5216" w:type="dxa"/>
            <w:tcMar>
              <w:top w:w="85" w:type="dxa"/>
              <w:left w:w="95" w:type="dxa"/>
              <w:bottom w:w="85" w:type="dxa"/>
              <w:right w:w="95" w:type="dxa"/>
            </w:tcMar>
            <w:vAlign w:val="center"/>
          </w:tcPr>
          <w:p w14:paraId="59076957" w14:textId="77777777" w:rsidR="00B33DEF" w:rsidRDefault="00E97F38">
            <w:pPr>
              <w:spacing w:before="40" w:after="40" w:line="259" w:lineRule="auto"/>
              <w:ind w:firstLine="380"/>
              <w:jc w:val="left"/>
            </w:pPr>
            <w:r>
              <w:rPr>
                <w:color w:val="000000"/>
                <w:sz w:val="19"/>
              </w:rPr>
              <w:t xml:space="preserve">func (r *Runtime) </w:t>
            </w:r>
            <w:proofErr w:type="gramStart"/>
            <w:r>
              <w:rPr>
                <w:color w:val="000000"/>
                <w:sz w:val="19"/>
              </w:rPr>
              <w:t>Subscribe(</w:t>
            </w:r>
            <w:proofErr w:type="gramEnd"/>
            <w:r>
              <w:rPr>
                <w:color w:val="000000"/>
                <w:sz w:val="19"/>
              </w:rPr>
              <w:t>id string) (&lt;-</w:t>
            </w:r>
            <w:proofErr w:type="spellStart"/>
            <w:r>
              <w:rPr>
                <w:color w:val="000000"/>
                <w:sz w:val="19"/>
              </w:rPr>
              <w:t>chan</w:t>
            </w:r>
            <w:proofErr w:type="spellEnd"/>
            <w:r>
              <w:rPr>
                <w:color w:val="000000"/>
                <w:sz w:val="19"/>
              </w:rPr>
              <w:t xml:space="preserve"> </w:t>
            </w:r>
            <w:proofErr w:type="spellStart"/>
            <w:proofErr w:type="gramStart"/>
            <w:r>
              <w:rPr>
                <w:color w:val="000000"/>
                <w:sz w:val="19"/>
              </w:rPr>
              <w:t>domain.JourneySnapshot</w:t>
            </w:r>
            <w:proofErr w:type="spellEnd"/>
            <w:proofErr w:type="gramEnd"/>
            <w:r>
              <w:rPr>
                <w:color w:val="000000"/>
                <w:sz w:val="19"/>
              </w:rPr>
              <w:t xml:space="preserve">, </w:t>
            </w:r>
            <w:proofErr w:type="gramStart"/>
            <w:r>
              <w:rPr>
                <w:color w:val="000000"/>
                <w:sz w:val="19"/>
              </w:rPr>
              <w:t>func(</w:t>
            </w:r>
            <w:proofErr w:type="gramEnd"/>
            <w:r>
              <w:rPr>
                <w:color w:val="000000"/>
                <w:sz w:val="19"/>
              </w:rPr>
              <w:t>))</w:t>
            </w:r>
          </w:p>
        </w:tc>
        <w:tc>
          <w:tcPr>
            <w:tcW w:w="3090" w:type="dxa"/>
            <w:tcMar>
              <w:top w:w="85" w:type="dxa"/>
              <w:left w:w="95" w:type="dxa"/>
              <w:bottom w:w="85" w:type="dxa"/>
              <w:right w:w="95" w:type="dxa"/>
            </w:tcMar>
            <w:vAlign w:val="center"/>
          </w:tcPr>
          <w:p w14:paraId="0C611FAD" w14:textId="77777777" w:rsidR="00B33DEF" w:rsidRDefault="00E97F38">
            <w:pPr>
              <w:spacing w:before="40" w:after="40" w:line="259" w:lineRule="auto"/>
              <w:ind w:firstLine="380"/>
              <w:jc w:val="left"/>
            </w:pPr>
            <w:r>
              <w:rPr>
                <w:color w:val="000000"/>
                <w:sz w:val="19"/>
              </w:rPr>
              <w:t>转交</w:t>
            </w:r>
            <w:r>
              <w:rPr>
                <w:color w:val="000000"/>
                <w:sz w:val="19"/>
              </w:rPr>
              <w:t>Hub</w:t>
            </w:r>
            <w:r>
              <w:rPr>
                <w:color w:val="000000"/>
                <w:sz w:val="19"/>
              </w:rPr>
              <w:t>，返回通道和取消函数。</w:t>
            </w:r>
          </w:p>
        </w:tc>
      </w:tr>
      <w:tr w:rsidR="00B33DEF" w14:paraId="43F6DE28" w14:textId="77777777">
        <w:trPr>
          <w:cantSplit/>
          <w:jc w:val="center"/>
        </w:trPr>
        <w:tc>
          <w:tcPr>
            <w:tcW w:w="5216" w:type="dxa"/>
            <w:tcMar>
              <w:top w:w="85" w:type="dxa"/>
              <w:left w:w="95" w:type="dxa"/>
              <w:bottom w:w="85" w:type="dxa"/>
              <w:right w:w="95" w:type="dxa"/>
            </w:tcMar>
            <w:vAlign w:val="center"/>
          </w:tcPr>
          <w:p w14:paraId="4192927D" w14:textId="77777777" w:rsidR="00B33DEF" w:rsidRDefault="00E97F38">
            <w:pPr>
              <w:spacing w:before="40" w:after="40" w:line="259" w:lineRule="auto"/>
              <w:ind w:firstLine="380"/>
              <w:jc w:val="left"/>
            </w:pPr>
            <w:r>
              <w:rPr>
                <w:color w:val="000000"/>
                <w:sz w:val="19"/>
              </w:rPr>
              <w:t xml:space="preserve">func (r *Runtime) </w:t>
            </w:r>
            <w:proofErr w:type="gramStart"/>
            <w:r>
              <w:rPr>
                <w:color w:val="000000"/>
                <w:sz w:val="19"/>
              </w:rPr>
              <w:t>finish(</w:t>
            </w:r>
            <w:proofErr w:type="gramEnd"/>
            <w:r>
              <w:rPr>
                <w:color w:val="000000"/>
                <w:sz w:val="19"/>
              </w:rPr>
              <w:t xml:space="preserve">id string, snapshot </w:t>
            </w:r>
            <w:proofErr w:type="spellStart"/>
            <w:proofErr w:type="gramStart"/>
            <w:r>
              <w:rPr>
                <w:color w:val="000000"/>
                <w:sz w:val="19"/>
              </w:rPr>
              <w:t>domain.JourneySnapshot</w:t>
            </w:r>
            <w:proofErr w:type="spellEnd"/>
            <w:proofErr w:type="gramEnd"/>
            <w:r>
              <w:rPr>
                <w:color w:val="000000"/>
                <w:sz w:val="19"/>
              </w:rPr>
              <w:t xml:space="preserve">) </w:t>
            </w:r>
            <w:proofErr w:type="spellStart"/>
            <w:proofErr w:type="gramStart"/>
            <w:r>
              <w:rPr>
                <w:color w:val="000000"/>
                <w:sz w:val="19"/>
              </w:rPr>
              <w:t>domain.JourneySnapshot</w:t>
            </w:r>
            <w:proofErr w:type="spellEnd"/>
            <w:proofErr w:type="gramEnd"/>
          </w:p>
        </w:tc>
        <w:tc>
          <w:tcPr>
            <w:tcW w:w="3090" w:type="dxa"/>
            <w:tcMar>
              <w:top w:w="85" w:type="dxa"/>
              <w:left w:w="95" w:type="dxa"/>
              <w:bottom w:w="85" w:type="dxa"/>
              <w:right w:w="95" w:type="dxa"/>
            </w:tcMar>
            <w:vAlign w:val="center"/>
          </w:tcPr>
          <w:p w14:paraId="2F0A94B0" w14:textId="77777777" w:rsidR="00B33DEF" w:rsidRDefault="00E97F38">
            <w:pPr>
              <w:spacing w:before="40" w:after="40" w:line="259" w:lineRule="auto"/>
              <w:ind w:firstLine="380"/>
              <w:jc w:val="left"/>
            </w:pPr>
            <w:proofErr w:type="spellStart"/>
            <w:r>
              <w:rPr>
                <w:color w:val="000000"/>
                <w:sz w:val="19"/>
              </w:rPr>
              <w:t>SaveSnapshot</w:t>
            </w:r>
            <w:proofErr w:type="spellEnd"/>
            <w:r>
              <w:rPr>
                <w:color w:val="000000"/>
                <w:sz w:val="19"/>
              </w:rPr>
              <w:t>后</w:t>
            </w:r>
            <w:r>
              <w:rPr>
                <w:color w:val="000000"/>
                <w:sz w:val="19"/>
              </w:rPr>
              <w:t>Publish</w:t>
            </w:r>
            <w:r>
              <w:rPr>
                <w:color w:val="000000"/>
                <w:sz w:val="19"/>
              </w:rPr>
              <w:t>。</w:t>
            </w:r>
          </w:p>
        </w:tc>
      </w:tr>
      <w:tr w:rsidR="00B33DEF" w14:paraId="2F7C72FF" w14:textId="77777777">
        <w:trPr>
          <w:cantSplit/>
          <w:jc w:val="center"/>
        </w:trPr>
        <w:tc>
          <w:tcPr>
            <w:tcW w:w="5216" w:type="dxa"/>
            <w:tcMar>
              <w:top w:w="85" w:type="dxa"/>
              <w:left w:w="95" w:type="dxa"/>
              <w:bottom w:w="85" w:type="dxa"/>
              <w:right w:w="95" w:type="dxa"/>
            </w:tcMar>
            <w:vAlign w:val="center"/>
          </w:tcPr>
          <w:p w14:paraId="70B5838A" w14:textId="77777777" w:rsidR="00B33DEF" w:rsidRDefault="00E97F38">
            <w:pPr>
              <w:spacing w:before="40" w:after="40" w:line="259" w:lineRule="auto"/>
              <w:ind w:firstLine="380"/>
              <w:jc w:val="left"/>
            </w:pPr>
            <w:r>
              <w:rPr>
                <w:color w:val="000000"/>
                <w:sz w:val="19"/>
              </w:rPr>
              <w:t xml:space="preserve">func (r *Runtime) </w:t>
            </w:r>
            <w:proofErr w:type="spellStart"/>
            <w:proofErr w:type="gramStart"/>
            <w:r>
              <w:rPr>
                <w:color w:val="000000"/>
                <w:sz w:val="19"/>
              </w:rPr>
              <w:t>publishProcessing</w:t>
            </w:r>
            <w:proofErr w:type="spellEnd"/>
            <w:r>
              <w:rPr>
                <w:color w:val="000000"/>
                <w:sz w:val="19"/>
              </w:rPr>
              <w:t>(</w:t>
            </w:r>
            <w:proofErr w:type="gramEnd"/>
            <w:r>
              <w:rPr>
                <w:color w:val="000000"/>
                <w:sz w:val="19"/>
              </w:rPr>
              <w:t xml:space="preserve">journey </w:t>
            </w:r>
            <w:proofErr w:type="spellStart"/>
            <w:proofErr w:type="gramStart"/>
            <w:r>
              <w:rPr>
                <w:color w:val="000000"/>
                <w:sz w:val="19"/>
              </w:rPr>
              <w:t>domain.Journey</w:t>
            </w:r>
            <w:proofErr w:type="spellEnd"/>
            <w:proofErr w:type="gramEnd"/>
            <w:r>
              <w:rPr>
                <w:color w:val="000000"/>
                <w:sz w:val="19"/>
              </w:rPr>
              <w:t>)</w:t>
            </w:r>
          </w:p>
        </w:tc>
        <w:tc>
          <w:tcPr>
            <w:tcW w:w="3090" w:type="dxa"/>
            <w:tcMar>
              <w:top w:w="85" w:type="dxa"/>
              <w:left w:w="95" w:type="dxa"/>
              <w:bottom w:w="85" w:type="dxa"/>
              <w:right w:w="95" w:type="dxa"/>
            </w:tcMar>
            <w:vAlign w:val="center"/>
          </w:tcPr>
          <w:p w14:paraId="7E842B42" w14:textId="77777777" w:rsidR="00B33DEF" w:rsidRDefault="00E97F38">
            <w:pPr>
              <w:spacing w:before="40" w:after="40" w:line="259" w:lineRule="auto"/>
              <w:ind w:firstLine="380"/>
              <w:jc w:val="left"/>
            </w:pPr>
            <w:r>
              <w:rPr>
                <w:color w:val="000000"/>
                <w:sz w:val="19"/>
              </w:rPr>
              <w:t>生成并发布</w:t>
            </w:r>
            <w:r>
              <w:rPr>
                <w:color w:val="000000"/>
                <w:sz w:val="19"/>
              </w:rPr>
              <w:t>processing</w:t>
            </w:r>
            <w:r>
              <w:rPr>
                <w:color w:val="000000"/>
                <w:sz w:val="19"/>
              </w:rPr>
              <w:t>快照。</w:t>
            </w:r>
          </w:p>
        </w:tc>
      </w:tr>
      <w:tr w:rsidR="00B33DEF" w14:paraId="76E47997" w14:textId="77777777">
        <w:trPr>
          <w:cantSplit/>
          <w:jc w:val="center"/>
        </w:trPr>
        <w:tc>
          <w:tcPr>
            <w:tcW w:w="5216" w:type="dxa"/>
            <w:tcMar>
              <w:top w:w="85" w:type="dxa"/>
              <w:left w:w="95" w:type="dxa"/>
              <w:bottom w:w="85" w:type="dxa"/>
              <w:right w:w="95" w:type="dxa"/>
            </w:tcMar>
            <w:vAlign w:val="center"/>
          </w:tcPr>
          <w:p w14:paraId="54546964" w14:textId="77777777" w:rsidR="00B33DEF" w:rsidRDefault="00E97F38">
            <w:pPr>
              <w:spacing w:before="40" w:after="40" w:line="259" w:lineRule="auto"/>
              <w:ind w:firstLine="380"/>
              <w:jc w:val="left"/>
            </w:pPr>
            <w:r>
              <w:rPr>
                <w:color w:val="000000"/>
                <w:sz w:val="19"/>
              </w:rPr>
              <w:t xml:space="preserve">func (r *Runtime) </w:t>
            </w:r>
            <w:proofErr w:type="spellStart"/>
            <w:proofErr w:type="gramStart"/>
            <w:r>
              <w:rPr>
                <w:color w:val="000000"/>
                <w:sz w:val="19"/>
              </w:rPr>
              <w:t>analyzeAsync</w:t>
            </w:r>
            <w:proofErr w:type="spellEnd"/>
            <w:r>
              <w:rPr>
                <w:color w:val="000000"/>
                <w:sz w:val="19"/>
              </w:rPr>
              <w:t>(</w:t>
            </w:r>
            <w:proofErr w:type="gramEnd"/>
            <w:r>
              <w:rPr>
                <w:color w:val="000000"/>
                <w:sz w:val="19"/>
              </w:rPr>
              <w:t>id string)</w:t>
            </w:r>
          </w:p>
        </w:tc>
        <w:tc>
          <w:tcPr>
            <w:tcW w:w="3090" w:type="dxa"/>
            <w:tcMar>
              <w:top w:w="85" w:type="dxa"/>
              <w:left w:w="95" w:type="dxa"/>
              <w:bottom w:w="85" w:type="dxa"/>
              <w:right w:w="95" w:type="dxa"/>
            </w:tcMar>
            <w:vAlign w:val="center"/>
          </w:tcPr>
          <w:p w14:paraId="455C097A" w14:textId="77777777" w:rsidR="00B33DEF" w:rsidRDefault="00E97F38">
            <w:pPr>
              <w:spacing w:before="40" w:after="40" w:line="259" w:lineRule="auto"/>
              <w:ind w:firstLine="380"/>
              <w:jc w:val="left"/>
            </w:pPr>
            <w:r>
              <w:rPr>
                <w:color w:val="000000"/>
                <w:sz w:val="19"/>
              </w:rPr>
              <w:t>独立后台</w:t>
            </w:r>
            <w:r>
              <w:rPr>
                <w:color w:val="000000"/>
                <w:sz w:val="19"/>
              </w:rPr>
              <w:t>context</w:t>
            </w:r>
            <w:r>
              <w:rPr>
                <w:color w:val="000000"/>
                <w:sz w:val="19"/>
              </w:rPr>
              <w:t>，</w:t>
            </w:r>
            <w:r>
              <w:rPr>
                <w:color w:val="000000"/>
                <w:sz w:val="19"/>
              </w:rPr>
              <w:t>180</w:t>
            </w:r>
            <w:r>
              <w:rPr>
                <w:color w:val="000000"/>
                <w:sz w:val="19"/>
              </w:rPr>
              <w:t>秒超时。</w:t>
            </w:r>
          </w:p>
        </w:tc>
      </w:tr>
      <w:tr w:rsidR="00B33DEF" w14:paraId="375B5948" w14:textId="77777777">
        <w:trPr>
          <w:cantSplit/>
          <w:jc w:val="center"/>
        </w:trPr>
        <w:tc>
          <w:tcPr>
            <w:tcW w:w="5216" w:type="dxa"/>
            <w:tcMar>
              <w:top w:w="85" w:type="dxa"/>
              <w:left w:w="95" w:type="dxa"/>
              <w:bottom w:w="85" w:type="dxa"/>
              <w:right w:w="95" w:type="dxa"/>
            </w:tcMar>
            <w:vAlign w:val="center"/>
          </w:tcPr>
          <w:p w14:paraId="361981C1" w14:textId="77777777" w:rsidR="00B33DEF" w:rsidRDefault="00E97F38">
            <w:pPr>
              <w:spacing w:before="40" w:after="40" w:line="259" w:lineRule="auto"/>
              <w:ind w:firstLine="380"/>
              <w:jc w:val="left"/>
            </w:pPr>
            <w:r>
              <w:rPr>
                <w:color w:val="000000"/>
                <w:sz w:val="19"/>
              </w:rPr>
              <w:t xml:space="preserve">func (r *Runtime) </w:t>
            </w:r>
            <w:proofErr w:type="spellStart"/>
            <w:proofErr w:type="gramStart"/>
            <w:r>
              <w:rPr>
                <w:color w:val="000000"/>
                <w:sz w:val="19"/>
              </w:rPr>
              <w:t>StartPeriodicRefresh</w:t>
            </w:r>
            <w:proofErr w:type="spellEnd"/>
            <w:r>
              <w:rPr>
                <w:color w:val="000000"/>
                <w:sz w:val="19"/>
              </w:rPr>
              <w:t>(</w:t>
            </w:r>
            <w:proofErr w:type="spellStart"/>
            <w:proofErr w:type="gramEnd"/>
            <w:r>
              <w:rPr>
                <w:color w:val="000000"/>
                <w:sz w:val="19"/>
              </w:rPr>
              <w:t>ctx</w:t>
            </w:r>
            <w:proofErr w:type="spellEnd"/>
            <w:r>
              <w:rPr>
                <w:color w:val="000000"/>
                <w:sz w:val="19"/>
              </w:rPr>
              <w:t xml:space="preserve"> </w:t>
            </w:r>
            <w:proofErr w:type="spellStart"/>
            <w:proofErr w:type="gramStart"/>
            <w:r>
              <w:rPr>
                <w:color w:val="000000"/>
                <w:sz w:val="19"/>
              </w:rPr>
              <w:t>context.Context</w:t>
            </w:r>
            <w:proofErr w:type="spellEnd"/>
            <w:proofErr w:type="gramEnd"/>
            <w:r>
              <w:rPr>
                <w:color w:val="000000"/>
                <w:sz w:val="19"/>
              </w:rPr>
              <w:t xml:space="preserve">, interval </w:t>
            </w:r>
            <w:proofErr w:type="spellStart"/>
            <w:proofErr w:type="gramStart"/>
            <w:r>
              <w:rPr>
                <w:color w:val="000000"/>
                <w:sz w:val="19"/>
              </w:rPr>
              <w:t>time.Duration</w:t>
            </w:r>
            <w:proofErr w:type="spellEnd"/>
            <w:proofErr w:type="gramEnd"/>
            <w:r>
              <w:rPr>
                <w:color w:val="000000"/>
                <w:sz w:val="19"/>
              </w:rPr>
              <w:t xml:space="preserve">, ids </w:t>
            </w:r>
            <w:proofErr w:type="gramStart"/>
            <w:r>
              <w:rPr>
                <w:color w:val="000000"/>
                <w:sz w:val="19"/>
              </w:rPr>
              <w:t>func(</w:t>
            </w:r>
            <w:proofErr w:type="gramEnd"/>
            <w:r>
              <w:rPr>
                <w:color w:val="000000"/>
                <w:sz w:val="19"/>
              </w:rPr>
              <w:t xml:space="preserve">) </w:t>
            </w:r>
            <w:proofErr w:type="gramStart"/>
            <w:r>
              <w:rPr>
                <w:color w:val="000000"/>
                <w:sz w:val="19"/>
              </w:rPr>
              <w:t>[]string</w:t>
            </w:r>
            <w:proofErr w:type="gramEnd"/>
            <w:r>
              <w:rPr>
                <w:color w:val="000000"/>
                <w:sz w:val="19"/>
              </w:rPr>
              <w:t>)</w:t>
            </w:r>
          </w:p>
        </w:tc>
        <w:tc>
          <w:tcPr>
            <w:tcW w:w="3090" w:type="dxa"/>
            <w:tcMar>
              <w:top w:w="85" w:type="dxa"/>
              <w:left w:w="95" w:type="dxa"/>
              <w:bottom w:w="85" w:type="dxa"/>
              <w:right w:w="95" w:type="dxa"/>
            </w:tcMar>
            <w:vAlign w:val="center"/>
          </w:tcPr>
          <w:p w14:paraId="0B93922C" w14:textId="77777777" w:rsidR="00B33DEF" w:rsidRDefault="00E97F38">
            <w:pPr>
              <w:spacing w:before="40" w:after="40" w:line="259" w:lineRule="auto"/>
              <w:ind w:firstLine="380"/>
              <w:jc w:val="left"/>
            </w:pPr>
            <w:r>
              <w:rPr>
                <w:color w:val="000000"/>
                <w:sz w:val="19"/>
              </w:rPr>
              <w:t>启动</w:t>
            </w:r>
            <w:r>
              <w:rPr>
                <w:color w:val="000000"/>
                <w:sz w:val="19"/>
              </w:rPr>
              <w:t>ticker</w:t>
            </w:r>
            <w:r>
              <w:rPr>
                <w:color w:val="000000"/>
                <w:sz w:val="19"/>
              </w:rPr>
              <w:t>及周期循环。</w:t>
            </w:r>
          </w:p>
        </w:tc>
      </w:tr>
      <w:tr w:rsidR="00B33DEF" w14:paraId="6630113E" w14:textId="77777777">
        <w:trPr>
          <w:cantSplit/>
          <w:jc w:val="center"/>
        </w:trPr>
        <w:tc>
          <w:tcPr>
            <w:tcW w:w="5216" w:type="dxa"/>
            <w:tcMar>
              <w:top w:w="85" w:type="dxa"/>
              <w:left w:w="95" w:type="dxa"/>
              <w:bottom w:w="85" w:type="dxa"/>
              <w:right w:w="95" w:type="dxa"/>
            </w:tcMar>
            <w:vAlign w:val="center"/>
          </w:tcPr>
          <w:p w14:paraId="467CFAF1" w14:textId="77777777" w:rsidR="00B33DEF" w:rsidRDefault="00E97F38">
            <w:pPr>
              <w:spacing w:before="40" w:after="40" w:line="259" w:lineRule="auto"/>
              <w:ind w:firstLine="380"/>
              <w:jc w:val="left"/>
            </w:pPr>
            <w:r>
              <w:rPr>
                <w:color w:val="000000"/>
                <w:sz w:val="19"/>
              </w:rPr>
              <w:t xml:space="preserve">func (r *Runtime) </w:t>
            </w:r>
            <w:proofErr w:type="spellStart"/>
            <w:proofErr w:type="gramStart"/>
            <w:r>
              <w:rPr>
                <w:color w:val="000000"/>
                <w:sz w:val="19"/>
              </w:rPr>
              <w:t>shouldRefresh</w:t>
            </w:r>
            <w:proofErr w:type="spellEnd"/>
            <w:r>
              <w:rPr>
                <w:color w:val="000000"/>
                <w:sz w:val="19"/>
              </w:rPr>
              <w:t>(</w:t>
            </w:r>
            <w:proofErr w:type="gramEnd"/>
            <w:r>
              <w:rPr>
                <w:color w:val="000000"/>
                <w:sz w:val="19"/>
              </w:rPr>
              <w:t xml:space="preserve">id string, now </w:t>
            </w:r>
            <w:proofErr w:type="spellStart"/>
            <w:proofErr w:type="gramStart"/>
            <w:r>
              <w:rPr>
                <w:color w:val="000000"/>
                <w:sz w:val="19"/>
              </w:rPr>
              <w:t>time.Time</w:t>
            </w:r>
            <w:proofErr w:type="spellEnd"/>
            <w:proofErr w:type="gramEnd"/>
            <w:r>
              <w:rPr>
                <w:color w:val="000000"/>
                <w:sz w:val="19"/>
              </w:rPr>
              <w:t>) bool</w:t>
            </w:r>
          </w:p>
        </w:tc>
        <w:tc>
          <w:tcPr>
            <w:tcW w:w="3090" w:type="dxa"/>
            <w:tcMar>
              <w:top w:w="85" w:type="dxa"/>
              <w:left w:w="95" w:type="dxa"/>
              <w:bottom w:w="85" w:type="dxa"/>
              <w:right w:w="95" w:type="dxa"/>
            </w:tcMar>
            <w:vAlign w:val="center"/>
          </w:tcPr>
          <w:p w14:paraId="43B3DCF2" w14:textId="77777777" w:rsidR="00B33DEF" w:rsidRDefault="00E97F38">
            <w:pPr>
              <w:spacing w:before="40" w:after="40" w:line="259" w:lineRule="auto"/>
              <w:ind w:firstLine="380"/>
              <w:jc w:val="left"/>
            </w:pPr>
            <w:r>
              <w:rPr>
                <w:color w:val="000000"/>
                <w:sz w:val="19"/>
              </w:rPr>
              <w:t>终态及日期过滤。</w:t>
            </w:r>
          </w:p>
        </w:tc>
      </w:tr>
    </w:tbl>
    <w:p w14:paraId="5D1275DA" w14:textId="77777777" w:rsidR="00B33DEF" w:rsidRDefault="00B33DEF">
      <w:pPr>
        <w:ind w:firstLine="480"/>
      </w:pPr>
    </w:p>
    <w:p w14:paraId="28400F7A" w14:textId="77777777" w:rsidR="00B33DEF" w:rsidRDefault="00E97F38">
      <w:pPr>
        <w:pStyle w:val="3"/>
      </w:pPr>
      <w:r>
        <w:t xml:space="preserve">4.2.3 </w:t>
      </w:r>
      <w:proofErr w:type="spellStart"/>
      <w:r>
        <w:t>DataAgent</w:t>
      </w:r>
      <w:proofErr w:type="spellEnd"/>
      <w:r>
        <w:t>与技能注册表</w:t>
      </w:r>
    </w:p>
    <w:p w14:paraId="3C9E88A6" w14:textId="77777777" w:rsidR="00B33DEF" w:rsidRDefault="00E97F38">
      <w:pPr>
        <w:pStyle w:val="TableCaption"/>
        <w:ind w:firstLine="420"/>
      </w:pPr>
      <w:bookmarkStart w:id="41" w:name="_Toc244000497"/>
      <w:r>
        <w:t>表</w:t>
      </w:r>
      <w:r>
        <w:t>4-3 data</w:t>
      </w:r>
      <w:r>
        <w:t>包与技能注册表操作</w:t>
      </w:r>
      <w:bookmarkEnd w:id="4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216"/>
        <w:gridCol w:w="3090"/>
      </w:tblGrid>
      <w:tr w:rsidR="00B33DEF" w14:paraId="1FD0DB8B" w14:textId="77777777">
        <w:trPr>
          <w:cantSplit/>
          <w:tblHeader/>
          <w:jc w:val="center"/>
        </w:trPr>
        <w:tc>
          <w:tcPr>
            <w:tcW w:w="5216" w:type="dxa"/>
            <w:shd w:val="clear" w:color="auto" w:fill="E7E6E6"/>
            <w:tcMar>
              <w:top w:w="85" w:type="dxa"/>
              <w:left w:w="95" w:type="dxa"/>
              <w:bottom w:w="85" w:type="dxa"/>
              <w:right w:w="95" w:type="dxa"/>
            </w:tcMar>
            <w:vAlign w:val="center"/>
          </w:tcPr>
          <w:p w14:paraId="28ED0D2A" w14:textId="77777777" w:rsidR="00B33DEF" w:rsidRDefault="00E97F38">
            <w:pPr>
              <w:spacing w:before="40" w:after="40" w:line="259" w:lineRule="auto"/>
              <w:ind w:firstLine="381"/>
              <w:jc w:val="left"/>
            </w:pPr>
            <w:r>
              <w:rPr>
                <w:b/>
                <w:color w:val="000000"/>
                <w:sz w:val="19"/>
              </w:rPr>
              <w:t>代码声明</w:t>
            </w:r>
          </w:p>
        </w:tc>
        <w:tc>
          <w:tcPr>
            <w:tcW w:w="3090" w:type="dxa"/>
            <w:shd w:val="clear" w:color="auto" w:fill="E7E6E6"/>
            <w:tcMar>
              <w:top w:w="85" w:type="dxa"/>
              <w:left w:w="95" w:type="dxa"/>
              <w:bottom w:w="85" w:type="dxa"/>
              <w:right w:w="95" w:type="dxa"/>
            </w:tcMar>
            <w:vAlign w:val="center"/>
          </w:tcPr>
          <w:p w14:paraId="291EDB54" w14:textId="77777777" w:rsidR="00B33DEF" w:rsidRDefault="00E97F38">
            <w:pPr>
              <w:spacing w:before="40" w:after="40" w:line="259" w:lineRule="auto"/>
              <w:ind w:firstLine="381"/>
              <w:jc w:val="left"/>
            </w:pPr>
            <w:r>
              <w:rPr>
                <w:b/>
                <w:color w:val="000000"/>
                <w:sz w:val="19"/>
              </w:rPr>
              <w:t>职责与返回语义</w:t>
            </w:r>
          </w:p>
        </w:tc>
      </w:tr>
      <w:tr w:rsidR="00B33DEF" w14:paraId="50448F74" w14:textId="77777777">
        <w:trPr>
          <w:cantSplit/>
          <w:jc w:val="center"/>
        </w:trPr>
        <w:tc>
          <w:tcPr>
            <w:tcW w:w="5216" w:type="dxa"/>
            <w:tcMar>
              <w:top w:w="85" w:type="dxa"/>
              <w:left w:w="95" w:type="dxa"/>
              <w:bottom w:w="85" w:type="dxa"/>
              <w:right w:w="95" w:type="dxa"/>
            </w:tcMar>
            <w:vAlign w:val="center"/>
          </w:tcPr>
          <w:p w14:paraId="2A83158D" w14:textId="77777777" w:rsidR="00B33DEF" w:rsidRDefault="00E97F38">
            <w:pPr>
              <w:spacing w:before="40" w:after="40" w:line="259" w:lineRule="auto"/>
              <w:ind w:firstLine="380"/>
              <w:jc w:val="left"/>
            </w:pPr>
            <w:r>
              <w:rPr>
                <w:color w:val="000000"/>
                <w:sz w:val="19"/>
              </w:rPr>
              <w:t xml:space="preserve">func </w:t>
            </w:r>
            <w:proofErr w:type="spellStart"/>
            <w:proofErr w:type="gramStart"/>
            <w:r>
              <w:rPr>
                <w:color w:val="000000"/>
                <w:sz w:val="19"/>
              </w:rPr>
              <w:t>NewAgent</w:t>
            </w:r>
            <w:proofErr w:type="spellEnd"/>
            <w:r>
              <w:rPr>
                <w:color w:val="000000"/>
                <w:sz w:val="19"/>
              </w:rPr>
              <w:t>(</w:t>
            </w:r>
            <w:proofErr w:type="gramEnd"/>
            <w:r>
              <w:rPr>
                <w:color w:val="000000"/>
                <w:sz w:val="19"/>
              </w:rPr>
              <w:t>skills *</w:t>
            </w:r>
            <w:proofErr w:type="spellStart"/>
            <w:proofErr w:type="gramStart"/>
            <w:r>
              <w:rPr>
                <w:color w:val="000000"/>
                <w:sz w:val="19"/>
              </w:rPr>
              <w:t>skill.Registry</w:t>
            </w:r>
            <w:proofErr w:type="spellEnd"/>
            <w:proofErr w:type="gramEnd"/>
            <w:r>
              <w:rPr>
                <w:color w:val="000000"/>
                <w:sz w:val="19"/>
              </w:rPr>
              <w:t>) *Agent</w:t>
            </w:r>
          </w:p>
        </w:tc>
        <w:tc>
          <w:tcPr>
            <w:tcW w:w="3090" w:type="dxa"/>
            <w:tcMar>
              <w:top w:w="85" w:type="dxa"/>
              <w:left w:w="95" w:type="dxa"/>
              <w:bottom w:w="85" w:type="dxa"/>
              <w:right w:w="95" w:type="dxa"/>
            </w:tcMar>
            <w:vAlign w:val="center"/>
          </w:tcPr>
          <w:p w14:paraId="01DE8297" w14:textId="77777777" w:rsidR="00B33DEF" w:rsidRDefault="00E97F38">
            <w:pPr>
              <w:spacing w:before="40" w:after="40" w:line="259" w:lineRule="auto"/>
              <w:ind w:firstLine="380"/>
              <w:jc w:val="left"/>
            </w:pPr>
            <w:r>
              <w:rPr>
                <w:color w:val="000000"/>
                <w:sz w:val="19"/>
              </w:rPr>
              <w:t>data</w:t>
            </w:r>
            <w:r>
              <w:rPr>
                <w:color w:val="000000"/>
                <w:sz w:val="19"/>
              </w:rPr>
              <w:t>包构造函数，注入技能注册表。</w:t>
            </w:r>
          </w:p>
        </w:tc>
      </w:tr>
      <w:tr w:rsidR="00B33DEF" w14:paraId="77B096AC" w14:textId="77777777">
        <w:trPr>
          <w:cantSplit/>
          <w:jc w:val="center"/>
        </w:trPr>
        <w:tc>
          <w:tcPr>
            <w:tcW w:w="5216" w:type="dxa"/>
            <w:tcMar>
              <w:top w:w="85" w:type="dxa"/>
              <w:left w:w="95" w:type="dxa"/>
              <w:bottom w:w="85" w:type="dxa"/>
              <w:right w:w="95" w:type="dxa"/>
            </w:tcMar>
            <w:vAlign w:val="center"/>
          </w:tcPr>
          <w:p w14:paraId="7140429C" w14:textId="77777777" w:rsidR="00B33DEF" w:rsidRDefault="00E97F38">
            <w:pPr>
              <w:spacing w:before="40" w:after="40" w:line="259" w:lineRule="auto"/>
              <w:ind w:firstLine="380"/>
              <w:jc w:val="left"/>
            </w:pPr>
            <w:r>
              <w:rPr>
                <w:color w:val="000000"/>
                <w:sz w:val="19"/>
              </w:rPr>
              <w:lastRenderedPageBreak/>
              <w:t xml:space="preserve">func (a *Agent) </w:t>
            </w:r>
            <w:proofErr w:type="spellStart"/>
            <w:proofErr w:type="gramStart"/>
            <w:r>
              <w:rPr>
                <w:color w:val="000000"/>
                <w:sz w:val="19"/>
              </w:rPr>
              <w:t>BuildState</w:t>
            </w:r>
            <w:proofErr w:type="spellEnd"/>
            <w:r>
              <w:rPr>
                <w:color w:val="000000"/>
                <w:sz w:val="19"/>
              </w:rPr>
              <w:t>(</w:t>
            </w:r>
            <w:proofErr w:type="spellStart"/>
            <w:proofErr w:type="gramEnd"/>
            <w:r>
              <w:rPr>
                <w:color w:val="000000"/>
                <w:sz w:val="19"/>
              </w:rPr>
              <w:t>ctx</w:t>
            </w:r>
            <w:proofErr w:type="spellEnd"/>
            <w:r>
              <w:rPr>
                <w:color w:val="000000"/>
                <w:sz w:val="19"/>
              </w:rPr>
              <w:t xml:space="preserve"> </w:t>
            </w:r>
            <w:proofErr w:type="spellStart"/>
            <w:proofErr w:type="gramStart"/>
            <w:r>
              <w:rPr>
                <w:color w:val="000000"/>
                <w:sz w:val="19"/>
              </w:rPr>
              <w:t>context.Context</w:t>
            </w:r>
            <w:proofErr w:type="spellEnd"/>
            <w:proofErr w:type="gramEnd"/>
            <w:r>
              <w:rPr>
                <w:color w:val="000000"/>
                <w:sz w:val="19"/>
              </w:rPr>
              <w:t>, in Input) (Result, error)</w:t>
            </w:r>
          </w:p>
        </w:tc>
        <w:tc>
          <w:tcPr>
            <w:tcW w:w="3090" w:type="dxa"/>
            <w:tcMar>
              <w:top w:w="85" w:type="dxa"/>
              <w:left w:w="95" w:type="dxa"/>
              <w:bottom w:w="85" w:type="dxa"/>
              <w:right w:w="95" w:type="dxa"/>
            </w:tcMar>
            <w:vAlign w:val="center"/>
          </w:tcPr>
          <w:p w14:paraId="494859FA" w14:textId="77777777" w:rsidR="00B33DEF" w:rsidRDefault="00E97F38">
            <w:pPr>
              <w:spacing w:before="40" w:after="40" w:line="259" w:lineRule="auto"/>
              <w:ind w:firstLine="380"/>
              <w:jc w:val="left"/>
            </w:pPr>
            <w:r>
              <w:rPr>
                <w:color w:val="000000"/>
                <w:sz w:val="19"/>
              </w:rPr>
              <w:t>输入</w:t>
            </w:r>
            <w:proofErr w:type="spellStart"/>
            <w:r>
              <w:rPr>
                <w:color w:val="000000"/>
                <w:sz w:val="19"/>
              </w:rPr>
              <w:t>data.Input</w:t>
            </w:r>
            <w:proofErr w:type="spellEnd"/>
            <w:r>
              <w:rPr>
                <w:color w:val="000000"/>
                <w:sz w:val="19"/>
              </w:rPr>
              <w:t>，返回</w:t>
            </w:r>
            <w:r>
              <w:rPr>
                <w:color w:val="000000"/>
                <w:sz w:val="19"/>
              </w:rPr>
              <w:t>State</w:t>
            </w:r>
            <w:r>
              <w:rPr>
                <w:color w:val="000000"/>
                <w:sz w:val="19"/>
              </w:rPr>
              <w:t>、</w:t>
            </w:r>
            <w:r>
              <w:rPr>
                <w:color w:val="000000"/>
                <w:sz w:val="19"/>
              </w:rPr>
              <w:t>Journey</w:t>
            </w:r>
            <w:r>
              <w:rPr>
                <w:color w:val="000000"/>
                <w:sz w:val="19"/>
              </w:rPr>
              <w:t>和</w:t>
            </w:r>
            <w:r>
              <w:rPr>
                <w:color w:val="000000"/>
                <w:sz w:val="19"/>
              </w:rPr>
              <w:t>Issues</w:t>
            </w:r>
            <w:r>
              <w:rPr>
                <w:color w:val="000000"/>
                <w:sz w:val="19"/>
              </w:rPr>
              <w:t>。</w:t>
            </w:r>
          </w:p>
        </w:tc>
      </w:tr>
      <w:tr w:rsidR="00B33DEF" w14:paraId="10BE9718" w14:textId="77777777">
        <w:trPr>
          <w:cantSplit/>
          <w:jc w:val="center"/>
        </w:trPr>
        <w:tc>
          <w:tcPr>
            <w:tcW w:w="5216" w:type="dxa"/>
            <w:tcMar>
              <w:top w:w="85" w:type="dxa"/>
              <w:left w:w="95" w:type="dxa"/>
              <w:bottom w:w="85" w:type="dxa"/>
              <w:right w:w="95" w:type="dxa"/>
            </w:tcMar>
            <w:vAlign w:val="center"/>
          </w:tcPr>
          <w:p w14:paraId="4C912FEE" w14:textId="77777777" w:rsidR="00B33DEF" w:rsidRDefault="00E97F38">
            <w:pPr>
              <w:spacing w:before="40" w:after="40" w:line="259" w:lineRule="auto"/>
              <w:ind w:firstLine="380"/>
              <w:jc w:val="left"/>
            </w:pPr>
            <w:r>
              <w:rPr>
                <w:color w:val="000000"/>
                <w:sz w:val="19"/>
              </w:rPr>
              <w:t xml:space="preserve">func (a *Agent) </w:t>
            </w:r>
            <w:proofErr w:type="spellStart"/>
            <w:proofErr w:type="gramStart"/>
            <w:r>
              <w:rPr>
                <w:color w:val="000000"/>
                <w:sz w:val="19"/>
              </w:rPr>
              <w:t>resolveJourneyIdentity</w:t>
            </w:r>
            <w:proofErr w:type="spellEnd"/>
            <w:r>
              <w:rPr>
                <w:color w:val="000000"/>
                <w:sz w:val="19"/>
              </w:rPr>
              <w:t>(</w:t>
            </w:r>
            <w:proofErr w:type="spellStart"/>
            <w:proofErr w:type="gramEnd"/>
            <w:r>
              <w:rPr>
                <w:color w:val="000000"/>
                <w:sz w:val="19"/>
              </w:rPr>
              <w:t>ctx</w:t>
            </w:r>
            <w:proofErr w:type="spellEnd"/>
            <w:r>
              <w:rPr>
                <w:color w:val="000000"/>
                <w:sz w:val="19"/>
              </w:rPr>
              <w:t xml:space="preserve"> </w:t>
            </w:r>
            <w:proofErr w:type="spellStart"/>
            <w:proofErr w:type="gramStart"/>
            <w:r>
              <w:rPr>
                <w:color w:val="000000"/>
                <w:sz w:val="19"/>
              </w:rPr>
              <w:t>context.Context</w:t>
            </w:r>
            <w:proofErr w:type="spellEnd"/>
            <w:proofErr w:type="gramEnd"/>
            <w:r>
              <w:rPr>
                <w:color w:val="000000"/>
                <w:sz w:val="19"/>
              </w:rPr>
              <w:t>,</w:t>
            </w:r>
            <w:r>
              <w:rPr>
                <w:color w:val="000000"/>
                <w:sz w:val="19"/>
              </w:rPr>
              <w:br/>
              <w:t xml:space="preserve">journey </w:t>
            </w:r>
            <w:proofErr w:type="spellStart"/>
            <w:proofErr w:type="gramStart"/>
            <w:r>
              <w:rPr>
                <w:color w:val="000000"/>
                <w:sz w:val="19"/>
              </w:rPr>
              <w:t>domain.Journey</w:t>
            </w:r>
            <w:proofErr w:type="spellEnd"/>
            <w:proofErr w:type="gramEnd"/>
            <w:r>
              <w:rPr>
                <w:color w:val="000000"/>
                <w:sz w:val="19"/>
              </w:rPr>
              <w:t>) (</w:t>
            </w:r>
            <w:proofErr w:type="spellStart"/>
            <w:proofErr w:type="gramStart"/>
            <w:r>
              <w:rPr>
                <w:color w:val="000000"/>
                <w:sz w:val="19"/>
              </w:rPr>
              <w:t>domain.Journey</w:t>
            </w:r>
            <w:proofErr w:type="spellEnd"/>
            <w:proofErr w:type="gramEnd"/>
            <w:r>
              <w:rPr>
                <w:color w:val="000000"/>
                <w:sz w:val="19"/>
              </w:rPr>
              <w:t>,</w:t>
            </w:r>
            <w:r>
              <w:rPr>
                <w:color w:val="000000"/>
                <w:sz w:val="19"/>
              </w:rPr>
              <w:br/>
            </w:r>
            <w:proofErr w:type="gramStart"/>
            <w:r>
              <w:rPr>
                <w:color w:val="000000"/>
                <w:sz w:val="19"/>
              </w:rPr>
              <w:t>[]string</w:t>
            </w:r>
            <w:proofErr w:type="gramEnd"/>
            <w:r>
              <w:rPr>
                <w:color w:val="000000"/>
                <w:sz w:val="19"/>
              </w:rPr>
              <w:t>)</w:t>
            </w:r>
          </w:p>
        </w:tc>
        <w:tc>
          <w:tcPr>
            <w:tcW w:w="3090" w:type="dxa"/>
            <w:tcMar>
              <w:top w:w="85" w:type="dxa"/>
              <w:left w:w="95" w:type="dxa"/>
              <w:bottom w:w="85" w:type="dxa"/>
              <w:right w:w="95" w:type="dxa"/>
            </w:tcMar>
            <w:vAlign w:val="center"/>
          </w:tcPr>
          <w:p w14:paraId="78E8A994" w14:textId="77777777" w:rsidR="00B33DEF" w:rsidRDefault="00E97F38">
            <w:pPr>
              <w:spacing w:before="40" w:after="40" w:line="259" w:lineRule="auto"/>
              <w:ind w:firstLine="380"/>
              <w:jc w:val="left"/>
            </w:pPr>
            <w:r>
              <w:rPr>
                <w:color w:val="000000"/>
                <w:sz w:val="19"/>
              </w:rPr>
              <w:t>仅补内部缺失身份，不放宽</w:t>
            </w:r>
            <w:r>
              <w:rPr>
                <w:color w:val="000000"/>
                <w:sz w:val="19"/>
              </w:rPr>
              <w:t>HTTP</w:t>
            </w:r>
            <w:r>
              <w:rPr>
                <w:color w:val="000000"/>
                <w:sz w:val="19"/>
              </w:rPr>
              <w:t>必填项。</w:t>
            </w:r>
          </w:p>
        </w:tc>
      </w:tr>
      <w:tr w:rsidR="00B33DEF" w14:paraId="6111E987" w14:textId="77777777">
        <w:trPr>
          <w:cantSplit/>
          <w:jc w:val="center"/>
        </w:trPr>
        <w:tc>
          <w:tcPr>
            <w:tcW w:w="5216" w:type="dxa"/>
            <w:tcMar>
              <w:top w:w="85" w:type="dxa"/>
              <w:left w:w="95" w:type="dxa"/>
              <w:bottom w:w="85" w:type="dxa"/>
              <w:right w:w="95" w:type="dxa"/>
            </w:tcMar>
            <w:vAlign w:val="center"/>
          </w:tcPr>
          <w:p w14:paraId="7AB71ECD" w14:textId="77777777" w:rsidR="00B33DEF" w:rsidRDefault="00E97F38">
            <w:pPr>
              <w:spacing w:before="40" w:after="40" w:line="259" w:lineRule="auto"/>
              <w:ind w:firstLine="380"/>
              <w:jc w:val="left"/>
            </w:pPr>
            <w:r>
              <w:rPr>
                <w:color w:val="000000"/>
                <w:sz w:val="19"/>
              </w:rPr>
              <w:t xml:space="preserve">func </w:t>
            </w:r>
            <w:proofErr w:type="spellStart"/>
            <w:proofErr w:type="gramStart"/>
            <w:r>
              <w:rPr>
                <w:color w:val="000000"/>
                <w:sz w:val="19"/>
              </w:rPr>
              <w:t>MissingFields</w:t>
            </w:r>
            <w:proofErr w:type="spellEnd"/>
            <w:r>
              <w:rPr>
                <w:color w:val="000000"/>
                <w:sz w:val="19"/>
              </w:rPr>
              <w:t>(</w:t>
            </w:r>
            <w:proofErr w:type="gramEnd"/>
            <w:r>
              <w:rPr>
                <w:color w:val="000000"/>
                <w:sz w:val="19"/>
              </w:rPr>
              <w:t xml:space="preserve">state </w:t>
            </w:r>
            <w:proofErr w:type="spellStart"/>
            <w:proofErr w:type="gramStart"/>
            <w:r>
              <w:rPr>
                <w:color w:val="000000"/>
                <w:sz w:val="19"/>
              </w:rPr>
              <w:t>domain.State</w:t>
            </w:r>
            <w:proofErr w:type="spellEnd"/>
            <w:proofErr w:type="gramEnd"/>
            <w:r>
              <w:rPr>
                <w:color w:val="000000"/>
                <w:sz w:val="19"/>
              </w:rPr>
              <w:t xml:space="preserve">) </w:t>
            </w:r>
            <w:proofErr w:type="gramStart"/>
            <w:r>
              <w:rPr>
                <w:color w:val="000000"/>
                <w:sz w:val="19"/>
              </w:rPr>
              <w:t>[]string</w:t>
            </w:r>
            <w:proofErr w:type="gramEnd"/>
          </w:p>
        </w:tc>
        <w:tc>
          <w:tcPr>
            <w:tcW w:w="3090" w:type="dxa"/>
            <w:tcMar>
              <w:top w:w="85" w:type="dxa"/>
              <w:left w:w="95" w:type="dxa"/>
              <w:bottom w:w="85" w:type="dxa"/>
              <w:right w:w="95" w:type="dxa"/>
            </w:tcMar>
            <w:vAlign w:val="center"/>
          </w:tcPr>
          <w:p w14:paraId="5E258952" w14:textId="77777777" w:rsidR="00B33DEF" w:rsidRDefault="00E97F38">
            <w:pPr>
              <w:spacing w:before="40" w:after="40" w:line="259" w:lineRule="auto"/>
              <w:ind w:firstLine="380"/>
              <w:jc w:val="left"/>
            </w:pPr>
            <w:r>
              <w:rPr>
                <w:color w:val="000000"/>
                <w:sz w:val="19"/>
              </w:rPr>
              <w:t>列出仍需观测的字段。</w:t>
            </w:r>
          </w:p>
        </w:tc>
      </w:tr>
      <w:tr w:rsidR="00B33DEF" w14:paraId="298B512E" w14:textId="77777777">
        <w:trPr>
          <w:cantSplit/>
          <w:jc w:val="center"/>
        </w:trPr>
        <w:tc>
          <w:tcPr>
            <w:tcW w:w="5216" w:type="dxa"/>
            <w:tcMar>
              <w:top w:w="85" w:type="dxa"/>
              <w:left w:w="95" w:type="dxa"/>
              <w:bottom w:w="85" w:type="dxa"/>
              <w:right w:w="95" w:type="dxa"/>
            </w:tcMar>
            <w:vAlign w:val="center"/>
          </w:tcPr>
          <w:p w14:paraId="0738B89D" w14:textId="77777777" w:rsidR="00B33DEF" w:rsidRDefault="00E97F38">
            <w:pPr>
              <w:spacing w:before="40" w:after="40" w:line="259" w:lineRule="auto"/>
              <w:ind w:firstLine="380"/>
              <w:jc w:val="left"/>
            </w:pPr>
            <w:r>
              <w:rPr>
                <w:color w:val="000000"/>
                <w:sz w:val="19"/>
              </w:rPr>
              <w:t xml:space="preserve">func </w:t>
            </w:r>
            <w:proofErr w:type="spellStart"/>
            <w:proofErr w:type="gramStart"/>
            <w:r>
              <w:rPr>
                <w:color w:val="000000"/>
                <w:sz w:val="19"/>
              </w:rPr>
              <w:t>applyObservations</w:t>
            </w:r>
            <w:proofErr w:type="spellEnd"/>
            <w:r>
              <w:rPr>
                <w:color w:val="000000"/>
                <w:sz w:val="19"/>
              </w:rPr>
              <w:t>(</w:t>
            </w:r>
            <w:proofErr w:type="gramEnd"/>
            <w:r>
              <w:rPr>
                <w:color w:val="000000"/>
                <w:sz w:val="19"/>
              </w:rPr>
              <w:t>state *</w:t>
            </w:r>
            <w:proofErr w:type="spellStart"/>
            <w:proofErr w:type="gramStart"/>
            <w:r>
              <w:rPr>
                <w:color w:val="000000"/>
                <w:sz w:val="19"/>
              </w:rPr>
              <w:t>domain.State</w:t>
            </w:r>
            <w:proofErr w:type="spellEnd"/>
            <w:proofErr w:type="gramEnd"/>
            <w:r>
              <w:rPr>
                <w:color w:val="000000"/>
                <w:sz w:val="19"/>
              </w:rPr>
              <w:t xml:space="preserve">, observations </w:t>
            </w:r>
            <w:proofErr w:type="gramStart"/>
            <w:r>
              <w:rPr>
                <w:color w:val="000000"/>
                <w:sz w:val="19"/>
              </w:rPr>
              <w:t>[]</w:t>
            </w:r>
            <w:proofErr w:type="spellStart"/>
            <w:r>
              <w:rPr>
                <w:color w:val="000000"/>
                <w:sz w:val="19"/>
              </w:rPr>
              <w:t>skill</w:t>
            </w:r>
            <w:proofErr w:type="gramEnd"/>
            <w:r>
              <w:rPr>
                <w:color w:val="000000"/>
                <w:sz w:val="19"/>
              </w:rPr>
              <w:t>.Observation</w:t>
            </w:r>
            <w:proofErr w:type="spellEnd"/>
            <w:r>
              <w:rPr>
                <w:color w:val="000000"/>
                <w:sz w:val="19"/>
              </w:rPr>
              <w:t xml:space="preserve">) </w:t>
            </w:r>
            <w:proofErr w:type="gramStart"/>
            <w:r>
              <w:rPr>
                <w:color w:val="000000"/>
                <w:sz w:val="19"/>
              </w:rPr>
              <w:t>[]string</w:t>
            </w:r>
            <w:proofErr w:type="gramEnd"/>
          </w:p>
        </w:tc>
        <w:tc>
          <w:tcPr>
            <w:tcW w:w="3090" w:type="dxa"/>
            <w:tcMar>
              <w:top w:w="85" w:type="dxa"/>
              <w:left w:w="95" w:type="dxa"/>
              <w:bottom w:w="85" w:type="dxa"/>
              <w:right w:w="95" w:type="dxa"/>
            </w:tcMar>
            <w:vAlign w:val="center"/>
          </w:tcPr>
          <w:p w14:paraId="260F06F9" w14:textId="77777777" w:rsidR="00B33DEF" w:rsidRDefault="00E97F38">
            <w:pPr>
              <w:spacing w:before="40" w:after="40" w:line="259" w:lineRule="auto"/>
              <w:ind w:firstLine="380"/>
              <w:jc w:val="left"/>
            </w:pPr>
            <w:r>
              <w:rPr>
                <w:color w:val="000000"/>
                <w:sz w:val="19"/>
              </w:rPr>
              <w:t>观测值校验并写入</w:t>
            </w:r>
            <w:r>
              <w:rPr>
                <w:color w:val="000000"/>
                <w:sz w:val="19"/>
              </w:rPr>
              <w:t>State</w:t>
            </w:r>
            <w:r>
              <w:rPr>
                <w:color w:val="000000"/>
                <w:sz w:val="19"/>
              </w:rPr>
              <w:t>；返回丢弃原因。</w:t>
            </w:r>
          </w:p>
        </w:tc>
      </w:tr>
      <w:tr w:rsidR="00B33DEF" w14:paraId="203391D3" w14:textId="77777777">
        <w:trPr>
          <w:cantSplit/>
          <w:jc w:val="center"/>
        </w:trPr>
        <w:tc>
          <w:tcPr>
            <w:tcW w:w="5216" w:type="dxa"/>
            <w:tcMar>
              <w:top w:w="85" w:type="dxa"/>
              <w:left w:w="95" w:type="dxa"/>
              <w:bottom w:w="85" w:type="dxa"/>
              <w:right w:w="95" w:type="dxa"/>
            </w:tcMar>
            <w:vAlign w:val="center"/>
          </w:tcPr>
          <w:p w14:paraId="60B61991" w14:textId="77777777" w:rsidR="00B33DEF" w:rsidRDefault="00E97F38">
            <w:pPr>
              <w:spacing w:before="40" w:after="40" w:line="259" w:lineRule="auto"/>
              <w:ind w:firstLine="380"/>
              <w:jc w:val="left"/>
            </w:pPr>
            <w:r>
              <w:rPr>
                <w:color w:val="000000"/>
                <w:sz w:val="19"/>
              </w:rPr>
              <w:t xml:space="preserve">func </w:t>
            </w:r>
            <w:proofErr w:type="spellStart"/>
            <w:proofErr w:type="gramStart"/>
            <w:r>
              <w:rPr>
                <w:color w:val="000000"/>
                <w:sz w:val="19"/>
              </w:rPr>
              <w:t>buildTimeline</w:t>
            </w:r>
            <w:proofErr w:type="spellEnd"/>
            <w:r>
              <w:rPr>
                <w:color w:val="000000"/>
                <w:sz w:val="19"/>
              </w:rPr>
              <w:t>(</w:t>
            </w:r>
            <w:proofErr w:type="gramEnd"/>
            <w:r>
              <w:rPr>
                <w:color w:val="000000"/>
                <w:sz w:val="19"/>
              </w:rPr>
              <w:t xml:space="preserve">times </w:t>
            </w:r>
            <w:proofErr w:type="spellStart"/>
            <w:proofErr w:type="gramStart"/>
            <w:r>
              <w:rPr>
                <w:color w:val="000000"/>
                <w:sz w:val="19"/>
              </w:rPr>
              <w:t>skill.FlightTimes</w:t>
            </w:r>
            <w:proofErr w:type="spellEnd"/>
            <w:proofErr w:type="gramEnd"/>
            <w:r>
              <w:rPr>
                <w:color w:val="000000"/>
                <w:sz w:val="19"/>
              </w:rPr>
              <w:t xml:space="preserve">) </w:t>
            </w:r>
            <w:proofErr w:type="gramStart"/>
            <w:r>
              <w:rPr>
                <w:color w:val="000000"/>
                <w:sz w:val="19"/>
              </w:rPr>
              <w:t>[]</w:t>
            </w:r>
            <w:proofErr w:type="spellStart"/>
            <w:r>
              <w:rPr>
                <w:color w:val="000000"/>
                <w:sz w:val="19"/>
              </w:rPr>
              <w:t>domain</w:t>
            </w:r>
            <w:proofErr w:type="gramEnd"/>
            <w:r>
              <w:rPr>
                <w:color w:val="000000"/>
                <w:sz w:val="19"/>
              </w:rPr>
              <w:t>.TimelineNode</w:t>
            </w:r>
            <w:proofErr w:type="spellEnd"/>
          </w:p>
        </w:tc>
        <w:tc>
          <w:tcPr>
            <w:tcW w:w="3090" w:type="dxa"/>
            <w:tcMar>
              <w:top w:w="85" w:type="dxa"/>
              <w:left w:w="95" w:type="dxa"/>
              <w:bottom w:w="85" w:type="dxa"/>
              <w:right w:w="95" w:type="dxa"/>
            </w:tcMar>
            <w:vAlign w:val="center"/>
          </w:tcPr>
          <w:p w14:paraId="44FFB0EF" w14:textId="77777777" w:rsidR="00B33DEF" w:rsidRDefault="00E97F38">
            <w:pPr>
              <w:spacing w:before="40" w:after="40" w:line="259" w:lineRule="auto"/>
              <w:ind w:firstLine="380"/>
              <w:jc w:val="left"/>
            </w:pPr>
            <w:r>
              <w:rPr>
                <w:color w:val="000000"/>
                <w:sz w:val="19"/>
              </w:rPr>
              <w:t>生成有依据的节点数组。</w:t>
            </w:r>
          </w:p>
        </w:tc>
      </w:tr>
      <w:tr w:rsidR="00B33DEF" w14:paraId="34F51912" w14:textId="77777777">
        <w:trPr>
          <w:cantSplit/>
          <w:jc w:val="center"/>
        </w:trPr>
        <w:tc>
          <w:tcPr>
            <w:tcW w:w="5216" w:type="dxa"/>
            <w:tcMar>
              <w:top w:w="85" w:type="dxa"/>
              <w:left w:w="95" w:type="dxa"/>
              <w:bottom w:w="85" w:type="dxa"/>
              <w:right w:w="95" w:type="dxa"/>
            </w:tcMar>
            <w:vAlign w:val="center"/>
          </w:tcPr>
          <w:p w14:paraId="756E0CB0" w14:textId="77777777" w:rsidR="00B33DEF" w:rsidRDefault="00E97F38">
            <w:pPr>
              <w:spacing w:before="40" w:after="40" w:line="259" w:lineRule="auto"/>
              <w:ind w:firstLine="380"/>
              <w:jc w:val="left"/>
            </w:pPr>
            <w:r>
              <w:rPr>
                <w:color w:val="000000"/>
                <w:sz w:val="19"/>
              </w:rPr>
              <w:t xml:space="preserve">func </w:t>
            </w:r>
            <w:proofErr w:type="spellStart"/>
            <w:proofErr w:type="gramStart"/>
            <w:r>
              <w:rPr>
                <w:color w:val="000000"/>
                <w:sz w:val="19"/>
              </w:rPr>
              <w:t>assessQuality</w:t>
            </w:r>
            <w:proofErr w:type="spellEnd"/>
            <w:r>
              <w:rPr>
                <w:color w:val="000000"/>
                <w:sz w:val="19"/>
              </w:rPr>
              <w:t>(</w:t>
            </w:r>
            <w:proofErr w:type="gramEnd"/>
            <w:r>
              <w:rPr>
                <w:color w:val="000000"/>
                <w:sz w:val="19"/>
              </w:rPr>
              <w:t xml:space="preserve">state </w:t>
            </w:r>
            <w:proofErr w:type="spellStart"/>
            <w:proofErr w:type="gramStart"/>
            <w:r>
              <w:rPr>
                <w:color w:val="000000"/>
                <w:sz w:val="19"/>
              </w:rPr>
              <w:t>domain.State</w:t>
            </w:r>
            <w:proofErr w:type="spellEnd"/>
            <w:proofErr w:type="gramEnd"/>
            <w:r>
              <w:rPr>
                <w:color w:val="000000"/>
                <w:sz w:val="19"/>
              </w:rPr>
              <w:t xml:space="preserve">, </w:t>
            </w:r>
            <w:proofErr w:type="spellStart"/>
            <w:r>
              <w:rPr>
                <w:color w:val="000000"/>
                <w:sz w:val="19"/>
              </w:rPr>
              <w:t>etaRequired</w:t>
            </w:r>
            <w:proofErr w:type="spellEnd"/>
            <w:r>
              <w:rPr>
                <w:color w:val="000000"/>
                <w:sz w:val="19"/>
              </w:rPr>
              <w:t xml:space="preserve"> bool) string</w:t>
            </w:r>
          </w:p>
        </w:tc>
        <w:tc>
          <w:tcPr>
            <w:tcW w:w="3090" w:type="dxa"/>
            <w:tcMar>
              <w:top w:w="85" w:type="dxa"/>
              <w:left w:w="95" w:type="dxa"/>
              <w:bottom w:w="85" w:type="dxa"/>
              <w:right w:w="95" w:type="dxa"/>
            </w:tcMar>
            <w:vAlign w:val="center"/>
          </w:tcPr>
          <w:p w14:paraId="19E9AF41" w14:textId="77777777" w:rsidR="00B33DEF" w:rsidRDefault="00E97F38">
            <w:pPr>
              <w:spacing w:before="40" w:after="40" w:line="259" w:lineRule="auto"/>
              <w:ind w:firstLine="380"/>
              <w:jc w:val="left"/>
            </w:pPr>
            <w:r>
              <w:rPr>
                <w:color w:val="000000"/>
                <w:sz w:val="19"/>
              </w:rPr>
              <w:t>按实际缺失及阶段计算完整度。</w:t>
            </w:r>
          </w:p>
        </w:tc>
      </w:tr>
      <w:tr w:rsidR="00B33DEF" w14:paraId="589500D3" w14:textId="77777777">
        <w:trPr>
          <w:cantSplit/>
          <w:jc w:val="center"/>
        </w:trPr>
        <w:tc>
          <w:tcPr>
            <w:tcW w:w="5216" w:type="dxa"/>
            <w:tcMar>
              <w:top w:w="85" w:type="dxa"/>
              <w:left w:w="95" w:type="dxa"/>
              <w:bottom w:w="85" w:type="dxa"/>
              <w:right w:w="95" w:type="dxa"/>
            </w:tcMar>
            <w:vAlign w:val="center"/>
          </w:tcPr>
          <w:p w14:paraId="39CF93D1" w14:textId="77777777" w:rsidR="00B33DEF" w:rsidRDefault="00E97F38">
            <w:pPr>
              <w:spacing w:before="40" w:after="40" w:line="259" w:lineRule="auto"/>
              <w:ind w:firstLine="380"/>
              <w:jc w:val="left"/>
            </w:pPr>
            <w:r>
              <w:rPr>
                <w:color w:val="000000"/>
                <w:sz w:val="19"/>
              </w:rPr>
              <w:t xml:space="preserve">func (r *Registry) </w:t>
            </w:r>
            <w:proofErr w:type="gramStart"/>
            <w:r>
              <w:rPr>
                <w:color w:val="000000"/>
                <w:sz w:val="19"/>
              </w:rPr>
              <w:t>Register(</w:t>
            </w:r>
            <w:proofErr w:type="gramEnd"/>
            <w:r>
              <w:rPr>
                <w:color w:val="000000"/>
                <w:sz w:val="19"/>
              </w:rPr>
              <w:t>s Skill)</w:t>
            </w:r>
          </w:p>
        </w:tc>
        <w:tc>
          <w:tcPr>
            <w:tcW w:w="3090" w:type="dxa"/>
            <w:tcMar>
              <w:top w:w="85" w:type="dxa"/>
              <w:left w:w="95" w:type="dxa"/>
              <w:bottom w:w="85" w:type="dxa"/>
              <w:right w:w="95" w:type="dxa"/>
            </w:tcMar>
            <w:vAlign w:val="center"/>
          </w:tcPr>
          <w:p w14:paraId="6B668F51" w14:textId="77777777" w:rsidR="00B33DEF" w:rsidRDefault="00E97F38">
            <w:pPr>
              <w:spacing w:before="40" w:after="40" w:line="259" w:lineRule="auto"/>
              <w:ind w:firstLine="380"/>
              <w:jc w:val="left"/>
            </w:pPr>
            <w:r>
              <w:rPr>
                <w:color w:val="000000"/>
                <w:sz w:val="19"/>
              </w:rPr>
              <w:t>加入</w:t>
            </w:r>
            <w:r>
              <w:rPr>
                <w:color w:val="000000"/>
                <w:sz w:val="19"/>
              </w:rPr>
              <w:t>Skill</w:t>
            </w:r>
            <w:r>
              <w:rPr>
                <w:color w:val="000000"/>
                <w:sz w:val="19"/>
              </w:rPr>
              <w:t>实现。</w:t>
            </w:r>
          </w:p>
        </w:tc>
      </w:tr>
      <w:tr w:rsidR="00B33DEF" w14:paraId="7DB849BC" w14:textId="77777777">
        <w:trPr>
          <w:cantSplit/>
          <w:jc w:val="center"/>
        </w:trPr>
        <w:tc>
          <w:tcPr>
            <w:tcW w:w="5216" w:type="dxa"/>
            <w:tcMar>
              <w:top w:w="85" w:type="dxa"/>
              <w:left w:w="95" w:type="dxa"/>
              <w:bottom w:w="85" w:type="dxa"/>
              <w:right w:w="95" w:type="dxa"/>
            </w:tcMar>
            <w:vAlign w:val="center"/>
          </w:tcPr>
          <w:p w14:paraId="674D75CB" w14:textId="77777777" w:rsidR="00B33DEF" w:rsidRDefault="00E97F38">
            <w:pPr>
              <w:spacing w:before="40" w:after="40" w:line="259" w:lineRule="auto"/>
              <w:ind w:firstLine="380"/>
              <w:jc w:val="left"/>
            </w:pPr>
            <w:r>
              <w:rPr>
                <w:color w:val="000000"/>
                <w:sz w:val="19"/>
              </w:rPr>
              <w:t xml:space="preserve">func (r *Registry) </w:t>
            </w:r>
            <w:proofErr w:type="gramStart"/>
            <w:r>
              <w:rPr>
                <w:color w:val="000000"/>
                <w:sz w:val="19"/>
              </w:rPr>
              <w:t>Query(</w:t>
            </w:r>
            <w:proofErr w:type="spellStart"/>
            <w:proofErr w:type="gramEnd"/>
            <w:r>
              <w:rPr>
                <w:color w:val="000000"/>
                <w:sz w:val="19"/>
              </w:rPr>
              <w:t>ctx</w:t>
            </w:r>
            <w:proofErr w:type="spellEnd"/>
            <w:r>
              <w:rPr>
                <w:color w:val="000000"/>
                <w:sz w:val="19"/>
              </w:rPr>
              <w:t xml:space="preserve"> </w:t>
            </w:r>
            <w:proofErr w:type="spellStart"/>
            <w:proofErr w:type="gramStart"/>
            <w:r>
              <w:rPr>
                <w:color w:val="000000"/>
                <w:sz w:val="19"/>
              </w:rPr>
              <w:t>context.Context</w:t>
            </w:r>
            <w:proofErr w:type="spellEnd"/>
            <w:proofErr w:type="gramEnd"/>
            <w:r>
              <w:rPr>
                <w:color w:val="000000"/>
                <w:sz w:val="19"/>
              </w:rPr>
              <w:t>, query Query) (Result, error)</w:t>
            </w:r>
          </w:p>
        </w:tc>
        <w:tc>
          <w:tcPr>
            <w:tcW w:w="3090" w:type="dxa"/>
            <w:tcMar>
              <w:top w:w="85" w:type="dxa"/>
              <w:left w:w="95" w:type="dxa"/>
              <w:bottom w:w="85" w:type="dxa"/>
              <w:right w:w="95" w:type="dxa"/>
            </w:tcMar>
            <w:vAlign w:val="center"/>
          </w:tcPr>
          <w:p w14:paraId="21ACD01A" w14:textId="77777777" w:rsidR="00B33DEF" w:rsidRDefault="00E97F38">
            <w:pPr>
              <w:spacing w:before="40" w:after="40" w:line="259" w:lineRule="auto"/>
              <w:ind w:firstLine="380"/>
              <w:jc w:val="left"/>
            </w:pPr>
            <w:r>
              <w:rPr>
                <w:color w:val="000000"/>
                <w:sz w:val="19"/>
              </w:rPr>
              <w:t>按字段匹配技能，同次查询去重调用。</w:t>
            </w:r>
          </w:p>
        </w:tc>
      </w:tr>
    </w:tbl>
    <w:p w14:paraId="21F1BEC3" w14:textId="77777777" w:rsidR="00B33DEF" w:rsidRDefault="00B33DEF">
      <w:pPr>
        <w:ind w:firstLine="480"/>
      </w:pPr>
    </w:p>
    <w:p w14:paraId="52301648" w14:textId="77777777" w:rsidR="00B33DEF" w:rsidRDefault="00E97F38">
      <w:pPr>
        <w:ind w:firstLine="480"/>
      </w:pPr>
      <w:proofErr w:type="spellStart"/>
      <w:r>
        <w:rPr>
          <w:color w:val="000000"/>
        </w:rPr>
        <w:t>skill.Skill</w:t>
      </w:r>
      <w:proofErr w:type="spellEnd"/>
      <w:r>
        <w:rPr>
          <w:color w:val="000000"/>
        </w:rPr>
        <w:t>是接口，声明</w:t>
      </w:r>
      <w:r>
        <w:rPr>
          <w:color w:val="000000"/>
        </w:rPr>
        <w:t>Name() string</w:t>
      </w:r>
      <w:r>
        <w:rPr>
          <w:color w:val="000000"/>
        </w:rPr>
        <w:t>、</w:t>
      </w:r>
      <w:r>
        <w:rPr>
          <w:color w:val="000000"/>
        </w:rPr>
        <w:t>Supports</w:t>
      </w:r>
      <w:proofErr w:type="gramStart"/>
      <w:r>
        <w:rPr>
          <w:color w:val="000000"/>
        </w:rPr>
        <w:t>(field string)</w:t>
      </w:r>
      <w:proofErr w:type="gramEnd"/>
      <w:r>
        <w:rPr>
          <w:color w:val="000000"/>
        </w:rPr>
        <w:t xml:space="preserve"> bool</w:t>
      </w:r>
      <w:r>
        <w:rPr>
          <w:color w:val="000000"/>
        </w:rPr>
        <w:t>、</w:t>
      </w:r>
      <w:r>
        <w:rPr>
          <w:color w:val="000000"/>
        </w:rPr>
        <w:t>Execute(</w:t>
      </w:r>
      <w:proofErr w:type="spellStart"/>
      <w:r>
        <w:rPr>
          <w:color w:val="000000"/>
        </w:rPr>
        <w:t>ctx</w:t>
      </w:r>
      <w:proofErr w:type="spellEnd"/>
      <w:r>
        <w:rPr>
          <w:color w:val="000000"/>
        </w:rPr>
        <w:t xml:space="preserve"> </w:t>
      </w:r>
      <w:proofErr w:type="spellStart"/>
      <w:r>
        <w:rPr>
          <w:color w:val="000000"/>
        </w:rPr>
        <w:t>context.Context</w:t>
      </w:r>
      <w:proofErr w:type="spellEnd"/>
      <w:r>
        <w:rPr>
          <w:color w:val="000000"/>
        </w:rPr>
        <w:t>, query Query) (Result, error)</w:t>
      </w:r>
      <w:r>
        <w:rPr>
          <w:color w:val="000000"/>
        </w:rPr>
        <w:t>。</w:t>
      </w:r>
      <w:r>
        <w:rPr>
          <w:color w:val="000000"/>
        </w:rPr>
        <w:t>main</w:t>
      </w:r>
      <w:r>
        <w:rPr>
          <w:color w:val="000000"/>
        </w:rPr>
        <w:t>注册</w:t>
      </w:r>
      <w:r>
        <w:rPr>
          <w:color w:val="000000"/>
        </w:rPr>
        <w:t>*</w:t>
      </w:r>
      <w:proofErr w:type="spellStart"/>
      <w:r>
        <w:rPr>
          <w:color w:val="000000"/>
        </w:rPr>
        <w:t>FlightStatusSkill</w:t>
      </w:r>
      <w:proofErr w:type="spellEnd"/>
      <w:r>
        <w:rPr>
          <w:color w:val="000000"/>
        </w:rPr>
        <w:t>、</w:t>
      </w:r>
      <w:proofErr w:type="spellStart"/>
      <w:r>
        <w:rPr>
          <w:color w:val="000000"/>
        </w:rPr>
        <w:t>FlightIdentitySkill</w:t>
      </w:r>
      <w:proofErr w:type="spellEnd"/>
      <w:r>
        <w:rPr>
          <w:color w:val="000000"/>
        </w:rPr>
        <w:t>、</w:t>
      </w:r>
      <w:proofErr w:type="spellStart"/>
      <w:r>
        <w:rPr>
          <w:color w:val="000000"/>
        </w:rPr>
        <w:t>AirportStatusSkill</w:t>
      </w:r>
      <w:proofErr w:type="spellEnd"/>
      <w:r>
        <w:rPr>
          <w:color w:val="000000"/>
        </w:rPr>
        <w:t>和</w:t>
      </w:r>
      <w:r>
        <w:rPr>
          <w:color w:val="000000"/>
        </w:rPr>
        <w:t>*</w:t>
      </w:r>
      <w:proofErr w:type="spellStart"/>
      <w:r>
        <w:rPr>
          <w:color w:val="000000"/>
        </w:rPr>
        <w:t>RouteETASkill</w:t>
      </w:r>
      <w:proofErr w:type="spellEnd"/>
      <w:r>
        <w:rPr>
          <w:color w:val="000000"/>
        </w:rPr>
        <w:t>，它们都实现这三个操作。飞行身份及机场对象采用值</w:t>
      </w:r>
      <w:r>
        <w:rPr>
          <w:color w:val="000000"/>
        </w:rPr>
        <w:t>receiver</w:t>
      </w:r>
      <w:r>
        <w:rPr>
          <w:color w:val="000000"/>
        </w:rPr>
        <w:t>，航班状态和路程采用指针</w:t>
      </w:r>
      <w:r>
        <w:rPr>
          <w:color w:val="000000"/>
        </w:rPr>
        <w:t>receiver</w:t>
      </w:r>
      <w:r>
        <w:rPr>
          <w:color w:val="000000"/>
        </w:rPr>
        <w:t>。</w:t>
      </w:r>
    </w:p>
    <w:p w14:paraId="19D3A106" w14:textId="77777777" w:rsidR="00B33DEF" w:rsidRDefault="00E97F38">
      <w:pPr>
        <w:pStyle w:val="3"/>
      </w:pPr>
      <w:r>
        <w:t xml:space="preserve">4.2.4 </w:t>
      </w:r>
      <w:proofErr w:type="spellStart"/>
      <w:r>
        <w:t>AdviceAgent</w:t>
      </w:r>
      <w:proofErr w:type="spellEnd"/>
      <w:r>
        <w:t>与包级计算函数</w:t>
      </w:r>
    </w:p>
    <w:p w14:paraId="66D526FD" w14:textId="77777777" w:rsidR="00B33DEF" w:rsidRDefault="00E97F38">
      <w:pPr>
        <w:pStyle w:val="TableCaption"/>
        <w:ind w:firstLine="420"/>
      </w:pPr>
      <w:bookmarkStart w:id="42" w:name="_Toc244000498"/>
      <w:r>
        <w:t>表</w:t>
      </w:r>
      <w:r>
        <w:t>4-4 advice</w:t>
      </w:r>
      <w:r>
        <w:t>包的建议生成与后处理操作</w:t>
      </w:r>
      <w:bookmarkEnd w:id="4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216"/>
        <w:gridCol w:w="3090"/>
      </w:tblGrid>
      <w:tr w:rsidR="00B33DEF" w14:paraId="2D7E3916" w14:textId="77777777">
        <w:trPr>
          <w:cantSplit/>
          <w:tblHeader/>
          <w:jc w:val="center"/>
        </w:trPr>
        <w:tc>
          <w:tcPr>
            <w:tcW w:w="5216" w:type="dxa"/>
            <w:shd w:val="clear" w:color="auto" w:fill="E7E6E6"/>
            <w:tcMar>
              <w:top w:w="85" w:type="dxa"/>
              <w:left w:w="95" w:type="dxa"/>
              <w:bottom w:w="85" w:type="dxa"/>
              <w:right w:w="95" w:type="dxa"/>
            </w:tcMar>
            <w:vAlign w:val="center"/>
          </w:tcPr>
          <w:p w14:paraId="1A45A083" w14:textId="77777777" w:rsidR="00B33DEF" w:rsidRDefault="00E97F38">
            <w:pPr>
              <w:spacing w:before="40" w:after="40" w:line="259" w:lineRule="auto"/>
              <w:ind w:firstLine="381"/>
              <w:jc w:val="left"/>
            </w:pPr>
            <w:r>
              <w:rPr>
                <w:b/>
                <w:color w:val="000000"/>
                <w:sz w:val="19"/>
              </w:rPr>
              <w:t>代码声明</w:t>
            </w:r>
          </w:p>
        </w:tc>
        <w:tc>
          <w:tcPr>
            <w:tcW w:w="3090" w:type="dxa"/>
            <w:shd w:val="clear" w:color="auto" w:fill="E7E6E6"/>
            <w:tcMar>
              <w:top w:w="85" w:type="dxa"/>
              <w:left w:w="95" w:type="dxa"/>
              <w:bottom w:w="85" w:type="dxa"/>
              <w:right w:w="95" w:type="dxa"/>
            </w:tcMar>
            <w:vAlign w:val="center"/>
          </w:tcPr>
          <w:p w14:paraId="7C2B8AF1" w14:textId="77777777" w:rsidR="00B33DEF" w:rsidRDefault="00E97F38">
            <w:pPr>
              <w:spacing w:before="40" w:after="40" w:line="259" w:lineRule="auto"/>
              <w:ind w:firstLine="381"/>
              <w:jc w:val="left"/>
            </w:pPr>
            <w:r>
              <w:rPr>
                <w:b/>
                <w:color w:val="000000"/>
                <w:sz w:val="19"/>
              </w:rPr>
              <w:t>职责与返回语义</w:t>
            </w:r>
          </w:p>
        </w:tc>
      </w:tr>
      <w:tr w:rsidR="00B33DEF" w14:paraId="2A8B341B" w14:textId="77777777">
        <w:trPr>
          <w:cantSplit/>
          <w:jc w:val="center"/>
        </w:trPr>
        <w:tc>
          <w:tcPr>
            <w:tcW w:w="5216" w:type="dxa"/>
            <w:tcMar>
              <w:top w:w="85" w:type="dxa"/>
              <w:left w:w="95" w:type="dxa"/>
              <w:bottom w:w="85" w:type="dxa"/>
              <w:right w:w="95" w:type="dxa"/>
            </w:tcMar>
            <w:vAlign w:val="center"/>
          </w:tcPr>
          <w:p w14:paraId="5E60CC72" w14:textId="77777777" w:rsidR="00B33DEF" w:rsidRDefault="00E97F38">
            <w:pPr>
              <w:spacing w:before="40" w:after="40" w:line="259" w:lineRule="auto"/>
              <w:ind w:firstLine="380"/>
              <w:jc w:val="left"/>
            </w:pPr>
            <w:r>
              <w:rPr>
                <w:color w:val="000000"/>
                <w:sz w:val="19"/>
              </w:rPr>
              <w:t xml:space="preserve">func </w:t>
            </w:r>
            <w:proofErr w:type="spellStart"/>
            <w:proofErr w:type="gramStart"/>
            <w:r>
              <w:rPr>
                <w:color w:val="000000"/>
                <w:sz w:val="19"/>
              </w:rPr>
              <w:t>NewAgent</w:t>
            </w:r>
            <w:proofErr w:type="spellEnd"/>
            <w:r>
              <w:rPr>
                <w:color w:val="000000"/>
                <w:sz w:val="19"/>
              </w:rPr>
              <w:t>(</w:t>
            </w:r>
            <w:proofErr w:type="gramEnd"/>
            <w:r>
              <w:rPr>
                <w:color w:val="000000"/>
                <w:sz w:val="19"/>
              </w:rPr>
              <w:t xml:space="preserve">client </w:t>
            </w:r>
            <w:proofErr w:type="spellStart"/>
            <w:proofErr w:type="gramStart"/>
            <w:r>
              <w:rPr>
                <w:color w:val="000000"/>
                <w:sz w:val="19"/>
              </w:rPr>
              <w:t>model.Client</w:t>
            </w:r>
            <w:proofErr w:type="spellEnd"/>
            <w:proofErr w:type="gramEnd"/>
            <w:r>
              <w:rPr>
                <w:color w:val="000000"/>
                <w:sz w:val="19"/>
              </w:rPr>
              <w:t>) *Agent</w:t>
            </w:r>
          </w:p>
        </w:tc>
        <w:tc>
          <w:tcPr>
            <w:tcW w:w="3090" w:type="dxa"/>
            <w:tcMar>
              <w:top w:w="85" w:type="dxa"/>
              <w:left w:w="95" w:type="dxa"/>
              <w:bottom w:w="85" w:type="dxa"/>
              <w:right w:w="95" w:type="dxa"/>
            </w:tcMar>
            <w:vAlign w:val="center"/>
          </w:tcPr>
          <w:p w14:paraId="429007E2" w14:textId="77777777" w:rsidR="00B33DEF" w:rsidRDefault="00E97F38">
            <w:pPr>
              <w:spacing w:before="40" w:after="40" w:line="259" w:lineRule="auto"/>
              <w:ind w:firstLine="380"/>
              <w:jc w:val="left"/>
            </w:pPr>
            <w:r>
              <w:rPr>
                <w:color w:val="000000"/>
                <w:sz w:val="19"/>
              </w:rPr>
              <w:t>advice</w:t>
            </w:r>
            <w:r>
              <w:rPr>
                <w:color w:val="000000"/>
                <w:sz w:val="19"/>
              </w:rPr>
              <w:t>包构造函数，</w:t>
            </w:r>
            <w:r>
              <w:rPr>
                <w:color w:val="000000"/>
                <w:sz w:val="19"/>
              </w:rPr>
              <w:t>client</w:t>
            </w:r>
            <w:r>
              <w:rPr>
                <w:color w:val="000000"/>
                <w:sz w:val="19"/>
              </w:rPr>
              <w:t>允许</w:t>
            </w:r>
            <w:r>
              <w:rPr>
                <w:color w:val="000000"/>
                <w:sz w:val="19"/>
              </w:rPr>
              <w:t>nil</w:t>
            </w:r>
            <w:r>
              <w:rPr>
                <w:color w:val="000000"/>
                <w:sz w:val="19"/>
              </w:rPr>
              <w:t>。</w:t>
            </w:r>
          </w:p>
        </w:tc>
      </w:tr>
      <w:tr w:rsidR="00B33DEF" w14:paraId="62CECA28" w14:textId="77777777">
        <w:trPr>
          <w:cantSplit/>
          <w:jc w:val="center"/>
        </w:trPr>
        <w:tc>
          <w:tcPr>
            <w:tcW w:w="5216" w:type="dxa"/>
            <w:tcMar>
              <w:top w:w="85" w:type="dxa"/>
              <w:left w:w="95" w:type="dxa"/>
              <w:bottom w:w="85" w:type="dxa"/>
              <w:right w:w="95" w:type="dxa"/>
            </w:tcMar>
            <w:vAlign w:val="center"/>
          </w:tcPr>
          <w:p w14:paraId="395AC2D4" w14:textId="77777777" w:rsidR="00B33DEF" w:rsidRDefault="00E97F38">
            <w:pPr>
              <w:spacing w:before="40" w:after="40" w:line="259" w:lineRule="auto"/>
              <w:ind w:firstLine="380"/>
              <w:jc w:val="left"/>
            </w:pPr>
            <w:r>
              <w:rPr>
                <w:color w:val="000000"/>
                <w:sz w:val="19"/>
              </w:rPr>
              <w:lastRenderedPageBreak/>
              <w:t xml:space="preserve">func (a *Agent) </w:t>
            </w:r>
            <w:proofErr w:type="gramStart"/>
            <w:r>
              <w:rPr>
                <w:color w:val="000000"/>
                <w:sz w:val="19"/>
              </w:rPr>
              <w:t>Evaluate(</w:t>
            </w:r>
            <w:proofErr w:type="spellStart"/>
            <w:proofErr w:type="gramEnd"/>
            <w:r>
              <w:rPr>
                <w:color w:val="000000"/>
                <w:sz w:val="19"/>
              </w:rPr>
              <w:t>ctx</w:t>
            </w:r>
            <w:proofErr w:type="spellEnd"/>
            <w:r>
              <w:rPr>
                <w:color w:val="000000"/>
                <w:sz w:val="19"/>
              </w:rPr>
              <w:t xml:space="preserve"> </w:t>
            </w:r>
            <w:proofErr w:type="spellStart"/>
            <w:proofErr w:type="gramStart"/>
            <w:r>
              <w:rPr>
                <w:color w:val="000000"/>
                <w:sz w:val="19"/>
              </w:rPr>
              <w:t>context.Context</w:t>
            </w:r>
            <w:proofErr w:type="spellEnd"/>
            <w:proofErr w:type="gramEnd"/>
            <w:r>
              <w:rPr>
                <w:color w:val="000000"/>
                <w:sz w:val="19"/>
              </w:rPr>
              <w:t xml:space="preserve">, in Input) </w:t>
            </w:r>
            <w:proofErr w:type="spellStart"/>
            <w:proofErr w:type="gramStart"/>
            <w:r>
              <w:rPr>
                <w:color w:val="000000"/>
                <w:sz w:val="19"/>
              </w:rPr>
              <w:t>domain.Advice</w:t>
            </w:r>
            <w:proofErr w:type="spellEnd"/>
            <w:proofErr w:type="gramEnd"/>
          </w:p>
        </w:tc>
        <w:tc>
          <w:tcPr>
            <w:tcW w:w="3090" w:type="dxa"/>
            <w:tcMar>
              <w:top w:w="85" w:type="dxa"/>
              <w:left w:w="95" w:type="dxa"/>
              <w:bottom w:w="85" w:type="dxa"/>
              <w:right w:w="95" w:type="dxa"/>
            </w:tcMar>
            <w:vAlign w:val="center"/>
          </w:tcPr>
          <w:p w14:paraId="69F122BE" w14:textId="77777777" w:rsidR="00B33DEF" w:rsidRDefault="00E97F38">
            <w:pPr>
              <w:spacing w:before="40" w:after="40" w:line="259" w:lineRule="auto"/>
              <w:ind w:firstLine="380"/>
              <w:jc w:val="left"/>
            </w:pPr>
            <w:r>
              <w:rPr>
                <w:color w:val="000000"/>
                <w:sz w:val="19"/>
              </w:rPr>
              <w:t>公共入口；在模型结果后统一后处理。</w:t>
            </w:r>
          </w:p>
        </w:tc>
      </w:tr>
      <w:tr w:rsidR="00B33DEF" w14:paraId="1AF8C333" w14:textId="77777777">
        <w:trPr>
          <w:cantSplit/>
          <w:jc w:val="center"/>
        </w:trPr>
        <w:tc>
          <w:tcPr>
            <w:tcW w:w="5216" w:type="dxa"/>
            <w:tcMar>
              <w:top w:w="85" w:type="dxa"/>
              <w:left w:w="95" w:type="dxa"/>
              <w:bottom w:w="85" w:type="dxa"/>
              <w:right w:w="95" w:type="dxa"/>
            </w:tcMar>
            <w:vAlign w:val="center"/>
          </w:tcPr>
          <w:p w14:paraId="322E5964" w14:textId="77777777" w:rsidR="00B33DEF" w:rsidRDefault="00E97F38">
            <w:pPr>
              <w:spacing w:before="40" w:after="40" w:line="259" w:lineRule="auto"/>
              <w:ind w:firstLine="380"/>
              <w:jc w:val="left"/>
            </w:pPr>
            <w:r>
              <w:rPr>
                <w:color w:val="000000"/>
                <w:sz w:val="19"/>
              </w:rPr>
              <w:t xml:space="preserve">func (a *Agent) </w:t>
            </w:r>
            <w:proofErr w:type="gramStart"/>
            <w:r>
              <w:rPr>
                <w:color w:val="000000"/>
                <w:sz w:val="19"/>
              </w:rPr>
              <w:t>evaluate(</w:t>
            </w:r>
            <w:proofErr w:type="spellStart"/>
            <w:proofErr w:type="gramEnd"/>
            <w:r>
              <w:rPr>
                <w:color w:val="000000"/>
                <w:sz w:val="19"/>
              </w:rPr>
              <w:t>ctx</w:t>
            </w:r>
            <w:proofErr w:type="spellEnd"/>
            <w:r>
              <w:rPr>
                <w:color w:val="000000"/>
                <w:sz w:val="19"/>
              </w:rPr>
              <w:t xml:space="preserve"> </w:t>
            </w:r>
            <w:proofErr w:type="spellStart"/>
            <w:proofErr w:type="gramStart"/>
            <w:r>
              <w:rPr>
                <w:color w:val="000000"/>
                <w:sz w:val="19"/>
              </w:rPr>
              <w:t>context.Context</w:t>
            </w:r>
            <w:proofErr w:type="spellEnd"/>
            <w:proofErr w:type="gramEnd"/>
            <w:r>
              <w:rPr>
                <w:color w:val="000000"/>
                <w:sz w:val="19"/>
              </w:rPr>
              <w:t xml:space="preserve">, in Input) </w:t>
            </w:r>
            <w:proofErr w:type="spellStart"/>
            <w:proofErr w:type="gramStart"/>
            <w:r>
              <w:rPr>
                <w:color w:val="000000"/>
                <w:sz w:val="19"/>
              </w:rPr>
              <w:t>domain.Advice</w:t>
            </w:r>
            <w:proofErr w:type="spellEnd"/>
            <w:proofErr w:type="gramEnd"/>
          </w:p>
        </w:tc>
        <w:tc>
          <w:tcPr>
            <w:tcW w:w="3090" w:type="dxa"/>
            <w:tcMar>
              <w:top w:w="85" w:type="dxa"/>
              <w:left w:w="95" w:type="dxa"/>
              <w:bottom w:w="85" w:type="dxa"/>
              <w:right w:w="95" w:type="dxa"/>
            </w:tcMar>
            <w:vAlign w:val="center"/>
          </w:tcPr>
          <w:p w14:paraId="37282AA5" w14:textId="77777777" w:rsidR="00B33DEF" w:rsidRDefault="00E97F38">
            <w:pPr>
              <w:spacing w:before="40" w:after="40" w:line="259" w:lineRule="auto"/>
              <w:ind w:firstLine="380"/>
              <w:jc w:val="left"/>
            </w:pPr>
            <w:r>
              <w:rPr>
                <w:color w:val="000000"/>
                <w:sz w:val="19"/>
              </w:rPr>
              <w:t>模型调用及结构转换，错误时降级。</w:t>
            </w:r>
          </w:p>
        </w:tc>
      </w:tr>
      <w:tr w:rsidR="00B33DEF" w14:paraId="25F7F639" w14:textId="77777777">
        <w:trPr>
          <w:cantSplit/>
          <w:jc w:val="center"/>
        </w:trPr>
        <w:tc>
          <w:tcPr>
            <w:tcW w:w="5216" w:type="dxa"/>
            <w:tcMar>
              <w:top w:w="85" w:type="dxa"/>
              <w:left w:w="95" w:type="dxa"/>
              <w:bottom w:w="85" w:type="dxa"/>
              <w:right w:w="95" w:type="dxa"/>
            </w:tcMar>
            <w:vAlign w:val="center"/>
          </w:tcPr>
          <w:p w14:paraId="54654B66" w14:textId="77777777" w:rsidR="00B33DEF" w:rsidRDefault="00E97F38">
            <w:pPr>
              <w:spacing w:before="40" w:after="40" w:line="259" w:lineRule="auto"/>
              <w:ind w:firstLine="380"/>
              <w:jc w:val="left"/>
            </w:pPr>
            <w:r>
              <w:rPr>
                <w:color w:val="000000"/>
                <w:sz w:val="19"/>
              </w:rPr>
              <w:t xml:space="preserve">func (a *Agent) </w:t>
            </w:r>
            <w:proofErr w:type="gramStart"/>
            <w:r>
              <w:rPr>
                <w:color w:val="000000"/>
                <w:sz w:val="19"/>
              </w:rPr>
              <w:t>degraded(</w:t>
            </w:r>
            <w:proofErr w:type="gramEnd"/>
            <w:r>
              <w:rPr>
                <w:color w:val="000000"/>
                <w:sz w:val="19"/>
              </w:rPr>
              <w:t xml:space="preserve">in Input, reason string) </w:t>
            </w:r>
            <w:proofErr w:type="spellStart"/>
            <w:proofErr w:type="gramStart"/>
            <w:r>
              <w:rPr>
                <w:color w:val="000000"/>
                <w:sz w:val="19"/>
              </w:rPr>
              <w:t>domain.Advice</w:t>
            </w:r>
            <w:proofErr w:type="spellEnd"/>
            <w:proofErr w:type="gramEnd"/>
          </w:p>
        </w:tc>
        <w:tc>
          <w:tcPr>
            <w:tcW w:w="3090" w:type="dxa"/>
            <w:tcMar>
              <w:top w:w="85" w:type="dxa"/>
              <w:left w:w="95" w:type="dxa"/>
              <w:bottom w:w="85" w:type="dxa"/>
              <w:right w:w="95" w:type="dxa"/>
            </w:tcMar>
            <w:vAlign w:val="center"/>
          </w:tcPr>
          <w:p w14:paraId="4D0A7A05" w14:textId="77777777" w:rsidR="00B33DEF" w:rsidRDefault="00E97F38">
            <w:pPr>
              <w:spacing w:before="40" w:after="40" w:line="259" w:lineRule="auto"/>
              <w:ind w:firstLine="380"/>
              <w:jc w:val="left"/>
            </w:pPr>
            <w:proofErr w:type="spellStart"/>
            <w:r>
              <w:rPr>
                <w:color w:val="000000"/>
                <w:sz w:val="19"/>
              </w:rPr>
              <w:t>NewAdvice</w:t>
            </w:r>
            <w:proofErr w:type="spellEnd"/>
            <w:r>
              <w:rPr>
                <w:color w:val="000000"/>
                <w:sz w:val="19"/>
              </w:rPr>
              <w:t>附加</w:t>
            </w:r>
            <w:r>
              <w:rPr>
                <w:color w:val="000000"/>
                <w:sz w:val="19"/>
              </w:rPr>
              <w:t>Issues</w:t>
            </w:r>
            <w:r>
              <w:rPr>
                <w:color w:val="000000"/>
                <w:sz w:val="19"/>
              </w:rPr>
              <w:t>与失败原因。</w:t>
            </w:r>
          </w:p>
        </w:tc>
      </w:tr>
      <w:tr w:rsidR="00B33DEF" w14:paraId="30A04279" w14:textId="77777777">
        <w:trPr>
          <w:cantSplit/>
          <w:jc w:val="center"/>
        </w:trPr>
        <w:tc>
          <w:tcPr>
            <w:tcW w:w="5216" w:type="dxa"/>
            <w:tcMar>
              <w:top w:w="85" w:type="dxa"/>
              <w:left w:w="95" w:type="dxa"/>
              <w:bottom w:w="85" w:type="dxa"/>
              <w:right w:w="95" w:type="dxa"/>
            </w:tcMar>
            <w:vAlign w:val="center"/>
          </w:tcPr>
          <w:p w14:paraId="34ADAB78" w14:textId="77777777" w:rsidR="00B33DEF" w:rsidRDefault="00E97F38">
            <w:pPr>
              <w:spacing w:before="40" w:after="40" w:line="259" w:lineRule="auto"/>
              <w:ind w:firstLine="380"/>
              <w:jc w:val="left"/>
            </w:pPr>
            <w:r>
              <w:rPr>
                <w:color w:val="000000"/>
                <w:sz w:val="19"/>
              </w:rPr>
              <w:t xml:space="preserve">func </w:t>
            </w:r>
            <w:proofErr w:type="spellStart"/>
            <w:proofErr w:type="gramStart"/>
            <w:r>
              <w:rPr>
                <w:color w:val="000000"/>
                <w:sz w:val="19"/>
              </w:rPr>
              <w:t>ComputeTimeFacts</w:t>
            </w:r>
            <w:proofErr w:type="spellEnd"/>
            <w:r>
              <w:rPr>
                <w:color w:val="000000"/>
                <w:sz w:val="19"/>
              </w:rPr>
              <w:t>( state</w:t>
            </w:r>
            <w:proofErr w:type="gramEnd"/>
            <w:r>
              <w:rPr>
                <w:color w:val="000000"/>
                <w:sz w:val="19"/>
              </w:rPr>
              <w:t xml:space="preserve"> </w:t>
            </w:r>
            <w:proofErr w:type="spellStart"/>
            <w:proofErr w:type="gramStart"/>
            <w:r>
              <w:rPr>
                <w:color w:val="000000"/>
                <w:sz w:val="19"/>
              </w:rPr>
              <w:t>domain.State</w:t>
            </w:r>
            <w:proofErr w:type="spellEnd"/>
            <w:proofErr w:type="gramEnd"/>
            <w:r>
              <w:rPr>
                <w:color w:val="000000"/>
                <w:sz w:val="19"/>
              </w:rPr>
              <w:t>,</w:t>
            </w:r>
            <w:r>
              <w:rPr>
                <w:color w:val="000000"/>
                <w:sz w:val="19"/>
              </w:rPr>
              <w:br/>
              <w:t xml:space="preserve">progress </w:t>
            </w:r>
            <w:proofErr w:type="spellStart"/>
            <w:proofErr w:type="gramStart"/>
            <w:r>
              <w:rPr>
                <w:color w:val="000000"/>
                <w:sz w:val="19"/>
              </w:rPr>
              <w:t>domain.JourneyProgress</w:t>
            </w:r>
            <w:proofErr w:type="spellEnd"/>
            <w:proofErr w:type="gramEnd"/>
            <w:r>
              <w:rPr>
                <w:color w:val="000000"/>
                <w:sz w:val="19"/>
              </w:rPr>
              <w:t>,</w:t>
            </w:r>
            <w:r>
              <w:rPr>
                <w:color w:val="000000"/>
                <w:sz w:val="19"/>
              </w:rPr>
              <w:br/>
            </w:r>
            <w:proofErr w:type="spellStart"/>
            <w:r>
              <w:rPr>
                <w:color w:val="000000"/>
                <w:sz w:val="19"/>
              </w:rPr>
              <w:t>etaMin</w:t>
            </w:r>
            <w:proofErr w:type="spellEnd"/>
            <w:r>
              <w:rPr>
                <w:color w:val="000000"/>
                <w:sz w:val="19"/>
              </w:rPr>
              <w:t xml:space="preserve"> *int,</w:t>
            </w:r>
            <w:r>
              <w:rPr>
                <w:color w:val="000000"/>
                <w:sz w:val="19"/>
              </w:rPr>
              <w:br/>
              <w:t xml:space="preserve">now </w:t>
            </w:r>
            <w:proofErr w:type="spellStart"/>
            <w:proofErr w:type="gramStart"/>
            <w:r>
              <w:rPr>
                <w:color w:val="000000"/>
                <w:sz w:val="19"/>
              </w:rPr>
              <w:t>time.Time</w:t>
            </w:r>
            <w:proofErr w:type="spellEnd"/>
            <w:proofErr w:type="gramEnd"/>
            <w:r>
              <w:rPr>
                <w:color w:val="000000"/>
                <w:sz w:val="19"/>
              </w:rPr>
              <w:t>,</w:t>
            </w:r>
            <w:r>
              <w:rPr>
                <w:color w:val="000000"/>
                <w:sz w:val="19"/>
              </w:rPr>
              <w:br/>
              <w:t xml:space="preserve">) </w:t>
            </w:r>
            <w:proofErr w:type="spellStart"/>
            <w:r>
              <w:rPr>
                <w:color w:val="000000"/>
                <w:sz w:val="19"/>
              </w:rPr>
              <w:t>TimeFacts</w:t>
            </w:r>
            <w:proofErr w:type="spellEnd"/>
          </w:p>
        </w:tc>
        <w:tc>
          <w:tcPr>
            <w:tcW w:w="3090" w:type="dxa"/>
            <w:tcMar>
              <w:top w:w="85" w:type="dxa"/>
              <w:left w:w="95" w:type="dxa"/>
              <w:bottom w:w="85" w:type="dxa"/>
              <w:right w:w="95" w:type="dxa"/>
            </w:tcMar>
            <w:vAlign w:val="center"/>
          </w:tcPr>
          <w:p w14:paraId="0597EE5E" w14:textId="77777777" w:rsidR="00B33DEF" w:rsidRDefault="00E97F38">
            <w:pPr>
              <w:spacing w:before="40" w:after="40" w:line="259" w:lineRule="auto"/>
              <w:ind w:firstLine="380"/>
              <w:jc w:val="left"/>
            </w:pPr>
            <w:r>
              <w:rPr>
                <w:color w:val="000000"/>
                <w:sz w:val="19"/>
              </w:rPr>
              <w:t>代码计算</w:t>
            </w:r>
            <w:proofErr w:type="spellStart"/>
            <w:r>
              <w:rPr>
                <w:color w:val="000000"/>
                <w:sz w:val="19"/>
              </w:rPr>
              <w:t>serverNow</w:t>
            </w:r>
            <w:proofErr w:type="spellEnd"/>
            <w:r>
              <w:rPr>
                <w:color w:val="000000"/>
                <w:sz w:val="19"/>
              </w:rPr>
              <w:t>、截止时间差与缓冲。</w:t>
            </w:r>
          </w:p>
        </w:tc>
      </w:tr>
      <w:tr w:rsidR="00B33DEF" w14:paraId="6937616E" w14:textId="77777777">
        <w:trPr>
          <w:cantSplit/>
          <w:jc w:val="center"/>
        </w:trPr>
        <w:tc>
          <w:tcPr>
            <w:tcW w:w="5216" w:type="dxa"/>
            <w:tcMar>
              <w:top w:w="85" w:type="dxa"/>
              <w:left w:w="95" w:type="dxa"/>
              <w:bottom w:w="85" w:type="dxa"/>
              <w:right w:w="95" w:type="dxa"/>
            </w:tcMar>
            <w:vAlign w:val="center"/>
          </w:tcPr>
          <w:p w14:paraId="0F22E9E3" w14:textId="77777777" w:rsidR="00B33DEF" w:rsidRDefault="00E97F38">
            <w:pPr>
              <w:spacing w:before="40" w:after="40" w:line="259" w:lineRule="auto"/>
              <w:ind w:firstLine="380"/>
              <w:jc w:val="left"/>
            </w:pPr>
            <w:r>
              <w:rPr>
                <w:color w:val="000000"/>
                <w:sz w:val="19"/>
              </w:rPr>
              <w:t xml:space="preserve">func </w:t>
            </w:r>
            <w:proofErr w:type="spellStart"/>
            <w:proofErr w:type="gramStart"/>
            <w:r>
              <w:rPr>
                <w:color w:val="000000"/>
                <w:sz w:val="19"/>
              </w:rPr>
              <w:t>userPrompt</w:t>
            </w:r>
            <w:proofErr w:type="spellEnd"/>
            <w:r>
              <w:rPr>
                <w:color w:val="000000"/>
                <w:sz w:val="19"/>
              </w:rPr>
              <w:t>(</w:t>
            </w:r>
            <w:proofErr w:type="gramEnd"/>
            <w:r>
              <w:rPr>
                <w:color w:val="000000"/>
                <w:sz w:val="19"/>
              </w:rPr>
              <w:t>in Input) (string, error)</w:t>
            </w:r>
          </w:p>
        </w:tc>
        <w:tc>
          <w:tcPr>
            <w:tcW w:w="3090" w:type="dxa"/>
            <w:tcMar>
              <w:top w:w="85" w:type="dxa"/>
              <w:left w:w="95" w:type="dxa"/>
              <w:bottom w:w="85" w:type="dxa"/>
              <w:right w:w="95" w:type="dxa"/>
            </w:tcMar>
            <w:vAlign w:val="center"/>
          </w:tcPr>
          <w:p w14:paraId="49735958" w14:textId="77777777" w:rsidR="00B33DEF" w:rsidRDefault="00E97F38">
            <w:pPr>
              <w:spacing w:before="40" w:after="40" w:line="259" w:lineRule="auto"/>
              <w:ind w:firstLine="380"/>
              <w:jc w:val="left"/>
            </w:pPr>
            <w:r>
              <w:rPr>
                <w:color w:val="000000"/>
                <w:sz w:val="19"/>
              </w:rPr>
              <w:t>组织</w:t>
            </w:r>
            <w:r>
              <w:rPr>
                <w:color w:val="000000"/>
                <w:sz w:val="19"/>
              </w:rPr>
              <w:t>State</w:t>
            </w:r>
            <w:r>
              <w:rPr>
                <w:color w:val="000000"/>
                <w:sz w:val="19"/>
              </w:rPr>
              <w:t>、行李、时间事实和内部</w:t>
            </w:r>
            <w:r>
              <w:rPr>
                <w:color w:val="000000"/>
                <w:sz w:val="19"/>
              </w:rPr>
              <w:t>Issues</w:t>
            </w:r>
            <w:r>
              <w:rPr>
                <w:color w:val="000000"/>
                <w:sz w:val="19"/>
              </w:rPr>
              <w:t>。</w:t>
            </w:r>
          </w:p>
        </w:tc>
      </w:tr>
      <w:tr w:rsidR="00B33DEF" w14:paraId="725FC4BD" w14:textId="77777777">
        <w:trPr>
          <w:cantSplit/>
          <w:jc w:val="center"/>
        </w:trPr>
        <w:tc>
          <w:tcPr>
            <w:tcW w:w="5216" w:type="dxa"/>
            <w:tcMar>
              <w:top w:w="85" w:type="dxa"/>
              <w:left w:w="95" w:type="dxa"/>
              <w:bottom w:w="85" w:type="dxa"/>
              <w:right w:w="95" w:type="dxa"/>
            </w:tcMar>
            <w:vAlign w:val="center"/>
          </w:tcPr>
          <w:p w14:paraId="0CA19859" w14:textId="77777777" w:rsidR="00B33DEF" w:rsidRDefault="00E97F38">
            <w:pPr>
              <w:spacing w:before="40" w:after="40" w:line="259" w:lineRule="auto"/>
              <w:ind w:firstLine="380"/>
              <w:jc w:val="left"/>
            </w:pPr>
            <w:r>
              <w:rPr>
                <w:color w:val="000000"/>
                <w:sz w:val="19"/>
              </w:rPr>
              <w:t xml:space="preserve">func (m </w:t>
            </w:r>
            <w:proofErr w:type="spellStart"/>
            <w:r>
              <w:rPr>
                <w:color w:val="000000"/>
                <w:sz w:val="19"/>
              </w:rPr>
              <w:t>modelAdvice</w:t>
            </w:r>
            <w:proofErr w:type="spellEnd"/>
            <w:r>
              <w:rPr>
                <w:color w:val="000000"/>
                <w:sz w:val="19"/>
              </w:rPr>
              <w:t xml:space="preserve">) </w:t>
            </w:r>
            <w:proofErr w:type="gramStart"/>
            <w:r>
              <w:rPr>
                <w:color w:val="000000"/>
                <w:sz w:val="19"/>
              </w:rPr>
              <w:t>valid(</w:t>
            </w:r>
            <w:proofErr w:type="gramEnd"/>
            <w:r>
              <w:rPr>
                <w:color w:val="000000"/>
                <w:sz w:val="19"/>
              </w:rPr>
              <w:t>) bool</w:t>
            </w:r>
          </w:p>
        </w:tc>
        <w:tc>
          <w:tcPr>
            <w:tcW w:w="3090" w:type="dxa"/>
            <w:tcMar>
              <w:top w:w="85" w:type="dxa"/>
              <w:left w:w="95" w:type="dxa"/>
              <w:bottom w:w="85" w:type="dxa"/>
              <w:right w:w="95" w:type="dxa"/>
            </w:tcMar>
            <w:vAlign w:val="center"/>
          </w:tcPr>
          <w:p w14:paraId="2E5E4A93" w14:textId="77777777" w:rsidR="00B33DEF" w:rsidRDefault="00E97F38">
            <w:pPr>
              <w:spacing w:before="40" w:after="40" w:line="259" w:lineRule="auto"/>
              <w:ind w:firstLine="380"/>
              <w:jc w:val="left"/>
            </w:pPr>
            <w:r>
              <w:rPr>
                <w:color w:val="000000"/>
                <w:sz w:val="19"/>
              </w:rPr>
              <w:t>只校验阶段和风险白名单。</w:t>
            </w:r>
          </w:p>
        </w:tc>
      </w:tr>
      <w:tr w:rsidR="00B33DEF" w14:paraId="78AA7F9B" w14:textId="77777777">
        <w:trPr>
          <w:cantSplit/>
          <w:jc w:val="center"/>
        </w:trPr>
        <w:tc>
          <w:tcPr>
            <w:tcW w:w="5216" w:type="dxa"/>
            <w:tcMar>
              <w:top w:w="85" w:type="dxa"/>
              <w:left w:w="95" w:type="dxa"/>
              <w:bottom w:w="85" w:type="dxa"/>
              <w:right w:w="95" w:type="dxa"/>
            </w:tcMar>
            <w:vAlign w:val="center"/>
          </w:tcPr>
          <w:p w14:paraId="5F0B709B" w14:textId="77777777" w:rsidR="00B33DEF" w:rsidRDefault="00E97F38">
            <w:pPr>
              <w:spacing w:before="40" w:after="40" w:line="259" w:lineRule="auto"/>
              <w:ind w:firstLine="380"/>
              <w:jc w:val="left"/>
            </w:pPr>
            <w:r>
              <w:rPr>
                <w:color w:val="000000"/>
                <w:sz w:val="19"/>
              </w:rPr>
              <w:t xml:space="preserve">func (m </w:t>
            </w:r>
            <w:proofErr w:type="spellStart"/>
            <w:r>
              <w:rPr>
                <w:color w:val="000000"/>
                <w:sz w:val="19"/>
              </w:rPr>
              <w:t>modelAdvice</w:t>
            </w:r>
            <w:proofErr w:type="spellEnd"/>
            <w:r>
              <w:rPr>
                <w:color w:val="000000"/>
                <w:sz w:val="19"/>
              </w:rPr>
              <w:t xml:space="preserve">) </w:t>
            </w:r>
            <w:proofErr w:type="spellStart"/>
            <w:proofErr w:type="gramStart"/>
            <w:r>
              <w:rPr>
                <w:color w:val="000000"/>
                <w:sz w:val="19"/>
              </w:rPr>
              <w:t>toDomain</w:t>
            </w:r>
            <w:proofErr w:type="spellEnd"/>
            <w:r>
              <w:rPr>
                <w:color w:val="000000"/>
                <w:sz w:val="19"/>
              </w:rPr>
              <w:t>(</w:t>
            </w:r>
            <w:proofErr w:type="gramEnd"/>
            <w:r>
              <w:rPr>
                <w:color w:val="000000"/>
                <w:sz w:val="19"/>
              </w:rPr>
              <w:t>nav *</w:t>
            </w:r>
            <w:proofErr w:type="spellStart"/>
            <w:proofErr w:type="gramStart"/>
            <w:r>
              <w:rPr>
                <w:color w:val="000000"/>
                <w:sz w:val="19"/>
              </w:rPr>
              <w:t>domain.Nav</w:t>
            </w:r>
            <w:proofErr w:type="spellEnd"/>
            <w:proofErr w:type="gramEnd"/>
            <w:r>
              <w:rPr>
                <w:color w:val="000000"/>
                <w:sz w:val="19"/>
              </w:rPr>
              <w:t xml:space="preserve">) </w:t>
            </w:r>
            <w:proofErr w:type="spellStart"/>
            <w:proofErr w:type="gramStart"/>
            <w:r>
              <w:rPr>
                <w:color w:val="000000"/>
                <w:sz w:val="19"/>
              </w:rPr>
              <w:t>domain.Advice</w:t>
            </w:r>
            <w:proofErr w:type="spellEnd"/>
            <w:proofErr w:type="gramEnd"/>
          </w:p>
        </w:tc>
        <w:tc>
          <w:tcPr>
            <w:tcW w:w="3090" w:type="dxa"/>
            <w:tcMar>
              <w:top w:w="85" w:type="dxa"/>
              <w:left w:w="95" w:type="dxa"/>
              <w:bottom w:w="85" w:type="dxa"/>
              <w:right w:w="95" w:type="dxa"/>
            </w:tcMar>
            <w:vAlign w:val="center"/>
          </w:tcPr>
          <w:p w14:paraId="54EBE484" w14:textId="77777777" w:rsidR="00B33DEF" w:rsidRDefault="00E97F38">
            <w:pPr>
              <w:spacing w:before="40" w:after="40" w:line="259" w:lineRule="auto"/>
              <w:ind w:firstLine="380"/>
              <w:jc w:val="left"/>
            </w:pPr>
            <w:r>
              <w:rPr>
                <w:color w:val="000000"/>
                <w:sz w:val="19"/>
              </w:rPr>
              <w:t>清洗模型输出并转换为</w:t>
            </w:r>
            <w:proofErr w:type="spellStart"/>
            <w:r>
              <w:rPr>
                <w:color w:val="000000"/>
                <w:sz w:val="19"/>
              </w:rPr>
              <w:t>domain.Advice</w:t>
            </w:r>
            <w:proofErr w:type="spellEnd"/>
            <w:r>
              <w:rPr>
                <w:color w:val="000000"/>
                <w:sz w:val="19"/>
              </w:rPr>
              <w:t>。</w:t>
            </w:r>
          </w:p>
        </w:tc>
      </w:tr>
      <w:tr w:rsidR="00B33DEF" w14:paraId="27E90B00" w14:textId="77777777">
        <w:trPr>
          <w:cantSplit/>
          <w:jc w:val="center"/>
        </w:trPr>
        <w:tc>
          <w:tcPr>
            <w:tcW w:w="5216" w:type="dxa"/>
            <w:tcMar>
              <w:top w:w="85" w:type="dxa"/>
              <w:left w:w="95" w:type="dxa"/>
              <w:bottom w:w="85" w:type="dxa"/>
              <w:right w:w="95" w:type="dxa"/>
            </w:tcMar>
            <w:vAlign w:val="center"/>
          </w:tcPr>
          <w:p w14:paraId="3FEE4D7A" w14:textId="77777777" w:rsidR="00B33DEF" w:rsidRDefault="00E97F38">
            <w:pPr>
              <w:spacing w:before="40" w:after="40" w:line="259" w:lineRule="auto"/>
              <w:ind w:firstLine="380"/>
              <w:jc w:val="left"/>
            </w:pPr>
            <w:r>
              <w:rPr>
                <w:color w:val="000000"/>
                <w:sz w:val="19"/>
              </w:rPr>
              <w:t xml:space="preserve">func </w:t>
            </w:r>
            <w:proofErr w:type="spellStart"/>
            <w:proofErr w:type="gramStart"/>
            <w:r>
              <w:rPr>
                <w:color w:val="000000"/>
                <w:sz w:val="19"/>
              </w:rPr>
              <w:t>RiskConstraintFor</w:t>
            </w:r>
            <w:proofErr w:type="spellEnd"/>
            <w:r>
              <w:rPr>
                <w:color w:val="000000"/>
                <w:sz w:val="19"/>
              </w:rPr>
              <w:t>(</w:t>
            </w:r>
            <w:proofErr w:type="gramEnd"/>
            <w:r>
              <w:rPr>
                <w:color w:val="000000"/>
                <w:sz w:val="19"/>
              </w:rPr>
              <w:t xml:space="preserve">state </w:t>
            </w:r>
            <w:proofErr w:type="spellStart"/>
            <w:proofErr w:type="gramStart"/>
            <w:r>
              <w:rPr>
                <w:color w:val="000000"/>
                <w:sz w:val="19"/>
              </w:rPr>
              <w:t>domain.State</w:t>
            </w:r>
            <w:proofErr w:type="spellEnd"/>
            <w:proofErr w:type="gramEnd"/>
            <w:r>
              <w:rPr>
                <w:color w:val="000000"/>
                <w:sz w:val="19"/>
              </w:rPr>
              <w:t xml:space="preserve">, stage string) </w:t>
            </w:r>
            <w:proofErr w:type="spellStart"/>
            <w:r>
              <w:rPr>
                <w:color w:val="000000"/>
                <w:sz w:val="19"/>
              </w:rPr>
              <w:t>RiskConstraint</w:t>
            </w:r>
            <w:proofErr w:type="spellEnd"/>
          </w:p>
        </w:tc>
        <w:tc>
          <w:tcPr>
            <w:tcW w:w="3090" w:type="dxa"/>
            <w:tcMar>
              <w:top w:w="85" w:type="dxa"/>
              <w:left w:w="95" w:type="dxa"/>
              <w:bottom w:w="85" w:type="dxa"/>
              <w:right w:w="95" w:type="dxa"/>
            </w:tcMar>
            <w:vAlign w:val="center"/>
          </w:tcPr>
          <w:p w14:paraId="341F1803" w14:textId="77777777" w:rsidR="00B33DEF" w:rsidRDefault="00E97F38">
            <w:pPr>
              <w:spacing w:before="40" w:after="40" w:line="259" w:lineRule="auto"/>
              <w:ind w:firstLine="380"/>
              <w:jc w:val="left"/>
            </w:pPr>
            <w:r>
              <w:rPr>
                <w:color w:val="000000"/>
                <w:sz w:val="19"/>
              </w:rPr>
              <w:t>按</w:t>
            </w:r>
            <w:r>
              <w:rPr>
                <w:color w:val="000000"/>
                <w:sz w:val="19"/>
              </w:rPr>
              <w:t>State</w:t>
            </w:r>
            <w:r>
              <w:rPr>
                <w:color w:val="000000"/>
                <w:sz w:val="19"/>
              </w:rPr>
              <w:t>和最终阶段确定缺失约束。</w:t>
            </w:r>
          </w:p>
        </w:tc>
      </w:tr>
      <w:tr w:rsidR="00B33DEF" w14:paraId="6CE3A4AC" w14:textId="77777777">
        <w:trPr>
          <w:cantSplit/>
          <w:jc w:val="center"/>
        </w:trPr>
        <w:tc>
          <w:tcPr>
            <w:tcW w:w="5216" w:type="dxa"/>
            <w:tcMar>
              <w:top w:w="85" w:type="dxa"/>
              <w:left w:w="95" w:type="dxa"/>
              <w:bottom w:w="85" w:type="dxa"/>
              <w:right w:w="95" w:type="dxa"/>
            </w:tcMar>
            <w:vAlign w:val="center"/>
          </w:tcPr>
          <w:p w14:paraId="3257C5A9" w14:textId="77777777" w:rsidR="00B33DEF" w:rsidRDefault="00E97F38">
            <w:pPr>
              <w:spacing w:before="40" w:after="40" w:line="259" w:lineRule="auto"/>
              <w:ind w:firstLine="380"/>
              <w:jc w:val="left"/>
            </w:pPr>
            <w:r>
              <w:rPr>
                <w:color w:val="000000"/>
                <w:sz w:val="19"/>
              </w:rPr>
              <w:t xml:space="preserve">func </w:t>
            </w:r>
            <w:proofErr w:type="spellStart"/>
            <w:proofErr w:type="gramStart"/>
            <w:r>
              <w:rPr>
                <w:color w:val="000000"/>
                <w:sz w:val="19"/>
              </w:rPr>
              <w:t>enforceRiskFloor</w:t>
            </w:r>
            <w:proofErr w:type="spellEnd"/>
            <w:r>
              <w:rPr>
                <w:color w:val="000000"/>
                <w:sz w:val="19"/>
              </w:rPr>
              <w:t>(</w:t>
            </w:r>
            <w:proofErr w:type="gramEnd"/>
            <w:r>
              <w:rPr>
                <w:color w:val="000000"/>
                <w:sz w:val="19"/>
              </w:rPr>
              <w:t>result *</w:t>
            </w:r>
            <w:proofErr w:type="spellStart"/>
            <w:proofErr w:type="gramStart"/>
            <w:r>
              <w:rPr>
                <w:color w:val="000000"/>
                <w:sz w:val="19"/>
              </w:rPr>
              <w:t>domain.Advice</w:t>
            </w:r>
            <w:proofErr w:type="spellEnd"/>
            <w:proofErr w:type="gramEnd"/>
            <w:r>
              <w:rPr>
                <w:color w:val="000000"/>
                <w:sz w:val="19"/>
              </w:rPr>
              <w:t>, in Input)</w:t>
            </w:r>
          </w:p>
        </w:tc>
        <w:tc>
          <w:tcPr>
            <w:tcW w:w="3090" w:type="dxa"/>
            <w:tcMar>
              <w:top w:w="85" w:type="dxa"/>
              <w:left w:w="95" w:type="dxa"/>
              <w:bottom w:w="85" w:type="dxa"/>
              <w:right w:w="95" w:type="dxa"/>
            </w:tcMar>
            <w:vAlign w:val="center"/>
          </w:tcPr>
          <w:p w14:paraId="6C46A2E2" w14:textId="77777777" w:rsidR="00B33DEF" w:rsidRDefault="00E97F38">
            <w:pPr>
              <w:spacing w:before="40" w:after="40" w:line="259" w:lineRule="auto"/>
              <w:ind w:firstLine="380"/>
              <w:jc w:val="left"/>
            </w:pPr>
            <w:r>
              <w:rPr>
                <w:color w:val="000000"/>
                <w:sz w:val="19"/>
              </w:rPr>
              <w:t>执行缺数据不得</w:t>
            </w:r>
            <w:r>
              <w:rPr>
                <w:color w:val="000000"/>
                <w:sz w:val="19"/>
              </w:rPr>
              <w:t>green</w:t>
            </w:r>
            <w:r>
              <w:rPr>
                <w:color w:val="000000"/>
                <w:sz w:val="19"/>
              </w:rPr>
              <w:t>等硬约束。</w:t>
            </w:r>
          </w:p>
        </w:tc>
      </w:tr>
      <w:tr w:rsidR="00B33DEF" w14:paraId="7D15F9D5" w14:textId="77777777">
        <w:trPr>
          <w:cantSplit/>
          <w:jc w:val="center"/>
        </w:trPr>
        <w:tc>
          <w:tcPr>
            <w:tcW w:w="5216" w:type="dxa"/>
            <w:tcMar>
              <w:top w:w="85" w:type="dxa"/>
              <w:left w:w="95" w:type="dxa"/>
              <w:bottom w:w="85" w:type="dxa"/>
              <w:right w:w="95" w:type="dxa"/>
            </w:tcMar>
            <w:vAlign w:val="center"/>
          </w:tcPr>
          <w:p w14:paraId="74313BF7" w14:textId="77777777" w:rsidR="00B33DEF" w:rsidRDefault="00E97F38">
            <w:pPr>
              <w:spacing w:before="40" w:after="40" w:line="259" w:lineRule="auto"/>
              <w:ind w:firstLine="380"/>
              <w:jc w:val="left"/>
            </w:pPr>
            <w:r>
              <w:rPr>
                <w:color w:val="000000"/>
                <w:sz w:val="19"/>
              </w:rPr>
              <w:t xml:space="preserve">func </w:t>
            </w:r>
            <w:proofErr w:type="spellStart"/>
            <w:proofErr w:type="gramStart"/>
            <w:r>
              <w:rPr>
                <w:color w:val="000000"/>
                <w:sz w:val="19"/>
              </w:rPr>
              <w:t>BuildAirportNav</w:t>
            </w:r>
            <w:proofErr w:type="spellEnd"/>
            <w:r>
              <w:rPr>
                <w:color w:val="000000"/>
                <w:sz w:val="19"/>
              </w:rPr>
              <w:t>(</w:t>
            </w:r>
            <w:proofErr w:type="spellStart"/>
            <w:proofErr w:type="gramEnd"/>
            <w:r>
              <w:rPr>
                <w:color w:val="000000"/>
                <w:sz w:val="19"/>
              </w:rPr>
              <w:t>iata</w:t>
            </w:r>
            <w:proofErr w:type="spellEnd"/>
            <w:r>
              <w:rPr>
                <w:color w:val="000000"/>
                <w:sz w:val="19"/>
              </w:rPr>
              <w:t xml:space="preserve"> string, origin *</w:t>
            </w:r>
            <w:proofErr w:type="spellStart"/>
            <w:proofErr w:type="gramStart"/>
            <w:r>
              <w:rPr>
                <w:color w:val="000000"/>
                <w:sz w:val="19"/>
              </w:rPr>
              <w:t>domain.Coordinate</w:t>
            </w:r>
            <w:proofErr w:type="spellEnd"/>
            <w:proofErr w:type="gramEnd"/>
            <w:r>
              <w:rPr>
                <w:color w:val="000000"/>
                <w:sz w:val="19"/>
              </w:rPr>
              <w:t>) *</w:t>
            </w:r>
            <w:proofErr w:type="spellStart"/>
            <w:proofErr w:type="gramStart"/>
            <w:r>
              <w:rPr>
                <w:color w:val="000000"/>
                <w:sz w:val="19"/>
              </w:rPr>
              <w:t>domain.Nav</w:t>
            </w:r>
            <w:proofErr w:type="spellEnd"/>
            <w:proofErr w:type="gramEnd"/>
          </w:p>
        </w:tc>
        <w:tc>
          <w:tcPr>
            <w:tcW w:w="3090" w:type="dxa"/>
            <w:tcMar>
              <w:top w:w="85" w:type="dxa"/>
              <w:left w:w="95" w:type="dxa"/>
              <w:bottom w:w="85" w:type="dxa"/>
              <w:right w:w="95" w:type="dxa"/>
            </w:tcMar>
            <w:vAlign w:val="center"/>
          </w:tcPr>
          <w:p w14:paraId="1FD658B6" w14:textId="77777777" w:rsidR="00B33DEF" w:rsidRDefault="00E97F38">
            <w:pPr>
              <w:spacing w:before="40" w:after="40" w:line="259" w:lineRule="auto"/>
              <w:ind w:firstLine="380"/>
              <w:jc w:val="left"/>
            </w:pPr>
            <w:r>
              <w:rPr>
                <w:color w:val="000000"/>
                <w:sz w:val="19"/>
              </w:rPr>
              <w:t>包级函数，生成含起终点的地图链接。</w:t>
            </w:r>
          </w:p>
        </w:tc>
      </w:tr>
      <w:tr w:rsidR="00B33DEF" w14:paraId="176C29E0" w14:textId="77777777">
        <w:trPr>
          <w:cantSplit/>
          <w:jc w:val="center"/>
        </w:trPr>
        <w:tc>
          <w:tcPr>
            <w:tcW w:w="5216" w:type="dxa"/>
            <w:tcMar>
              <w:top w:w="85" w:type="dxa"/>
              <w:left w:w="95" w:type="dxa"/>
              <w:bottom w:w="85" w:type="dxa"/>
              <w:right w:w="95" w:type="dxa"/>
            </w:tcMar>
            <w:vAlign w:val="center"/>
          </w:tcPr>
          <w:p w14:paraId="4F1E57AA" w14:textId="77777777" w:rsidR="00B33DEF" w:rsidRDefault="00E97F38">
            <w:pPr>
              <w:spacing w:before="40" w:after="40" w:line="259" w:lineRule="auto"/>
              <w:ind w:firstLine="380"/>
              <w:jc w:val="left"/>
            </w:pPr>
            <w:r>
              <w:rPr>
                <w:color w:val="000000"/>
                <w:sz w:val="19"/>
              </w:rPr>
              <w:t xml:space="preserve">func </w:t>
            </w:r>
            <w:proofErr w:type="spellStart"/>
            <w:proofErr w:type="gramStart"/>
            <w:r>
              <w:rPr>
                <w:color w:val="000000"/>
                <w:sz w:val="19"/>
              </w:rPr>
              <w:t>ensureAirportNav</w:t>
            </w:r>
            <w:proofErr w:type="spellEnd"/>
            <w:r>
              <w:rPr>
                <w:color w:val="000000"/>
                <w:sz w:val="19"/>
              </w:rPr>
              <w:t>(</w:t>
            </w:r>
            <w:proofErr w:type="gramEnd"/>
            <w:r>
              <w:rPr>
                <w:color w:val="000000"/>
                <w:sz w:val="19"/>
              </w:rPr>
              <w:t>result *</w:t>
            </w:r>
            <w:proofErr w:type="spellStart"/>
            <w:proofErr w:type="gramStart"/>
            <w:r>
              <w:rPr>
                <w:color w:val="000000"/>
                <w:sz w:val="19"/>
              </w:rPr>
              <w:t>domain.Advice</w:t>
            </w:r>
            <w:proofErr w:type="spellEnd"/>
            <w:proofErr w:type="gramEnd"/>
            <w:r>
              <w:rPr>
                <w:color w:val="000000"/>
                <w:sz w:val="19"/>
              </w:rPr>
              <w:t>, in Input)</w:t>
            </w:r>
          </w:p>
        </w:tc>
        <w:tc>
          <w:tcPr>
            <w:tcW w:w="3090" w:type="dxa"/>
            <w:tcMar>
              <w:top w:w="85" w:type="dxa"/>
              <w:left w:w="95" w:type="dxa"/>
              <w:bottom w:w="85" w:type="dxa"/>
              <w:right w:w="95" w:type="dxa"/>
            </w:tcMar>
            <w:vAlign w:val="center"/>
          </w:tcPr>
          <w:p w14:paraId="5A15F530" w14:textId="77777777" w:rsidR="00B33DEF" w:rsidRDefault="00E97F38">
            <w:pPr>
              <w:spacing w:before="40" w:after="40" w:line="259" w:lineRule="auto"/>
              <w:ind w:firstLine="380"/>
              <w:jc w:val="left"/>
            </w:pPr>
            <w:r>
              <w:rPr>
                <w:color w:val="000000"/>
                <w:sz w:val="19"/>
              </w:rPr>
              <w:t>按位置与阶段补充中性导航工具行动。</w:t>
            </w:r>
          </w:p>
        </w:tc>
      </w:tr>
      <w:tr w:rsidR="00B33DEF" w14:paraId="3E25B114" w14:textId="77777777">
        <w:trPr>
          <w:cantSplit/>
          <w:jc w:val="center"/>
        </w:trPr>
        <w:tc>
          <w:tcPr>
            <w:tcW w:w="5216" w:type="dxa"/>
            <w:tcMar>
              <w:top w:w="85" w:type="dxa"/>
              <w:left w:w="95" w:type="dxa"/>
              <w:bottom w:w="85" w:type="dxa"/>
              <w:right w:w="95" w:type="dxa"/>
            </w:tcMar>
            <w:vAlign w:val="center"/>
          </w:tcPr>
          <w:p w14:paraId="2B8F3E62" w14:textId="77777777" w:rsidR="00B33DEF" w:rsidRDefault="00E97F38">
            <w:pPr>
              <w:spacing w:before="40" w:after="40" w:line="259" w:lineRule="auto"/>
              <w:ind w:firstLine="380"/>
              <w:jc w:val="left"/>
            </w:pPr>
            <w:r>
              <w:rPr>
                <w:color w:val="000000"/>
                <w:sz w:val="19"/>
              </w:rPr>
              <w:t xml:space="preserve">func </w:t>
            </w:r>
            <w:proofErr w:type="spellStart"/>
            <w:proofErr w:type="gramStart"/>
            <w:r>
              <w:rPr>
                <w:color w:val="000000"/>
                <w:sz w:val="19"/>
              </w:rPr>
              <w:t>WithAirportTimeSimulation</w:t>
            </w:r>
            <w:proofErr w:type="spellEnd"/>
            <w:r>
              <w:rPr>
                <w:color w:val="000000"/>
                <w:sz w:val="19"/>
              </w:rPr>
              <w:t>(</w:t>
            </w:r>
            <w:proofErr w:type="gramEnd"/>
            <w:r>
              <w:rPr>
                <w:color w:val="000000"/>
                <w:sz w:val="19"/>
              </w:rPr>
              <w:t xml:space="preserve">result </w:t>
            </w:r>
            <w:proofErr w:type="spellStart"/>
            <w:proofErr w:type="gramStart"/>
            <w:r>
              <w:rPr>
                <w:color w:val="000000"/>
                <w:sz w:val="19"/>
              </w:rPr>
              <w:t>domain.Advice</w:t>
            </w:r>
            <w:proofErr w:type="spellEnd"/>
            <w:proofErr w:type="gramEnd"/>
            <w:r>
              <w:rPr>
                <w:color w:val="000000"/>
                <w:sz w:val="19"/>
              </w:rPr>
              <w:t xml:space="preserve">, in Input) </w:t>
            </w:r>
            <w:proofErr w:type="spellStart"/>
            <w:proofErr w:type="gramStart"/>
            <w:r>
              <w:rPr>
                <w:color w:val="000000"/>
                <w:sz w:val="19"/>
              </w:rPr>
              <w:t>domain.Advice</w:t>
            </w:r>
            <w:proofErr w:type="spellEnd"/>
            <w:proofErr w:type="gramEnd"/>
          </w:p>
        </w:tc>
        <w:tc>
          <w:tcPr>
            <w:tcW w:w="3090" w:type="dxa"/>
            <w:tcMar>
              <w:top w:w="85" w:type="dxa"/>
              <w:left w:w="95" w:type="dxa"/>
              <w:bottom w:w="85" w:type="dxa"/>
              <w:right w:w="95" w:type="dxa"/>
            </w:tcMar>
            <w:vAlign w:val="center"/>
          </w:tcPr>
          <w:p w14:paraId="3158FE6F" w14:textId="77777777" w:rsidR="00B33DEF" w:rsidRDefault="00E97F38">
            <w:pPr>
              <w:spacing w:before="40" w:after="40" w:line="259" w:lineRule="auto"/>
              <w:ind w:firstLine="380"/>
              <w:jc w:val="left"/>
            </w:pPr>
            <w:r>
              <w:rPr>
                <w:color w:val="000000"/>
                <w:sz w:val="19"/>
              </w:rPr>
              <w:t>复制切片并更新既有行动的模拟文案。</w:t>
            </w:r>
          </w:p>
        </w:tc>
      </w:tr>
    </w:tbl>
    <w:p w14:paraId="4707346A" w14:textId="77777777" w:rsidR="00B33DEF" w:rsidRDefault="00B33DEF">
      <w:pPr>
        <w:ind w:firstLine="480"/>
      </w:pPr>
    </w:p>
    <w:p w14:paraId="7A72B2C7" w14:textId="77777777" w:rsidR="00B33DEF" w:rsidRDefault="00E97F38">
      <w:pPr>
        <w:pStyle w:val="3"/>
      </w:pPr>
      <w:r>
        <w:lastRenderedPageBreak/>
        <w:t xml:space="preserve">4.2.5 </w:t>
      </w:r>
      <w:r>
        <w:t>存储</w:t>
      </w:r>
      <w:r>
        <w:t xml:space="preserve"> </w:t>
      </w:r>
      <w:r>
        <w:t>推送和模型接口</w:t>
      </w:r>
    </w:p>
    <w:p w14:paraId="1D416831" w14:textId="77777777" w:rsidR="00B33DEF" w:rsidRDefault="00E97F38">
      <w:pPr>
        <w:pStyle w:val="TableCaption"/>
        <w:ind w:firstLine="420"/>
      </w:pPr>
      <w:bookmarkStart w:id="43" w:name="_Toc244000499"/>
      <w:r>
        <w:t>表</w:t>
      </w:r>
      <w:r>
        <w:t xml:space="preserve">4-5 </w:t>
      </w:r>
      <w:proofErr w:type="spellStart"/>
      <w:r>
        <w:t>MemoryStore</w:t>
      </w:r>
      <w:proofErr w:type="spellEnd"/>
      <w:r>
        <w:t>与</w:t>
      </w:r>
      <w:proofErr w:type="spellStart"/>
      <w:r>
        <w:t>SSEHub</w:t>
      </w:r>
      <w:proofErr w:type="spellEnd"/>
      <w:r>
        <w:t>操作</w:t>
      </w:r>
      <w:bookmarkEnd w:id="4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216"/>
        <w:gridCol w:w="3090"/>
      </w:tblGrid>
      <w:tr w:rsidR="00B33DEF" w14:paraId="249BFB48" w14:textId="77777777">
        <w:trPr>
          <w:cantSplit/>
          <w:tblHeader/>
          <w:jc w:val="center"/>
        </w:trPr>
        <w:tc>
          <w:tcPr>
            <w:tcW w:w="5216" w:type="dxa"/>
            <w:shd w:val="clear" w:color="auto" w:fill="E7E6E6"/>
            <w:tcMar>
              <w:top w:w="85" w:type="dxa"/>
              <w:left w:w="95" w:type="dxa"/>
              <w:bottom w:w="85" w:type="dxa"/>
              <w:right w:w="95" w:type="dxa"/>
            </w:tcMar>
            <w:vAlign w:val="center"/>
          </w:tcPr>
          <w:p w14:paraId="7146E8DA" w14:textId="77777777" w:rsidR="00B33DEF" w:rsidRDefault="00E97F38">
            <w:pPr>
              <w:spacing w:before="40" w:after="40" w:line="259" w:lineRule="auto"/>
              <w:ind w:firstLine="381"/>
              <w:jc w:val="left"/>
            </w:pPr>
            <w:r>
              <w:rPr>
                <w:b/>
                <w:color w:val="000000"/>
                <w:sz w:val="19"/>
              </w:rPr>
              <w:t>代码声明</w:t>
            </w:r>
          </w:p>
        </w:tc>
        <w:tc>
          <w:tcPr>
            <w:tcW w:w="3090" w:type="dxa"/>
            <w:shd w:val="clear" w:color="auto" w:fill="E7E6E6"/>
            <w:tcMar>
              <w:top w:w="85" w:type="dxa"/>
              <w:left w:w="95" w:type="dxa"/>
              <w:bottom w:w="85" w:type="dxa"/>
              <w:right w:w="95" w:type="dxa"/>
            </w:tcMar>
            <w:vAlign w:val="center"/>
          </w:tcPr>
          <w:p w14:paraId="485FF738" w14:textId="77777777" w:rsidR="00B33DEF" w:rsidRDefault="00E97F38">
            <w:pPr>
              <w:spacing w:before="40" w:after="40" w:line="259" w:lineRule="auto"/>
              <w:ind w:firstLine="381"/>
              <w:jc w:val="left"/>
            </w:pPr>
            <w:r>
              <w:rPr>
                <w:b/>
                <w:color w:val="000000"/>
                <w:sz w:val="19"/>
              </w:rPr>
              <w:t>职责与返回语义</w:t>
            </w:r>
          </w:p>
        </w:tc>
      </w:tr>
      <w:tr w:rsidR="00B33DEF" w14:paraId="59FB9732" w14:textId="77777777">
        <w:trPr>
          <w:cantSplit/>
          <w:jc w:val="center"/>
        </w:trPr>
        <w:tc>
          <w:tcPr>
            <w:tcW w:w="5216" w:type="dxa"/>
            <w:tcMar>
              <w:top w:w="85" w:type="dxa"/>
              <w:left w:w="95" w:type="dxa"/>
              <w:bottom w:w="85" w:type="dxa"/>
              <w:right w:w="95" w:type="dxa"/>
            </w:tcMar>
            <w:vAlign w:val="center"/>
          </w:tcPr>
          <w:p w14:paraId="0F03CE21" w14:textId="77777777" w:rsidR="00B33DEF" w:rsidRDefault="00E97F38">
            <w:pPr>
              <w:spacing w:before="40" w:after="40" w:line="259" w:lineRule="auto"/>
              <w:ind w:firstLine="380"/>
              <w:jc w:val="left"/>
            </w:pPr>
            <w:r>
              <w:rPr>
                <w:color w:val="000000"/>
                <w:sz w:val="19"/>
              </w:rPr>
              <w:t xml:space="preserve">func </w:t>
            </w:r>
            <w:proofErr w:type="spellStart"/>
            <w:proofErr w:type="gramStart"/>
            <w:r>
              <w:rPr>
                <w:color w:val="000000"/>
                <w:sz w:val="19"/>
              </w:rPr>
              <w:t>NewMemoryStore</w:t>
            </w:r>
            <w:proofErr w:type="spellEnd"/>
            <w:r>
              <w:rPr>
                <w:color w:val="000000"/>
                <w:sz w:val="19"/>
              </w:rPr>
              <w:t>(</w:t>
            </w:r>
            <w:proofErr w:type="gramEnd"/>
            <w:r>
              <w:rPr>
                <w:color w:val="000000"/>
                <w:sz w:val="19"/>
              </w:rPr>
              <w:t>) *</w:t>
            </w:r>
            <w:proofErr w:type="spellStart"/>
            <w:r>
              <w:rPr>
                <w:color w:val="000000"/>
                <w:sz w:val="19"/>
              </w:rPr>
              <w:t>MemoryStore</w:t>
            </w:r>
            <w:proofErr w:type="spellEnd"/>
          </w:p>
        </w:tc>
        <w:tc>
          <w:tcPr>
            <w:tcW w:w="3090" w:type="dxa"/>
            <w:tcMar>
              <w:top w:w="85" w:type="dxa"/>
              <w:left w:w="95" w:type="dxa"/>
              <w:bottom w:w="85" w:type="dxa"/>
              <w:right w:w="95" w:type="dxa"/>
            </w:tcMar>
            <w:vAlign w:val="center"/>
          </w:tcPr>
          <w:p w14:paraId="20077AB8" w14:textId="77777777" w:rsidR="00B33DEF" w:rsidRDefault="00E97F38">
            <w:pPr>
              <w:spacing w:before="40" w:after="40" w:line="259" w:lineRule="auto"/>
              <w:ind w:firstLine="380"/>
              <w:jc w:val="left"/>
            </w:pPr>
            <w:r>
              <w:rPr>
                <w:color w:val="000000"/>
                <w:sz w:val="19"/>
              </w:rPr>
              <w:t>初始化三个非</w:t>
            </w:r>
            <w:r>
              <w:rPr>
                <w:color w:val="000000"/>
                <w:sz w:val="19"/>
              </w:rPr>
              <w:t>nil</w:t>
            </w:r>
            <w:r>
              <w:rPr>
                <w:color w:val="000000"/>
                <w:sz w:val="19"/>
              </w:rPr>
              <w:t>映射。</w:t>
            </w:r>
          </w:p>
        </w:tc>
      </w:tr>
      <w:tr w:rsidR="00B33DEF" w14:paraId="59349229" w14:textId="77777777">
        <w:trPr>
          <w:cantSplit/>
          <w:jc w:val="center"/>
        </w:trPr>
        <w:tc>
          <w:tcPr>
            <w:tcW w:w="5216" w:type="dxa"/>
            <w:tcMar>
              <w:top w:w="85" w:type="dxa"/>
              <w:left w:w="95" w:type="dxa"/>
              <w:bottom w:w="85" w:type="dxa"/>
              <w:right w:w="95" w:type="dxa"/>
            </w:tcMar>
            <w:vAlign w:val="center"/>
          </w:tcPr>
          <w:p w14:paraId="23E43567" w14:textId="77777777" w:rsidR="00B33DEF" w:rsidRDefault="00E97F38">
            <w:pPr>
              <w:spacing w:before="40" w:after="40" w:line="259" w:lineRule="auto"/>
              <w:ind w:firstLine="380"/>
              <w:jc w:val="left"/>
            </w:pPr>
            <w:r>
              <w:rPr>
                <w:color w:val="000000"/>
                <w:sz w:val="19"/>
              </w:rPr>
              <w:t>func (s *</w:t>
            </w:r>
            <w:proofErr w:type="spellStart"/>
            <w:r>
              <w:rPr>
                <w:color w:val="000000"/>
                <w:sz w:val="19"/>
              </w:rPr>
              <w:t>MemoryStore</w:t>
            </w:r>
            <w:proofErr w:type="spellEnd"/>
            <w:r>
              <w:rPr>
                <w:color w:val="000000"/>
                <w:sz w:val="19"/>
              </w:rPr>
              <w:t xml:space="preserve">) </w:t>
            </w:r>
            <w:proofErr w:type="spellStart"/>
            <w:proofErr w:type="gramStart"/>
            <w:r>
              <w:rPr>
                <w:color w:val="000000"/>
                <w:sz w:val="19"/>
              </w:rPr>
              <w:t>SaveJourney</w:t>
            </w:r>
            <w:proofErr w:type="spellEnd"/>
            <w:r>
              <w:rPr>
                <w:color w:val="000000"/>
                <w:sz w:val="19"/>
              </w:rPr>
              <w:t>(</w:t>
            </w:r>
            <w:proofErr w:type="gramEnd"/>
            <w:r>
              <w:rPr>
                <w:color w:val="000000"/>
                <w:sz w:val="19"/>
              </w:rPr>
              <w:t xml:space="preserve">journey </w:t>
            </w:r>
            <w:proofErr w:type="spellStart"/>
            <w:proofErr w:type="gramStart"/>
            <w:r>
              <w:rPr>
                <w:color w:val="000000"/>
                <w:sz w:val="19"/>
              </w:rPr>
              <w:t>domain.Journey</w:t>
            </w:r>
            <w:proofErr w:type="spellEnd"/>
            <w:proofErr w:type="gramEnd"/>
            <w:r>
              <w:rPr>
                <w:color w:val="000000"/>
                <w:sz w:val="19"/>
              </w:rPr>
              <w:t>)</w:t>
            </w:r>
          </w:p>
        </w:tc>
        <w:tc>
          <w:tcPr>
            <w:tcW w:w="3090" w:type="dxa"/>
            <w:tcMar>
              <w:top w:w="85" w:type="dxa"/>
              <w:left w:w="95" w:type="dxa"/>
              <w:bottom w:w="85" w:type="dxa"/>
              <w:right w:w="95" w:type="dxa"/>
            </w:tcMar>
            <w:vAlign w:val="center"/>
          </w:tcPr>
          <w:p w14:paraId="04E17AE7" w14:textId="77777777" w:rsidR="00B33DEF" w:rsidRDefault="00E97F38">
            <w:pPr>
              <w:spacing w:before="40" w:after="40" w:line="259" w:lineRule="auto"/>
              <w:ind w:firstLine="380"/>
              <w:jc w:val="left"/>
            </w:pPr>
            <w:r>
              <w:rPr>
                <w:color w:val="000000"/>
                <w:sz w:val="19"/>
              </w:rPr>
              <w:t>按</w:t>
            </w:r>
            <w:r>
              <w:rPr>
                <w:color w:val="000000"/>
                <w:sz w:val="19"/>
              </w:rPr>
              <w:t>Journey.ID</w:t>
            </w:r>
            <w:r>
              <w:rPr>
                <w:color w:val="000000"/>
                <w:sz w:val="19"/>
              </w:rPr>
              <w:t>保存。</w:t>
            </w:r>
          </w:p>
        </w:tc>
      </w:tr>
      <w:tr w:rsidR="00B33DEF" w14:paraId="258A45F0" w14:textId="77777777">
        <w:trPr>
          <w:cantSplit/>
          <w:jc w:val="center"/>
        </w:trPr>
        <w:tc>
          <w:tcPr>
            <w:tcW w:w="5216" w:type="dxa"/>
            <w:tcMar>
              <w:top w:w="85" w:type="dxa"/>
              <w:left w:w="95" w:type="dxa"/>
              <w:bottom w:w="85" w:type="dxa"/>
              <w:right w:w="95" w:type="dxa"/>
            </w:tcMar>
            <w:vAlign w:val="center"/>
          </w:tcPr>
          <w:p w14:paraId="50D8091C" w14:textId="77777777" w:rsidR="00B33DEF" w:rsidRDefault="00E97F38">
            <w:pPr>
              <w:spacing w:before="40" w:after="40" w:line="259" w:lineRule="auto"/>
              <w:ind w:firstLine="380"/>
              <w:jc w:val="left"/>
            </w:pPr>
            <w:r>
              <w:rPr>
                <w:color w:val="000000"/>
                <w:sz w:val="19"/>
              </w:rPr>
              <w:t>func (s *</w:t>
            </w:r>
            <w:proofErr w:type="spellStart"/>
            <w:r>
              <w:rPr>
                <w:color w:val="000000"/>
                <w:sz w:val="19"/>
              </w:rPr>
              <w:t>MemoryStore</w:t>
            </w:r>
            <w:proofErr w:type="spellEnd"/>
            <w:r>
              <w:rPr>
                <w:color w:val="000000"/>
                <w:sz w:val="19"/>
              </w:rPr>
              <w:t xml:space="preserve">) </w:t>
            </w:r>
            <w:proofErr w:type="spellStart"/>
            <w:proofErr w:type="gramStart"/>
            <w:r>
              <w:rPr>
                <w:color w:val="000000"/>
                <w:sz w:val="19"/>
              </w:rPr>
              <w:t>GetJourney</w:t>
            </w:r>
            <w:proofErr w:type="spellEnd"/>
            <w:r>
              <w:rPr>
                <w:color w:val="000000"/>
                <w:sz w:val="19"/>
              </w:rPr>
              <w:t>(</w:t>
            </w:r>
            <w:proofErr w:type="gramEnd"/>
            <w:r>
              <w:rPr>
                <w:color w:val="000000"/>
                <w:sz w:val="19"/>
              </w:rPr>
              <w:t>id string) (</w:t>
            </w:r>
            <w:proofErr w:type="spellStart"/>
            <w:proofErr w:type="gramStart"/>
            <w:r>
              <w:rPr>
                <w:color w:val="000000"/>
                <w:sz w:val="19"/>
              </w:rPr>
              <w:t>domain.Journey</w:t>
            </w:r>
            <w:proofErr w:type="spellEnd"/>
            <w:proofErr w:type="gramEnd"/>
            <w:r>
              <w:rPr>
                <w:color w:val="000000"/>
                <w:sz w:val="19"/>
              </w:rPr>
              <w:t>, error)</w:t>
            </w:r>
          </w:p>
        </w:tc>
        <w:tc>
          <w:tcPr>
            <w:tcW w:w="3090" w:type="dxa"/>
            <w:tcMar>
              <w:top w:w="85" w:type="dxa"/>
              <w:left w:w="95" w:type="dxa"/>
              <w:bottom w:w="85" w:type="dxa"/>
              <w:right w:w="95" w:type="dxa"/>
            </w:tcMar>
            <w:vAlign w:val="center"/>
          </w:tcPr>
          <w:p w14:paraId="0AE24553" w14:textId="77777777" w:rsidR="00B33DEF" w:rsidRDefault="00E97F38">
            <w:pPr>
              <w:spacing w:before="40" w:after="40" w:line="259" w:lineRule="auto"/>
              <w:ind w:firstLine="380"/>
              <w:jc w:val="left"/>
            </w:pPr>
            <w:r>
              <w:rPr>
                <w:color w:val="000000"/>
                <w:sz w:val="19"/>
              </w:rPr>
              <w:t>不存在返回</w:t>
            </w:r>
            <w:proofErr w:type="spellStart"/>
            <w:r>
              <w:rPr>
                <w:color w:val="000000"/>
                <w:sz w:val="19"/>
              </w:rPr>
              <w:t>ErrNotFound</w:t>
            </w:r>
            <w:proofErr w:type="spellEnd"/>
            <w:r>
              <w:rPr>
                <w:color w:val="000000"/>
                <w:sz w:val="19"/>
              </w:rPr>
              <w:t>。</w:t>
            </w:r>
          </w:p>
        </w:tc>
      </w:tr>
      <w:tr w:rsidR="00B33DEF" w14:paraId="718D6995" w14:textId="77777777">
        <w:trPr>
          <w:cantSplit/>
          <w:jc w:val="center"/>
        </w:trPr>
        <w:tc>
          <w:tcPr>
            <w:tcW w:w="5216" w:type="dxa"/>
            <w:tcMar>
              <w:top w:w="85" w:type="dxa"/>
              <w:left w:w="95" w:type="dxa"/>
              <w:bottom w:w="85" w:type="dxa"/>
              <w:right w:w="95" w:type="dxa"/>
            </w:tcMar>
            <w:vAlign w:val="center"/>
          </w:tcPr>
          <w:p w14:paraId="44A9D849" w14:textId="77777777" w:rsidR="00B33DEF" w:rsidRDefault="00E97F38">
            <w:pPr>
              <w:spacing w:before="40" w:after="40" w:line="259" w:lineRule="auto"/>
              <w:ind w:firstLine="380"/>
              <w:jc w:val="left"/>
            </w:pPr>
            <w:r>
              <w:rPr>
                <w:color w:val="000000"/>
                <w:sz w:val="19"/>
              </w:rPr>
              <w:t>func (s *</w:t>
            </w:r>
            <w:proofErr w:type="spellStart"/>
            <w:r>
              <w:rPr>
                <w:color w:val="000000"/>
                <w:sz w:val="19"/>
              </w:rPr>
              <w:t>MemoryStore</w:t>
            </w:r>
            <w:proofErr w:type="spellEnd"/>
            <w:r>
              <w:rPr>
                <w:color w:val="000000"/>
                <w:sz w:val="19"/>
              </w:rPr>
              <w:t xml:space="preserve">) </w:t>
            </w:r>
            <w:proofErr w:type="spellStart"/>
            <w:proofErr w:type="gramStart"/>
            <w:r>
              <w:rPr>
                <w:color w:val="000000"/>
                <w:sz w:val="19"/>
              </w:rPr>
              <w:t>SaveSnapshot</w:t>
            </w:r>
            <w:proofErr w:type="spellEnd"/>
            <w:r>
              <w:rPr>
                <w:color w:val="000000"/>
                <w:sz w:val="19"/>
              </w:rPr>
              <w:t>(</w:t>
            </w:r>
            <w:proofErr w:type="gramEnd"/>
            <w:r>
              <w:rPr>
                <w:color w:val="000000"/>
                <w:sz w:val="19"/>
              </w:rPr>
              <w:t xml:space="preserve">snapshot </w:t>
            </w:r>
            <w:proofErr w:type="spellStart"/>
            <w:proofErr w:type="gramStart"/>
            <w:r>
              <w:rPr>
                <w:color w:val="000000"/>
                <w:sz w:val="19"/>
              </w:rPr>
              <w:t>domain.JourneySnapshot</w:t>
            </w:r>
            <w:proofErr w:type="spellEnd"/>
            <w:proofErr w:type="gramEnd"/>
            <w:r>
              <w:rPr>
                <w:color w:val="000000"/>
                <w:sz w:val="19"/>
              </w:rPr>
              <w:t>)</w:t>
            </w:r>
          </w:p>
        </w:tc>
        <w:tc>
          <w:tcPr>
            <w:tcW w:w="3090" w:type="dxa"/>
            <w:tcMar>
              <w:top w:w="85" w:type="dxa"/>
              <w:left w:w="95" w:type="dxa"/>
              <w:bottom w:w="85" w:type="dxa"/>
              <w:right w:w="95" w:type="dxa"/>
            </w:tcMar>
            <w:vAlign w:val="center"/>
          </w:tcPr>
          <w:p w14:paraId="42DB4907" w14:textId="77777777" w:rsidR="00B33DEF" w:rsidRDefault="00E97F38">
            <w:pPr>
              <w:spacing w:before="40" w:after="40" w:line="259" w:lineRule="auto"/>
              <w:ind w:firstLine="380"/>
              <w:jc w:val="left"/>
            </w:pPr>
            <w:r>
              <w:rPr>
                <w:color w:val="000000"/>
                <w:sz w:val="19"/>
              </w:rPr>
              <w:t>按</w:t>
            </w:r>
            <w:r>
              <w:rPr>
                <w:color w:val="000000"/>
                <w:sz w:val="19"/>
              </w:rPr>
              <w:t>snapshot.Journey.ID</w:t>
            </w:r>
            <w:r>
              <w:rPr>
                <w:color w:val="000000"/>
                <w:sz w:val="19"/>
              </w:rPr>
              <w:t>整对象保存。</w:t>
            </w:r>
          </w:p>
        </w:tc>
      </w:tr>
      <w:tr w:rsidR="00B33DEF" w14:paraId="54791F63" w14:textId="77777777">
        <w:trPr>
          <w:cantSplit/>
          <w:jc w:val="center"/>
        </w:trPr>
        <w:tc>
          <w:tcPr>
            <w:tcW w:w="5216" w:type="dxa"/>
            <w:tcMar>
              <w:top w:w="85" w:type="dxa"/>
              <w:left w:w="95" w:type="dxa"/>
              <w:bottom w:w="85" w:type="dxa"/>
              <w:right w:w="95" w:type="dxa"/>
            </w:tcMar>
            <w:vAlign w:val="center"/>
          </w:tcPr>
          <w:p w14:paraId="59186360" w14:textId="77777777" w:rsidR="00B33DEF" w:rsidRDefault="00E97F38">
            <w:pPr>
              <w:spacing w:before="40" w:after="40" w:line="259" w:lineRule="auto"/>
              <w:ind w:firstLine="380"/>
              <w:jc w:val="left"/>
            </w:pPr>
            <w:r>
              <w:rPr>
                <w:color w:val="000000"/>
                <w:sz w:val="19"/>
              </w:rPr>
              <w:t>func (s *</w:t>
            </w:r>
            <w:proofErr w:type="spellStart"/>
            <w:r>
              <w:rPr>
                <w:color w:val="000000"/>
                <w:sz w:val="19"/>
              </w:rPr>
              <w:t>MemoryStore</w:t>
            </w:r>
            <w:proofErr w:type="spellEnd"/>
            <w:r>
              <w:rPr>
                <w:color w:val="000000"/>
                <w:sz w:val="19"/>
              </w:rPr>
              <w:t xml:space="preserve">) </w:t>
            </w:r>
            <w:proofErr w:type="spellStart"/>
            <w:proofErr w:type="gramStart"/>
            <w:r>
              <w:rPr>
                <w:color w:val="000000"/>
                <w:sz w:val="19"/>
              </w:rPr>
              <w:t>GetSnapshot</w:t>
            </w:r>
            <w:proofErr w:type="spellEnd"/>
            <w:r>
              <w:rPr>
                <w:color w:val="000000"/>
                <w:sz w:val="19"/>
              </w:rPr>
              <w:t>(</w:t>
            </w:r>
            <w:proofErr w:type="gramEnd"/>
            <w:r>
              <w:rPr>
                <w:color w:val="000000"/>
                <w:sz w:val="19"/>
              </w:rPr>
              <w:t>id string) (</w:t>
            </w:r>
            <w:proofErr w:type="spellStart"/>
            <w:proofErr w:type="gramStart"/>
            <w:r>
              <w:rPr>
                <w:color w:val="000000"/>
                <w:sz w:val="19"/>
              </w:rPr>
              <w:t>domain.JourneySnapshot</w:t>
            </w:r>
            <w:proofErr w:type="spellEnd"/>
            <w:proofErr w:type="gramEnd"/>
            <w:r>
              <w:rPr>
                <w:color w:val="000000"/>
                <w:sz w:val="19"/>
              </w:rPr>
              <w:t>, error)</w:t>
            </w:r>
          </w:p>
        </w:tc>
        <w:tc>
          <w:tcPr>
            <w:tcW w:w="3090" w:type="dxa"/>
            <w:tcMar>
              <w:top w:w="85" w:type="dxa"/>
              <w:left w:w="95" w:type="dxa"/>
              <w:bottom w:w="85" w:type="dxa"/>
              <w:right w:w="95" w:type="dxa"/>
            </w:tcMar>
            <w:vAlign w:val="center"/>
          </w:tcPr>
          <w:p w14:paraId="17A94999" w14:textId="77777777" w:rsidR="00B33DEF" w:rsidRDefault="00E97F38">
            <w:pPr>
              <w:spacing w:before="40" w:after="40" w:line="259" w:lineRule="auto"/>
              <w:ind w:firstLine="380"/>
              <w:jc w:val="left"/>
            </w:pPr>
            <w:r>
              <w:rPr>
                <w:color w:val="000000"/>
                <w:sz w:val="19"/>
              </w:rPr>
              <w:t>不存在返回</w:t>
            </w:r>
            <w:proofErr w:type="spellStart"/>
            <w:r>
              <w:rPr>
                <w:color w:val="000000"/>
                <w:sz w:val="19"/>
              </w:rPr>
              <w:t>ErrNotFound</w:t>
            </w:r>
            <w:proofErr w:type="spellEnd"/>
            <w:r>
              <w:rPr>
                <w:color w:val="000000"/>
                <w:sz w:val="19"/>
              </w:rPr>
              <w:t>。</w:t>
            </w:r>
          </w:p>
        </w:tc>
      </w:tr>
      <w:tr w:rsidR="00B33DEF" w14:paraId="0F1BCFDA" w14:textId="77777777">
        <w:trPr>
          <w:cantSplit/>
          <w:jc w:val="center"/>
        </w:trPr>
        <w:tc>
          <w:tcPr>
            <w:tcW w:w="5216" w:type="dxa"/>
            <w:tcMar>
              <w:top w:w="85" w:type="dxa"/>
              <w:left w:w="95" w:type="dxa"/>
              <w:bottom w:w="85" w:type="dxa"/>
              <w:right w:w="95" w:type="dxa"/>
            </w:tcMar>
            <w:vAlign w:val="center"/>
          </w:tcPr>
          <w:p w14:paraId="45B60AA2" w14:textId="77777777" w:rsidR="00B33DEF" w:rsidRDefault="00E97F38">
            <w:pPr>
              <w:spacing w:before="40" w:after="40" w:line="259" w:lineRule="auto"/>
              <w:ind w:firstLine="380"/>
              <w:jc w:val="left"/>
            </w:pPr>
            <w:r>
              <w:rPr>
                <w:color w:val="000000"/>
                <w:sz w:val="19"/>
              </w:rPr>
              <w:t>func (s *</w:t>
            </w:r>
            <w:proofErr w:type="spellStart"/>
            <w:r>
              <w:rPr>
                <w:color w:val="000000"/>
                <w:sz w:val="19"/>
              </w:rPr>
              <w:t>MemoryStore</w:t>
            </w:r>
            <w:proofErr w:type="spellEnd"/>
            <w:r>
              <w:rPr>
                <w:color w:val="000000"/>
                <w:sz w:val="19"/>
              </w:rPr>
              <w:t xml:space="preserve">) </w:t>
            </w:r>
            <w:proofErr w:type="spellStart"/>
            <w:proofErr w:type="gramStart"/>
            <w:r>
              <w:rPr>
                <w:color w:val="000000"/>
                <w:sz w:val="19"/>
              </w:rPr>
              <w:t>SaveProgress</w:t>
            </w:r>
            <w:proofErr w:type="spellEnd"/>
            <w:r>
              <w:rPr>
                <w:color w:val="000000"/>
                <w:sz w:val="19"/>
              </w:rPr>
              <w:t>(</w:t>
            </w:r>
            <w:proofErr w:type="gramEnd"/>
            <w:r>
              <w:rPr>
                <w:color w:val="000000"/>
                <w:sz w:val="19"/>
              </w:rPr>
              <w:t xml:space="preserve">id string, progress </w:t>
            </w:r>
            <w:proofErr w:type="spellStart"/>
            <w:proofErr w:type="gramStart"/>
            <w:r>
              <w:rPr>
                <w:color w:val="000000"/>
                <w:sz w:val="19"/>
              </w:rPr>
              <w:t>domain.JourneyProgress</w:t>
            </w:r>
            <w:proofErr w:type="spellEnd"/>
            <w:proofErr w:type="gramEnd"/>
            <w:r>
              <w:rPr>
                <w:color w:val="000000"/>
                <w:sz w:val="19"/>
              </w:rPr>
              <w:t>)</w:t>
            </w:r>
          </w:p>
        </w:tc>
        <w:tc>
          <w:tcPr>
            <w:tcW w:w="3090" w:type="dxa"/>
            <w:tcMar>
              <w:top w:w="85" w:type="dxa"/>
              <w:left w:w="95" w:type="dxa"/>
              <w:bottom w:w="85" w:type="dxa"/>
              <w:right w:w="95" w:type="dxa"/>
            </w:tcMar>
            <w:vAlign w:val="center"/>
          </w:tcPr>
          <w:p w14:paraId="73C2B161" w14:textId="77777777" w:rsidR="00B33DEF" w:rsidRDefault="00E97F38">
            <w:pPr>
              <w:spacing w:before="40" w:after="40" w:line="259" w:lineRule="auto"/>
              <w:ind w:firstLine="380"/>
              <w:jc w:val="left"/>
            </w:pPr>
            <w:r>
              <w:rPr>
                <w:color w:val="000000"/>
                <w:sz w:val="19"/>
              </w:rPr>
              <w:t>保存内部位置阶段。</w:t>
            </w:r>
          </w:p>
        </w:tc>
      </w:tr>
      <w:tr w:rsidR="00B33DEF" w14:paraId="386E8BDB" w14:textId="77777777">
        <w:trPr>
          <w:cantSplit/>
          <w:jc w:val="center"/>
        </w:trPr>
        <w:tc>
          <w:tcPr>
            <w:tcW w:w="5216" w:type="dxa"/>
            <w:tcMar>
              <w:top w:w="85" w:type="dxa"/>
              <w:left w:w="95" w:type="dxa"/>
              <w:bottom w:w="85" w:type="dxa"/>
              <w:right w:w="95" w:type="dxa"/>
            </w:tcMar>
            <w:vAlign w:val="center"/>
          </w:tcPr>
          <w:p w14:paraId="39018A2E" w14:textId="77777777" w:rsidR="00B33DEF" w:rsidRDefault="00E97F38">
            <w:pPr>
              <w:spacing w:before="40" w:after="40" w:line="259" w:lineRule="auto"/>
              <w:ind w:firstLine="380"/>
              <w:jc w:val="left"/>
            </w:pPr>
            <w:r>
              <w:rPr>
                <w:color w:val="000000"/>
                <w:sz w:val="19"/>
              </w:rPr>
              <w:t>func (s *</w:t>
            </w:r>
            <w:proofErr w:type="spellStart"/>
            <w:r>
              <w:rPr>
                <w:color w:val="000000"/>
                <w:sz w:val="19"/>
              </w:rPr>
              <w:t>MemoryStore</w:t>
            </w:r>
            <w:proofErr w:type="spellEnd"/>
            <w:r>
              <w:rPr>
                <w:color w:val="000000"/>
                <w:sz w:val="19"/>
              </w:rPr>
              <w:t xml:space="preserve">) </w:t>
            </w:r>
            <w:proofErr w:type="spellStart"/>
            <w:proofErr w:type="gramStart"/>
            <w:r>
              <w:rPr>
                <w:color w:val="000000"/>
                <w:sz w:val="19"/>
              </w:rPr>
              <w:t>GetProgress</w:t>
            </w:r>
            <w:proofErr w:type="spellEnd"/>
            <w:r>
              <w:rPr>
                <w:color w:val="000000"/>
                <w:sz w:val="19"/>
              </w:rPr>
              <w:t>(</w:t>
            </w:r>
            <w:proofErr w:type="gramEnd"/>
            <w:r>
              <w:rPr>
                <w:color w:val="000000"/>
                <w:sz w:val="19"/>
              </w:rPr>
              <w:t xml:space="preserve">id string) </w:t>
            </w:r>
            <w:proofErr w:type="spellStart"/>
            <w:proofErr w:type="gramStart"/>
            <w:r>
              <w:rPr>
                <w:color w:val="000000"/>
                <w:sz w:val="19"/>
              </w:rPr>
              <w:t>domain.JourneyProgress</w:t>
            </w:r>
            <w:proofErr w:type="spellEnd"/>
            <w:proofErr w:type="gramEnd"/>
          </w:p>
        </w:tc>
        <w:tc>
          <w:tcPr>
            <w:tcW w:w="3090" w:type="dxa"/>
            <w:tcMar>
              <w:top w:w="85" w:type="dxa"/>
              <w:left w:w="95" w:type="dxa"/>
              <w:bottom w:w="85" w:type="dxa"/>
              <w:right w:w="95" w:type="dxa"/>
            </w:tcMar>
            <w:vAlign w:val="center"/>
          </w:tcPr>
          <w:p w14:paraId="0B1ED218" w14:textId="77777777" w:rsidR="00B33DEF" w:rsidRDefault="00E97F38">
            <w:pPr>
              <w:spacing w:before="40" w:after="40" w:line="259" w:lineRule="auto"/>
              <w:ind w:firstLine="380"/>
              <w:jc w:val="left"/>
            </w:pPr>
            <w:r>
              <w:rPr>
                <w:color w:val="000000"/>
                <w:sz w:val="19"/>
              </w:rPr>
              <w:t>不存在时返回零值，不返回</w:t>
            </w:r>
            <w:r>
              <w:rPr>
                <w:color w:val="000000"/>
                <w:sz w:val="19"/>
              </w:rPr>
              <w:t>error</w:t>
            </w:r>
            <w:r>
              <w:rPr>
                <w:color w:val="000000"/>
                <w:sz w:val="19"/>
              </w:rPr>
              <w:t>。</w:t>
            </w:r>
          </w:p>
        </w:tc>
      </w:tr>
      <w:tr w:rsidR="00B33DEF" w14:paraId="31BFFE99" w14:textId="77777777">
        <w:trPr>
          <w:cantSplit/>
          <w:jc w:val="center"/>
        </w:trPr>
        <w:tc>
          <w:tcPr>
            <w:tcW w:w="5216" w:type="dxa"/>
            <w:tcMar>
              <w:top w:w="85" w:type="dxa"/>
              <w:left w:w="95" w:type="dxa"/>
              <w:bottom w:w="85" w:type="dxa"/>
              <w:right w:w="95" w:type="dxa"/>
            </w:tcMar>
            <w:vAlign w:val="center"/>
          </w:tcPr>
          <w:p w14:paraId="03F81FB0" w14:textId="77777777" w:rsidR="00B33DEF" w:rsidRDefault="00E97F38">
            <w:pPr>
              <w:spacing w:before="40" w:after="40" w:line="259" w:lineRule="auto"/>
              <w:ind w:firstLine="380"/>
              <w:jc w:val="left"/>
            </w:pPr>
            <w:r>
              <w:rPr>
                <w:color w:val="000000"/>
                <w:sz w:val="19"/>
              </w:rPr>
              <w:t>func (s *</w:t>
            </w:r>
            <w:proofErr w:type="spellStart"/>
            <w:r>
              <w:rPr>
                <w:color w:val="000000"/>
                <w:sz w:val="19"/>
              </w:rPr>
              <w:t>MemoryStore</w:t>
            </w:r>
            <w:proofErr w:type="spellEnd"/>
            <w:r>
              <w:rPr>
                <w:color w:val="000000"/>
                <w:sz w:val="19"/>
              </w:rPr>
              <w:t xml:space="preserve">) </w:t>
            </w:r>
            <w:proofErr w:type="spellStart"/>
            <w:proofErr w:type="gramStart"/>
            <w:r>
              <w:rPr>
                <w:color w:val="000000"/>
                <w:sz w:val="19"/>
              </w:rPr>
              <w:t>ListJourneyIDs</w:t>
            </w:r>
            <w:proofErr w:type="spellEnd"/>
            <w:r>
              <w:rPr>
                <w:color w:val="000000"/>
                <w:sz w:val="19"/>
              </w:rPr>
              <w:t>(</w:t>
            </w:r>
            <w:proofErr w:type="gramEnd"/>
            <w:r>
              <w:rPr>
                <w:color w:val="000000"/>
                <w:sz w:val="19"/>
              </w:rPr>
              <w:t xml:space="preserve">) </w:t>
            </w:r>
            <w:proofErr w:type="gramStart"/>
            <w:r>
              <w:rPr>
                <w:color w:val="000000"/>
                <w:sz w:val="19"/>
              </w:rPr>
              <w:t>[]string</w:t>
            </w:r>
            <w:proofErr w:type="gramEnd"/>
          </w:p>
        </w:tc>
        <w:tc>
          <w:tcPr>
            <w:tcW w:w="3090" w:type="dxa"/>
            <w:tcMar>
              <w:top w:w="85" w:type="dxa"/>
              <w:left w:w="95" w:type="dxa"/>
              <w:bottom w:w="85" w:type="dxa"/>
              <w:right w:w="95" w:type="dxa"/>
            </w:tcMar>
            <w:vAlign w:val="center"/>
          </w:tcPr>
          <w:p w14:paraId="60E44F38" w14:textId="77777777" w:rsidR="00B33DEF" w:rsidRDefault="00E97F38">
            <w:pPr>
              <w:spacing w:before="40" w:after="40" w:line="259" w:lineRule="auto"/>
              <w:ind w:firstLine="380"/>
              <w:jc w:val="left"/>
            </w:pPr>
            <w:r>
              <w:rPr>
                <w:color w:val="000000"/>
                <w:sz w:val="19"/>
              </w:rPr>
              <w:t>返回全部已存行程</w:t>
            </w:r>
            <w:r>
              <w:rPr>
                <w:color w:val="000000"/>
                <w:sz w:val="19"/>
              </w:rPr>
              <w:t>ID</w:t>
            </w:r>
            <w:r>
              <w:rPr>
                <w:color w:val="000000"/>
                <w:sz w:val="19"/>
              </w:rPr>
              <w:t>。</w:t>
            </w:r>
          </w:p>
        </w:tc>
      </w:tr>
      <w:tr w:rsidR="00B33DEF" w14:paraId="0F72BDD1" w14:textId="77777777">
        <w:trPr>
          <w:cantSplit/>
          <w:jc w:val="center"/>
        </w:trPr>
        <w:tc>
          <w:tcPr>
            <w:tcW w:w="5216" w:type="dxa"/>
            <w:tcMar>
              <w:top w:w="85" w:type="dxa"/>
              <w:left w:w="95" w:type="dxa"/>
              <w:bottom w:w="85" w:type="dxa"/>
              <w:right w:w="95" w:type="dxa"/>
            </w:tcMar>
            <w:vAlign w:val="center"/>
          </w:tcPr>
          <w:p w14:paraId="2D96F299" w14:textId="77777777" w:rsidR="00B33DEF" w:rsidRDefault="00E97F38">
            <w:pPr>
              <w:spacing w:before="40" w:after="40" w:line="259" w:lineRule="auto"/>
              <w:ind w:firstLine="380"/>
              <w:jc w:val="left"/>
            </w:pPr>
            <w:r>
              <w:rPr>
                <w:color w:val="000000"/>
                <w:sz w:val="19"/>
              </w:rPr>
              <w:t xml:space="preserve">func </w:t>
            </w:r>
            <w:proofErr w:type="spellStart"/>
            <w:proofErr w:type="gramStart"/>
            <w:r>
              <w:rPr>
                <w:color w:val="000000"/>
                <w:sz w:val="19"/>
              </w:rPr>
              <w:t>NewSSEHub</w:t>
            </w:r>
            <w:proofErr w:type="spellEnd"/>
            <w:r>
              <w:rPr>
                <w:color w:val="000000"/>
                <w:sz w:val="19"/>
              </w:rPr>
              <w:t>(</w:t>
            </w:r>
            <w:proofErr w:type="gramEnd"/>
            <w:r>
              <w:rPr>
                <w:color w:val="000000"/>
                <w:sz w:val="19"/>
              </w:rPr>
              <w:t>) *</w:t>
            </w:r>
            <w:proofErr w:type="spellStart"/>
            <w:r>
              <w:rPr>
                <w:color w:val="000000"/>
                <w:sz w:val="19"/>
              </w:rPr>
              <w:t>SSEHub</w:t>
            </w:r>
            <w:proofErr w:type="spellEnd"/>
          </w:p>
        </w:tc>
        <w:tc>
          <w:tcPr>
            <w:tcW w:w="3090" w:type="dxa"/>
            <w:tcMar>
              <w:top w:w="85" w:type="dxa"/>
              <w:left w:w="95" w:type="dxa"/>
              <w:bottom w:w="85" w:type="dxa"/>
              <w:right w:w="95" w:type="dxa"/>
            </w:tcMar>
            <w:vAlign w:val="center"/>
          </w:tcPr>
          <w:p w14:paraId="12E5A835" w14:textId="77777777" w:rsidR="00B33DEF" w:rsidRDefault="00E97F38">
            <w:pPr>
              <w:spacing w:before="40" w:after="40" w:line="259" w:lineRule="auto"/>
              <w:ind w:firstLine="380"/>
              <w:jc w:val="left"/>
            </w:pPr>
            <w:r>
              <w:rPr>
                <w:color w:val="000000"/>
                <w:sz w:val="19"/>
              </w:rPr>
              <w:t>初始化订阅映射。</w:t>
            </w:r>
          </w:p>
        </w:tc>
      </w:tr>
      <w:tr w:rsidR="00B33DEF" w14:paraId="4C75217C" w14:textId="77777777">
        <w:trPr>
          <w:cantSplit/>
          <w:jc w:val="center"/>
        </w:trPr>
        <w:tc>
          <w:tcPr>
            <w:tcW w:w="5216" w:type="dxa"/>
            <w:tcMar>
              <w:top w:w="85" w:type="dxa"/>
              <w:left w:w="95" w:type="dxa"/>
              <w:bottom w:w="85" w:type="dxa"/>
              <w:right w:w="95" w:type="dxa"/>
            </w:tcMar>
            <w:vAlign w:val="center"/>
          </w:tcPr>
          <w:p w14:paraId="3FE8B61F" w14:textId="77777777" w:rsidR="00B33DEF" w:rsidRDefault="00E97F38">
            <w:pPr>
              <w:spacing w:before="40" w:after="40" w:line="259" w:lineRule="auto"/>
              <w:ind w:firstLine="380"/>
              <w:jc w:val="left"/>
            </w:pPr>
            <w:r>
              <w:rPr>
                <w:color w:val="000000"/>
                <w:sz w:val="19"/>
              </w:rPr>
              <w:t>func (h *</w:t>
            </w:r>
            <w:proofErr w:type="spellStart"/>
            <w:r>
              <w:rPr>
                <w:color w:val="000000"/>
                <w:sz w:val="19"/>
              </w:rPr>
              <w:t>SSEHub</w:t>
            </w:r>
            <w:proofErr w:type="spellEnd"/>
            <w:r>
              <w:rPr>
                <w:color w:val="000000"/>
                <w:sz w:val="19"/>
              </w:rPr>
              <w:t xml:space="preserve">) </w:t>
            </w:r>
            <w:proofErr w:type="gramStart"/>
            <w:r>
              <w:rPr>
                <w:color w:val="000000"/>
                <w:sz w:val="19"/>
              </w:rPr>
              <w:t>Subscribe(</w:t>
            </w:r>
            <w:proofErr w:type="gramEnd"/>
            <w:r>
              <w:rPr>
                <w:color w:val="000000"/>
                <w:sz w:val="19"/>
              </w:rPr>
              <w:t>id string) (&lt;-</w:t>
            </w:r>
            <w:proofErr w:type="spellStart"/>
            <w:r>
              <w:rPr>
                <w:color w:val="000000"/>
                <w:sz w:val="19"/>
              </w:rPr>
              <w:t>chan</w:t>
            </w:r>
            <w:proofErr w:type="spellEnd"/>
            <w:r>
              <w:rPr>
                <w:color w:val="000000"/>
                <w:sz w:val="19"/>
              </w:rPr>
              <w:t xml:space="preserve"> </w:t>
            </w:r>
            <w:proofErr w:type="spellStart"/>
            <w:proofErr w:type="gramStart"/>
            <w:r>
              <w:rPr>
                <w:color w:val="000000"/>
                <w:sz w:val="19"/>
              </w:rPr>
              <w:t>domain.JourneySnapshot</w:t>
            </w:r>
            <w:proofErr w:type="spellEnd"/>
            <w:proofErr w:type="gramEnd"/>
            <w:r>
              <w:rPr>
                <w:color w:val="000000"/>
                <w:sz w:val="19"/>
              </w:rPr>
              <w:t xml:space="preserve">, </w:t>
            </w:r>
            <w:proofErr w:type="gramStart"/>
            <w:r>
              <w:rPr>
                <w:color w:val="000000"/>
                <w:sz w:val="19"/>
              </w:rPr>
              <w:t>func(</w:t>
            </w:r>
            <w:proofErr w:type="gramEnd"/>
            <w:r>
              <w:rPr>
                <w:color w:val="000000"/>
                <w:sz w:val="19"/>
              </w:rPr>
              <w:t>))</w:t>
            </w:r>
          </w:p>
        </w:tc>
        <w:tc>
          <w:tcPr>
            <w:tcW w:w="3090" w:type="dxa"/>
            <w:tcMar>
              <w:top w:w="85" w:type="dxa"/>
              <w:left w:w="95" w:type="dxa"/>
              <w:bottom w:w="85" w:type="dxa"/>
              <w:right w:w="95" w:type="dxa"/>
            </w:tcMar>
            <w:vAlign w:val="center"/>
          </w:tcPr>
          <w:p w14:paraId="5D9F89C5" w14:textId="77777777" w:rsidR="00B33DEF" w:rsidRDefault="00E97F38">
            <w:pPr>
              <w:spacing w:before="40" w:after="40" w:line="259" w:lineRule="auto"/>
              <w:ind w:firstLine="380"/>
              <w:jc w:val="left"/>
            </w:pPr>
            <w:r>
              <w:rPr>
                <w:color w:val="000000"/>
                <w:sz w:val="19"/>
              </w:rPr>
              <w:t>创建容量</w:t>
            </w:r>
            <w:r>
              <w:rPr>
                <w:color w:val="000000"/>
                <w:sz w:val="19"/>
              </w:rPr>
              <w:t>4</w:t>
            </w:r>
            <w:r>
              <w:rPr>
                <w:color w:val="000000"/>
                <w:sz w:val="19"/>
              </w:rPr>
              <w:t>的通道，返回幂等取消函数。</w:t>
            </w:r>
          </w:p>
        </w:tc>
      </w:tr>
      <w:tr w:rsidR="00B33DEF" w14:paraId="39FFF9B9" w14:textId="77777777">
        <w:trPr>
          <w:cantSplit/>
          <w:jc w:val="center"/>
        </w:trPr>
        <w:tc>
          <w:tcPr>
            <w:tcW w:w="5216" w:type="dxa"/>
            <w:tcMar>
              <w:top w:w="85" w:type="dxa"/>
              <w:left w:w="95" w:type="dxa"/>
              <w:bottom w:w="85" w:type="dxa"/>
              <w:right w:w="95" w:type="dxa"/>
            </w:tcMar>
            <w:vAlign w:val="center"/>
          </w:tcPr>
          <w:p w14:paraId="4492607F" w14:textId="77777777" w:rsidR="00B33DEF" w:rsidRDefault="00E97F38">
            <w:pPr>
              <w:spacing w:before="40" w:after="40" w:line="259" w:lineRule="auto"/>
              <w:ind w:firstLine="380"/>
              <w:jc w:val="left"/>
            </w:pPr>
            <w:r>
              <w:rPr>
                <w:color w:val="000000"/>
                <w:sz w:val="19"/>
              </w:rPr>
              <w:t>func (h *</w:t>
            </w:r>
            <w:proofErr w:type="spellStart"/>
            <w:r>
              <w:rPr>
                <w:color w:val="000000"/>
                <w:sz w:val="19"/>
              </w:rPr>
              <w:t>SSEHub</w:t>
            </w:r>
            <w:proofErr w:type="spellEnd"/>
            <w:r>
              <w:rPr>
                <w:color w:val="000000"/>
                <w:sz w:val="19"/>
              </w:rPr>
              <w:t xml:space="preserve">) </w:t>
            </w:r>
            <w:proofErr w:type="gramStart"/>
            <w:r>
              <w:rPr>
                <w:color w:val="000000"/>
                <w:sz w:val="19"/>
              </w:rPr>
              <w:t>Publish(</w:t>
            </w:r>
            <w:proofErr w:type="gramEnd"/>
            <w:r>
              <w:rPr>
                <w:color w:val="000000"/>
                <w:sz w:val="19"/>
              </w:rPr>
              <w:t xml:space="preserve">id string, snapshot </w:t>
            </w:r>
            <w:proofErr w:type="spellStart"/>
            <w:proofErr w:type="gramStart"/>
            <w:r>
              <w:rPr>
                <w:color w:val="000000"/>
                <w:sz w:val="19"/>
              </w:rPr>
              <w:t>domain.JourneySnapshot</w:t>
            </w:r>
            <w:proofErr w:type="spellEnd"/>
            <w:proofErr w:type="gramEnd"/>
            <w:r>
              <w:rPr>
                <w:color w:val="000000"/>
                <w:sz w:val="19"/>
              </w:rPr>
              <w:t>)</w:t>
            </w:r>
          </w:p>
        </w:tc>
        <w:tc>
          <w:tcPr>
            <w:tcW w:w="3090" w:type="dxa"/>
            <w:tcMar>
              <w:top w:w="85" w:type="dxa"/>
              <w:left w:w="95" w:type="dxa"/>
              <w:bottom w:w="85" w:type="dxa"/>
              <w:right w:w="95" w:type="dxa"/>
            </w:tcMar>
            <w:vAlign w:val="center"/>
          </w:tcPr>
          <w:p w14:paraId="3E8CC8CB" w14:textId="77777777" w:rsidR="00B33DEF" w:rsidRDefault="00E97F38">
            <w:pPr>
              <w:spacing w:before="40" w:after="40" w:line="259" w:lineRule="auto"/>
              <w:ind w:firstLine="380"/>
              <w:jc w:val="left"/>
            </w:pPr>
            <w:r>
              <w:rPr>
                <w:color w:val="000000"/>
                <w:sz w:val="19"/>
              </w:rPr>
              <w:t>非阻塞广播，满通道丢当前帧。</w:t>
            </w:r>
          </w:p>
        </w:tc>
      </w:tr>
    </w:tbl>
    <w:p w14:paraId="2C1C1037" w14:textId="77777777" w:rsidR="00B33DEF" w:rsidRDefault="00B33DEF">
      <w:pPr>
        <w:ind w:firstLine="480"/>
      </w:pPr>
    </w:p>
    <w:p w14:paraId="4BA6D7EF" w14:textId="77777777" w:rsidR="00B33DEF" w:rsidRDefault="00E97F38">
      <w:pPr>
        <w:pStyle w:val="TableCaption"/>
        <w:ind w:firstLine="420"/>
      </w:pPr>
      <w:bookmarkStart w:id="44" w:name="_Toc244000500"/>
      <w:r>
        <w:t>表</w:t>
      </w:r>
      <w:r>
        <w:t xml:space="preserve">4-6 </w:t>
      </w:r>
      <w:r>
        <w:t>模型客户端及</w:t>
      </w:r>
      <w:r>
        <w:t>JSON</w:t>
      </w:r>
      <w:r>
        <w:t>包装函数</w:t>
      </w:r>
      <w:bookmarkEnd w:id="4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216"/>
        <w:gridCol w:w="3090"/>
      </w:tblGrid>
      <w:tr w:rsidR="00B33DEF" w14:paraId="646F67B7" w14:textId="77777777">
        <w:trPr>
          <w:cantSplit/>
          <w:tblHeader/>
          <w:jc w:val="center"/>
        </w:trPr>
        <w:tc>
          <w:tcPr>
            <w:tcW w:w="5216" w:type="dxa"/>
            <w:shd w:val="clear" w:color="auto" w:fill="E7E6E6"/>
            <w:tcMar>
              <w:top w:w="85" w:type="dxa"/>
              <w:left w:w="95" w:type="dxa"/>
              <w:bottom w:w="85" w:type="dxa"/>
              <w:right w:w="95" w:type="dxa"/>
            </w:tcMar>
            <w:vAlign w:val="center"/>
          </w:tcPr>
          <w:p w14:paraId="5AB6D060" w14:textId="77777777" w:rsidR="00B33DEF" w:rsidRDefault="00E97F38">
            <w:pPr>
              <w:spacing w:before="40" w:after="40" w:line="259" w:lineRule="auto"/>
              <w:ind w:firstLine="381"/>
              <w:jc w:val="left"/>
            </w:pPr>
            <w:r>
              <w:rPr>
                <w:b/>
                <w:color w:val="000000"/>
                <w:sz w:val="19"/>
              </w:rPr>
              <w:t>代码声明</w:t>
            </w:r>
          </w:p>
        </w:tc>
        <w:tc>
          <w:tcPr>
            <w:tcW w:w="3090" w:type="dxa"/>
            <w:shd w:val="clear" w:color="auto" w:fill="E7E6E6"/>
            <w:tcMar>
              <w:top w:w="85" w:type="dxa"/>
              <w:left w:w="95" w:type="dxa"/>
              <w:bottom w:w="85" w:type="dxa"/>
              <w:right w:w="95" w:type="dxa"/>
            </w:tcMar>
            <w:vAlign w:val="center"/>
          </w:tcPr>
          <w:p w14:paraId="3264E9F0" w14:textId="77777777" w:rsidR="00B33DEF" w:rsidRDefault="00E97F38">
            <w:pPr>
              <w:spacing w:before="40" w:after="40" w:line="259" w:lineRule="auto"/>
              <w:ind w:firstLine="381"/>
              <w:jc w:val="left"/>
            </w:pPr>
            <w:r>
              <w:rPr>
                <w:b/>
                <w:color w:val="000000"/>
                <w:sz w:val="19"/>
              </w:rPr>
              <w:t>职责与返回语义</w:t>
            </w:r>
          </w:p>
        </w:tc>
      </w:tr>
      <w:tr w:rsidR="00B33DEF" w14:paraId="06652B03" w14:textId="77777777">
        <w:trPr>
          <w:cantSplit/>
          <w:jc w:val="center"/>
        </w:trPr>
        <w:tc>
          <w:tcPr>
            <w:tcW w:w="5216" w:type="dxa"/>
            <w:tcMar>
              <w:top w:w="85" w:type="dxa"/>
              <w:left w:w="95" w:type="dxa"/>
              <w:bottom w:w="85" w:type="dxa"/>
              <w:right w:w="95" w:type="dxa"/>
            </w:tcMar>
            <w:vAlign w:val="center"/>
          </w:tcPr>
          <w:p w14:paraId="20EAB4EB" w14:textId="77777777" w:rsidR="00B33DEF" w:rsidRDefault="00E97F38">
            <w:pPr>
              <w:spacing w:before="40" w:after="40" w:line="259" w:lineRule="auto"/>
              <w:ind w:firstLine="380"/>
              <w:jc w:val="left"/>
            </w:pPr>
            <w:r>
              <w:rPr>
                <w:color w:val="000000"/>
                <w:sz w:val="19"/>
              </w:rPr>
              <w:t xml:space="preserve">func </w:t>
            </w:r>
            <w:proofErr w:type="spellStart"/>
            <w:proofErr w:type="gramStart"/>
            <w:r>
              <w:rPr>
                <w:color w:val="000000"/>
                <w:sz w:val="19"/>
              </w:rPr>
              <w:t>NewOpenAI</w:t>
            </w:r>
            <w:proofErr w:type="spellEnd"/>
            <w:r>
              <w:rPr>
                <w:color w:val="000000"/>
                <w:sz w:val="19"/>
              </w:rPr>
              <w:t>(</w:t>
            </w:r>
            <w:proofErr w:type="gramEnd"/>
            <w:r>
              <w:rPr>
                <w:color w:val="000000"/>
                <w:sz w:val="19"/>
              </w:rPr>
              <w:t>opts Options) Client</w:t>
            </w:r>
          </w:p>
        </w:tc>
        <w:tc>
          <w:tcPr>
            <w:tcW w:w="3090" w:type="dxa"/>
            <w:tcMar>
              <w:top w:w="85" w:type="dxa"/>
              <w:left w:w="95" w:type="dxa"/>
              <w:bottom w:w="85" w:type="dxa"/>
              <w:right w:w="95" w:type="dxa"/>
            </w:tcMar>
            <w:vAlign w:val="center"/>
          </w:tcPr>
          <w:p w14:paraId="672B6240" w14:textId="77777777" w:rsidR="00B33DEF" w:rsidRDefault="00E97F38">
            <w:pPr>
              <w:spacing w:before="40" w:after="40" w:line="259" w:lineRule="auto"/>
              <w:ind w:firstLine="380"/>
              <w:jc w:val="left"/>
            </w:pPr>
            <w:r>
              <w:rPr>
                <w:color w:val="000000"/>
                <w:sz w:val="19"/>
              </w:rPr>
              <w:t>返回</w:t>
            </w:r>
            <w:proofErr w:type="spellStart"/>
            <w:r>
              <w:rPr>
                <w:color w:val="000000"/>
                <w:sz w:val="19"/>
              </w:rPr>
              <w:t>model.Client</w:t>
            </w:r>
            <w:proofErr w:type="spellEnd"/>
            <w:r>
              <w:rPr>
                <w:color w:val="000000"/>
                <w:sz w:val="19"/>
              </w:rPr>
              <w:t>，具体实现为</w:t>
            </w:r>
            <w:proofErr w:type="spellStart"/>
            <w:r>
              <w:rPr>
                <w:color w:val="000000"/>
                <w:sz w:val="19"/>
              </w:rPr>
              <w:t>openAIClient</w:t>
            </w:r>
            <w:proofErr w:type="spellEnd"/>
            <w:r>
              <w:rPr>
                <w:color w:val="000000"/>
                <w:sz w:val="19"/>
              </w:rPr>
              <w:t>。</w:t>
            </w:r>
          </w:p>
        </w:tc>
      </w:tr>
      <w:tr w:rsidR="00B33DEF" w14:paraId="1BC2E181" w14:textId="77777777">
        <w:trPr>
          <w:cantSplit/>
          <w:jc w:val="center"/>
        </w:trPr>
        <w:tc>
          <w:tcPr>
            <w:tcW w:w="5216" w:type="dxa"/>
            <w:tcMar>
              <w:top w:w="85" w:type="dxa"/>
              <w:left w:w="95" w:type="dxa"/>
              <w:bottom w:w="85" w:type="dxa"/>
              <w:right w:w="95" w:type="dxa"/>
            </w:tcMar>
            <w:vAlign w:val="center"/>
          </w:tcPr>
          <w:p w14:paraId="722FCBEF" w14:textId="77777777" w:rsidR="00B33DEF" w:rsidRDefault="00E97F38">
            <w:pPr>
              <w:spacing w:before="40" w:after="40" w:line="259" w:lineRule="auto"/>
              <w:ind w:firstLine="380"/>
              <w:jc w:val="left"/>
            </w:pPr>
            <w:r>
              <w:rPr>
                <w:color w:val="000000"/>
                <w:sz w:val="19"/>
              </w:rPr>
              <w:lastRenderedPageBreak/>
              <w:t>func (c *</w:t>
            </w:r>
            <w:proofErr w:type="spellStart"/>
            <w:r>
              <w:rPr>
                <w:color w:val="000000"/>
                <w:sz w:val="19"/>
              </w:rPr>
              <w:t>openAIClient</w:t>
            </w:r>
            <w:proofErr w:type="spellEnd"/>
            <w:r>
              <w:rPr>
                <w:color w:val="000000"/>
                <w:sz w:val="19"/>
              </w:rPr>
              <w:t xml:space="preserve">) </w:t>
            </w:r>
            <w:proofErr w:type="gramStart"/>
            <w:r>
              <w:rPr>
                <w:color w:val="000000"/>
                <w:sz w:val="19"/>
              </w:rPr>
              <w:t>Chat(</w:t>
            </w:r>
            <w:proofErr w:type="spellStart"/>
            <w:proofErr w:type="gramEnd"/>
            <w:r>
              <w:rPr>
                <w:color w:val="000000"/>
                <w:sz w:val="19"/>
              </w:rPr>
              <w:t>ctx</w:t>
            </w:r>
            <w:proofErr w:type="spellEnd"/>
            <w:r>
              <w:rPr>
                <w:color w:val="000000"/>
                <w:sz w:val="19"/>
              </w:rPr>
              <w:t xml:space="preserve"> </w:t>
            </w:r>
            <w:proofErr w:type="spellStart"/>
            <w:proofErr w:type="gramStart"/>
            <w:r>
              <w:rPr>
                <w:color w:val="000000"/>
                <w:sz w:val="19"/>
              </w:rPr>
              <w:t>context.Context</w:t>
            </w:r>
            <w:proofErr w:type="spellEnd"/>
            <w:proofErr w:type="gramEnd"/>
            <w:r>
              <w:rPr>
                <w:color w:val="000000"/>
                <w:sz w:val="19"/>
              </w:rPr>
              <w:t>, req Request) (Response, error)</w:t>
            </w:r>
          </w:p>
        </w:tc>
        <w:tc>
          <w:tcPr>
            <w:tcW w:w="3090" w:type="dxa"/>
            <w:tcMar>
              <w:top w:w="85" w:type="dxa"/>
              <w:left w:w="95" w:type="dxa"/>
              <w:bottom w:w="85" w:type="dxa"/>
              <w:right w:w="95" w:type="dxa"/>
            </w:tcMar>
            <w:vAlign w:val="center"/>
          </w:tcPr>
          <w:p w14:paraId="2EAF725B" w14:textId="77777777" w:rsidR="00B33DEF" w:rsidRDefault="00E97F38">
            <w:pPr>
              <w:spacing w:before="40" w:after="40" w:line="259" w:lineRule="auto"/>
              <w:ind w:firstLine="380"/>
              <w:jc w:val="left"/>
            </w:pPr>
            <w:r>
              <w:rPr>
                <w:color w:val="000000"/>
                <w:sz w:val="19"/>
              </w:rPr>
              <w:t>调用</w:t>
            </w:r>
            <w:r>
              <w:rPr>
                <w:color w:val="000000"/>
                <w:sz w:val="19"/>
              </w:rPr>
              <w:t>/chat/completions</w:t>
            </w:r>
            <w:r>
              <w:rPr>
                <w:color w:val="000000"/>
                <w:sz w:val="19"/>
              </w:rPr>
              <w:t>，受全局并发槽限制。</w:t>
            </w:r>
          </w:p>
        </w:tc>
      </w:tr>
      <w:tr w:rsidR="00B33DEF" w14:paraId="4F7ADF7E" w14:textId="77777777">
        <w:trPr>
          <w:cantSplit/>
          <w:jc w:val="center"/>
        </w:trPr>
        <w:tc>
          <w:tcPr>
            <w:tcW w:w="5216" w:type="dxa"/>
            <w:tcMar>
              <w:top w:w="85" w:type="dxa"/>
              <w:left w:w="95" w:type="dxa"/>
              <w:bottom w:w="85" w:type="dxa"/>
              <w:right w:w="95" w:type="dxa"/>
            </w:tcMar>
            <w:vAlign w:val="center"/>
          </w:tcPr>
          <w:p w14:paraId="1E51E08A" w14:textId="77777777" w:rsidR="00B33DEF" w:rsidRDefault="00E97F38">
            <w:pPr>
              <w:spacing w:before="40" w:after="40" w:line="259" w:lineRule="auto"/>
              <w:ind w:firstLine="380"/>
              <w:jc w:val="left"/>
            </w:pPr>
            <w:r>
              <w:rPr>
                <w:color w:val="000000"/>
                <w:sz w:val="19"/>
              </w:rPr>
              <w:t xml:space="preserve">func </w:t>
            </w:r>
            <w:proofErr w:type="spellStart"/>
            <w:proofErr w:type="gramStart"/>
            <w:r>
              <w:rPr>
                <w:color w:val="000000"/>
                <w:sz w:val="19"/>
              </w:rPr>
              <w:t>GenerateJSON</w:t>
            </w:r>
            <w:proofErr w:type="spellEnd"/>
            <w:r>
              <w:rPr>
                <w:color w:val="000000"/>
                <w:sz w:val="19"/>
              </w:rPr>
              <w:t>(</w:t>
            </w:r>
            <w:proofErr w:type="spellStart"/>
            <w:proofErr w:type="gramEnd"/>
            <w:r>
              <w:rPr>
                <w:color w:val="000000"/>
                <w:sz w:val="19"/>
              </w:rPr>
              <w:t>ctx</w:t>
            </w:r>
            <w:proofErr w:type="spellEnd"/>
            <w:r>
              <w:rPr>
                <w:color w:val="000000"/>
                <w:sz w:val="19"/>
              </w:rPr>
              <w:t xml:space="preserve"> </w:t>
            </w:r>
            <w:proofErr w:type="spellStart"/>
            <w:proofErr w:type="gramStart"/>
            <w:r>
              <w:rPr>
                <w:color w:val="000000"/>
                <w:sz w:val="19"/>
              </w:rPr>
              <w:t>context.Context</w:t>
            </w:r>
            <w:proofErr w:type="spellEnd"/>
            <w:proofErr w:type="gramEnd"/>
            <w:r>
              <w:rPr>
                <w:color w:val="000000"/>
                <w:sz w:val="19"/>
              </w:rPr>
              <w:t xml:space="preserve">, client </w:t>
            </w:r>
            <w:proofErr w:type="spellStart"/>
            <w:r>
              <w:rPr>
                <w:color w:val="000000"/>
                <w:sz w:val="19"/>
              </w:rPr>
              <w:t>Client</w:t>
            </w:r>
            <w:proofErr w:type="spellEnd"/>
            <w:r>
              <w:rPr>
                <w:color w:val="000000"/>
                <w:sz w:val="19"/>
              </w:rPr>
              <w:t>, req Request, out any) (Response, error)</w:t>
            </w:r>
          </w:p>
        </w:tc>
        <w:tc>
          <w:tcPr>
            <w:tcW w:w="3090" w:type="dxa"/>
            <w:tcMar>
              <w:top w:w="85" w:type="dxa"/>
              <w:left w:w="95" w:type="dxa"/>
              <w:bottom w:w="85" w:type="dxa"/>
              <w:right w:w="95" w:type="dxa"/>
            </w:tcMar>
            <w:vAlign w:val="center"/>
          </w:tcPr>
          <w:p w14:paraId="461FDD55" w14:textId="77777777" w:rsidR="00B33DEF" w:rsidRDefault="00E97F38">
            <w:pPr>
              <w:spacing w:before="40" w:after="40" w:line="259" w:lineRule="auto"/>
              <w:ind w:firstLine="380"/>
              <w:jc w:val="left"/>
            </w:pPr>
            <w:r>
              <w:rPr>
                <w:color w:val="000000"/>
                <w:sz w:val="19"/>
              </w:rPr>
              <w:t>设置</w:t>
            </w:r>
            <w:r>
              <w:rPr>
                <w:color w:val="000000"/>
                <w:sz w:val="19"/>
              </w:rPr>
              <w:t>JSON</w:t>
            </w:r>
            <w:r>
              <w:rPr>
                <w:color w:val="000000"/>
                <w:sz w:val="19"/>
              </w:rPr>
              <w:t>模式，反序列化失败时重试一次。</w:t>
            </w:r>
          </w:p>
        </w:tc>
      </w:tr>
    </w:tbl>
    <w:p w14:paraId="37DCC7E8" w14:textId="77777777" w:rsidR="00B33DEF" w:rsidRDefault="00B33DEF">
      <w:pPr>
        <w:ind w:firstLine="480"/>
      </w:pPr>
    </w:p>
    <w:p w14:paraId="2BEDCEAC" w14:textId="77777777" w:rsidR="00B33DEF" w:rsidRDefault="00E97F38">
      <w:pPr>
        <w:ind w:firstLine="480"/>
      </w:pPr>
      <w:proofErr w:type="spellStart"/>
      <w:r>
        <w:rPr>
          <w:color w:val="000000"/>
        </w:rPr>
        <w:t>model.Client</w:t>
      </w:r>
      <w:proofErr w:type="spellEnd"/>
      <w:r>
        <w:rPr>
          <w:color w:val="000000"/>
        </w:rPr>
        <w:t>是接口，其完整操作为</w:t>
      </w:r>
      <w:r>
        <w:rPr>
          <w:color w:val="000000"/>
        </w:rPr>
        <w:t>Chat(</w:t>
      </w:r>
      <w:proofErr w:type="spellStart"/>
      <w:r>
        <w:rPr>
          <w:color w:val="000000"/>
        </w:rPr>
        <w:t>ctx</w:t>
      </w:r>
      <w:proofErr w:type="spellEnd"/>
      <w:r>
        <w:rPr>
          <w:color w:val="000000"/>
        </w:rPr>
        <w:t xml:space="preserve"> </w:t>
      </w:r>
      <w:proofErr w:type="spellStart"/>
      <w:r>
        <w:rPr>
          <w:color w:val="000000"/>
        </w:rPr>
        <w:t>context.Context</w:t>
      </w:r>
      <w:proofErr w:type="spellEnd"/>
      <w:r>
        <w:rPr>
          <w:color w:val="000000"/>
        </w:rPr>
        <w:t>, req Request) (Response, error)</w:t>
      </w:r>
      <w:r>
        <w:rPr>
          <w:color w:val="000000"/>
        </w:rPr>
        <w:t>。接口由</w:t>
      </w:r>
      <w:proofErr w:type="spellStart"/>
      <w:r>
        <w:rPr>
          <w:color w:val="000000"/>
        </w:rPr>
        <w:t>advice.Agent</w:t>
      </w:r>
      <w:proofErr w:type="spellEnd"/>
      <w:r>
        <w:rPr>
          <w:color w:val="000000"/>
        </w:rPr>
        <w:t>依赖，</w:t>
      </w:r>
      <w:proofErr w:type="spellStart"/>
      <w:r>
        <w:rPr>
          <w:color w:val="000000"/>
        </w:rPr>
        <w:t>openAIClient</w:t>
      </w:r>
      <w:proofErr w:type="spellEnd"/>
      <w:r>
        <w:rPr>
          <w:color w:val="000000"/>
        </w:rPr>
        <w:t>是当前具体实现；不能把接口、构造函数或</w:t>
      </w:r>
      <w:proofErr w:type="spellStart"/>
      <w:r>
        <w:rPr>
          <w:color w:val="000000"/>
        </w:rPr>
        <w:t>GenerateJSON</w:t>
      </w:r>
      <w:proofErr w:type="spellEnd"/>
      <w:r>
        <w:rPr>
          <w:color w:val="000000"/>
        </w:rPr>
        <w:t>误画为</w:t>
      </w:r>
      <w:r>
        <w:rPr>
          <w:color w:val="000000"/>
        </w:rPr>
        <w:t>Agent</w:t>
      </w:r>
      <w:r>
        <w:rPr>
          <w:color w:val="000000"/>
        </w:rPr>
        <w:t>成员。</w:t>
      </w:r>
    </w:p>
    <w:p w14:paraId="5D1E6996" w14:textId="77777777" w:rsidR="00B33DEF" w:rsidRDefault="00E97F38">
      <w:pPr>
        <w:pStyle w:val="3"/>
      </w:pPr>
      <w:r>
        <w:t xml:space="preserve">4.2.6 </w:t>
      </w:r>
      <w:r>
        <w:t>前端组件与模块操作</w:t>
      </w:r>
    </w:p>
    <w:p w14:paraId="72C575CF" w14:textId="77777777" w:rsidR="00B33DEF" w:rsidRDefault="00E97F38">
      <w:pPr>
        <w:pStyle w:val="TableCaption"/>
        <w:ind w:firstLine="420"/>
      </w:pPr>
      <w:bookmarkStart w:id="45" w:name="_Toc244000501"/>
      <w:r>
        <w:t>表</w:t>
      </w:r>
      <w:r>
        <w:t xml:space="preserve">4-7 </w:t>
      </w:r>
      <w:r>
        <w:t>前端实际函数与闭包归属</w:t>
      </w:r>
      <w:bookmarkEnd w:id="4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216"/>
        <w:gridCol w:w="3090"/>
      </w:tblGrid>
      <w:tr w:rsidR="00B33DEF" w14:paraId="3CE2289A" w14:textId="77777777">
        <w:trPr>
          <w:cantSplit/>
          <w:tblHeader/>
          <w:jc w:val="center"/>
        </w:trPr>
        <w:tc>
          <w:tcPr>
            <w:tcW w:w="5216" w:type="dxa"/>
            <w:shd w:val="clear" w:color="auto" w:fill="E7E6E6"/>
            <w:tcMar>
              <w:top w:w="85" w:type="dxa"/>
              <w:left w:w="95" w:type="dxa"/>
              <w:bottom w:w="85" w:type="dxa"/>
              <w:right w:w="95" w:type="dxa"/>
            </w:tcMar>
            <w:vAlign w:val="center"/>
          </w:tcPr>
          <w:p w14:paraId="1C4569A2" w14:textId="77777777" w:rsidR="00B33DEF" w:rsidRDefault="00E97F38">
            <w:pPr>
              <w:spacing w:before="40" w:after="40" w:line="259" w:lineRule="auto"/>
              <w:ind w:firstLine="381"/>
              <w:jc w:val="left"/>
            </w:pPr>
            <w:r>
              <w:rPr>
                <w:b/>
                <w:color w:val="000000"/>
                <w:sz w:val="19"/>
              </w:rPr>
              <w:t>源文件及函数声明</w:t>
            </w:r>
          </w:p>
        </w:tc>
        <w:tc>
          <w:tcPr>
            <w:tcW w:w="3090" w:type="dxa"/>
            <w:shd w:val="clear" w:color="auto" w:fill="E7E6E6"/>
            <w:tcMar>
              <w:top w:w="85" w:type="dxa"/>
              <w:left w:w="95" w:type="dxa"/>
              <w:bottom w:w="85" w:type="dxa"/>
              <w:right w:w="95" w:type="dxa"/>
            </w:tcMar>
            <w:vAlign w:val="center"/>
          </w:tcPr>
          <w:p w14:paraId="2DF220D4" w14:textId="77777777" w:rsidR="00B33DEF" w:rsidRDefault="00E97F38">
            <w:pPr>
              <w:spacing w:before="40" w:after="40" w:line="259" w:lineRule="auto"/>
              <w:ind w:firstLine="381"/>
              <w:jc w:val="left"/>
            </w:pPr>
            <w:r>
              <w:rPr>
                <w:b/>
                <w:color w:val="000000"/>
                <w:sz w:val="19"/>
              </w:rPr>
              <w:t>作用</w:t>
            </w:r>
          </w:p>
        </w:tc>
      </w:tr>
      <w:tr w:rsidR="00B33DEF" w14:paraId="06AB81A9" w14:textId="77777777">
        <w:trPr>
          <w:cantSplit/>
          <w:jc w:val="center"/>
        </w:trPr>
        <w:tc>
          <w:tcPr>
            <w:tcW w:w="5216" w:type="dxa"/>
            <w:tcMar>
              <w:top w:w="85" w:type="dxa"/>
              <w:left w:w="95" w:type="dxa"/>
              <w:bottom w:w="85" w:type="dxa"/>
              <w:right w:w="95" w:type="dxa"/>
            </w:tcMar>
            <w:vAlign w:val="center"/>
          </w:tcPr>
          <w:p w14:paraId="4B3C6FA4" w14:textId="77777777" w:rsidR="00B33DEF" w:rsidRDefault="00E97F38">
            <w:pPr>
              <w:spacing w:before="40" w:after="40" w:line="259" w:lineRule="auto"/>
              <w:ind w:firstLine="380"/>
              <w:jc w:val="left"/>
            </w:pPr>
            <w:r>
              <w:rPr>
                <w:color w:val="000000"/>
                <w:sz w:val="19"/>
              </w:rPr>
              <w:t>views/</w:t>
            </w:r>
            <w:proofErr w:type="spellStart"/>
            <w:r>
              <w:rPr>
                <w:color w:val="000000"/>
                <w:sz w:val="19"/>
              </w:rPr>
              <w:t>Dashboard.vue</w:t>
            </w:r>
            <w:proofErr w:type="spellEnd"/>
            <w:r>
              <w:rPr>
                <w:color w:val="000000"/>
                <w:sz w:val="19"/>
              </w:rPr>
              <w:br/>
              <w:t xml:space="preserve">async function </w:t>
            </w:r>
            <w:proofErr w:type="gramStart"/>
            <w:r>
              <w:rPr>
                <w:color w:val="000000"/>
                <w:sz w:val="19"/>
              </w:rPr>
              <w:t>submit(</w:t>
            </w:r>
            <w:proofErr w:type="gramEnd"/>
            <w:r>
              <w:rPr>
                <w:color w:val="000000"/>
                <w:sz w:val="19"/>
              </w:rPr>
              <w:t>)</w:t>
            </w:r>
            <w:r>
              <w:rPr>
                <w:color w:val="000000"/>
                <w:sz w:val="19"/>
              </w:rPr>
              <w:br/>
              <w:t xml:space="preserve">async function </w:t>
            </w:r>
            <w:proofErr w:type="gramStart"/>
            <w:r>
              <w:rPr>
                <w:color w:val="000000"/>
                <w:sz w:val="19"/>
              </w:rPr>
              <w:t>retry(</w:t>
            </w:r>
            <w:proofErr w:type="gramEnd"/>
            <w:r>
              <w:rPr>
                <w:color w:val="000000"/>
                <w:sz w:val="19"/>
              </w:rPr>
              <w:t>)</w:t>
            </w:r>
          </w:p>
        </w:tc>
        <w:tc>
          <w:tcPr>
            <w:tcW w:w="3090" w:type="dxa"/>
            <w:tcMar>
              <w:top w:w="85" w:type="dxa"/>
              <w:left w:w="95" w:type="dxa"/>
              <w:bottom w:w="85" w:type="dxa"/>
              <w:right w:w="95" w:type="dxa"/>
            </w:tcMar>
            <w:vAlign w:val="center"/>
          </w:tcPr>
          <w:p w14:paraId="6893BC4B" w14:textId="77777777" w:rsidR="00B33DEF" w:rsidRDefault="00E97F38">
            <w:pPr>
              <w:spacing w:before="40" w:after="40" w:line="259" w:lineRule="auto"/>
              <w:ind w:firstLine="380"/>
              <w:jc w:val="left"/>
            </w:pPr>
            <w:r>
              <w:rPr>
                <w:color w:val="000000"/>
                <w:sz w:val="19"/>
              </w:rPr>
              <w:t>提交新行程；失败重试同样创建新</w:t>
            </w:r>
            <w:r>
              <w:rPr>
                <w:color w:val="000000"/>
                <w:sz w:val="19"/>
              </w:rPr>
              <w:t>ID</w:t>
            </w:r>
            <w:r>
              <w:rPr>
                <w:color w:val="000000"/>
                <w:sz w:val="19"/>
              </w:rPr>
              <w:t>。</w:t>
            </w:r>
          </w:p>
        </w:tc>
      </w:tr>
      <w:tr w:rsidR="00B33DEF" w14:paraId="51B12DD5" w14:textId="77777777">
        <w:trPr>
          <w:cantSplit/>
          <w:jc w:val="center"/>
        </w:trPr>
        <w:tc>
          <w:tcPr>
            <w:tcW w:w="5216" w:type="dxa"/>
            <w:tcMar>
              <w:top w:w="85" w:type="dxa"/>
              <w:left w:w="95" w:type="dxa"/>
              <w:bottom w:w="85" w:type="dxa"/>
              <w:right w:w="95" w:type="dxa"/>
            </w:tcMar>
            <w:vAlign w:val="center"/>
          </w:tcPr>
          <w:p w14:paraId="7C99DFE5" w14:textId="77777777" w:rsidR="00B33DEF" w:rsidRDefault="00E97F38">
            <w:pPr>
              <w:spacing w:before="40" w:after="40" w:line="259" w:lineRule="auto"/>
              <w:ind w:firstLine="380"/>
              <w:jc w:val="left"/>
            </w:pPr>
            <w:r>
              <w:rPr>
                <w:color w:val="000000"/>
                <w:sz w:val="19"/>
              </w:rPr>
              <w:t>views/</w:t>
            </w:r>
            <w:proofErr w:type="spellStart"/>
            <w:r>
              <w:rPr>
                <w:color w:val="000000"/>
                <w:sz w:val="19"/>
              </w:rPr>
              <w:t>Dashboard.vue</w:t>
            </w:r>
            <w:proofErr w:type="spellEnd"/>
            <w:r>
              <w:rPr>
                <w:color w:val="000000"/>
                <w:sz w:val="19"/>
              </w:rPr>
              <w:br/>
              <w:t xml:space="preserve">async function </w:t>
            </w:r>
            <w:proofErr w:type="spellStart"/>
            <w:proofErr w:type="gramStart"/>
            <w:r>
              <w:rPr>
                <w:color w:val="000000"/>
                <w:sz w:val="19"/>
              </w:rPr>
              <w:t>restoreJourney</w:t>
            </w:r>
            <w:proofErr w:type="spellEnd"/>
            <w:r>
              <w:rPr>
                <w:color w:val="000000"/>
                <w:sz w:val="19"/>
              </w:rPr>
              <w:t>(</w:t>
            </w:r>
            <w:proofErr w:type="gramEnd"/>
            <w:r>
              <w:rPr>
                <w:color w:val="000000"/>
                <w:sz w:val="19"/>
              </w:rPr>
              <w:t>)</w:t>
            </w:r>
            <w:r>
              <w:rPr>
                <w:color w:val="000000"/>
                <w:sz w:val="19"/>
              </w:rPr>
              <w:br/>
              <w:t xml:space="preserve">function </w:t>
            </w:r>
            <w:proofErr w:type="spellStart"/>
            <w:proofErr w:type="gramStart"/>
            <w:r>
              <w:rPr>
                <w:color w:val="000000"/>
                <w:sz w:val="19"/>
              </w:rPr>
              <w:t>removeJourney</w:t>
            </w:r>
            <w:proofErr w:type="spellEnd"/>
            <w:r>
              <w:rPr>
                <w:color w:val="000000"/>
                <w:sz w:val="19"/>
              </w:rPr>
              <w:t>(</w:t>
            </w:r>
            <w:proofErr w:type="gramEnd"/>
            <w:r>
              <w:rPr>
                <w:color w:val="000000"/>
                <w:sz w:val="19"/>
              </w:rPr>
              <w:t>)</w:t>
            </w:r>
          </w:p>
        </w:tc>
        <w:tc>
          <w:tcPr>
            <w:tcW w:w="3090" w:type="dxa"/>
            <w:tcMar>
              <w:top w:w="85" w:type="dxa"/>
              <w:left w:w="95" w:type="dxa"/>
              <w:bottom w:w="85" w:type="dxa"/>
              <w:right w:w="95" w:type="dxa"/>
            </w:tcMar>
            <w:vAlign w:val="center"/>
          </w:tcPr>
          <w:p w14:paraId="362F5A8A" w14:textId="77777777" w:rsidR="00B33DEF" w:rsidRDefault="00E97F38">
            <w:pPr>
              <w:spacing w:before="40" w:after="40" w:line="259" w:lineRule="auto"/>
              <w:ind w:firstLine="380"/>
              <w:jc w:val="left"/>
            </w:pPr>
            <w:r>
              <w:rPr>
                <w:color w:val="000000"/>
                <w:sz w:val="19"/>
              </w:rPr>
              <w:t>恢复本机输入或重建；清除本机行程。</w:t>
            </w:r>
          </w:p>
        </w:tc>
      </w:tr>
      <w:tr w:rsidR="00B33DEF" w14:paraId="41DE249E" w14:textId="77777777">
        <w:trPr>
          <w:cantSplit/>
          <w:jc w:val="center"/>
        </w:trPr>
        <w:tc>
          <w:tcPr>
            <w:tcW w:w="5216" w:type="dxa"/>
            <w:tcMar>
              <w:top w:w="85" w:type="dxa"/>
              <w:left w:w="95" w:type="dxa"/>
              <w:bottom w:w="85" w:type="dxa"/>
              <w:right w:w="95" w:type="dxa"/>
            </w:tcMar>
            <w:vAlign w:val="center"/>
          </w:tcPr>
          <w:p w14:paraId="15382C15" w14:textId="77777777" w:rsidR="00B33DEF" w:rsidRDefault="00E97F38">
            <w:pPr>
              <w:spacing w:before="40" w:after="40" w:line="259" w:lineRule="auto"/>
              <w:ind w:firstLine="380"/>
              <w:jc w:val="left"/>
            </w:pPr>
            <w:r>
              <w:rPr>
                <w:color w:val="000000"/>
                <w:sz w:val="19"/>
              </w:rPr>
              <w:t>stores/</w:t>
            </w:r>
            <w:proofErr w:type="spellStart"/>
            <w:r>
              <w:rPr>
                <w:color w:val="000000"/>
                <w:sz w:val="19"/>
              </w:rPr>
              <w:t>journey.ts</w:t>
            </w:r>
            <w:proofErr w:type="spellEnd"/>
            <w:r>
              <w:rPr>
                <w:color w:val="000000"/>
                <w:sz w:val="19"/>
              </w:rPr>
              <w:br/>
            </w:r>
            <w:proofErr w:type="spellStart"/>
            <w:r>
              <w:rPr>
                <w:color w:val="000000"/>
                <w:sz w:val="19"/>
              </w:rPr>
              <w:t>useJourneyStore</w:t>
            </w:r>
            <w:proofErr w:type="spellEnd"/>
            <w:r>
              <w:rPr>
                <w:color w:val="000000"/>
                <w:sz w:val="19"/>
              </w:rPr>
              <w:t xml:space="preserve"> = </w:t>
            </w:r>
            <w:proofErr w:type="spellStart"/>
            <w:r>
              <w:rPr>
                <w:color w:val="000000"/>
                <w:sz w:val="19"/>
              </w:rPr>
              <w:t>defineStore</w:t>
            </w:r>
            <w:proofErr w:type="spellEnd"/>
            <w:r>
              <w:rPr>
                <w:color w:val="000000"/>
                <w:sz w:val="19"/>
              </w:rPr>
              <w:t>(...)</w:t>
            </w:r>
            <w:r>
              <w:rPr>
                <w:color w:val="000000"/>
                <w:sz w:val="19"/>
              </w:rPr>
              <w:br/>
              <w:t xml:space="preserve">async function </w:t>
            </w:r>
            <w:proofErr w:type="gramStart"/>
            <w:r>
              <w:rPr>
                <w:color w:val="000000"/>
                <w:sz w:val="19"/>
              </w:rPr>
              <w:t>load(</w:t>
            </w:r>
            <w:proofErr w:type="gramEnd"/>
            <w:r>
              <w:rPr>
                <w:color w:val="000000"/>
                <w:sz w:val="19"/>
              </w:rPr>
              <w:t>id: string)</w:t>
            </w:r>
            <w:r>
              <w:rPr>
                <w:color w:val="000000"/>
                <w:sz w:val="19"/>
              </w:rPr>
              <w:br/>
              <w:t xml:space="preserve">function </w:t>
            </w:r>
            <w:proofErr w:type="gramStart"/>
            <w:r>
              <w:rPr>
                <w:color w:val="000000"/>
                <w:sz w:val="19"/>
              </w:rPr>
              <w:t>stop(</w:t>
            </w:r>
            <w:proofErr w:type="gramEnd"/>
            <w:r>
              <w:rPr>
                <w:color w:val="000000"/>
                <w:sz w:val="19"/>
              </w:rPr>
              <w:t>)</w:t>
            </w:r>
            <w:r>
              <w:rPr>
                <w:color w:val="000000"/>
                <w:sz w:val="19"/>
              </w:rPr>
              <w:br/>
              <w:t xml:space="preserve">function </w:t>
            </w:r>
            <w:proofErr w:type="gramStart"/>
            <w:r>
              <w:rPr>
                <w:color w:val="000000"/>
                <w:sz w:val="19"/>
              </w:rPr>
              <w:t>reset(</w:t>
            </w:r>
            <w:proofErr w:type="gramEnd"/>
            <w:r>
              <w:rPr>
                <w:color w:val="000000"/>
                <w:sz w:val="19"/>
              </w:rPr>
              <w:t>)</w:t>
            </w:r>
          </w:p>
        </w:tc>
        <w:tc>
          <w:tcPr>
            <w:tcW w:w="3090" w:type="dxa"/>
            <w:tcMar>
              <w:top w:w="85" w:type="dxa"/>
              <w:left w:w="95" w:type="dxa"/>
              <w:bottom w:w="85" w:type="dxa"/>
              <w:right w:w="95" w:type="dxa"/>
            </w:tcMar>
            <w:vAlign w:val="center"/>
          </w:tcPr>
          <w:p w14:paraId="26FFE418" w14:textId="77777777" w:rsidR="00B33DEF" w:rsidRDefault="00E97F38">
            <w:pPr>
              <w:spacing w:before="40" w:after="40" w:line="259" w:lineRule="auto"/>
              <w:ind w:firstLine="380"/>
              <w:jc w:val="left"/>
            </w:pPr>
            <w:proofErr w:type="spellStart"/>
            <w:r>
              <w:rPr>
                <w:color w:val="000000"/>
                <w:sz w:val="19"/>
              </w:rPr>
              <w:t>Pinia</w:t>
            </w:r>
            <w:proofErr w:type="spellEnd"/>
            <w:r>
              <w:rPr>
                <w:color w:val="000000"/>
                <w:sz w:val="19"/>
              </w:rPr>
              <w:t xml:space="preserve"> setup store</w:t>
            </w:r>
            <w:r>
              <w:rPr>
                <w:color w:val="000000"/>
                <w:sz w:val="19"/>
              </w:rPr>
              <w:t>；闭包内还含</w:t>
            </w:r>
            <w:r>
              <w:rPr>
                <w:color w:val="000000"/>
                <w:sz w:val="19"/>
              </w:rPr>
              <w:t>apply</w:t>
            </w:r>
            <w:r>
              <w:rPr>
                <w:color w:val="000000"/>
                <w:sz w:val="19"/>
              </w:rPr>
              <w:t>、</w:t>
            </w:r>
            <w:proofErr w:type="spellStart"/>
            <w:r>
              <w:rPr>
                <w:color w:val="000000"/>
                <w:sz w:val="19"/>
              </w:rPr>
              <w:t>pollState</w:t>
            </w:r>
            <w:proofErr w:type="spellEnd"/>
            <w:r>
              <w:rPr>
                <w:color w:val="000000"/>
                <w:sz w:val="19"/>
              </w:rPr>
              <w:t>、</w:t>
            </w:r>
            <w:proofErr w:type="spellStart"/>
            <w:r>
              <w:rPr>
                <w:color w:val="000000"/>
                <w:sz w:val="19"/>
              </w:rPr>
              <w:t>clearFallback</w:t>
            </w:r>
            <w:proofErr w:type="spellEnd"/>
            <w:r>
              <w:rPr>
                <w:color w:val="000000"/>
                <w:sz w:val="19"/>
              </w:rPr>
              <w:t>。返回响应式状态与</w:t>
            </w:r>
            <w:r>
              <w:rPr>
                <w:color w:val="000000"/>
                <w:sz w:val="19"/>
              </w:rPr>
              <w:t>load</w:t>
            </w:r>
            <w:r>
              <w:rPr>
                <w:color w:val="000000"/>
                <w:sz w:val="19"/>
              </w:rPr>
              <w:t>、</w:t>
            </w:r>
            <w:r>
              <w:rPr>
                <w:color w:val="000000"/>
                <w:sz w:val="19"/>
              </w:rPr>
              <w:t>stop</w:t>
            </w:r>
            <w:r>
              <w:rPr>
                <w:color w:val="000000"/>
                <w:sz w:val="19"/>
              </w:rPr>
              <w:t>、</w:t>
            </w:r>
            <w:r>
              <w:rPr>
                <w:color w:val="000000"/>
                <w:sz w:val="19"/>
              </w:rPr>
              <w:t>reset</w:t>
            </w:r>
            <w:r>
              <w:rPr>
                <w:color w:val="000000"/>
                <w:sz w:val="19"/>
              </w:rPr>
              <w:t>。</w:t>
            </w:r>
          </w:p>
        </w:tc>
      </w:tr>
      <w:tr w:rsidR="00B33DEF" w14:paraId="4C77688B" w14:textId="77777777">
        <w:trPr>
          <w:cantSplit/>
          <w:jc w:val="center"/>
        </w:trPr>
        <w:tc>
          <w:tcPr>
            <w:tcW w:w="5216" w:type="dxa"/>
            <w:tcMar>
              <w:top w:w="85" w:type="dxa"/>
              <w:left w:w="95" w:type="dxa"/>
              <w:bottom w:w="85" w:type="dxa"/>
              <w:right w:w="95" w:type="dxa"/>
            </w:tcMar>
            <w:vAlign w:val="center"/>
          </w:tcPr>
          <w:p w14:paraId="022F8836" w14:textId="77777777" w:rsidR="00B33DEF" w:rsidRDefault="00E97F38">
            <w:pPr>
              <w:spacing w:before="40" w:after="40" w:line="259" w:lineRule="auto"/>
              <w:ind w:firstLine="380"/>
              <w:jc w:val="left"/>
            </w:pPr>
            <w:r>
              <w:rPr>
                <w:color w:val="000000"/>
                <w:sz w:val="19"/>
              </w:rPr>
              <w:t>stores/</w:t>
            </w:r>
            <w:proofErr w:type="spellStart"/>
            <w:r>
              <w:rPr>
                <w:color w:val="000000"/>
                <w:sz w:val="19"/>
              </w:rPr>
              <w:t>location.ts</w:t>
            </w:r>
            <w:proofErr w:type="spellEnd"/>
            <w:r>
              <w:rPr>
                <w:color w:val="000000"/>
                <w:sz w:val="19"/>
              </w:rPr>
              <w:br/>
              <w:t xml:space="preserve">export function </w:t>
            </w:r>
            <w:proofErr w:type="spellStart"/>
            <w:proofErr w:type="gramStart"/>
            <w:r>
              <w:rPr>
                <w:color w:val="000000"/>
                <w:sz w:val="19"/>
              </w:rPr>
              <w:t>useLocation</w:t>
            </w:r>
            <w:proofErr w:type="spellEnd"/>
            <w:r>
              <w:rPr>
                <w:color w:val="000000"/>
                <w:sz w:val="19"/>
              </w:rPr>
              <w:t>(</w:t>
            </w:r>
            <w:proofErr w:type="gramEnd"/>
            <w:r>
              <w:rPr>
                <w:color w:val="000000"/>
                <w:sz w:val="19"/>
              </w:rPr>
              <w:t>)</w:t>
            </w:r>
            <w:r>
              <w:rPr>
                <w:color w:val="000000"/>
                <w:sz w:val="19"/>
              </w:rPr>
              <w:br/>
              <w:t xml:space="preserve">function </w:t>
            </w:r>
            <w:proofErr w:type="gramStart"/>
            <w:r>
              <w:rPr>
                <w:color w:val="000000"/>
                <w:sz w:val="19"/>
              </w:rPr>
              <w:t>locate(</w:t>
            </w:r>
            <w:proofErr w:type="spellStart"/>
            <w:proofErr w:type="gramEnd"/>
            <w:r>
              <w:rPr>
                <w:color w:val="000000"/>
                <w:sz w:val="19"/>
              </w:rPr>
              <w:t>journeyId</w:t>
            </w:r>
            <w:proofErr w:type="spellEnd"/>
            <w:r>
              <w:rPr>
                <w:color w:val="000000"/>
                <w:sz w:val="19"/>
              </w:rPr>
              <w:t>: string): Promise&lt;void&gt;</w:t>
            </w:r>
            <w:r>
              <w:rPr>
                <w:color w:val="000000"/>
                <w:sz w:val="19"/>
              </w:rPr>
              <w:br/>
              <w:t xml:space="preserve">async function </w:t>
            </w:r>
            <w:proofErr w:type="spellStart"/>
            <w:proofErr w:type="gramStart"/>
            <w:r>
              <w:rPr>
                <w:color w:val="000000"/>
                <w:sz w:val="19"/>
              </w:rPr>
              <w:t>confirmStage</w:t>
            </w:r>
            <w:proofErr w:type="spellEnd"/>
            <w:r>
              <w:rPr>
                <w:color w:val="000000"/>
                <w:sz w:val="19"/>
              </w:rPr>
              <w:t>(</w:t>
            </w:r>
            <w:proofErr w:type="spellStart"/>
            <w:proofErr w:type="gramEnd"/>
            <w:r>
              <w:rPr>
                <w:color w:val="000000"/>
                <w:sz w:val="19"/>
              </w:rPr>
              <w:t>journeyId</w:t>
            </w:r>
            <w:proofErr w:type="spellEnd"/>
            <w:r>
              <w:rPr>
                <w:color w:val="000000"/>
                <w:sz w:val="19"/>
              </w:rPr>
              <w:t xml:space="preserve">: string, stage: </w:t>
            </w:r>
            <w:proofErr w:type="spellStart"/>
            <w:r>
              <w:rPr>
                <w:color w:val="000000"/>
                <w:sz w:val="19"/>
              </w:rPr>
              <w:t>ManualStage</w:t>
            </w:r>
            <w:proofErr w:type="spellEnd"/>
            <w:r>
              <w:rPr>
                <w:color w:val="000000"/>
                <w:sz w:val="19"/>
              </w:rPr>
              <w:t>)</w:t>
            </w:r>
          </w:p>
        </w:tc>
        <w:tc>
          <w:tcPr>
            <w:tcW w:w="3090" w:type="dxa"/>
            <w:tcMar>
              <w:top w:w="85" w:type="dxa"/>
              <w:left w:w="95" w:type="dxa"/>
              <w:bottom w:w="85" w:type="dxa"/>
              <w:right w:w="95" w:type="dxa"/>
            </w:tcMar>
            <w:vAlign w:val="center"/>
          </w:tcPr>
          <w:p w14:paraId="748925AE" w14:textId="77777777" w:rsidR="00B33DEF" w:rsidRDefault="00E97F38">
            <w:pPr>
              <w:spacing w:before="40" w:after="40" w:line="259" w:lineRule="auto"/>
              <w:ind w:firstLine="380"/>
              <w:jc w:val="left"/>
            </w:pPr>
            <w:r>
              <w:rPr>
                <w:color w:val="000000"/>
                <w:sz w:val="19"/>
              </w:rPr>
              <w:t>组合式函数及内部定位、阶段上报。</w:t>
            </w:r>
          </w:p>
        </w:tc>
      </w:tr>
      <w:tr w:rsidR="00B33DEF" w14:paraId="42E012AD" w14:textId="77777777">
        <w:trPr>
          <w:cantSplit/>
          <w:jc w:val="center"/>
        </w:trPr>
        <w:tc>
          <w:tcPr>
            <w:tcW w:w="5216" w:type="dxa"/>
            <w:tcMar>
              <w:top w:w="85" w:type="dxa"/>
              <w:left w:w="95" w:type="dxa"/>
              <w:bottom w:w="85" w:type="dxa"/>
              <w:right w:w="95" w:type="dxa"/>
            </w:tcMar>
            <w:vAlign w:val="center"/>
          </w:tcPr>
          <w:p w14:paraId="1BF26F4B" w14:textId="77777777" w:rsidR="00B33DEF" w:rsidRDefault="00E97F38">
            <w:pPr>
              <w:spacing w:before="40" w:after="40" w:line="259" w:lineRule="auto"/>
              <w:ind w:firstLine="380"/>
              <w:jc w:val="left"/>
            </w:pPr>
            <w:proofErr w:type="spellStart"/>
            <w:r>
              <w:rPr>
                <w:color w:val="000000"/>
                <w:sz w:val="19"/>
              </w:rPr>
              <w:lastRenderedPageBreak/>
              <w:t>api</w:t>
            </w:r>
            <w:proofErr w:type="spellEnd"/>
            <w:r>
              <w:rPr>
                <w:color w:val="000000"/>
                <w:sz w:val="19"/>
              </w:rPr>
              <w:t>/</w:t>
            </w:r>
            <w:proofErr w:type="spellStart"/>
            <w:r>
              <w:rPr>
                <w:color w:val="000000"/>
                <w:sz w:val="19"/>
              </w:rPr>
              <w:t>journey.ts</w:t>
            </w:r>
            <w:proofErr w:type="spellEnd"/>
            <w:r>
              <w:rPr>
                <w:color w:val="000000"/>
                <w:sz w:val="19"/>
              </w:rPr>
              <w:br/>
              <w:t xml:space="preserve">export async function </w:t>
            </w:r>
            <w:proofErr w:type="spellStart"/>
            <w:proofErr w:type="gramStart"/>
            <w:r>
              <w:rPr>
                <w:color w:val="000000"/>
                <w:sz w:val="19"/>
              </w:rPr>
              <w:t>createJourney</w:t>
            </w:r>
            <w:proofErr w:type="spellEnd"/>
            <w:r>
              <w:rPr>
                <w:color w:val="000000"/>
                <w:sz w:val="19"/>
              </w:rPr>
              <w:t>(</w:t>
            </w:r>
            <w:proofErr w:type="gramEnd"/>
            <w:r>
              <w:rPr>
                <w:color w:val="000000"/>
                <w:sz w:val="19"/>
              </w:rPr>
              <w:t xml:space="preserve">payload: </w:t>
            </w:r>
            <w:proofErr w:type="spellStart"/>
            <w:r>
              <w:rPr>
                <w:color w:val="000000"/>
                <w:sz w:val="19"/>
              </w:rPr>
              <w:t>CreateJourneyRequest</w:t>
            </w:r>
            <w:proofErr w:type="spellEnd"/>
            <w:r>
              <w:rPr>
                <w:color w:val="000000"/>
                <w:sz w:val="19"/>
              </w:rPr>
              <w:t>)</w:t>
            </w:r>
            <w:r>
              <w:rPr>
                <w:color w:val="000000"/>
                <w:sz w:val="19"/>
              </w:rPr>
              <w:br/>
              <w:t xml:space="preserve">export async function </w:t>
            </w:r>
            <w:proofErr w:type="spellStart"/>
            <w:proofErr w:type="gramStart"/>
            <w:r>
              <w:rPr>
                <w:color w:val="000000"/>
                <w:sz w:val="19"/>
              </w:rPr>
              <w:t>getState</w:t>
            </w:r>
            <w:proofErr w:type="spellEnd"/>
            <w:r>
              <w:rPr>
                <w:color w:val="000000"/>
                <w:sz w:val="19"/>
              </w:rPr>
              <w:t>(</w:t>
            </w:r>
            <w:proofErr w:type="gramEnd"/>
            <w:r>
              <w:rPr>
                <w:color w:val="000000"/>
                <w:sz w:val="19"/>
              </w:rPr>
              <w:t>id: string)</w:t>
            </w:r>
            <w:r>
              <w:rPr>
                <w:color w:val="000000"/>
                <w:sz w:val="19"/>
              </w:rPr>
              <w:br/>
              <w:t xml:space="preserve">export async function </w:t>
            </w:r>
            <w:proofErr w:type="spellStart"/>
            <w:proofErr w:type="gramStart"/>
            <w:r>
              <w:rPr>
                <w:color w:val="000000"/>
                <w:sz w:val="19"/>
              </w:rPr>
              <w:t>updateLocation</w:t>
            </w:r>
            <w:proofErr w:type="spellEnd"/>
            <w:r>
              <w:rPr>
                <w:color w:val="000000"/>
                <w:sz w:val="19"/>
              </w:rPr>
              <w:t>(</w:t>
            </w:r>
            <w:proofErr w:type="gramEnd"/>
            <w:r>
              <w:rPr>
                <w:color w:val="000000"/>
                <w:sz w:val="19"/>
              </w:rPr>
              <w:t xml:space="preserve">id: string, payload: </w:t>
            </w:r>
            <w:proofErr w:type="spellStart"/>
            <w:r>
              <w:rPr>
                <w:color w:val="000000"/>
                <w:sz w:val="19"/>
              </w:rPr>
              <w:t>UpdateLocationRequest</w:t>
            </w:r>
            <w:proofErr w:type="spellEnd"/>
            <w:r>
              <w:rPr>
                <w:color w:val="000000"/>
                <w:sz w:val="19"/>
              </w:rPr>
              <w:t>)</w:t>
            </w:r>
            <w:r>
              <w:rPr>
                <w:color w:val="000000"/>
                <w:sz w:val="19"/>
              </w:rPr>
              <w:br/>
              <w:t xml:space="preserve">export function </w:t>
            </w:r>
            <w:proofErr w:type="spellStart"/>
            <w:proofErr w:type="gramStart"/>
            <w:r>
              <w:rPr>
                <w:color w:val="000000"/>
                <w:sz w:val="19"/>
              </w:rPr>
              <w:t>createStream</w:t>
            </w:r>
            <w:proofErr w:type="spellEnd"/>
            <w:r>
              <w:rPr>
                <w:color w:val="000000"/>
                <w:sz w:val="19"/>
              </w:rPr>
              <w:t>(</w:t>
            </w:r>
            <w:proofErr w:type="gramEnd"/>
            <w:r>
              <w:rPr>
                <w:color w:val="000000"/>
                <w:sz w:val="19"/>
              </w:rPr>
              <w:t xml:space="preserve">id: string, </w:t>
            </w:r>
            <w:proofErr w:type="spellStart"/>
            <w:r>
              <w:rPr>
                <w:color w:val="000000"/>
                <w:sz w:val="19"/>
              </w:rPr>
              <w:t>onSnapshot</w:t>
            </w:r>
            <w:proofErr w:type="spellEnd"/>
            <w:r>
              <w:rPr>
                <w:color w:val="000000"/>
                <w:sz w:val="19"/>
              </w:rPr>
              <w:t xml:space="preserve">: (snapshot: </w:t>
            </w:r>
            <w:proofErr w:type="spellStart"/>
            <w:r>
              <w:rPr>
                <w:color w:val="000000"/>
                <w:sz w:val="19"/>
              </w:rPr>
              <w:t>JourneySnapshot</w:t>
            </w:r>
            <w:proofErr w:type="spellEnd"/>
            <w:r>
              <w:rPr>
                <w:color w:val="000000"/>
                <w:sz w:val="19"/>
              </w:rPr>
              <w:t>) =&gt; void)</w:t>
            </w:r>
          </w:p>
        </w:tc>
        <w:tc>
          <w:tcPr>
            <w:tcW w:w="3090" w:type="dxa"/>
            <w:tcMar>
              <w:top w:w="85" w:type="dxa"/>
              <w:left w:w="95" w:type="dxa"/>
              <w:bottom w:w="85" w:type="dxa"/>
              <w:right w:w="95" w:type="dxa"/>
            </w:tcMar>
            <w:vAlign w:val="center"/>
          </w:tcPr>
          <w:p w14:paraId="3EA45F12" w14:textId="77777777" w:rsidR="00B33DEF" w:rsidRDefault="00E97F38">
            <w:pPr>
              <w:spacing w:before="40" w:after="40" w:line="259" w:lineRule="auto"/>
              <w:ind w:firstLine="380"/>
              <w:jc w:val="left"/>
            </w:pPr>
            <w:r>
              <w:rPr>
                <w:color w:val="000000"/>
                <w:sz w:val="19"/>
              </w:rPr>
              <w:t>分别封装创建、查询、位置阶段和</w:t>
            </w:r>
            <w:r>
              <w:rPr>
                <w:color w:val="000000"/>
                <w:sz w:val="19"/>
              </w:rPr>
              <w:t>SSE</w:t>
            </w:r>
            <w:r>
              <w:rPr>
                <w:color w:val="000000"/>
                <w:sz w:val="19"/>
              </w:rPr>
              <w:t>；返回类型中未显式标注的部分由</w:t>
            </w:r>
            <w:r>
              <w:rPr>
                <w:color w:val="000000"/>
                <w:sz w:val="19"/>
              </w:rPr>
              <w:t>TypeScript</w:t>
            </w:r>
            <w:r>
              <w:rPr>
                <w:color w:val="000000"/>
                <w:sz w:val="19"/>
              </w:rPr>
              <w:t>推断。</w:t>
            </w:r>
          </w:p>
        </w:tc>
      </w:tr>
      <w:tr w:rsidR="00B33DEF" w14:paraId="7AA2196A" w14:textId="77777777">
        <w:trPr>
          <w:cantSplit/>
          <w:jc w:val="center"/>
        </w:trPr>
        <w:tc>
          <w:tcPr>
            <w:tcW w:w="5216" w:type="dxa"/>
            <w:tcMar>
              <w:top w:w="85" w:type="dxa"/>
              <w:left w:w="95" w:type="dxa"/>
              <w:bottom w:w="85" w:type="dxa"/>
              <w:right w:w="95" w:type="dxa"/>
            </w:tcMar>
            <w:vAlign w:val="center"/>
          </w:tcPr>
          <w:p w14:paraId="29394839" w14:textId="77777777" w:rsidR="00B33DEF" w:rsidRDefault="00E97F38">
            <w:pPr>
              <w:spacing w:before="40" w:after="40" w:line="259" w:lineRule="auto"/>
              <w:ind w:firstLine="380"/>
              <w:jc w:val="left"/>
            </w:pPr>
            <w:r>
              <w:rPr>
                <w:color w:val="000000"/>
                <w:sz w:val="19"/>
              </w:rPr>
              <w:t>components/</w:t>
            </w:r>
            <w:proofErr w:type="spellStart"/>
            <w:r>
              <w:rPr>
                <w:color w:val="000000"/>
                <w:sz w:val="19"/>
              </w:rPr>
              <w:t>StageConfirm.vue</w:t>
            </w:r>
            <w:proofErr w:type="spellEnd"/>
            <w:r>
              <w:rPr>
                <w:color w:val="000000"/>
                <w:sz w:val="19"/>
              </w:rPr>
              <w:br/>
              <w:t xml:space="preserve">async function </w:t>
            </w:r>
            <w:proofErr w:type="gramStart"/>
            <w:r>
              <w:rPr>
                <w:color w:val="000000"/>
                <w:sz w:val="19"/>
              </w:rPr>
              <w:t>pick(</w:t>
            </w:r>
            <w:proofErr w:type="gramEnd"/>
            <w:r>
              <w:rPr>
                <w:color w:val="000000"/>
                <w:sz w:val="19"/>
              </w:rPr>
              <w:t xml:space="preserve">stage: </w:t>
            </w:r>
            <w:proofErr w:type="spellStart"/>
            <w:r>
              <w:rPr>
                <w:color w:val="000000"/>
                <w:sz w:val="19"/>
              </w:rPr>
              <w:t>ManualStage</w:t>
            </w:r>
            <w:proofErr w:type="spellEnd"/>
            <w:r>
              <w:rPr>
                <w:color w:val="000000"/>
                <w:sz w:val="19"/>
              </w:rPr>
              <w:t>)</w:t>
            </w:r>
            <w:r>
              <w:rPr>
                <w:color w:val="000000"/>
                <w:sz w:val="19"/>
              </w:rPr>
              <w:br/>
              <w:t xml:space="preserve">async function </w:t>
            </w:r>
            <w:proofErr w:type="spellStart"/>
            <w:proofErr w:type="gramStart"/>
            <w:r>
              <w:rPr>
                <w:color w:val="000000"/>
                <w:sz w:val="19"/>
              </w:rPr>
              <w:t>reportLocation</w:t>
            </w:r>
            <w:proofErr w:type="spellEnd"/>
            <w:r>
              <w:rPr>
                <w:color w:val="000000"/>
                <w:sz w:val="19"/>
              </w:rPr>
              <w:t>(</w:t>
            </w:r>
            <w:proofErr w:type="gramEnd"/>
            <w:r>
              <w:rPr>
                <w:color w:val="000000"/>
                <w:sz w:val="19"/>
              </w:rPr>
              <w:t>)</w:t>
            </w:r>
          </w:p>
        </w:tc>
        <w:tc>
          <w:tcPr>
            <w:tcW w:w="3090" w:type="dxa"/>
            <w:tcMar>
              <w:top w:w="85" w:type="dxa"/>
              <w:left w:w="95" w:type="dxa"/>
              <w:bottom w:w="85" w:type="dxa"/>
              <w:right w:w="95" w:type="dxa"/>
            </w:tcMar>
            <w:vAlign w:val="center"/>
          </w:tcPr>
          <w:p w14:paraId="1594703A" w14:textId="77777777" w:rsidR="00B33DEF" w:rsidRDefault="00E97F38">
            <w:pPr>
              <w:spacing w:before="40" w:after="40" w:line="259" w:lineRule="auto"/>
              <w:ind w:firstLine="380"/>
              <w:jc w:val="left"/>
            </w:pPr>
            <w:r>
              <w:rPr>
                <w:color w:val="000000"/>
                <w:sz w:val="19"/>
              </w:rPr>
              <w:t>调用</w:t>
            </w:r>
            <w:proofErr w:type="spellStart"/>
            <w:r>
              <w:rPr>
                <w:color w:val="000000"/>
                <w:sz w:val="19"/>
              </w:rPr>
              <w:t>useLocation</w:t>
            </w:r>
            <w:proofErr w:type="spellEnd"/>
            <w:r>
              <w:rPr>
                <w:color w:val="000000"/>
                <w:sz w:val="19"/>
              </w:rPr>
              <w:t>提供的操作并控制</w:t>
            </w:r>
            <w:r>
              <w:rPr>
                <w:color w:val="000000"/>
                <w:sz w:val="19"/>
              </w:rPr>
              <w:t>pending</w:t>
            </w:r>
            <w:r>
              <w:rPr>
                <w:color w:val="000000"/>
                <w:sz w:val="19"/>
              </w:rPr>
              <w:t>状态。</w:t>
            </w:r>
          </w:p>
        </w:tc>
      </w:tr>
      <w:tr w:rsidR="00B33DEF" w14:paraId="312C3F63" w14:textId="77777777">
        <w:trPr>
          <w:cantSplit/>
          <w:jc w:val="center"/>
        </w:trPr>
        <w:tc>
          <w:tcPr>
            <w:tcW w:w="5216" w:type="dxa"/>
            <w:tcMar>
              <w:top w:w="85" w:type="dxa"/>
              <w:left w:w="95" w:type="dxa"/>
              <w:bottom w:w="85" w:type="dxa"/>
              <w:right w:w="95" w:type="dxa"/>
            </w:tcMar>
            <w:vAlign w:val="center"/>
          </w:tcPr>
          <w:p w14:paraId="37B5E820" w14:textId="77777777" w:rsidR="00B33DEF" w:rsidRDefault="00E97F38">
            <w:pPr>
              <w:spacing w:before="40" w:after="40" w:line="259" w:lineRule="auto"/>
              <w:ind w:firstLine="380"/>
              <w:jc w:val="left"/>
            </w:pPr>
            <w:r>
              <w:rPr>
                <w:color w:val="000000"/>
                <w:sz w:val="19"/>
              </w:rPr>
              <w:t>components/</w:t>
            </w:r>
            <w:proofErr w:type="spellStart"/>
            <w:r>
              <w:rPr>
                <w:color w:val="000000"/>
                <w:sz w:val="19"/>
              </w:rPr>
              <w:t>NavigateButton.vue</w:t>
            </w:r>
            <w:proofErr w:type="spellEnd"/>
            <w:r>
              <w:rPr>
                <w:color w:val="000000"/>
                <w:sz w:val="19"/>
              </w:rPr>
              <w:br/>
              <w:t xml:space="preserve">function </w:t>
            </w:r>
            <w:proofErr w:type="gramStart"/>
            <w:r>
              <w:rPr>
                <w:color w:val="000000"/>
                <w:sz w:val="19"/>
              </w:rPr>
              <w:t>open(</w:t>
            </w:r>
            <w:proofErr w:type="gramEnd"/>
            <w:r>
              <w:rPr>
                <w:color w:val="000000"/>
                <w:sz w:val="19"/>
              </w:rPr>
              <w:t>)</w:t>
            </w:r>
          </w:p>
        </w:tc>
        <w:tc>
          <w:tcPr>
            <w:tcW w:w="3090" w:type="dxa"/>
            <w:tcMar>
              <w:top w:w="85" w:type="dxa"/>
              <w:left w:w="95" w:type="dxa"/>
              <w:bottom w:w="85" w:type="dxa"/>
              <w:right w:w="95" w:type="dxa"/>
            </w:tcMar>
            <w:vAlign w:val="center"/>
          </w:tcPr>
          <w:p w14:paraId="5896EDC3" w14:textId="77777777" w:rsidR="00B33DEF" w:rsidRDefault="00E97F38">
            <w:pPr>
              <w:spacing w:before="40" w:after="40" w:line="259" w:lineRule="auto"/>
              <w:ind w:firstLine="380"/>
              <w:jc w:val="left"/>
            </w:pPr>
            <w:r>
              <w:rPr>
                <w:color w:val="000000"/>
                <w:sz w:val="19"/>
              </w:rPr>
              <w:t>唤起应用与网页计时回退。</w:t>
            </w:r>
          </w:p>
        </w:tc>
      </w:tr>
      <w:tr w:rsidR="00B33DEF" w14:paraId="59FA6B53" w14:textId="77777777">
        <w:trPr>
          <w:cantSplit/>
          <w:jc w:val="center"/>
        </w:trPr>
        <w:tc>
          <w:tcPr>
            <w:tcW w:w="5216" w:type="dxa"/>
            <w:tcMar>
              <w:top w:w="85" w:type="dxa"/>
              <w:left w:w="95" w:type="dxa"/>
              <w:bottom w:w="85" w:type="dxa"/>
              <w:right w:w="95" w:type="dxa"/>
            </w:tcMar>
            <w:vAlign w:val="center"/>
          </w:tcPr>
          <w:p w14:paraId="098881E0" w14:textId="77777777" w:rsidR="00B33DEF" w:rsidRDefault="00E97F38">
            <w:pPr>
              <w:spacing w:before="40" w:after="40" w:line="259" w:lineRule="auto"/>
              <w:ind w:firstLine="380"/>
              <w:jc w:val="left"/>
            </w:pPr>
            <w:r>
              <w:rPr>
                <w:color w:val="000000"/>
                <w:sz w:val="19"/>
              </w:rPr>
              <w:t>stores/</w:t>
            </w:r>
            <w:proofErr w:type="spellStart"/>
            <w:r>
              <w:rPr>
                <w:color w:val="000000"/>
                <w:sz w:val="19"/>
              </w:rPr>
              <w:t>persistedJourney.ts</w:t>
            </w:r>
            <w:proofErr w:type="spellEnd"/>
            <w:r>
              <w:rPr>
                <w:color w:val="000000"/>
                <w:sz w:val="19"/>
              </w:rPr>
              <w:br/>
              <w:t xml:space="preserve">export function </w:t>
            </w:r>
            <w:proofErr w:type="spellStart"/>
            <w:proofErr w:type="gramStart"/>
            <w:r>
              <w:rPr>
                <w:color w:val="000000"/>
                <w:sz w:val="19"/>
              </w:rPr>
              <w:t>saveJourney</w:t>
            </w:r>
            <w:proofErr w:type="spellEnd"/>
            <w:r>
              <w:rPr>
                <w:color w:val="000000"/>
                <w:sz w:val="19"/>
              </w:rPr>
              <w:t>(</w:t>
            </w:r>
            <w:proofErr w:type="spellStart"/>
            <w:proofErr w:type="gramEnd"/>
            <w:r>
              <w:rPr>
                <w:color w:val="000000"/>
                <w:sz w:val="19"/>
              </w:rPr>
              <w:t>journeyId</w:t>
            </w:r>
            <w:proofErr w:type="spellEnd"/>
            <w:r>
              <w:rPr>
                <w:color w:val="000000"/>
                <w:sz w:val="19"/>
              </w:rPr>
              <w:t xml:space="preserve">: string, payload: </w:t>
            </w:r>
            <w:proofErr w:type="spellStart"/>
            <w:r>
              <w:rPr>
                <w:color w:val="000000"/>
                <w:sz w:val="19"/>
              </w:rPr>
              <w:t>CreateJourneyRequest</w:t>
            </w:r>
            <w:proofErr w:type="spellEnd"/>
            <w:r>
              <w:rPr>
                <w:color w:val="000000"/>
                <w:sz w:val="19"/>
              </w:rPr>
              <w:t>): void</w:t>
            </w:r>
            <w:r>
              <w:rPr>
                <w:color w:val="000000"/>
                <w:sz w:val="19"/>
              </w:rPr>
              <w:br/>
              <w:t xml:space="preserve">export function </w:t>
            </w:r>
            <w:proofErr w:type="spellStart"/>
            <w:proofErr w:type="gramStart"/>
            <w:r>
              <w:rPr>
                <w:color w:val="000000"/>
                <w:sz w:val="19"/>
              </w:rPr>
              <w:t>loadSavedJourney</w:t>
            </w:r>
            <w:proofErr w:type="spellEnd"/>
            <w:r>
              <w:rPr>
                <w:color w:val="000000"/>
                <w:sz w:val="19"/>
              </w:rPr>
              <w:t>(</w:t>
            </w:r>
            <w:proofErr w:type="gramEnd"/>
            <w:r>
              <w:rPr>
                <w:color w:val="000000"/>
                <w:sz w:val="19"/>
              </w:rPr>
              <w:t xml:space="preserve">): </w:t>
            </w:r>
            <w:proofErr w:type="spellStart"/>
            <w:r>
              <w:rPr>
                <w:color w:val="000000"/>
                <w:sz w:val="19"/>
              </w:rPr>
              <w:t>SavedJourney</w:t>
            </w:r>
            <w:proofErr w:type="spellEnd"/>
            <w:r>
              <w:rPr>
                <w:color w:val="000000"/>
                <w:sz w:val="19"/>
              </w:rPr>
              <w:t xml:space="preserve"> | null</w:t>
            </w:r>
            <w:r>
              <w:rPr>
                <w:color w:val="000000"/>
                <w:sz w:val="19"/>
              </w:rPr>
              <w:br/>
              <w:t xml:space="preserve">export function </w:t>
            </w:r>
            <w:proofErr w:type="spellStart"/>
            <w:proofErr w:type="gramStart"/>
            <w:r>
              <w:rPr>
                <w:color w:val="000000"/>
                <w:sz w:val="19"/>
              </w:rPr>
              <w:t>clearSavedJourney</w:t>
            </w:r>
            <w:proofErr w:type="spellEnd"/>
            <w:r>
              <w:rPr>
                <w:color w:val="000000"/>
                <w:sz w:val="19"/>
              </w:rPr>
              <w:t>(</w:t>
            </w:r>
            <w:proofErr w:type="gramEnd"/>
            <w:r>
              <w:rPr>
                <w:color w:val="000000"/>
                <w:sz w:val="19"/>
              </w:rPr>
              <w:t>): void</w:t>
            </w:r>
          </w:p>
        </w:tc>
        <w:tc>
          <w:tcPr>
            <w:tcW w:w="3090" w:type="dxa"/>
            <w:tcMar>
              <w:top w:w="85" w:type="dxa"/>
              <w:left w:w="95" w:type="dxa"/>
              <w:bottom w:w="85" w:type="dxa"/>
              <w:right w:w="95" w:type="dxa"/>
            </w:tcMar>
            <w:vAlign w:val="center"/>
          </w:tcPr>
          <w:p w14:paraId="54EB17BC" w14:textId="77777777" w:rsidR="00B33DEF" w:rsidRDefault="00E97F38">
            <w:pPr>
              <w:spacing w:before="40" w:after="40" w:line="259" w:lineRule="auto"/>
              <w:ind w:firstLine="380"/>
              <w:jc w:val="left"/>
            </w:pPr>
            <w:r>
              <w:rPr>
                <w:color w:val="000000"/>
                <w:sz w:val="19"/>
              </w:rPr>
              <w:t>仅保存恢复所需输入和</w:t>
            </w:r>
            <w:r>
              <w:rPr>
                <w:color w:val="000000"/>
                <w:sz w:val="19"/>
              </w:rPr>
              <w:t>ID</w:t>
            </w:r>
            <w:r>
              <w:rPr>
                <w:color w:val="000000"/>
                <w:sz w:val="19"/>
              </w:rPr>
              <w:t>，不保存快照或位置。</w:t>
            </w:r>
          </w:p>
        </w:tc>
      </w:tr>
    </w:tbl>
    <w:p w14:paraId="76F43BCC" w14:textId="77777777" w:rsidR="00B33DEF" w:rsidRDefault="00B33DEF">
      <w:pPr>
        <w:ind w:firstLine="480"/>
      </w:pPr>
    </w:p>
    <w:p w14:paraId="12A6E97D" w14:textId="77777777" w:rsidR="00B33DEF" w:rsidRDefault="00E97F38">
      <w:pPr>
        <w:pStyle w:val="2"/>
      </w:pPr>
      <w:bookmarkStart w:id="46" w:name="_Toc244000477"/>
      <w:r>
        <w:t xml:space="preserve">4.3 </w:t>
      </w:r>
      <w:r>
        <w:t>数据模型设计</w:t>
      </w:r>
      <w:bookmarkEnd w:id="46"/>
    </w:p>
    <w:p w14:paraId="285814F0" w14:textId="77777777" w:rsidR="00B33DEF" w:rsidRDefault="00E97F38">
      <w:pPr>
        <w:pStyle w:val="3"/>
      </w:pPr>
      <w:r>
        <w:t xml:space="preserve">4.3.1 </w:t>
      </w:r>
      <w:r>
        <w:t>对外快照与组合关系</w:t>
      </w:r>
    </w:p>
    <w:p w14:paraId="5627FB53" w14:textId="7F36406A" w:rsidR="00B33DEF" w:rsidRDefault="00E97F38">
      <w:pPr>
        <w:ind w:firstLine="480"/>
      </w:pPr>
      <w:proofErr w:type="spellStart"/>
      <w:r>
        <w:rPr>
          <w:color w:val="000000"/>
        </w:rPr>
        <w:t>JourneySnapshot</w:t>
      </w:r>
      <w:proofErr w:type="spellEnd"/>
      <w:r>
        <w:rPr>
          <w:color w:val="000000"/>
        </w:rPr>
        <w:t>对应契约</w:t>
      </w:r>
      <w:proofErr w:type="spellStart"/>
      <w:r>
        <w:rPr>
          <w:color w:val="000000"/>
        </w:rPr>
        <w:t>JourneySnapshot</w:t>
      </w:r>
      <w:proofErr w:type="spellEnd"/>
      <w:r>
        <w:rPr>
          <w:color w:val="000000"/>
        </w:rPr>
        <w:t>，由</w:t>
      </w:r>
      <w:r>
        <w:rPr>
          <w:color w:val="000000"/>
        </w:rPr>
        <w:t>Status</w:t>
      </w:r>
      <w:r>
        <w:rPr>
          <w:color w:val="000000"/>
        </w:rPr>
        <w:t>、</w:t>
      </w:r>
      <w:r>
        <w:rPr>
          <w:color w:val="000000"/>
        </w:rPr>
        <w:t>Journey</w:t>
      </w:r>
      <w:r>
        <w:rPr>
          <w:color w:val="000000"/>
        </w:rPr>
        <w:t>、</w:t>
      </w:r>
      <w:r>
        <w:rPr>
          <w:color w:val="000000"/>
        </w:rPr>
        <w:t>State</w:t>
      </w:r>
      <w:r>
        <w:rPr>
          <w:color w:val="000000"/>
        </w:rPr>
        <w:t>、</w:t>
      </w:r>
      <w:r>
        <w:rPr>
          <w:color w:val="000000"/>
        </w:rPr>
        <w:t>Advice</w:t>
      </w:r>
      <w:r>
        <w:rPr>
          <w:color w:val="000000"/>
        </w:rPr>
        <w:t>及可选</w:t>
      </w:r>
      <w:r>
        <w:rPr>
          <w:color w:val="000000"/>
        </w:rPr>
        <w:t>Error</w:t>
      </w:r>
      <w:r>
        <w:rPr>
          <w:color w:val="000000"/>
        </w:rPr>
        <w:t>组成。它没有</w:t>
      </w:r>
      <w:proofErr w:type="spellStart"/>
      <w:r>
        <w:rPr>
          <w:color w:val="000000"/>
        </w:rPr>
        <w:t>GetSnapshot</w:t>
      </w:r>
      <w:proofErr w:type="spellEnd"/>
      <w:r>
        <w:rPr>
          <w:color w:val="000000"/>
        </w:rPr>
        <w:t>或</w:t>
      </w:r>
      <w:proofErr w:type="spellStart"/>
      <w:r>
        <w:rPr>
          <w:color w:val="000000"/>
        </w:rPr>
        <w:t>SaveSnapshot</w:t>
      </w:r>
      <w:proofErr w:type="spellEnd"/>
      <w:r>
        <w:rPr>
          <w:color w:val="000000"/>
        </w:rPr>
        <w:t>方法。</w:t>
      </w:r>
      <w:r>
        <w:rPr>
          <w:color w:val="000000"/>
        </w:rPr>
        <w:t>Go</w:t>
      </w:r>
      <w:r>
        <w:rPr>
          <w:color w:val="000000"/>
        </w:rPr>
        <w:t>字段使用导出名，</w:t>
      </w:r>
      <w:r>
        <w:rPr>
          <w:color w:val="000000"/>
        </w:rPr>
        <w:t>JSON</w:t>
      </w:r>
      <w:r>
        <w:rPr>
          <w:color w:val="000000"/>
        </w:rPr>
        <w:t>标签对应契约的小驼峰名。核心快照的数据结构及组合关系如</w:t>
      </w:r>
      <w:r>
        <w:fldChar w:fldCharType="begin"/>
      </w:r>
      <w:r>
        <w:instrText xml:space="preserve"> REF fig_4_8 \h </w:instrText>
      </w:r>
      <w:r>
        <w:fldChar w:fldCharType="separate"/>
      </w:r>
      <w:r w:rsidR="003A00BF">
        <w:t>图</w:t>
      </w:r>
      <w:r w:rsidR="003A00BF">
        <w:t>4-8</w:t>
      </w:r>
      <w:r>
        <w:fldChar w:fldCharType="end"/>
      </w:r>
      <w:r>
        <w:rPr>
          <w:color w:val="000000"/>
        </w:rPr>
        <w:t>所示。该图使用</w:t>
      </w:r>
      <w:r>
        <w:rPr>
          <w:color w:val="000000"/>
        </w:rPr>
        <w:t>Go</w:t>
      </w:r>
      <w:r>
        <w:rPr>
          <w:color w:val="000000"/>
        </w:rPr>
        <w:t>类型展示组合，不表示物理关系表、外键、级联删除或</w:t>
      </w:r>
      <w:r>
        <w:rPr>
          <w:color w:val="000000"/>
        </w:rPr>
        <w:t>ORM</w:t>
      </w:r>
      <w:r>
        <w:rPr>
          <w:color w:val="000000"/>
        </w:rPr>
        <w:t>。</w:t>
      </w:r>
    </w:p>
    <w:p w14:paraId="56E18B93" w14:textId="77777777" w:rsidR="00B33DEF" w:rsidRDefault="00E97F38">
      <w:pPr>
        <w:keepNext/>
        <w:spacing w:before="120" w:after="60"/>
        <w:ind w:firstLine="480"/>
        <w:jc w:val="center"/>
      </w:pPr>
      <w:r>
        <w:rPr>
          <w:noProof/>
        </w:rPr>
        <w:lastRenderedPageBreak/>
        <w:drawing>
          <wp:inline distT="0" distB="0" distL="0" distR="0" wp14:anchorId="6D8A0D3B" wp14:editId="642A7F40">
            <wp:extent cx="4314600" cy="6120000"/>
            <wp:effectExtent l="0" t="0" r="0" b="0"/>
            <wp:docPr id="45" name="Picture 45" descr="图4-8 对外快照的数据结构与组合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_data_classes.png"/>
                    <pic:cNvPicPr/>
                  </pic:nvPicPr>
                  <pic:blipFill>
                    <a:blip r:embed="rId30"/>
                    <a:stretch>
                      <a:fillRect/>
                    </a:stretch>
                  </pic:blipFill>
                  <pic:spPr>
                    <a:xfrm>
                      <a:off x="0" y="0"/>
                      <a:ext cx="4314600" cy="6120000"/>
                    </a:xfrm>
                    <a:prstGeom prst="rect">
                      <a:avLst/>
                    </a:prstGeom>
                  </pic:spPr>
                </pic:pic>
              </a:graphicData>
            </a:graphic>
          </wp:inline>
        </w:drawing>
      </w:r>
    </w:p>
    <w:p w14:paraId="25B459E0" w14:textId="77777777" w:rsidR="00B33DEF" w:rsidRDefault="00E97F38">
      <w:pPr>
        <w:pStyle w:val="FigureCaption"/>
        <w:ind w:firstLine="420"/>
      </w:pPr>
      <w:bookmarkStart w:id="47" w:name="fig_4_8"/>
      <w:bookmarkStart w:id="48" w:name="_Toc244000492"/>
      <w:r>
        <w:t>图</w:t>
      </w:r>
      <w:r>
        <w:t>4-8</w:t>
      </w:r>
      <w:bookmarkEnd w:id="47"/>
      <w:r>
        <w:t xml:space="preserve"> </w:t>
      </w:r>
      <w:r>
        <w:t>对外快照的数据结构与组合关系</w:t>
      </w:r>
      <w:bookmarkEnd w:id="48"/>
    </w:p>
    <w:p w14:paraId="12E8A731" w14:textId="77777777" w:rsidR="00B33DEF" w:rsidRDefault="00E97F38">
      <w:pPr>
        <w:pStyle w:val="TableCaption"/>
        <w:ind w:firstLine="420"/>
      </w:pPr>
      <w:bookmarkStart w:id="49" w:name="_Toc244000502"/>
      <w:r>
        <w:t>表</w:t>
      </w:r>
      <w:r>
        <w:t xml:space="preserve">4-8 </w:t>
      </w:r>
      <w:r>
        <w:t>核心结构体字段与契约映射</w:t>
      </w:r>
      <w:bookmarkEnd w:id="4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969"/>
        <w:gridCol w:w="4337"/>
      </w:tblGrid>
      <w:tr w:rsidR="00B33DEF" w14:paraId="3EA850F4" w14:textId="77777777">
        <w:trPr>
          <w:cantSplit/>
          <w:tblHeader/>
          <w:jc w:val="center"/>
        </w:trPr>
        <w:tc>
          <w:tcPr>
            <w:tcW w:w="3969" w:type="dxa"/>
            <w:shd w:val="clear" w:color="auto" w:fill="E7E6E6"/>
            <w:tcMar>
              <w:top w:w="85" w:type="dxa"/>
              <w:left w:w="95" w:type="dxa"/>
              <w:bottom w:w="85" w:type="dxa"/>
              <w:right w:w="95" w:type="dxa"/>
            </w:tcMar>
            <w:vAlign w:val="center"/>
          </w:tcPr>
          <w:p w14:paraId="0262BADA" w14:textId="77777777" w:rsidR="00B33DEF" w:rsidRDefault="00E97F38">
            <w:pPr>
              <w:spacing w:before="40" w:after="40" w:line="259" w:lineRule="auto"/>
              <w:ind w:firstLine="381"/>
              <w:jc w:val="left"/>
            </w:pPr>
            <w:r>
              <w:rPr>
                <w:b/>
                <w:color w:val="000000"/>
                <w:sz w:val="19"/>
              </w:rPr>
              <w:t>类型及代码字段</w:t>
            </w:r>
          </w:p>
        </w:tc>
        <w:tc>
          <w:tcPr>
            <w:tcW w:w="4337" w:type="dxa"/>
            <w:shd w:val="clear" w:color="auto" w:fill="E7E6E6"/>
            <w:tcMar>
              <w:top w:w="85" w:type="dxa"/>
              <w:left w:w="95" w:type="dxa"/>
              <w:bottom w:w="85" w:type="dxa"/>
              <w:right w:w="95" w:type="dxa"/>
            </w:tcMar>
            <w:vAlign w:val="center"/>
          </w:tcPr>
          <w:p w14:paraId="20A6EB94" w14:textId="77777777" w:rsidR="00B33DEF" w:rsidRDefault="00E97F38">
            <w:pPr>
              <w:spacing w:before="40" w:after="40" w:line="259" w:lineRule="auto"/>
              <w:ind w:firstLine="381"/>
              <w:jc w:val="left"/>
            </w:pPr>
            <w:r>
              <w:rPr>
                <w:b/>
                <w:color w:val="000000"/>
                <w:sz w:val="19"/>
              </w:rPr>
              <w:t>JSON</w:t>
            </w:r>
            <w:r>
              <w:rPr>
                <w:b/>
                <w:color w:val="000000"/>
                <w:sz w:val="19"/>
              </w:rPr>
              <w:t>及语义</w:t>
            </w:r>
          </w:p>
        </w:tc>
      </w:tr>
      <w:tr w:rsidR="00B33DEF" w14:paraId="7AABC675" w14:textId="77777777">
        <w:trPr>
          <w:cantSplit/>
          <w:jc w:val="center"/>
        </w:trPr>
        <w:tc>
          <w:tcPr>
            <w:tcW w:w="3969" w:type="dxa"/>
            <w:tcMar>
              <w:top w:w="85" w:type="dxa"/>
              <w:left w:w="95" w:type="dxa"/>
              <w:bottom w:w="85" w:type="dxa"/>
              <w:right w:w="95" w:type="dxa"/>
            </w:tcMar>
            <w:vAlign w:val="center"/>
          </w:tcPr>
          <w:p w14:paraId="5A36765B" w14:textId="77777777" w:rsidR="00B33DEF" w:rsidRDefault="00E97F38">
            <w:pPr>
              <w:spacing w:before="40" w:after="40" w:line="259" w:lineRule="auto"/>
              <w:ind w:firstLine="380"/>
              <w:jc w:val="left"/>
            </w:pPr>
            <w:proofErr w:type="spellStart"/>
            <w:r>
              <w:rPr>
                <w:color w:val="000000"/>
                <w:sz w:val="19"/>
              </w:rPr>
              <w:t>JourneySnapshot</w:t>
            </w:r>
            <w:proofErr w:type="spellEnd"/>
            <w:r>
              <w:rPr>
                <w:color w:val="000000"/>
                <w:sz w:val="19"/>
              </w:rPr>
              <w:br/>
              <w:t xml:space="preserve">Status string; Journey </w:t>
            </w:r>
            <w:proofErr w:type="spellStart"/>
            <w:r>
              <w:rPr>
                <w:color w:val="000000"/>
                <w:sz w:val="19"/>
              </w:rPr>
              <w:t>Journey</w:t>
            </w:r>
            <w:proofErr w:type="spellEnd"/>
            <w:r>
              <w:rPr>
                <w:color w:val="000000"/>
                <w:sz w:val="19"/>
              </w:rPr>
              <w:t xml:space="preserve">; State </w:t>
            </w:r>
            <w:proofErr w:type="spellStart"/>
            <w:r>
              <w:rPr>
                <w:color w:val="000000"/>
                <w:sz w:val="19"/>
              </w:rPr>
              <w:t>State</w:t>
            </w:r>
            <w:proofErr w:type="spellEnd"/>
            <w:r>
              <w:rPr>
                <w:color w:val="000000"/>
                <w:sz w:val="19"/>
              </w:rPr>
              <w:t xml:space="preserve">; Advice </w:t>
            </w:r>
            <w:proofErr w:type="spellStart"/>
            <w:r>
              <w:rPr>
                <w:color w:val="000000"/>
                <w:sz w:val="19"/>
              </w:rPr>
              <w:t>Advice</w:t>
            </w:r>
            <w:proofErr w:type="spellEnd"/>
            <w:r>
              <w:rPr>
                <w:color w:val="000000"/>
                <w:sz w:val="19"/>
              </w:rPr>
              <w:t>; Error *string</w:t>
            </w:r>
          </w:p>
        </w:tc>
        <w:tc>
          <w:tcPr>
            <w:tcW w:w="4337" w:type="dxa"/>
            <w:tcMar>
              <w:top w:w="85" w:type="dxa"/>
              <w:left w:w="95" w:type="dxa"/>
              <w:bottom w:w="85" w:type="dxa"/>
              <w:right w:w="95" w:type="dxa"/>
            </w:tcMar>
            <w:vAlign w:val="center"/>
          </w:tcPr>
          <w:p w14:paraId="76677977" w14:textId="77777777" w:rsidR="00B33DEF" w:rsidRDefault="00E97F38">
            <w:pPr>
              <w:spacing w:before="40" w:after="40" w:line="259" w:lineRule="auto"/>
              <w:ind w:firstLine="380"/>
              <w:jc w:val="left"/>
            </w:pPr>
            <w:r>
              <w:rPr>
                <w:color w:val="000000"/>
                <w:sz w:val="19"/>
              </w:rPr>
              <w:t>status/journey/state/advice</w:t>
            </w:r>
            <w:r>
              <w:rPr>
                <w:color w:val="000000"/>
                <w:sz w:val="19"/>
              </w:rPr>
              <w:t>始终存在；</w:t>
            </w:r>
            <w:r>
              <w:rPr>
                <w:color w:val="000000"/>
                <w:sz w:val="19"/>
              </w:rPr>
              <w:t>error</w:t>
            </w:r>
            <w:r>
              <w:rPr>
                <w:color w:val="000000"/>
                <w:sz w:val="19"/>
              </w:rPr>
              <w:t>仅</w:t>
            </w:r>
            <w:r>
              <w:rPr>
                <w:color w:val="000000"/>
                <w:sz w:val="19"/>
              </w:rPr>
              <w:t>failed</w:t>
            </w:r>
            <w:r>
              <w:rPr>
                <w:color w:val="000000"/>
                <w:sz w:val="19"/>
              </w:rPr>
              <w:t>输出，代码使用</w:t>
            </w:r>
            <w:proofErr w:type="spellStart"/>
            <w:r>
              <w:rPr>
                <w:color w:val="000000"/>
                <w:sz w:val="19"/>
              </w:rPr>
              <w:t>omitempty</w:t>
            </w:r>
            <w:proofErr w:type="spellEnd"/>
            <w:r>
              <w:rPr>
                <w:color w:val="000000"/>
                <w:sz w:val="19"/>
              </w:rPr>
              <w:t>。</w:t>
            </w:r>
          </w:p>
        </w:tc>
      </w:tr>
      <w:tr w:rsidR="00B33DEF" w14:paraId="2CEF00AD" w14:textId="77777777">
        <w:trPr>
          <w:cantSplit/>
          <w:jc w:val="center"/>
        </w:trPr>
        <w:tc>
          <w:tcPr>
            <w:tcW w:w="3969" w:type="dxa"/>
            <w:tcMar>
              <w:top w:w="85" w:type="dxa"/>
              <w:left w:w="95" w:type="dxa"/>
              <w:bottom w:w="85" w:type="dxa"/>
              <w:right w:w="95" w:type="dxa"/>
            </w:tcMar>
            <w:vAlign w:val="center"/>
          </w:tcPr>
          <w:p w14:paraId="2AE97D00" w14:textId="77777777" w:rsidR="00B33DEF" w:rsidRDefault="00E97F38">
            <w:pPr>
              <w:spacing w:before="40" w:after="40" w:line="259" w:lineRule="auto"/>
              <w:ind w:firstLine="380"/>
              <w:jc w:val="left"/>
            </w:pPr>
            <w:r>
              <w:rPr>
                <w:color w:val="000000"/>
                <w:sz w:val="19"/>
              </w:rPr>
              <w:t>Journey</w:t>
            </w:r>
            <w:r>
              <w:rPr>
                <w:color w:val="000000"/>
                <w:sz w:val="19"/>
              </w:rPr>
              <w:br/>
              <w:t xml:space="preserve">ID string; Flights </w:t>
            </w:r>
            <w:proofErr w:type="gramStart"/>
            <w:r>
              <w:rPr>
                <w:color w:val="000000"/>
                <w:sz w:val="19"/>
              </w:rPr>
              <w:t>[]Flight</w:t>
            </w:r>
            <w:proofErr w:type="gramEnd"/>
            <w:r>
              <w:rPr>
                <w:color w:val="000000"/>
                <w:sz w:val="19"/>
              </w:rPr>
              <w:t xml:space="preserve">; </w:t>
            </w:r>
            <w:proofErr w:type="spellStart"/>
            <w:r>
              <w:rPr>
                <w:color w:val="000000"/>
                <w:sz w:val="19"/>
              </w:rPr>
              <w:t>HasBaggage</w:t>
            </w:r>
            <w:proofErr w:type="spellEnd"/>
            <w:r>
              <w:rPr>
                <w:color w:val="000000"/>
                <w:sz w:val="19"/>
              </w:rPr>
              <w:t xml:space="preserve"> bool</w:t>
            </w:r>
          </w:p>
        </w:tc>
        <w:tc>
          <w:tcPr>
            <w:tcW w:w="4337" w:type="dxa"/>
            <w:tcMar>
              <w:top w:w="85" w:type="dxa"/>
              <w:left w:w="95" w:type="dxa"/>
              <w:bottom w:w="85" w:type="dxa"/>
              <w:right w:w="95" w:type="dxa"/>
            </w:tcMar>
            <w:vAlign w:val="center"/>
          </w:tcPr>
          <w:p w14:paraId="5A6D44A3" w14:textId="77777777" w:rsidR="00B33DEF" w:rsidRDefault="00E97F38">
            <w:pPr>
              <w:spacing w:before="40" w:after="40" w:line="259" w:lineRule="auto"/>
              <w:ind w:firstLine="380"/>
              <w:jc w:val="left"/>
            </w:pPr>
            <w:r>
              <w:rPr>
                <w:color w:val="000000"/>
                <w:sz w:val="19"/>
              </w:rPr>
              <w:t>id</w:t>
            </w:r>
            <w:r>
              <w:rPr>
                <w:color w:val="000000"/>
                <w:sz w:val="19"/>
              </w:rPr>
              <w:t>、</w:t>
            </w:r>
            <w:r>
              <w:rPr>
                <w:color w:val="000000"/>
                <w:sz w:val="19"/>
              </w:rPr>
              <w:t>flights</w:t>
            </w:r>
            <w:r>
              <w:rPr>
                <w:color w:val="000000"/>
                <w:sz w:val="19"/>
              </w:rPr>
              <w:t>、</w:t>
            </w:r>
            <w:proofErr w:type="spellStart"/>
            <w:r>
              <w:rPr>
                <w:color w:val="000000"/>
                <w:sz w:val="19"/>
              </w:rPr>
              <w:t>hasBaggage</w:t>
            </w:r>
            <w:proofErr w:type="spellEnd"/>
            <w:r>
              <w:rPr>
                <w:color w:val="000000"/>
                <w:sz w:val="19"/>
              </w:rPr>
              <w:t>；</w:t>
            </w:r>
            <w:r>
              <w:rPr>
                <w:color w:val="000000"/>
                <w:sz w:val="19"/>
              </w:rPr>
              <w:t>ID</w:t>
            </w:r>
            <w:r>
              <w:rPr>
                <w:color w:val="000000"/>
                <w:sz w:val="19"/>
              </w:rPr>
              <w:t>不透明。</w:t>
            </w:r>
          </w:p>
        </w:tc>
      </w:tr>
      <w:tr w:rsidR="00B33DEF" w14:paraId="76E09214" w14:textId="77777777">
        <w:trPr>
          <w:cantSplit/>
          <w:jc w:val="center"/>
        </w:trPr>
        <w:tc>
          <w:tcPr>
            <w:tcW w:w="3969" w:type="dxa"/>
            <w:tcMar>
              <w:top w:w="85" w:type="dxa"/>
              <w:left w:w="95" w:type="dxa"/>
              <w:bottom w:w="85" w:type="dxa"/>
              <w:right w:w="95" w:type="dxa"/>
            </w:tcMar>
            <w:vAlign w:val="center"/>
          </w:tcPr>
          <w:p w14:paraId="67F9B00E" w14:textId="77777777" w:rsidR="00B33DEF" w:rsidRDefault="00E97F38">
            <w:pPr>
              <w:spacing w:before="40" w:after="40" w:line="259" w:lineRule="auto"/>
              <w:ind w:firstLine="380"/>
              <w:jc w:val="left"/>
            </w:pPr>
            <w:r>
              <w:rPr>
                <w:color w:val="000000"/>
                <w:sz w:val="19"/>
              </w:rPr>
              <w:lastRenderedPageBreak/>
              <w:t>Flight</w:t>
            </w:r>
            <w:r>
              <w:rPr>
                <w:color w:val="000000"/>
                <w:sz w:val="19"/>
              </w:rPr>
              <w:br/>
              <w:t>Number, Date, From, To string</w:t>
            </w:r>
          </w:p>
        </w:tc>
        <w:tc>
          <w:tcPr>
            <w:tcW w:w="4337" w:type="dxa"/>
            <w:tcMar>
              <w:top w:w="85" w:type="dxa"/>
              <w:left w:w="95" w:type="dxa"/>
              <w:bottom w:w="85" w:type="dxa"/>
              <w:right w:w="95" w:type="dxa"/>
            </w:tcMar>
            <w:vAlign w:val="center"/>
          </w:tcPr>
          <w:p w14:paraId="70E406AA" w14:textId="77777777" w:rsidR="00B33DEF" w:rsidRDefault="00E97F38">
            <w:pPr>
              <w:spacing w:before="40" w:after="40" w:line="259" w:lineRule="auto"/>
              <w:ind w:firstLine="380"/>
              <w:jc w:val="left"/>
            </w:pPr>
            <w:r>
              <w:rPr>
                <w:color w:val="000000"/>
                <w:sz w:val="19"/>
              </w:rPr>
              <w:t>number</w:t>
            </w:r>
            <w:r>
              <w:rPr>
                <w:color w:val="000000"/>
                <w:sz w:val="19"/>
              </w:rPr>
              <w:t>、</w:t>
            </w:r>
            <w:r>
              <w:rPr>
                <w:color w:val="000000"/>
                <w:sz w:val="19"/>
              </w:rPr>
              <w:t>date</w:t>
            </w:r>
            <w:r>
              <w:rPr>
                <w:color w:val="000000"/>
                <w:sz w:val="19"/>
              </w:rPr>
              <w:t>、</w:t>
            </w:r>
            <w:r>
              <w:rPr>
                <w:color w:val="000000"/>
                <w:sz w:val="19"/>
              </w:rPr>
              <w:t>from</w:t>
            </w:r>
            <w:r>
              <w:rPr>
                <w:color w:val="000000"/>
                <w:sz w:val="19"/>
              </w:rPr>
              <w:t>、</w:t>
            </w:r>
            <w:r>
              <w:rPr>
                <w:color w:val="000000"/>
                <w:sz w:val="19"/>
              </w:rPr>
              <w:t>to</w:t>
            </w:r>
            <w:r>
              <w:rPr>
                <w:color w:val="000000"/>
                <w:sz w:val="19"/>
              </w:rPr>
              <w:t>；</w:t>
            </w:r>
            <w:r>
              <w:rPr>
                <w:color w:val="000000"/>
                <w:sz w:val="19"/>
              </w:rPr>
              <w:t>date</w:t>
            </w:r>
            <w:r>
              <w:rPr>
                <w:color w:val="000000"/>
                <w:sz w:val="19"/>
              </w:rPr>
              <w:t>为</w:t>
            </w:r>
            <w:r>
              <w:rPr>
                <w:color w:val="000000"/>
                <w:sz w:val="19"/>
              </w:rPr>
              <w:t>YYYY-MM-DD</w:t>
            </w:r>
            <w:r>
              <w:rPr>
                <w:color w:val="000000"/>
                <w:sz w:val="19"/>
              </w:rPr>
              <w:t>，机场为大写</w:t>
            </w:r>
            <w:r>
              <w:rPr>
                <w:color w:val="000000"/>
                <w:sz w:val="19"/>
              </w:rPr>
              <w:t>IATA</w:t>
            </w:r>
            <w:r>
              <w:rPr>
                <w:color w:val="000000"/>
                <w:sz w:val="19"/>
              </w:rPr>
              <w:t>。</w:t>
            </w:r>
          </w:p>
        </w:tc>
      </w:tr>
      <w:tr w:rsidR="00B33DEF" w14:paraId="4EC881F5" w14:textId="77777777">
        <w:trPr>
          <w:cantSplit/>
          <w:jc w:val="center"/>
        </w:trPr>
        <w:tc>
          <w:tcPr>
            <w:tcW w:w="3969" w:type="dxa"/>
            <w:tcMar>
              <w:top w:w="85" w:type="dxa"/>
              <w:left w:w="95" w:type="dxa"/>
              <w:bottom w:w="85" w:type="dxa"/>
              <w:right w:w="95" w:type="dxa"/>
            </w:tcMar>
            <w:vAlign w:val="center"/>
          </w:tcPr>
          <w:p w14:paraId="2050FFE1" w14:textId="77777777" w:rsidR="00B33DEF" w:rsidRDefault="00E97F38">
            <w:pPr>
              <w:spacing w:before="40" w:after="40" w:line="259" w:lineRule="auto"/>
              <w:ind w:firstLine="380"/>
              <w:jc w:val="left"/>
            </w:pPr>
            <w:r>
              <w:rPr>
                <w:color w:val="000000"/>
                <w:sz w:val="19"/>
              </w:rPr>
              <w:t>State</w:t>
            </w:r>
            <w:r>
              <w:rPr>
                <w:color w:val="000000"/>
                <w:sz w:val="19"/>
              </w:rPr>
              <w:br/>
            </w:r>
            <w:proofErr w:type="spellStart"/>
            <w:r>
              <w:rPr>
                <w:color w:val="000000"/>
                <w:sz w:val="19"/>
              </w:rPr>
              <w:t>FlightStatus</w:t>
            </w:r>
            <w:proofErr w:type="spellEnd"/>
            <w:r>
              <w:rPr>
                <w:color w:val="000000"/>
                <w:sz w:val="19"/>
              </w:rPr>
              <w:t xml:space="preserve"> string; Gate *string; Timeline </w:t>
            </w:r>
            <w:proofErr w:type="gramStart"/>
            <w:r>
              <w:rPr>
                <w:color w:val="000000"/>
                <w:sz w:val="19"/>
              </w:rPr>
              <w:t>[]</w:t>
            </w:r>
            <w:proofErr w:type="spellStart"/>
            <w:r>
              <w:rPr>
                <w:color w:val="000000"/>
                <w:sz w:val="19"/>
              </w:rPr>
              <w:t>TimelineNode</w:t>
            </w:r>
            <w:proofErr w:type="spellEnd"/>
            <w:proofErr w:type="gramEnd"/>
            <w:r>
              <w:rPr>
                <w:color w:val="000000"/>
                <w:sz w:val="19"/>
              </w:rPr>
              <w:t xml:space="preserve">; </w:t>
            </w:r>
            <w:proofErr w:type="spellStart"/>
            <w:r>
              <w:rPr>
                <w:color w:val="000000"/>
                <w:sz w:val="19"/>
              </w:rPr>
              <w:t>ETAMin</w:t>
            </w:r>
            <w:proofErr w:type="spellEnd"/>
            <w:r>
              <w:rPr>
                <w:color w:val="000000"/>
                <w:sz w:val="19"/>
              </w:rPr>
              <w:t xml:space="preserve"> *int; Traffic *string; Guide </w:t>
            </w:r>
            <w:proofErr w:type="gramStart"/>
            <w:r>
              <w:rPr>
                <w:color w:val="000000"/>
                <w:sz w:val="19"/>
              </w:rPr>
              <w:t>[]string</w:t>
            </w:r>
            <w:proofErr w:type="gramEnd"/>
            <w:r>
              <w:rPr>
                <w:color w:val="000000"/>
                <w:sz w:val="19"/>
              </w:rPr>
              <w:t xml:space="preserve">; Quality, </w:t>
            </w:r>
            <w:proofErr w:type="spellStart"/>
            <w:r>
              <w:rPr>
                <w:color w:val="000000"/>
                <w:sz w:val="19"/>
              </w:rPr>
              <w:t>UpdatedAt</w:t>
            </w:r>
            <w:proofErr w:type="spellEnd"/>
            <w:r>
              <w:rPr>
                <w:color w:val="000000"/>
                <w:sz w:val="19"/>
              </w:rPr>
              <w:t xml:space="preserve"> string</w:t>
            </w:r>
          </w:p>
        </w:tc>
        <w:tc>
          <w:tcPr>
            <w:tcW w:w="4337" w:type="dxa"/>
            <w:tcMar>
              <w:top w:w="85" w:type="dxa"/>
              <w:left w:w="95" w:type="dxa"/>
              <w:bottom w:w="85" w:type="dxa"/>
              <w:right w:w="95" w:type="dxa"/>
            </w:tcMar>
            <w:vAlign w:val="center"/>
          </w:tcPr>
          <w:p w14:paraId="5E7522E5" w14:textId="77777777" w:rsidR="00B33DEF" w:rsidRDefault="00E97F38">
            <w:pPr>
              <w:spacing w:before="40" w:after="40" w:line="259" w:lineRule="auto"/>
              <w:ind w:firstLine="380"/>
              <w:jc w:val="left"/>
            </w:pPr>
            <w:proofErr w:type="spellStart"/>
            <w:r>
              <w:rPr>
                <w:color w:val="000000"/>
                <w:sz w:val="19"/>
              </w:rPr>
              <w:t>flightStatus</w:t>
            </w:r>
            <w:proofErr w:type="spellEnd"/>
            <w:r>
              <w:rPr>
                <w:color w:val="000000"/>
                <w:sz w:val="19"/>
              </w:rPr>
              <w:t>、</w:t>
            </w:r>
            <w:r>
              <w:rPr>
                <w:color w:val="000000"/>
                <w:sz w:val="19"/>
              </w:rPr>
              <w:t>gate</w:t>
            </w:r>
            <w:r>
              <w:rPr>
                <w:color w:val="000000"/>
                <w:sz w:val="19"/>
              </w:rPr>
              <w:t>、</w:t>
            </w:r>
            <w:r>
              <w:rPr>
                <w:color w:val="000000"/>
                <w:sz w:val="19"/>
              </w:rPr>
              <w:t>timeline</w:t>
            </w:r>
            <w:r>
              <w:rPr>
                <w:color w:val="000000"/>
                <w:sz w:val="19"/>
              </w:rPr>
              <w:t>、</w:t>
            </w:r>
            <w:proofErr w:type="spellStart"/>
            <w:r>
              <w:rPr>
                <w:color w:val="000000"/>
                <w:sz w:val="19"/>
              </w:rPr>
              <w:t>etaMin</w:t>
            </w:r>
            <w:proofErr w:type="spellEnd"/>
            <w:r>
              <w:rPr>
                <w:color w:val="000000"/>
                <w:sz w:val="19"/>
              </w:rPr>
              <w:t>、</w:t>
            </w:r>
            <w:r>
              <w:rPr>
                <w:color w:val="000000"/>
                <w:sz w:val="19"/>
              </w:rPr>
              <w:t>traffic</w:t>
            </w:r>
            <w:r>
              <w:rPr>
                <w:color w:val="000000"/>
                <w:sz w:val="19"/>
              </w:rPr>
              <w:t>、</w:t>
            </w:r>
            <w:r>
              <w:rPr>
                <w:color w:val="000000"/>
                <w:sz w:val="19"/>
              </w:rPr>
              <w:t>guide</w:t>
            </w:r>
            <w:r>
              <w:rPr>
                <w:color w:val="000000"/>
                <w:sz w:val="19"/>
              </w:rPr>
              <w:t>、</w:t>
            </w:r>
            <w:r>
              <w:rPr>
                <w:color w:val="000000"/>
                <w:sz w:val="19"/>
              </w:rPr>
              <w:t>quality</w:t>
            </w:r>
            <w:r>
              <w:rPr>
                <w:color w:val="000000"/>
                <w:sz w:val="19"/>
              </w:rPr>
              <w:t>、</w:t>
            </w:r>
            <w:proofErr w:type="spellStart"/>
            <w:r>
              <w:rPr>
                <w:color w:val="000000"/>
                <w:sz w:val="19"/>
              </w:rPr>
              <w:t>updatedAt</w:t>
            </w:r>
            <w:proofErr w:type="spellEnd"/>
            <w:r>
              <w:rPr>
                <w:color w:val="000000"/>
                <w:sz w:val="19"/>
              </w:rPr>
              <w:t>；可空指针不使用</w:t>
            </w:r>
            <w:proofErr w:type="spellStart"/>
            <w:r>
              <w:rPr>
                <w:color w:val="000000"/>
                <w:sz w:val="19"/>
              </w:rPr>
              <w:t>omitempty</w:t>
            </w:r>
            <w:proofErr w:type="spellEnd"/>
            <w:r>
              <w:rPr>
                <w:color w:val="000000"/>
                <w:sz w:val="19"/>
              </w:rPr>
              <w:t>。</w:t>
            </w:r>
          </w:p>
        </w:tc>
      </w:tr>
      <w:tr w:rsidR="00B33DEF" w14:paraId="06653C72" w14:textId="77777777">
        <w:trPr>
          <w:cantSplit/>
          <w:jc w:val="center"/>
        </w:trPr>
        <w:tc>
          <w:tcPr>
            <w:tcW w:w="3969" w:type="dxa"/>
            <w:tcMar>
              <w:top w:w="85" w:type="dxa"/>
              <w:left w:w="95" w:type="dxa"/>
              <w:bottom w:w="85" w:type="dxa"/>
              <w:right w:w="95" w:type="dxa"/>
            </w:tcMar>
            <w:vAlign w:val="center"/>
          </w:tcPr>
          <w:p w14:paraId="7D2E7AE1" w14:textId="77777777" w:rsidR="00B33DEF" w:rsidRDefault="00E97F38">
            <w:pPr>
              <w:spacing w:before="40" w:after="40" w:line="259" w:lineRule="auto"/>
              <w:ind w:firstLine="380"/>
              <w:jc w:val="left"/>
            </w:pPr>
            <w:proofErr w:type="spellStart"/>
            <w:r>
              <w:rPr>
                <w:color w:val="000000"/>
                <w:sz w:val="19"/>
              </w:rPr>
              <w:t>TimelineNode</w:t>
            </w:r>
            <w:proofErr w:type="spellEnd"/>
            <w:r>
              <w:rPr>
                <w:color w:val="000000"/>
                <w:sz w:val="19"/>
              </w:rPr>
              <w:br/>
              <w:t>Label string; Time string</w:t>
            </w:r>
          </w:p>
        </w:tc>
        <w:tc>
          <w:tcPr>
            <w:tcW w:w="4337" w:type="dxa"/>
            <w:tcMar>
              <w:top w:w="85" w:type="dxa"/>
              <w:left w:w="95" w:type="dxa"/>
              <w:bottom w:w="85" w:type="dxa"/>
              <w:right w:w="95" w:type="dxa"/>
            </w:tcMar>
            <w:vAlign w:val="center"/>
          </w:tcPr>
          <w:p w14:paraId="7B2CF2A2" w14:textId="77777777" w:rsidR="00B33DEF" w:rsidRDefault="00E97F38">
            <w:pPr>
              <w:spacing w:before="40" w:after="40" w:line="259" w:lineRule="auto"/>
              <w:ind w:firstLine="380"/>
              <w:jc w:val="left"/>
            </w:pPr>
            <w:r>
              <w:rPr>
                <w:color w:val="000000"/>
                <w:sz w:val="19"/>
              </w:rPr>
              <w:t>label</w:t>
            </w:r>
            <w:r>
              <w:rPr>
                <w:color w:val="000000"/>
                <w:sz w:val="19"/>
              </w:rPr>
              <w:t>、</w:t>
            </w:r>
            <w:r>
              <w:rPr>
                <w:color w:val="000000"/>
                <w:sz w:val="19"/>
              </w:rPr>
              <w:t>time</w:t>
            </w:r>
            <w:r>
              <w:rPr>
                <w:color w:val="000000"/>
                <w:sz w:val="19"/>
              </w:rPr>
              <w:t>；节点时间来自观测值，格式</w:t>
            </w:r>
            <w:r>
              <w:rPr>
                <w:color w:val="000000"/>
                <w:sz w:val="19"/>
              </w:rPr>
              <w:t>RFC3339</w:t>
            </w:r>
            <w:r>
              <w:rPr>
                <w:color w:val="000000"/>
                <w:sz w:val="19"/>
              </w:rPr>
              <w:t>。</w:t>
            </w:r>
          </w:p>
        </w:tc>
      </w:tr>
      <w:tr w:rsidR="00B33DEF" w14:paraId="7E9A29BB" w14:textId="77777777">
        <w:trPr>
          <w:cantSplit/>
          <w:jc w:val="center"/>
        </w:trPr>
        <w:tc>
          <w:tcPr>
            <w:tcW w:w="3969" w:type="dxa"/>
            <w:tcMar>
              <w:top w:w="85" w:type="dxa"/>
              <w:left w:w="95" w:type="dxa"/>
              <w:bottom w:w="85" w:type="dxa"/>
              <w:right w:w="95" w:type="dxa"/>
            </w:tcMar>
            <w:vAlign w:val="center"/>
          </w:tcPr>
          <w:p w14:paraId="74CCA42C" w14:textId="77777777" w:rsidR="00B33DEF" w:rsidRDefault="00E97F38">
            <w:pPr>
              <w:spacing w:before="40" w:after="40" w:line="259" w:lineRule="auto"/>
              <w:ind w:firstLine="380"/>
              <w:jc w:val="left"/>
            </w:pPr>
            <w:r>
              <w:rPr>
                <w:color w:val="000000"/>
                <w:sz w:val="19"/>
              </w:rPr>
              <w:t>Advice</w:t>
            </w:r>
            <w:r>
              <w:rPr>
                <w:color w:val="000000"/>
                <w:sz w:val="19"/>
              </w:rPr>
              <w:br/>
              <w:t xml:space="preserve">Stage, Risk string; Alert *string; Cards </w:t>
            </w:r>
            <w:proofErr w:type="gramStart"/>
            <w:r>
              <w:rPr>
                <w:color w:val="000000"/>
                <w:sz w:val="19"/>
              </w:rPr>
              <w:t>[]Card</w:t>
            </w:r>
            <w:proofErr w:type="gramEnd"/>
            <w:r>
              <w:rPr>
                <w:color w:val="000000"/>
                <w:sz w:val="19"/>
              </w:rPr>
              <w:t xml:space="preserve">; Actions </w:t>
            </w:r>
            <w:proofErr w:type="gramStart"/>
            <w:r>
              <w:rPr>
                <w:color w:val="000000"/>
                <w:sz w:val="19"/>
              </w:rPr>
              <w:t>[]Action</w:t>
            </w:r>
            <w:proofErr w:type="gramEnd"/>
            <w:r>
              <w:rPr>
                <w:color w:val="000000"/>
                <w:sz w:val="19"/>
              </w:rPr>
              <w:t xml:space="preserve">; Reasons </w:t>
            </w:r>
            <w:proofErr w:type="gramStart"/>
            <w:r>
              <w:rPr>
                <w:color w:val="000000"/>
                <w:sz w:val="19"/>
              </w:rPr>
              <w:t>[]string</w:t>
            </w:r>
            <w:proofErr w:type="gramEnd"/>
          </w:p>
        </w:tc>
        <w:tc>
          <w:tcPr>
            <w:tcW w:w="4337" w:type="dxa"/>
            <w:tcMar>
              <w:top w:w="85" w:type="dxa"/>
              <w:left w:w="95" w:type="dxa"/>
              <w:bottom w:w="85" w:type="dxa"/>
              <w:right w:w="95" w:type="dxa"/>
            </w:tcMar>
            <w:vAlign w:val="center"/>
          </w:tcPr>
          <w:p w14:paraId="69C3261E" w14:textId="77777777" w:rsidR="00B33DEF" w:rsidRDefault="00E97F38">
            <w:pPr>
              <w:spacing w:before="40" w:after="40" w:line="259" w:lineRule="auto"/>
              <w:ind w:firstLine="380"/>
              <w:jc w:val="left"/>
            </w:pPr>
            <w:r>
              <w:rPr>
                <w:color w:val="000000"/>
                <w:sz w:val="19"/>
              </w:rPr>
              <w:t>stage</w:t>
            </w:r>
            <w:r>
              <w:rPr>
                <w:color w:val="000000"/>
                <w:sz w:val="19"/>
              </w:rPr>
              <w:t>、</w:t>
            </w:r>
            <w:r>
              <w:rPr>
                <w:color w:val="000000"/>
                <w:sz w:val="19"/>
              </w:rPr>
              <w:t>risk</w:t>
            </w:r>
            <w:r>
              <w:rPr>
                <w:color w:val="000000"/>
                <w:sz w:val="19"/>
              </w:rPr>
              <w:t>、</w:t>
            </w:r>
            <w:r>
              <w:rPr>
                <w:color w:val="000000"/>
                <w:sz w:val="19"/>
              </w:rPr>
              <w:t>alert</w:t>
            </w:r>
            <w:r>
              <w:rPr>
                <w:color w:val="000000"/>
                <w:sz w:val="19"/>
              </w:rPr>
              <w:t>、</w:t>
            </w:r>
            <w:r>
              <w:rPr>
                <w:color w:val="000000"/>
                <w:sz w:val="19"/>
              </w:rPr>
              <w:t>cards</w:t>
            </w:r>
            <w:r>
              <w:rPr>
                <w:color w:val="000000"/>
                <w:sz w:val="19"/>
              </w:rPr>
              <w:t>、</w:t>
            </w:r>
            <w:r>
              <w:rPr>
                <w:color w:val="000000"/>
                <w:sz w:val="19"/>
              </w:rPr>
              <w:t>actions</w:t>
            </w:r>
            <w:r>
              <w:rPr>
                <w:color w:val="000000"/>
                <w:sz w:val="19"/>
              </w:rPr>
              <w:t>、</w:t>
            </w:r>
            <w:r>
              <w:rPr>
                <w:color w:val="000000"/>
                <w:sz w:val="19"/>
              </w:rPr>
              <w:t>reasons</w:t>
            </w:r>
            <w:r>
              <w:rPr>
                <w:color w:val="000000"/>
                <w:sz w:val="19"/>
              </w:rPr>
              <w:t>；卡片展示值已格式化。</w:t>
            </w:r>
          </w:p>
        </w:tc>
      </w:tr>
      <w:tr w:rsidR="00B33DEF" w14:paraId="0B2CED39" w14:textId="77777777">
        <w:trPr>
          <w:cantSplit/>
          <w:jc w:val="center"/>
        </w:trPr>
        <w:tc>
          <w:tcPr>
            <w:tcW w:w="3969" w:type="dxa"/>
            <w:tcMar>
              <w:top w:w="85" w:type="dxa"/>
              <w:left w:w="95" w:type="dxa"/>
              <w:bottom w:w="85" w:type="dxa"/>
              <w:right w:w="95" w:type="dxa"/>
            </w:tcMar>
            <w:vAlign w:val="center"/>
          </w:tcPr>
          <w:p w14:paraId="7B3FED28" w14:textId="77777777" w:rsidR="00B33DEF" w:rsidRDefault="00E97F38">
            <w:pPr>
              <w:spacing w:before="40" w:after="40" w:line="259" w:lineRule="auto"/>
              <w:ind w:firstLine="380"/>
              <w:jc w:val="left"/>
            </w:pPr>
            <w:r>
              <w:rPr>
                <w:color w:val="000000"/>
                <w:sz w:val="19"/>
              </w:rPr>
              <w:t>Card</w:t>
            </w:r>
            <w:r>
              <w:rPr>
                <w:color w:val="000000"/>
                <w:sz w:val="19"/>
              </w:rPr>
              <w:br/>
              <w:t>Label string; Value string</w:t>
            </w:r>
          </w:p>
        </w:tc>
        <w:tc>
          <w:tcPr>
            <w:tcW w:w="4337" w:type="dxa"/>
            <w:tcMar>
              <w:top w:w="85" w:type="dxa"/>
              <w:left w:w="95" w:type="dxa"/>
              <w:bottom w:w="85" w:type="dxa"/>
              <w:right w:w="95" w:type="dxa"/>
            </w:tcMar>
            <w:vAlign w:val="center"/>
          </w:tcPr>
          <w:p w14:paraId="5E7A0C0B" w14:textId="77777777" w:rsidR="00B33DEF" w:rsidRDefault="00E97F38">
            <w:pPr>
              <w:spacing w:before="40" w:after="40" w:line="259" w:lineRule="auto"/>
              <w:ind w:firstLine="380"/>
              <w:jc w:val="left"/>
            </w:pPr>
            <w:r>
              <w:rPr>
                <w:color w:val="000000"/>
                <w:sz w:val="19"/>
              </w:rPr>
              <w:t>label</w:t>
            </w:r>
            <w:r>
              <w:rPr>
                <w:color w:val="000000"/>
                <w:sz w:val="19"/>
              </w:rPr>
              <w:t>、</w:t>
            </w:r>
            <w:r>
              <w:rPr>
                <w:color w:val="000000"/>
                <w:sz w:val="19"/>
              </w:rPr>
              <w:t>value</w:t>
            </w:r>
            <w:r>
              <w:rPr>
                <w:color w:val="000000"/>
                <w:sz w:val="19"/>
              </w:rPr>
              <w:t>；没有数据库主键，契约也不要求</w:t>
            </w:r>
            <w:r>
              <w:rPr>
                <w:color w:val="000000"/>
                <w:sz w:val="19"/>
              </w:rPr>
              <w:t>label</w:t>
            </w:r>
            <w:r>
              <w:rPr>
                <w:color w:val="000000"/>
                <w:sz w:val="19"/>
              </w:rPr>
              <w:t>唯一。</w:t>
            </w:r>
          </w:p>
        </w:tc>
      </w:tr>
      <w:tr w:rsidR="00B33DEF" w14:paraId="505765D2" w14:textId="77777777">
        <w:trPr>
          <w:cantSplit/>
          <w:jc w:val="center"/>
        </w:trPr>
        <w:tc>
          <w:tcPr>
            <w:tcW w:w="3969" w:type="dxa"/>
            <w:tcMar>
              <w:top w:w="85" w:type="dxa"/>
              <w:left w:w="95" w:type="dxa"/>
              <w:bottom w:w="85" w:type="dxa"/>
              <w:right w:w="95" w:type="dxa"/>
            </w:tcMar>
            <w:vAlign w:val="center"/>
          </w:tcPr>
          <w:p w14:paraId="55955469" w14:textId="77777777" w:rsidR="00B33DEF" w:rsidRDefault="00E97F38">
            <w:pPr>
              <w:spacing w:before="40" w:after="40" w:line="259" w:lineRule="auto"/>
              <w:ind w:firstLine="380"/>
              <w:jc w:val="left"/>
            </w:pPr>
            <w:r>
              <w:rPr>
                <w:color w:val="000000"/>
                <w:sz w:val="19"/>
              </w:rPr>
              <w:t>Action</w:t>
            </w:r>
            <w:r>
              <w:rPr>
                <w:color w:val="000000"/>
                <w:sz w:val="19"/>
              </w:rPr>
              <w:br/>
              <w:t>ID, Title, Detail string; Nav *Nav</w:t>
            </w:r>
          </w:p>
        </w:tc>
        <w:tc>
          <w:tcPr>
            <w:tcW w:w="4337" w:type="dxa"/>
            <w:tcMar>
              <w:top w:w="85" w:type="dxa"/>
              <w:left w:w="95" w:type="dxa"/>
              <w:bottom w:w="85" w:type="dxa"/>
              <w:right w:w="95" w:type="dxa"/>
            </w:tcMar>
            <w:vAlign w:val="center"/>
          </w:tcPr>
          <w:p w14:paraId="5CD41C88" w14:textId="77777777" w:rsidR="00B33DEF" w:rsidRDefault="00E97F38">
            <w:pPr>
              <w:spacing w:before="40" w:after="40" w:line="259" w:lineRule="auto"/>
              <w:ind w:firstLine="380"/>
              <w:jc w:val="left"/>
            </w:pPr>
            <w:r>
              <w:rPr>
                <w:color w:val="000000"/>
                <w:sz w:val="19"/>
              </w:rPr>
              <w:t>id</w:t>
            </w:r>
            <w:r>
              <w:rPr>
                <w:color w:val="000000"/>
                <w:sz w:val="19"/>
              </w:rPr>
              <w:t>、</w:t>
            </w:r>
            <w:r>
              <w:rPr>
                <w:color w:val="000000"/>
                <w:sz w:val="19"/>
              </w:rPr>
              <w:t>title</w:t>
            </w:r>
            <w:r>
              <w:rPr>
                <w:color w:val="000000"/>
                <w:sz w:val="19"/>
              </w:rPr>
              <w:t>、</w:t>
            </w:r>
            <w:r>
              <w:rPr>
                <w:color w:val="000000"/>
                <w:sz w:val="19"/>
              </w:rPr>
              <w:t>detail</w:t>
            </w:r>
            <w:r>
              <w:rPr>
                <w:color w:val="000000"/>
                <w:sz w:val="19"/>
              </w:rPr>
              <w:t>、</w:t>
            </w:r>
            <w:r>
              <w:rPr>
                <w:color w:val="000000"/>
                <w:sz w:val="19"/>
              </w:rPr>
              <w:t>nav</w:t>
            </w:r>
            <w:r>
              <w:rPr>
                <w:color w:val="000000"/>
                <w:sz w:val="19"/>
              </w:rPr>
              <w:t>；</w:t>
            </w:r>
            <w:r>
              <w:rPr>
                <w:color w:val="000000"/>
                <w:sz w:val="19"/>
              </w:rPr>
              <w:t>id</w:t>
            </w:r>
            <w:r>
              <w:rPr>
                <w:color w:val="000000"/>
                <w:sz w:val="19"/>
              </w:rPr>
              <w:t>是行动标识，</w:t>
            </w:r>
            <w:r>
              <w:rPr>
                <w:color w:val="000000"/>
                <w:sz w:val="19"/>
              </w:rPr>
              <w:t>nav</w:t>
            </w:r>
            <w:r>
              <w:rPr>
                <w:color w:val="000000"/>
                <w:sz w:val="19"/>
              </w:rPr>
              <w:t>非空才显示导航。</w:t>
            </w:r>
          </w:p>
        </w:tc>
      </w:tr>
      <w:tr w:rsidR="00B33DEF" w14:paraId="7ECE83F9" w14:textId="77777777">
        <w:trPr>
          <w:cantSplit/>
          <w:jc w:val="center"/>
        </w:trPr>
        <w:tc>
          <w:tcPr>
            <w:tcW w:w="3969" w:type="dxa"/>
            <w:tcMar>
              <w:top w:w="85" w:type="dxa"/>
              <w:left w:w="95" w:type="dxa"/>
              <w:bottom w:w="85" w:type="dxa"/>
              <w:right w:w="95" w:type="dxa"/>
            </w:tcMar>
            <w:vAlign w:val="center"/>
          </w:tcPr>
          <w:p w14:paraId="43EA1004" w14:textId="77777777" w:rsidR="00B33DEF" w:rsidRDefault="00E97F38">
            <w:pPr>
              <w:spacing w:before="40" w:after="40" w:line="259" w:lineRule="auto"/>
              <w:ind w:firstLine="380"/>
              <w:jc w:val="left"/>
            </w:pPr>
            <w:r>
              <w:rPr>
                <w:color w:val="000000"/>
                <w:sz w:val="19"/>
              </w:rPr>
              <w:t>Nav</w:t>
            </w:r>
            <w:r>
              <w:rPr>
                <w:color w:val="000000"/>
                <w:sz w:val="19"/>
              </w:rPr>
              <w:br/>
              <w:t>App string; Web string</w:t>
            </w:r>
          </w:p>
        </w:tc>
        <w:tc>
          <w:tcPr>
            <w:tcW w:w="4337" w:type="dxa"/>
            <w:tcMar>
              <w:top w:w="85" w:type="dxa"/>
              <w:left w:w="95" w:type="dxa"/>
              <w:bottom w:w="85" w:type="dxa"/>
              <w:right w:w="95" w:type="dxa"/>
            </w:tcMar>
            <w:vAlign w:val="center"/>
          </w:tcPr>
          <w:p w14:paraId="0575446C" w14:textId="77777777" w:rsidR="00B33DEF" w:rsidRDefault="00E97F38">
            <w:pPr>
              <w:spacing w:before="40" w:after="40" w:line="259" w:lineRule="auto"/>
              <w:ind w:firstLine="380"/>
              <w:jc w:val="left"/>
            </w:pPr>
            <w:r>
              <w:rPr>
                <w:color w:val="000000"/>
                <w:sz w:val="19"/>
              </w:rPr>
              <w:t>app</w:t>
            </w:r>
            <w:r>
              <w:rPr>
                <w:color w:val="000000"/>
                <w:sz w:val="19"/>
              </w:rPr>
              <w:t>、</w:t>
            </w:r>
            <w:r>
              <w:rPr>
                <w:color w:val="000000"/>
                <w:sz w:val="19"/>
              </w:rPr>
              <w:t>web</w:t>
            </w:r>
            <w:r>
              <w:rPr>
                <w:color w:val="000000"/>
                <w:sz w:val="19"/>
              </w:rPr>
              <w:t>；代码生成的应用和网页地址。</w:t>
            </w:r>
          </w:p>
        </w:tc>
      </w:tr>
    </w:tbl>
    <w:p w14:paraId="53A9F61F" w14:textId="77777777" w:rsidR="00B33DEF" w:rsidRDefault="00B33DEF">
      <w:pPr>
        <w:ind w:firstLine="480"/>
      </w:pPr>
    </w:p>
    <w:p w14:paraId="3A53D71B" w14:textId="77777777" w:rsidR="00B33DEF" w:rsidRDefault="00E97F38">
      <w:pPr>
        <w:pStyle w:val="3"/>
      </w:pPr>
      <w:r>
        <w:t xml:space="preserve">4.3.2 </w:t>
      </w:r>
      <w:r>
        <w:t>内部输入</w:t>
      </w:r>
      <w:r>
        <w:t xml:space="preserve"> </w:t>
      </w:r>
      <w:r>
        <w:t>结果与内存组织</w:t>
      </w:r>
    </w:p>
    <w:p w14:paraId="3D700A77" w14:textId="77777777" w:rsidR="00B33DEF" w:rsidRDefault="00E97F38">
      <w:pPr>
        <w:pStyle w:val="TableCaption"/>
        <w:ind w:firstLine="420"/>
      </w:pPr>
      <w:bookmarkStart w:id="50" w:name="_Toc244000503"/>
      <w:r>
        <w:t>表</w:t>
      </w:r>
      <w:r>
        <w:t xml:space="preserve">4-9 </w:t>
      </w:r>
      <w:r>
        <w:t>内部结构及存储位置</w:t>
      </w:r>
      <w:bookmarkEnd w:id="5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58"/>
        <w:gridCol w:w="4847"/>
      </w:tblGrid>
      <w:tr w:rsidR="00B33DEF" w14:paraId="0ABDF969" w14:textId="77777777">
        <w:trPr>
          <w:cantSplit/>
          <w:tblHeader/>
          <w:jc w:val="center"/>
        </w:trPr>
        <w:tc>
          <w:tcPr>
            <w:tcW w:w="3458" w:type="dxa"/>
            <w:shd w:val="clear" w:color="auto" w:fill="E7E6E6"/>
            <w:tcMar>
              <w:top w:w="85" w:type="dxa"/>
              <w:left w:w="95" w:type="dxa"/>
              <w:bottom w:w="85" w:type="dxa"/>
              <w:right w:w="95" w:type="dxa"/>
            </w:tcMar>
            <w:vAlign w:val="center"/>
          </w:tcPr>
          <w:p w14:paraId="0E4E410A" w14:textId="77777777" w:rsidR="00B33DEF" w:rsidRDefault="00E97F38">
            <w:pPr>
              <w:spacing w:before="40" w:after="40" w:line="259" w:lineRule="auto"/>
              <w:ind w:firstLine="381"/>
              <w:jc w:val="left"/>
            </w:pPr>
            <w:r>
              <w:rPr>
                <w:b/>
                <w:color w:val="000000"/>
                <w:sz w:val="19"/>
              </w:rPr>
              <w:t>结构或映射</w:t>
            </w:r>
          </w:p>
        </w:tc>
        <w:tc>
          <w:tcPr>
            <w:tcW w:w="4847" w:type="dxa"/>
            <w:shd w:val="clear" w:color="auto" w:fill="E7E6E6"/>
            <w:tcMar>
              <w:top w:w="85" w:type="dxa"/>
              <w:left w:w="95" w:type="dxa"/>
              <w:bottom w:w="85" w:type="dxa"/>
              <w:right w:w="95" w:type="dxa"/>
            </w:tcMar>
            <w:vAlign w:val="center"/>
          </w:tcPr>
          <w:p w14:paraId="6B21CCE2" w14:textId="77777777" w:rsidR="00B33DEF" w:rsidRDefault="00E97F38">
            <w:pPr>
              <w:spacing w:before="40" w:after="40" w:line="259" w:lineRule="auto"/>
              <w:ind w:firstLine="381"/>
              <w:jc w:val="left"/>
            </w:pPr>
            <w:r>
              <w:rPr>
                <w:b/>
                <w:color w:val="000000"/>
                <w:sz w:val="19"/>
              </w:rPr>
              <w:t>字段与用途</w:t>
            </w:r>
          </w:p>
        </w:tc>
      </w:tr>
      <w:tr w:rsidR="00B33DEF" w14:paraId="346CB695" w14:textId="77777777">
        <w:trPr>
          <w:cantSplit/>
          <w:jc w:val="center"/>
        </w:trPr>
        <w:tc>
          <w:tcPr>
            <w:tcW w:w="3458" w:type="dxa"/>
            <w:tcMar>
              <w:top w:w="85" w:type="dxa"/>
              <w:left w:w="95" w:type="dxa"/>
              <w:bottom w:w="85" w:type="dxa"/>
              <w:right w:w="95" w:type="dxa"/>
            </w:tcMar>
            <w:vAlign w:val="center"/>
          </w:tcPr>
          <w:p w14:paraId="3515D5A3" w14:textId="77777777" w:rsidR="00B33DEF" w:rsidRDefault="00E97F38">
            <w:pPr>
              <w:spacing w:before="40" w:after="40" w:line="259" w:lineRule="auto"/>
              <w:ind w:firstLine="380"/>
              <w:jc w:val="left"/>
            </w:pPr>
            <w:proofErr w:type="spellStart"/>
            <w:proofErr w:type="gramStart"/>
            <w:r>
              <w:rPr>
                <w:color w:val="000000"/>
                <w:sz w:val="19"/>
              </w:rPr>
              <w:t>domain.Coordinate</w:t>
            </w:r>
            <w:proofErr w:type="spellEnd"/>
            <w:proofErr w:type="gramEnd"/>
          </w:p>
        </w:tc>
        <w:tc>
          <w:tcPr>
            <w:tcW w:w="4847" w:type="dxa"/>
            <w:tcMar>
              <w:top w:w="85" w:type="dxa"/>
              <w:left w:w="95" w:type="dxa"/>
              <w:bottom w:w="85" w:type="dxa"/>
              <w:right w:w="95" w:type="dxa"/>
            </w:tcMar>
            <w:vAlign w:val="center"/>
          </w:tcPr>
          <w:p w14:paraId="21B1934D" w14:textId="77777777" w:rsidR="00B33DEF" w:rsidRDefault="00E97F38">
            <w:pPr>
              <w:spacing w:before="40" w:after="40" w:line="259" w:lineRule="auto"/>
              <w:ind w:firstLine="380"/>
              <w:jc w:val="left"/>
            </w:pPr>
            <w:r>
              <w:rPr>
                <w:color w:val="000000"/>
                <w:sz w:val="19"/>
              </w:rPr>
              <w:t>Lat float64</w:t>
            </w:r>
            <w:r>
              <w:rPr>
                <w:color w:val="000000"/>
                <w:sz w:val="19"/>
              </w:rPr>
              <w:t>；</w:t>
            </w:r>
            <w:proofErr w:type="spellStart"/>
            <w:r>
              <w:rPr>
                <w:color w:val="000000"/>
                <w:sz w:val="19"/>
              </w:rPr>
              <w:t>Lng</w:t>
            </w:r>
            <w:proofErr w:type="spellEnd"/>
            <w:r>
              <w:rPr>
                <w:color w:val="000000"/>
                <w:sz w:val="19"/>
              </w:rPr>
              <w:t xml:space="preserve"> float64</w:t>
            </w:r>
            <w:r>
              <w:rPr>
                <w:color w:val="000000"/>
                <w:sz w:val="19"/>
              </w:rPr>
              <w:t>。仅用于内部位置和导航，不进入快照。</w:t>
            </w:r>
          </w:p>
        </w:tc>
      </w:tr>
      <w:tr w:rsidR="00B33DEF" w14:paraId="49B31AEA" w14:textId="77777777">
        <w:trPr>
          <w:cantSplit/>
          <w:jc w:val="center"/>
        </w:trPr>
        <w:tc>
          <w:tcPr>
            <w:tcW w:w="3458" w:type="dxa"/>
            <w:tcMar>
              <w:top w:w="85" w:type="dxa"/>
              <w:left w:w="95" w:type="dxa"/>
              <w:bottom w:w="85" w:type="dxa"/>
              <w:right w:w="95" w:type="dxa"/>
            </w:tcMar>
            <w:vAlign w:val="center"/>
          </w:tcPr>
          <w:p w14:paraId="49A54227" w14:textId="77777777" w:rsidR="00B33DEF" w:rsidRDefault="00E97F38">
            <w:pPr>
              <w:spacing w:before="40" w:after="40" w:line="259" w:lineRule="auto"/>
              <w:ind w:firstLine="380"/>
              <w:jc w:val="left"/>
            </w:pPr>
            <w:proofErr w:type="spellStart"/>
            <w:proofErr w:type="gramStart"/>
            <w:r>
              <w:rPr>
                <w:color w:val="000000"/>
                <w:sz w:val="19"/>
              </w:rPr>
              <w:t>domain.JourneyProgress</w:t>
            </w:r>
            <w:proofErr w:type="spellEnd"/>
            <w:proofErr w:type="gramEnd"/>
          </w:p>
        </w:tc>
        <w:tc>
          <w:tcPr>
            <w:tcW w:w="4847" w:type="dxa"/>
            <w:tcMar>
              <w:top w:w="85" w:type="dxa"/>
              <w:left w:w="95" w:type="dxa"/>
              <w:bottom w:w="85" w:type="dxa"/>
              <w:right w:w="95" w:type="dxa"/>
            </w:tcMar>
            <w:vAlign w:val="center"/>
          </w:tcPr>
          <w:p w14:paraId="63E7ABB5" w14:textId="77777777" w:rsidR="00B33DEF" w:rsidRDefault="00E97F38">
            <w:pPr>
              <w:spacing w:before="40" w:after="40" w:line="259" w:lineRule="auto"/>
              <w:ind w:firstLine="380"/>
              <w:jc w:val="left"/>
            </w:pPr>
            <w:r>
              <w:rPr>
                <w:color w:val="000000"/>
                <w:sz w:val="19"/>
              </w:rPr>
              <w:t>Location *Coordinate</w:t>
            </w:r>
            <w:r>
              <w:rPr>
                <w:color w:val="000000"/>
                <w:sz w:val="19"/>
              </w:rPr>
              <w:t>；</w:t>
            </w:r>
            <w:proofErr w:type="spellStart"/>
            <w:r>
              <w:rPr>
                <w:color w:val="000000"/>
                <w:sz w:val="19"/>
              </w:rPr>
              <w:t>ManualStage</w:t>
            </w:r>
            <w:proofErr w:type="spellEnd"/>
            <w:r>
              <w:rPr>
                <w:color w:val="000000"/>
                <w:sz w:val="19"/>
              </w:rPr>
              <w:t xml:space="preserve"> string</w:t>
            </w:r>
            <w:r>
              <w:rPr>
                <w:color w:val="000000"/>
                <w:sz w:val="19"/>
              </w:rPr>
              <w:t>。空字符串表示未手动确认；保存在</w:t>
            </w:r>
            <w:r>
              <w:rPr>
                <w:color w:val="000000"/>
                <w:sz w:val="19"/>
              </w:rPr>
              <w:t>progress</w:t>
            </w:r>
            <w:r>
              <w:rPr>
                <w:color w:val="000000"/>
                <w:sz w:val="19"/>
              </w:rPr>
              <w:t>映射。</w:t>
            </w:r>
          </w:p>
        </w:tc>
      </w:tr>
      <w:tr w:rsidR="00B33DEF" w14:paraId="7D692CDA" w14:textId="77777777">
        <w:trPr>
          <w:cantSplit/>
          <w:jc w:val="center"/>
        </w:trPr>
        <w:tc>
          <w:tcPr>
            <w:tcW w:w="3458" w:type="dxa"/>
            <w:tcMar>
              <w:top w:w="85" w:type="dxa"/>
              <w:left w:w="95" w:type="dxa"/>
              <w:bottom w:w="85" w:type="dxa"/>
              <w:right w:w="95" w:type="dxa"/>
            </w:tcMar>
            <w:vAlign w:val="center"/>
          </w:tcPr>
          <w:p w14:paraId="771C6CE1" w14:textId="77777777" w:rsidR="00B33DEF" w:rsidRDefault="00E97F38">
            <w:pPr>
              <w:spacing w:before="40" w:after="40" w:line="259" w:lineRule="auto"/>
              <w:ind w:firstLine="380"/>
              <w:jc w:val="left"/>
            </w:pPr>
            <w:proofErr w:type="spellStart"/>
            <w:proofErr w:type="gramStart"/>
            <w:r>
              <w:rPr>
                <w:color w:val="000000"/>
                <w:sz w:val="19"/>
              </w:rPr>
              <w:t>data.Input</w:t>
            </w:r>
            <w:proofErr w:type="spellEnd"/>
            <w:proofErr w:type="gramEnd"/>
          </w:p>
        </w:tc>
        <w:tc>
          <w:tcPr>
            <w:tcW w:w="4847" w:type="dxa"/>
            <w:tcMar>
              <w:top w:w="85" w:type="dxa"/>
              <w:left w:w="95" w:type="dxa"/>
              <w:bottom w:w="85" w:type="dxa"/>
              <w:right w:w="95" w:type="dxa"/>
            </w:tcMar>
            <w:vAlign w:val="center"/>
          </w:tcPr>
          <w:p w14:paraId="1889E6D5" w14:textId="77777777" w:rsidR="00B33DEF" w:rsidRDefault="00E97F38">
            <w:pPr>
              <w:spacing w:before="40" w:after="40" w:line="259" w:lineRule="auto"/>
              <w:ind w:firstLine="380"/>
              <w:jc w:val="left"/>
            </w:pPr>
            <w:r>
              <w:rPr>
                <w:color w:val="000000"/>
                <w:sz w:val="19"/>
              </w:rPr>
              <w:t xml:space="preserve">Journey </w:t>
            </w:r>
            <w:proofErr w:type="spellStart"/>
            <w:r>
              <w:rPr>
                <w:color w:val="000000"/>
                <w:sz w:val="19"/>
              </w:rPr>
              <w:t>domain.Journey</w:t>
            </w:r>
            <w:proofErr w:type="spellEnd"/>
            <w:r>
              <w:rPr>
                <w:color w:val="000000"/>
                <w:sz w:val="19"/>
              </w:rPr>
              <w:t>；</w:t>
            </w:r>
            <w:r>
              <w:rPr>
                <w:color w:val="000000"/>
                <w:sz w:val="19"/>
              </w:rPr>
              <w:t xml:space="preserve">Progress </w:t>
            </w:r>
            <w:proofErr w:type="spellStart"/>
            <w:r>
              <w:rPr>
                <w:color w:val="000000"/>
                <w:sz w:val="19"/>
              </w:rPr>
              <w:t>domain.JourneyProgress</w:t>
            </w:r>
            <w:proofErr w:type="spellEnd"/>
            <w:r>
              <w:rPr>
                <w:color w:val="000000"/>
                <w:sz w:val="19"/>
              </w:rPr>
              <w:t>。</w:t>
            </w:r>
          </w:p>
        </w:tc>
      </w:tr>
      <w:tr w:rsidR="00B33DEF" w14:paraId="30CCF39F" w14:textId="77777777">
        <w:trPr>
          <w:cantSplit/>
          <w:jc w:val="center"/>
        </w:trPr>
        <w:tc>
          <w:tcPr>
            <w:tcW w:w="3458" w:type="dxa"/>
            <w:tcMar>
              <w:top w:w="85" w:type="dxa"/>
              <w:left w:w="95" w:type="dxa"/>
              <w:bottom w:w="85" w:type="dxa"/>
              <w:right w:w="95" w:type="dxa"/>
            </w:tcMar>
            <w:vAlign w:val="center"/>
          </w:tcPr>
          <w:p w14:paraId="46EA9F3B" w14:textId="77777777" w:rsidR="00B33DEF" w:rsidRDefault="00E97F38">
            <w:pPr>
              <w:spacing w:before="40" w:after="40" w:line="259" w:lineRule="auto"/>
              <w:ind w:firstLine="380"/>
              <w:jc w:val="left"/>
            </w:pPr>
            <w:proofErr w:type="spellStart"/>
            <w:proofErr w:type="gramStart"/>
            <w:r>
              <w:rPr>
                <w:color w:val="000000"/>
                <w:sz w:val="19"/>
              </w:rPr>
              <w:lastRenderedPageBreak/>
              <w:t>data.Result</w:t>
            </w:r>
            <w:proofErr w:type="spellEnd"/>
            <w:proofErr w:type="gramEnd"/>
          </w:p>
        </w:tc>
        <w:tc>
          <w:tcPr>
            <w:tcW w:w="4847" w:type="dxa"/>
            <w:tcMar>
              <w:top w:w="85" w:type="dxa"/>
              <w:left w:w="95" w:type="dxa"/>
              <w:bottom w:w="85" w:type="dxa"/>
              <w:right w:w="95" w:type="dxa"/>
            </w:tcMar>
            <w:vAlign w:val="center"/>
          </w:tcPr>
          <w:p w14:paraId="31EB73F9" w14:textId="77777777" w:rsidR="00B33DEF" w:rsidRDefault="00E97F38">
            <w:pPr>
              <w:spacing w:before="40" w:after="40" w:line="259" w:lineRule="auto"/>
              <w:ind w:firstLine="380"/>
              <w:jc w:val="left"/>
            </w:pPr>
            <w:r>
              <w:rPr>
                <w:color w:val="000000"/>
                <w:sz w:val="19"/>
              </w:rPr>
              <w:t xml:space="preserve">State </w:t>
            </w:r>
            <w:proofErr w:type="spellStart"/>
            <w:r>
              <w:rPr>
                <w:color w:val="000000"/>
                <w:sz w:val="19"/>
              </w:rPr>
              <w:t>domain.State</w:t>
            </w:r>
            <w:proofErr w:type="spellEnd"/>
            <w:r>
              <w:rPr>
                <w:color w:val="000000"/>
                <w:sz w:val="19"/>
              </w:rPr>
              <w:t>；</w:t>
            </w:r>
            <w:r>
              <w:rPr>
                <w:color w:val="000000"/>
                <w:sz w:val="19"/>
              </w:rPr>
              <w:t xml:space="preserve">Journey </w:t>
            </w:r>
            <w:proofErr w:type="spellStart"/>
            <w:r>
              <w:rPr>
                <w:color w:val="000000"/>
                <w:sz w:val="19"/>
              </w:rPr>
              <w:t>domain.Journey</w:t>
            </w:r>
            <w:proofErr w:type="spellEnd"/>
            <w:r>
              <w:rPr>
                <w:color w:val="000000"/>
                <w:sz w:val="19"/>
              </w:rPr>
              <w:t>；</w:t>
            </w:r>
            <w:r>
              <w:rPr>
                <w:color w:val="000000"/>
                <w:sz w:val="19"/>
              </w:rPr>
              <w:t>Issues []string</w:t>
            </w:r>
            <w:r>
              <w:rPr>
                <w:color w:val="000000"/>
                <w:sz w:val="19"/>
              </w:rPr>
              <w:t>。</w:t>
            </w:r>
          </w:p>
        </w:tc>
      </w:tr>
      <w:tr w:rsidR="00B33DEF" w14:paraId="3E93085F" w14:textId="77777777">
        <w:trPr>
          <w:cantSplit/>
          <w:jc w:val="center"/>
        </w:trPr>
        <w:tc>
          <w:tcPr>
            <w:tcW w:w="3458" w:type="dxa"/>
            <w:tcMar>
              <w:top w:w="85" w:type="dxa"/>
              <w:left w:w="95" w:type="dxa"/>
              <w:bottom w:w="85" w:type="dxa"/>
              <w:right w:w="95" w:type="dxa"/>
            </w:tcMar>
            <w:vAlign w:val="center"/>
          </w:tcPr>
          <w:p w14:paraId="41AADE46" w14:textId="77777777" w:rsidR="00B33DEF" w:rsidRDefault="00E97F38">
            <w:pPr>
              <w:spacing w:before="40" w:after="40" w:line="259" w:lineRule="auto"/>
              <w:ind w:firstLine="380"/>
              <w:jc w:val="left"/>
            </w:pPr>
            <w:proofErr w:type="spellStart"/>
            <w:proofErr w:type="gramStart"/>
            <w:r>
              <w:rPr>
                <w:color w:val="000000"/>
                <w:sz w:val="19"/>
              </w:rPr>
              <w:t>advice.Input</w:t>
            </w:r>
            <w:proofErr w:type="spellEnd"/>
            <w:proofErr w:type="gramEnd"/>
          </w:p>
        </w:tc>
        <w:tc>
          <w:tcPr>
            <w:tcW w:w="4847" w:type="dxa"/>
            <w:tcMar>
              <w:top w:w="85" w:type="dxa"/>
              <w:left w:w="95" w:type="dxa"/>
              <w:bottom w:w="85" w:type="dxa"/>
              <w:right w:w="95" w:type="dxa"/>
            </w:tcMar>
            <w:vAlign w:val="center"/>
          </w:tcPr>
          <w:p w14:paraId="531DF028" w14:textId="77777777" w:rsidR="00B33DEF" w:rsidRDefault="00E97F38">
            <w:pPr>
              <w:spacing w:before="40" w:after="40" w:line="259" w:lineRule="auto"/>
              <w:ind w:firstLine="380"/>
              <w:jc w:val="left"/>
            </w:pPr>
            <w:r>
              <w:rPr>
                <w:color w:val="000000"/>
                <w:sz w:val="19"/>
              </w:rPr>
              <w:t xml:space="preserve">State </w:t>
            </w:r>
            <w:proofErr w:type="spellStart"/>
            <w:r>
              <w:rPr>
                <w:color w:val="000000"/>
                <w:sz w:val="19"/>
              </w:rPr>
              <w:t>domain.State</w:t>
            </w:r>
            <w:proofErr w:type="spellEnd"/>
            <w:r>
              <w:rPr>
                <w:color w:val="000000"/>
                <w:sz w:val="19"/>
              </w:rPr>
              <w:t>；</w:t>
            </w:r>
            <w:r>
              <w:rPr>
                <w:color w:val="000000"/>
                <w:sz w:val="19"/>
              </w:rPr>
              <w:t xml:space="preserve">Progress </w:t>
            </w:r>
            <w:proofErr w:type="spellStart"/>
            <w:r>
              <w:rPr>
                <w:color w:val="000000"/>
                <w:sz w:val="19"/>
              </w:rPr>
              <w:t>domain.JourneyProgress</w:t>
            </w:r>
            <w:proofErr w:type="spellEnd"/>
            <w:r>
              <w:rPr>
                <w:color w:val="000000"/>
                <w:sz w:val="19"/>
              </w:rPr>
              <w:t>；</w:t>
            </w:r>
            <w:r>
              <w:rPr>
                <w:color w:val="000000"/>
                <w:sz w:val="19"/>
              </w:rPr>
              <w:t>Issues []string</w:t>
            </w:r>
            <w:r>
              <w:rPr>
                <w:color w:val="000000"/>
                <w:sz w:val="19"/>
              </w:rPr>
              <w:t>；</w:t>
            </w:r>
            <w:proofErr w:type="spellStart"/>
            <w:r>
              <w:rPr>
                <w:color w:val="000000"/>
                <w:sz w:val="19"/>
              </w:rPr>
              <w:t>AirportIATA</w:t>
            </w:r>
            <w:proofErr w:type="spellEnd"/>
            <w:r>
              <w:rPr>
                <w:color w:val="000000"/>
                <w:sz w:val="19"/>
              </w:rPr>
              <w:t xml:space="preserve"> string</w:t>
            </w:r>
            <w:r>
              <w:rPr>
                <w:color w:val="000000"/>
                <w:sz w:val="19"/>
              </w:rPr>
              <w:t>；</w:t>
            </w:r>
            <w:proofErr w:type="spellStart"/>
            <w:r>
              <w:rPr>
                <w:color w:val="000000"/>
                <w:sz w:val="19"/>
              </w:rPr>
              <w:t>HasBaggage</w:t>
            </w:r>
            <w:proofErr w:type="spellEnd"/>
            <w:r>
              <w:rPr>
                <w:color w:val="000000"/>
                <w:sz w:val="19"/>
              </w:rPr>
              <w:t xml:space="preserve"> bool</w:t>
            </w:r>
            <w:r>
              <w:rPr>
                <w:color w:val="000000"/>
                <w:sz w:val="19"/>
              </w:rPr>
              <w:t>；</w:t>
            </w:r>
            <w:r>
              <w:rPr>
                <w:color w:val="000000"/>
                <w:sz w:val="19"/>
              </w:rPr>
              <w:t xml:space="preserve">Now </w:t>
            </w:r>
            <w:proofErr w:type="spellStart"/>
            <w:r>
              <w:rPr>
                <w:color w:val="000000"/>
                <w:sz w:val="19"/>
              </w:rPr>
              <w:t>time.Time</w:t>
            </w:r>
            <w:proofErr w:type="spellEnd"/>
            <w:r>
              <w:rPr>
                <w:color w:val="000000"/>
                <w:sz w:val="19"/>
              </w:rPr>
              <w:t>。</w:t>
            </w:r>
          </w:p>
        </w:tc>
      </w:tr>
      <w:tr w:rsidR="00B33DEF" w14:paraId="47E39D75" w14:textId="77777777">
        <w:trPr>
          <w:cantSplit/>
          <w:jc w:val="center"/>
        </w:trPr>
        <w:tc>
          <w:tcPr>
            <w:tcW w:w="3458" w:type="dxa"/>
            <w:tcMar>
              <w:top w:w="85" w:type="dxa"/>
              <w:left w:w="95" w:type="dxa"/>
              <w:bottom w:w="85" w:type="dxa"/>
              <w:right w:w="95" w:type="dxa"/>
            </w:tcMar>
            <w:vAlign w:val="center"/>
          </w:tcPr>
          <w:p w14:paraId="29B4F62F" w14:textId="77777777" w:rsidR="00B33DEF" w:rsidRDefault="00E97F38">
            <w:pPr>
              <w:spacing w:before="40" w:after="40" w:line="259" w:lineRule="auto"/>
              <w:ind w:firstLine="380"/>
              <w:jc w:val="left"/>
            </w:pPr>
            <w:proofErr w:type="spellStart"/>
            <w:proofErr w:type="gramStart"/>
            <w:r>
              <w:rPr>
                <w:color w:val="000000"/>
                <w:sz w:val="19"/>
              </w:rPr>
              <w:t>advice.TimeFacts</w:t>
            </w:r>
            <w:proofErr w:type="spellEnd"/>
            <w:proofErr w:type="gramEnd"/>
          </w:p>
        </w:tc>
        <w:tc>
          <w:tcPr>
            <w:tcW w:w="4847" w:type="dxa"/>
            <w:tcMar>
              <w:top w:w="85" w:type="dxa"/>
              <w:left w:w="95" w:type="dxa"/>
              <w:bottom w:w="85" w:type="dxa"/>
              <w:right w:w="95" w:type="dxa"/>
            </w:tcMar>
            <w:vAlign w:val="center"/>
          </w:tcPr>
          <w:p w14:paraId="1E554277" w14:textId="77777777" w:rsidR="00B33DEF" w:rsidRDefault="00E97F38">
            <w:pPr>
              <w:spacing w:before="40" w:after="40" w:line="259" w:lineRule="auto"/>
              <w:ind w:firstLine="380"/>
              <w:jc w:val="left"/>
            </w:pPr>
            <w:proofErr w:type="spellStart"/>
            <w:r>
              <w:rPr>
                <w:color w:val="000000"/>
                <w:sz w:val="19"/>
              </w:rPr>
              <w:t>ServerNow</w:t>
            </w:r>
            <w:proofErr w:type="spellEnd"/>
            <w:r>
              <w:rPr>
                <w:color w:val="000000"/>
                <w:sz w:val="19"/>
              </w:rPr>
              <w:t xml:space="preserve"> string</w:t>
            </w:r>
            <w:r>
              <w:rPr>
                <w:color w:val="000000"/>
                <w:sz w:val="19"/>
              </w:rPr>
              <w:t>；</w:t>
            </w:r>
            <w:proofErr w:type="spellStart"/>
            <w:r>
              <w:rPr>
                <w:color w:val="000000"/>
                <w:sz w:val="19"/>
              </w:rPr>
              <w:t>MinutesUntilGateClose</w:t>
            </w:r>
            <w:proofErr w:type="spellEnd"/>
            <w:r>
              <w:rPr>
                <w:color w:val="000000"/>
                <w:sz w:val="19"/>
              </w:rPr>
              <w:t xml:space="preserve"> *int</w:t>
            </w:r>
            <w:r>
              <w:rPr>
                <w:color w:val="000000"/>
                <w:sz w:val="19"/>
              </w:rPr>
              <w:t>；</w:t>
            </w:r>
            <w:proofErr w:type="spellStart"/>
            <w:r>
              <w:rPr>
                <w:color w:val="000000"/>
                <w:sz w:val="19"/>
              </w:rPr>
              <w:t>BufferMin</w:t>
            </w:r>
            <w:proofErr w:type="spellEnd"/>
            <w:r>
              <w:rPr>
                <w:color w:val="000000"/>
                <w:sz w:val="19"/>
              </w:rPr>
              <w:t xml:space="preserve"> *int</w:t>
            </w:r>
            <w:r>
              <w:rPr>
                <w:color w:val="000000"/>
                <w:sz w:val="19"/>
              </w:rPr>
              <w:t>。内部时间事实，不新增响应层。</w:t>
            </w:r>
          </w:p>
        </w:tc>
      </w:tr>
      <w:tr w:rsidR="00B33DEF" w14:paraId="4C570986" w14:textId="77777777">
        <w:trPr>
          <w:cantSplit/>
          <w:jc w:val="center"/>
        </w:trPr>
        <w:tc>
          <w:tcPr>
            <w:tcW w:w="3458" w:type="dxa"/>
            <w:tcMar>
              <w:top w:w="85" w:type="dxa"/>
              <w:left w:w="95" w:type="dxa"/>
              <w:bottom w:w="85" w:type="dxa"/>
              <w:right w:w="95" w:type="dxa"/>
            </w:tcMar>
            <w:vAlign w:val="center"/>
          </w:tcPr>
          <w:p w14:paraId="021C5D43" w14:textId="77777777" w:rsidR="00B33DEF" w:rsidRDefault="00E97F38">
            <w:pPr>
              <w:spacing w:before="40" w:after="40" w:line="259" w:lineRule="auto"/>
              <w:ind w:firstLine="380"/>
              <w:jc w:val="left"/>
            </w:pPr>
            <w:proofErr w:type="spellStart"/>
            <w:proofErr w:type="gramStart"/>
            <w:r>
              <w:rPr>
                <w:color w:val="000000"/>
                <w:sz w:val="19"/>
              </w:rPr>
              <w:t>skill.Query</w:t>
            </w:r>
            <w:proofErr w:type="spellEnd"/>
            <w:proofErr w:type="gramEnd"/>
          </w:p>
        </w:tc>
        <w:tc>
          <w:tcPr>
            <w:tcW w:w="4847" w:type="dxa"/>
            <w:tcMar>
              <w:top w:w="85" w:type="dxa"/>
              <w:left w:w="95" w:type="dxa"/>
              <w:bottom w:w="85" w:type="dxa"/>
              <w:right w:w="95" w:type="dxa"/>
            </w:tcMar>
            <w:vAlign w:val="center"/>
          </w:tcPr>
          <w:p w14:paraId="153278F5" w14:textId="77777777" w:rsidR="00B33DEF" w:rsidRDefault="00E97F38">
            <w:pPr>
              <w:spacing w:before="40" w:after="40" w:line="259" w:lineRule="auto"/>
              <w:ind w:firstLine="380"/>
              <w:jc w:val="left"/>
            </w:pPr>
            <w:r>
              <w:rPr>
                <w:color w:val="000000"/>
                <w:sz w:val="19"/>
              </w:rPr>
              <w:t xml:space="preserve">Journey </w:t>
            </w:r>
            <w:proofErr w:type="spellStart"/>
            <w:r>
              <w:rPr>
                <w:color w:val="000000"/>
                <w:sz w:val="19"/>
              </w:rPr>
              <w:t>domain.Journey</w:t>
            </w:r>
            <w:proofErr w:type="spellEnd"/>
            <w:r>
              <w:rPr>
                <w:color w:val="000000"/>
                <w:sz w:val="19"/>
              </w:rPr>
              <w:t>；</w:t>
            </w:r>
            <w:r>
              <w:rPr>
                <w:color w:val="000000"/>
                <w:sz w:val="19"/>
              </w:rPr>
              <w:t>Location *</w:t>
            </w:r>
            <w:proofErr w:type="spellStart"/>
            <w:r>
              <w:rPr>
                <w:color w:val="000000"/>
                <w:sz w:val="19"/>
              </w:rPr>
              <w:t>domain.Coordinate</w:t>
            </w:r>
            <w:proofErr w:type="spellEnd"/>
            <w:r>
              <w:rPr>
                <w:color w:val="000000"/>
                <w:sz w:val="19"/>
              </w:rPr>
              <w:t>；</w:t>
            </w:r>
            <w:r>
              <w:rPr>
                <w:color w:val="000000"/>
                <w:sz w:val="19"/>
              </w:rPr>
              <w:t>Fields []string</w:t>
            </w:r>
            <w:r>
              <w:rPr>
                <w:color w:val="000000"/>
                <w:sz w:val="19"/>
              </w:rPr>
              <w:t>。</w:t>
            </w:r>
          </w:p>
        </w:tc>
      </w:tr>
      <w:tr w:rsidR="00B33DEF" w14:paraId="11A7CF80" w14:textId="77777777">
        <w:trPr>
          <w:cantSplit/>
          <w:jc w:val="center"/>
        </w:trPr>
        <w:tc>
          <w:tcPr>
            <w:tcW w:w="3458" w:type="dxa"/>
            <w:tcMar>
              <w:top w:w="85" w:type="dxa"/>
              <w:left w:w="95" w:type="dxa"/>
              <w:bottom w:w="85" w:type="dxa"/>
              <w:right w:w="95" w:type="dxa"/>
            </w:tcMar>
            <w:vAlign w:val="center"/>
          </w:tcPr>
          <w:p w14:paraId="42154534" w14:textId="77777777" w:rsidR="00B33DEF" w:rsidRDefault="00E97F38">
            <w:pPr>
              <w:spacing w:before="40" w:after="40" w:line="259" w:lineRule="auto"/>
              <w:ind w:firstLine="380"/>
              <w:jc w:val="left"/>
            </w:pPr>
            <w:proofErr w:type="spellStart"/>
            <w:proofErr w:type="gramStart"/>
            <w:r>
              <w:rPr>
                <w:color w:val="000000"/>
                <w:sz w:val="19"/>
              </w:rPr>
              <w:t>skill.Result</w:t>
            </w:r>
            <w:proofErr w:type="spellEnd"/>
            <w:proofErr w:type="gramEnd"/>
            <w:r>
              <w:rPr>
                <w:color w:val="000000"/>
                <w:sz w:val="19"/>
              </w:rPr>
              <w:t xml:space="preserve"> / </w:t>
            </w:r>
            <w:proofErr w:type="spellStart"/>
            <w:proofErr w:type="gramStart"/>
            <w:r>
              <w:rPr>
                <w:color w:val="000000"/>
                <w:sz w:val="19"/>
              </w:rPr>
              <w:t>skill.Observation</w:t>
            </w:r>
            <w:proofErr w:type="spellEnd"/>
            <w:proofErr w:type="gramEnd"/>
          </w:p>
        </w:tc>
        <w:tc>
          <w:tcPr>
            <w:tcW w:w="4847" w:type="dxa"/>
            <w:tcMar>
              <w:top w:w="85" w:type="dxa"/>
              <w:left w:w="95" w:type="dxa"/>
              <w:bottom w:w="85" w:type="dxa"/>
              <w:right w:w="95" w:type="dxa"/>
            </w:tcMar>
            <w:vAlign w:val="center"/>
          </w:tcPr>
          <w:p w14:paraId="450CA878" w14:textId="77777777" w:rsidR="00B33DEF" w:rsidRDefault="00E97F38">
            <w:pPr>
              <w:spacing w:before="40" w:after="40" w:line="259" w:lineRule="auto"/>
              <w:ind w:firstLine="380"/>
              <w:jc w:val="left"/>
            </w:pPr>
            <w:r>
              <w:rPr>
                <w:color w:val="000000"/>
                <w:sz w:val="19"/>
              </w:rPr>
              <w:t>Result</w:t>
            </w:r>
            <w:r>
              <w:rPr>
                <w:color w:val="000000"/>
                <w:sz w:val="19"/>
              </w:rPr>
              <w:t>含</w:t>
            </w:r>
            <w:r>
              <w:rPr>
                <w:color w:val="000000"/>
                <w:sz w:val="19"/>
              </w:rPr>
              <w:t>Observations []Observation</w:t>
            </w:r>
            <w:r>
              <w:rPr>
                <w:color w:val="000000"/>
                <w:sz w:val="19"/>
              </w:rPr>
              <w:t>、</w:t>
            </w:r>
            <w:r>
              <w:rPr>
                <w:color w:val="000000"/>
                <w:sz w:val="19"/>
              </w:rPr>
              <w:t>Issues []string</w:t>
            </w:r>
            <w:r>
              <w:rPr>
                <w:color w:val="000000"/>
                <w:sz w:val="19"/>
              </w:rPr>
              <w:t>；</w:t>
            </w:r>
            <w:r>
              <w:rPr>
                <w:color w:val="000000"/>
                <w:sz w:val="19"/>
              </w:rPr>
              <w:t>Observation</w:t>
            </w:r>
            <w:r>
              <w:rPr>
                <w:color w:val="000000"/>
                <w:sz w:val="19"/>
              </w:rPr>
              <w:t>含</w:t>
            </w:r>
            <w:r>
              <w:rPr>
                <w:color w:val="000000"/>
                <w:sz w:val="19"/>
              </w:rPr>
              <w:t>Field</w:t>
            </w:r>
            <w:r>
              <w:rPr>
                <w:color w:val="000000"/>
                <w:sz w:val="19"/>
              </w:rPr>
              <w:t>、</w:t>
            </w:r>
            <w:r>
              <w:rPr>
                <w:color w:val="000000"/>
                <w:sz w:val="19"/>
              </w:rPr>
              <w:t>Value</w:t>
            </w:r>
            <w:r>
              <w:rPr>
                <w:color w:val="000000"/>
                <w:sz w:val="19"/>
              </w:rPr>
              <w:t>、</w:t>
            </w:r>
            <w:r>
              <w:rPr>
                <w:color w:val="000000"/>
                <w:sz w:val="19"/>
              </w:rPr>
              <w:t>Source</w:t>
            </w:r>
            <w:r>
              <w:rPr>
                <w:color w:val="000000"/>
                <w:sz w:val="19"/>
              </w:rPr>
              <w:t>、</w:t>
            </w:r>
            <w:proofErr w:type="spellStart"/>
            <w:r>
              <w:rPr>
                <w:color w:val="000000"/>
                <w:sz w:val="19"/>
              </w:rPr>
              <w:t>ObservedAt</w:t>
            </w:r>
            <w:proofErr w:type="spellEnd"/>
            <w:r>
              <w:rPr>
                <w:color w:val="000000"/>
                <w:sz w:val="19"/>
              </w:rPr>
              <w:t>、</w:t>
            </w:r>
            <w:r>
              <w:rPr>
                <w:color w:val="000000"/>
                <w:sz w:val="19"/>
              </w:rPr>
              <w:t>Confidence</w:t>
            </w:r>
            <w:r>
              <w:rPr>
                <w:color w:val="000000"/>
                <w:sz w:val="19"/>
              </w:rPr>
              <w:t>。字段来源结构仅内部使用。</w:t>
            </w:r>
          </w:p>
        </w:tc>
      </w:tr>
      <w:tr w:rsidR="00B33DEF" w14:paraId="247E0121" w14:textId="77777777">
        <w:trPr>
          <w:cantSplit/>
          <w:jc w:val="center"/>
        </w:trPr>
        <w:tc>
          <w:tcPr>
            <w:tcW w:w="3458" w:type="dxa"/>
            <w:tcMar>
              <w:top w:w="85" w:type="dxa"/>
              <w:left w:w="95" w:type="dxa"/>
              <w:bottom w:w="85" w:type="dxa"/>
              <w:right w:w="95" w:type="dxa"/>
            </w:tcMar>
            <w:vAlign w:val="center"/>
          </w:tcPr>
          <w:p w14:paraId="6DD0150C" w14:textId="77777777" w:rsidR="00B33DEF" w:rsidRDefault="00E97F38">
            <w:pPr>
              <w:spacing w:before="40" w:after="40" w:line="259" w:lineRule="auto"/>
              <w:ind w:firstLine="380"/>
              <w:jc w:val="left"/>
            </w:pPr>
            <w:proofErr w:type="spellStart"/>
            <w:r>
              <w:rPr>
                <w:color w:val="000000"/>
                <w:sz w:val="19"/>
              </w:rPr>
              <w:t>MemoryStore.journeys</w:t>
            </w:r>
            <w:proofErr w:type="spellEnd"/>
          </w:p>
        </w:tc>
        <w:tc>
          <w:tcPr>
            <w:tcW w:w="4847" w:type="dxa"/>
            <w:tcMar>
              <w:top w:w="85" w:type="dxa"/>
              <w:left w:w="95" w:type="dxa"/>
              <w:bottom w:w="85" w:type="dxa"/>
              <w:right w:w="95" w:type="dxa"/>
            </w:tcMar>
            <w:vAlign w:val="center"/>
          </w:tcPr>
          <w:p w14:paraId="62C46C5C" w14:textId="77777777" w:rsidR="00B33DEF" w:rsidRDefault="00E97F38">
            <w:pPr>
              <w:spacing w:before="40" w:after="40" w:line="259" w:lineRule="auto"/>
              <w:ind w:firstLine="380"/>
              <w:jc w:val="left"/>
            </w:pPr>
            <w:r>
              <w:rPr>
                <w:color w:val="000000"/>
                <w:sz w:val="19"/>
              </w:rPr>
              <w:t>map[string]</w:t>
            </w:r>
            <w:proofErr w:type="spellStart"/>
            <w:r>
              <w:rPr>
                <w:color w:val="000000"/>
                <w:sz w:val="19"/>
              </w:rPr>
              <w:t>domain.Journey</w:t>
            </w:r>
            <w:proofErr w:type="spellEnd"/>
            <w:r>
              <w:rPr>
                <w:color w:val="000000"/>
                <w:sz w:val="19"/>
              </w:rPr>
              <w:t>；键为</w:t>
            </w:r>
            <w:r>
              <w:rPr>
                <w:color w:val="000000"/>
                <w:sz w:val="19"/>
              </w:rPr>
              <w:t>Journey.ID</w:t>
            </w:r>
            <w:r>
              <w:rPr>
                <w:color w:val="000000"/>
                <w:sz w:val="19"/>
              </w:rPr>
              <w:t>。</w:t>
            </w:r>
          </w:p>
        </w:tc>
      </w:tr>
      <w:tr w:rsidR="00B33DEF" w14:paraId="5E058B8F" w14:textId="77777777">
        <w:trPr>
          <w:cantSplit/>
          <w:jc w:val="center"/>
        </w:trPr>
        <w:tc>
          <w:tcPr>
            <w:tcW w:w="3458" w:type="dxa"/>
            <w:tcMar>
              <w:top w:w="85" w:type="dxa"/>
              <w:left w:w="95" w:type="dxa"/>
              <w:bottom w:w="85" w:type="dxa"/>
              <w:right w:w="95" w:type="dxa"/>
            </w:tcMar>
            <w:vAlign w:val="center"/>
          </w:tcPr>
          <w:p w14:paraId="10FE248F" w14:textId="77777777" w:rsidR="00B33DEF" w:rsidRDefault="00E97F38">
            <w:pPr>
              <w:spacing w:before="40" w:after="40" w:line="259" w:lineRule="auto"/>
              <w:ind w:firstLine="380"/>
              <w:jc w:val="left"/>
            </w:pPr>
            <w:proofErr w:type="spellStart"/>
            <w:r>
              <w:rPr>
                <w:color w:val="000000"/>
                <w:sz w:val="19"/>
              </w:rPr>
              <w:t>MemoryStore.snapshots</w:t>
            </w:r>
            <w:proofErr w:type="spellEnd"/>
          </w:p>
        </w:tc>
        <w:tc>
          <w:tcPr>
            <w:tcW w:w="4847" w:type="dxa"/>
            <w:tcMar>
              <w:top w:w="85" w:type="dxa"/>
              <w:left w:w="95" w:type="dxa"/>
              <w:bottom w:w="85" w:type="dxa"/>
              <w:right w:w="95" w:type="dxa"/>
            </w:tcMar>
            <w:vAlign w:val="center"/>
          </w:tcPr>
          <w:p w14:paraId="00CD4610" w14:textId="77777777" w:rsidR="00B33DEF" w:rsidRDefault="00E97F38">
            <w:pPr>
              <w:spacing w:before="40" w:after="40" w:line="259" w:lineRule="auto"/>
              <w:ind w:firstLine="380"/>
              <w:jc w:val="left"/>
            </w:pPr>
            <w:r>
              <w:rPr>
                <w:color w:val="000000"/>
                <w:sz w:val="19"/>
              </w:rPr>
              <w:t>map[string]</w:t>
            </w:r>
            <w:proofErr w:type="spellStart"/>
            <w:r>
              <w:rPr>
                <w:color w:val="000000"/>
                <w:sz w:val="19"/>
              </w:rPr>
              <w:t>domain.JourneySnapshot</w:t>
            </w:r>
            <w:proofErr w:type="spellEnd"/>
            <w:r>
              <w:rPr>
                <w:color w:val="000000"/>
                <w:sz w:val="19"/>
              </w:rPr>
              <w:t>；键为</w:t>
            </w:r>
            <w:r>
              <w:rPr>
                <w:color w:val="000000"/>
                <w:sz w:val="19"/>
              </w:rPr>
              <w:t>snapshot.Journey.ID</w:t>
            </w:r>
            <w:r>
              <w:rPr>
                <w:color w:val="000000"/>
                <w:sz w:val="19"/>
              </w:rPr>
              <w:t>。</w:t>
            </w:r>
          </w:p>
        </w:tc>
      </w:tr>
      <w:tr w:rsidR="00B33DEF" w14:paraId="35AE57D1" w14:textId="77777777">
        <w:trPr>
          <w:cantSplit/>
          <w:jc w:val="center"/>
        </w:trPr>
        <w:tc>
          <w:tcPr>
            <w:tcW w:w="3458" w:type="dxa"/>
            <w:tcMar>
              <w:top w:w="85" w:type="dxa"/>
              <w:left w:w="95" w:type="dxa"/>
              <w:bottom w:w="85" w:type="dxa"/>
              <w:right w:w="95" w:type="dxa"/>
            </w:tcMar>
            <w:vAlign w:val="center"/>
          </w:tcPr>
          <w:p w14:paraId="15C7CC30" w14:textId="77777777" w:rsidR="00B33DEF" w:rsidRDefault="00E97F38">
            <w:pPr>
              <w:spacing w:before="40" w:after="40" w:line="259" w:lineRule="auto"/>
              <w:ind w:firstLine="380"/>
              <w:jc w:val="left"/>
            </w:pPr>
            <w:proofErr w:type="spellStart"/>
            <w:r>
              <w:rPr>
                <w:color w:val="000000"/>
                <w:sz w:val="19"/>
              </w:rPr>
              <w:t>MemoryStore.progress</w:t>
            </w:r>
            <w:proofErr w:type="spellEnd"/>
          </w:p>
        </w:tc>
        <w:tc>
          <w:tcPr>
            <w:tcW w:w="4847" w:type="dxa"/>
            <w:tcMar>
              <w:top w:w="85" w:type="dxa"/>
              <w:left w:w="95" w:type="dxa"/>
              <w:bottom w:w="85" w:type="dxa"/>
              <w:right w:w="95" w:type="dxa"/>
            </w:tcMar>
            <w:vAlign w:val="center"/>
          </w:tcPr>
          <w:p w14:paraId="2CF10735" w14:textId="77777777" w:rsidR="00B33DEF" w:rsidRDefault="00E97F38">
            <w:pPr>
              <w:spacing w:before="40" w:after="40" w:line="259" w:lineRule="auto"/>
              <w:ind w:firstLine="380"/>
              <w:jc w:val="left"/>
            </w:pPr>
            <w:r>
              <w:rPr>
                <w:color w:val="000000"/>
                <w:sz w:val="19"/>
              </w:rPr>
              <w:t>map[string]</w:t>
            </w:r>
            <w:proofErr w:type="spellStart"/>
            <w:r>
              <w:rPr>
                <w:color w:val="000000"/>
                <w:sz w:val="19"/>
              </w:rPr>
              <w:t>domain.JourneyProgress</w:t>
            </w:r>
            <w:proofErr w:type="spellEnd"/>
            <w:r>
              <w:rPr>
                <w:color w:val="000000"/>
                <w:sz w:val="19"/>
              </w:rPr>
              <w:t>；键为行程</w:t>
            </w:r>
            <w:r>
              <w:rPr>
                <w:color w:val="000000"/>
                <w:sz w:val="19"/>
              </w:rPr>
              <w:t>ID</w:t>
            </w:r>
            <w:r>
              <w:rPr>
                <w:color w:val="000000"/>
                <w:sz w:val="19"/>
              </w:rPr>
              <w:t>。</w:t>
            </w:r>
          </w:p>
        </w:tc>
      </w:tr>
      <w:tr w:rsidR="00B33DEF" w14:paraId="777ADEBB" w14:textId="77777777">
        <w:trPr>
          <w:cantSplit/>
          <w:jc w:val="center"/>
        </w:trPr>
        <w:tc>
          <w:tcPr>
            <w:tcW w:w="3458" w:type="dxa"/>
            <w:tcMar>
              <w:top w:w="85" w:type="dxa"/>
              <w:left w:w="95" w:type="dxa"/>
              <w:bottom w:w="85" w:type="dxa"/>
              <w:right w:w="95" w:type="dxa"/>
            </w:tcMar>
            <w:vAlign w:val="center"/>
          </w:tcPr>
          <w:p w14:paraId="7C6BC56A" w14:textId="77777777" w:rsidR="00B33DEF" w:rsidRDefault="00E97F38">
            <w:pPr>
              <w:spacing w:before="40" w:after="40" w:line="259" w:lineRule="auto"/>
              <w:ind w:firstLine="380"/>
              <w:jc w:val="left"/>
            </w:pPr>
            <w:proofErr w:type="spellStart"/>
            <w:r>
              <w:rPr>
                <w:color w:val="000000"/>
                <w:sz w:val="19"/>
              </w:rPr>
              <w:t>Runtime.recalcStates</w:t>
            </w:r>
            <w:proofErr w:type="spellEnd"/>
            <w:r>
              <w:rPr>
                <w:color w:val="000000"/>
                <w:sz w:val="19"/>
              </w:rPr>
              <w:t xml:space="preserve"> / </w:t>
            </w:r>
            <w:proofErr w:type="spellStart"/>
            <w:r>
              <w:rPr>
                <w:color w:val="000000"/>
                <w:sz w:val="19"/>
              </w:rPr>
              <w:t>adviceInputs</w:t>
            </w:r>
            <w:proofErr w:type="spellEnd"/>
          </w:p>
        </w:tc>
        <w:tc>
          <w:tcPr>
            <w:tcW w:w="4847" w:type="dxa"/>
            <w:tcMar>
              <w:top w:w="85" w:type="dxa"/>
              <w:left w:w="95" w:type="dxa"/>
              <w:bottom w:w="85" w:type="dxa"/>
              <w:right w:w="95" w:type="dxa"/>
            </w:tcMar>
            <w:vAlign w:val="center"/>
          </w:tcPr>
          <w:p w14:paraId="4D816134" w14:textId="77777777" w:rsidR="00B33DEF" w:rsidRDefault="00E97F38">
            <w:pPr>
              <w:spacing w:before="40" w:after="40" w:line="259" w:lineRule="auto"/>
              <w:ind w:firstLine="380"/>
              <w:jc w:val="left"/>
            </w:pPr>
            <w:proofErr w:type="spellStart"/>
            <w:r>
              <w:rPr>
                <w:color w:val="000000"/>
                <w:sz w:val="19"/>
              </w:rPr>
              <w:t>sync.Map</w:t>
            </w:r>
            <w:proofErr w:type="spellEnd"/>
            <w:r>
              <w:rPr>
                <w:color w:val="000000"/>
                <w:sz w:val="19"/>
              </w:rPr>
              <w:t>；前者存每行程的</w:t>
            </w:r>
            <w:proofErr w:type="spellStart"/>
            <w:r>
              <w:rPr>
                <w:color w:val="000000"/>
                <w:sz w:val="19"/>
              </w:rPr>
              <w:t>recalcState</w:t>
            </w:r>
            <w:proofErr w:type="spellEnd"/>
            <w:r>
              <w:rPr>
                <w:color w:val="000000"/>
                <w:sz w:val="19"/>
              </w:rPr>
              <w:t>，后者存建议缓存输入。</w:t>
            </w:r>
          </w:p>
        </w:tc>
      </w:tr>
      <w:tr w:rsidR="00B33DEF" w14:paraId="7927F3E1" w14:textId="77777777">
        <w:trPr>
          <w:cantSplit/>
          <w:jc w:val="center"/>
        </w:trPr>
        <w:tc>
          <w:tcPr>
            <w:tcW w:w="3458" w:type="dxa"/>
            <w:tcMar>
              <w:top w:w="85" w:type="dxa"/>
              <w:left w:w="95" w:type="dxa"/>
              <w:bottom w:w="85" w:type="dxa"/>
              <w:right w:w="95" w:type="dxa"/>
            </w:tcMar>
            <w:vAlign w:val="center"/>
          </w:tcPr>
          <w:p w14:paraId="3FBF99C7" w14:textId="77777777" w:rsidR="00B33DEF" w:rsidRDefault="00E97F38">
            <w:pPr>
              <w:spacing w:before="40" w:after="40" w:line="259" w:lineRule="auto"/>
              <w:ind w:firstLine="380"/>
              <w:jc w:val="left"/>
            </w:pPr>
            <w:proofErr w:type="spellStart"/>
            <w:r>
              <w:rPr>
                <w:color w:val="000000"/>
                <w:sz w:val="19"/>
              </w:rPr>
              <w:t>SSEHub.subs</w:t>
            </w:r>
            <w:proofErr w:type="spellEnd"/>
          </w:p>
        </w:tc>
        <w:tc>
          <w:tcPr>
            <w:tcW w:w="4847" w:type="dxa"/>
            <w:tcMar>
              <w:top w:w="85" w:type="dxa"/>
              <w:left w:w="95" w:type="dxa"/>
              <w:bottom w:w="85" w:type="dxa"/>
              <w:right w:w="95" w:type="dxa"/>
            </w:tcMar>
            <w:vAlign w:val="center"/>
          </w:tcPr>
          <w:p w14:paraId="347B4C39" w14:textId="77777777" w:rsidR="00B33DEF" w:rsidRDefault="00E97F38">
            <w:pPr>
              <w:spacing w:before="40" w:after="40" w:line="259" w:lineRule="auto"/>
              <w:ind w:firstLine="380"/>
              <w:jc w:val="left"/>
            </w:pPr>
            <w:r>
              <w:rPr>
                <w:color w:val="000000"/>
                <w:sz w:val="19"/>
              </w:rPr>
              <w:t>map[string]map[</w:t>
            </w:r>
            <w:proofErr w:type="spellStart"/>
            <w:r>
              <w:rPr>
                <w:color w:val="000000"/>
                <w:sz w:val="19"/>
              </w:rPr>
              <w:t>chan</w:t>
            </w:r>
            <w:proofErr w:type="spellEnd"/>
            <w:r>
              <w:rPr>
                <w:color w:val="000000"/>
                <w:sz w:val="19"/>
              </w:rPr>
              <w:t xml:space="preserve"> </w:t>
            </w:r>
            <w:proofErr w:type="spellStart"/>
            <w:r>
              <w:rPr>
                <w:color w:val="000000"/>
                <w:sz w:val="19"/>
              </w:rPr>
              <w:t>domain.JourneySnapshot</w:t>
            </w:r>
            <w:proofErr w:type="spellEnd"/>
            <w:r>
              <w:rPr>
                <w:color w:val="000000"/>
                <w:sz w:val="19"/>
              </w:rPr>
              <w:t>]struct{}</w:t>
            </w:r>
            <w:r>
              <w:rPr>
                <w:color w:val="000000"/>
                <w:sz w:val="19"/>
              </w:rPr>
              <w:t>；按行程分组的订阅通道集合。</w:t>
            </w:r>
          </w:p>
        </w:tc>
      </w:tr>
    </w:tbl>
    <w:p w14:paraId="0CC40264" w14:textId="77777777" w:rsidR="00B33DEF" w:rsidRDefault="00B33DEF">
      <w:pPr>
        <w:ind w:firstLine="480"/>
      </w:pPr>
    </w:p>
    <w:p w14:paraId="569C6F59" w14:textId="77777777" w:rsidR="00B33DEF" w:rsidRDefault="00E97F38">
      <w:pPr>
        <w:ind w:firstLine="480"/>
      </w:pPr>
      <w:r>
        <w:rPr>
          <w:color w:val="000000"/>
        </w:rPr>
        <w:t>上述内部结构不新增</w:t>
      </w:r>
      <w:r>
        <w:rPr>
          <w:color w:val="000000"/>
        </w:rPr>
        <w:t>API</w:t>
      </w:r>
      <w:r>
        <w:rPr>
          <w:color w:val="000000"/>
        </w:rPr>
        <w:t>字段。</w:t>
      </w:r>
      <w:r>
        <w:rPr>
          <w:color w:val="000000"/>
        </w:rPr>
        <w:t>Issues</w:t>
      </w:r>
      <w:r>
        <w:rPr>
          <w:color w:val="000000"/>
        </w:rPr>
        <w:t>被传入建议生成流程，用于原因说明；具体坐标、手动阶段、观测来源和缓存状态不作为</w:t>
      </w:r>
      <w:proofErr w:type="spellStart"/>
      <w:r>
        <w:rPr>
          <w:color w:val="000000"/>
        </w:rPr>
        <w:t>JourneySnapshot</w:t>
      </w:r>
      <w:proofErr w:type="spellEnd"/>
      <w:r>
        <w:rPr>
          <w:color w:val="000000"/>
        </w:rPr>
        <w:t>字段公开。</w:t>
      </w:r>
      <w:proofErr w:type="spellStart"/>
      <w:r>
        <w:rPr>
          <w:color w:val="000000"/>
        </w:rPr>
        <w:t>MemoryStore</w:t>
      </w:r>
      <w:proofErr w:type="spellEnd"/>
      <w:r>
        <w:rPr>
          <w:color w:val="000000"/>
        </w:rPr>
        <w:t>只提供各项读写锁保护，没有持久化、删除操作、过期自动清理或数据库事务。</w:t>
      </w:r>
    </w:p>
    <w:p w14:paraId="4A688BF0" w14:textId="77777777" w:rsidR="00B33DEF" w:rsidRDefault="00E97F38">
      <w:pPr>
        <w:pStyle w:val="3"/>
      </w:pPr>
      <w:r>
        <w:lastRenderedPageBreak/>
        <w:t xml:space="preserve">4.3.3 </w:t>
      </w:r>
      <w:r>
        <w:t>枚举</w:t>
      </w:r>
      <w:r>
        <w:t xml:space="preserve"> </w:t>
      </w:r>
      <w:r>
        <w:t>空值与校验约束</w:t>
      </w:r>
    </w:p>
    <w:p w14:paraId="27CD5187" w14:textId="77777777" w:rsidR="00B33DEF" w:rsidRDefault="00E97F38">
      <w:pPr>
        <w:pStyle w:val="TableCaption"/>
        <w:ind w:firstLine="420"/>
      </w:pPr>
      <w:bookmarkStart w:id="51" w:name="_Toc244000504"/>
      <w:r>
        <w:t>表</w:t>
      </w:r>
      <w:r>
        <w:t xml:space="preserve">4-10 </w:t>
      </w:r>
      <w:r>
        <w:t>契约枚举取值</w:t>
      </w:r>
      <w:bookmarkEnd w:id="5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28"/>
        <w:gridCol w:w="6378"/>
      </w:tblGrid>
      <w:tr w:rsidR="00B33DEF" w14:paraId="0F7087CC" w14:textId="77777777">
        <w:trPr>
          <w:cantSplit/>
          <w:tblHeader/>
          <w:jc w:val="center"/>
        </w:trPr>
        <w:tc>
          <w:tcPr>
            <w:tcW w:w="1928" w:type="dxa"/>
            <w:shd w:val="clear" w:color="auto" w:fill="E7E6E6"/>
            <w:tcMar>
              <w:top w:w="85" w:type="dxa"/>
              <w:left w:w="95" w:type="dxa"/>
              <w:bottom w:w="85" w:type="dxa"/>
              <w:right w:w="95" w:type="dxa"/>
            </w:tcMar>
            <w:vAlign w:val="center"/>
          </w:tcPr>
          <w:p w14:paraId="0ABD6BA2" w14:textId="77777777" w:rsidR="00B33DEF" w:rsidRDefault="00E97F38">
            <w:pPr>
              <w:spacing w:before="40" w:after="40" w:line="259" w:lineRule="auto"/>
              <w:ind w:firstLine="422"/>
              <w:jc w:val="left"/>
            </w:pPr>
            <w:r>
              <w:rPr>
                <w:b/>
                <w:color w:val="000000"/>
                <w:sz w:val="21"/>
              </w:rPr>
              <w:t>枚举</w:t>
            </w:r>
          </w:p>
        </w:tc>
        <w:tc>
          <w:tcPr>
            <w:tcW w:w="6378" w:type="dxa"/>
            <w:shd w:val="clear" w:color="auto" w:fill="E7E6E6"/>
            <w:tcMar>
              <w:top w:w="85" w:type="dxa"/>
              <w:left w:w="95" w:type="dxa"/>
              <w:bottom w:w="85" w:type="dxa"/>
              <w:right w:w="95" w:type="dxa"/>
            </w:tcMar>
            <w:vAlign w:val="center"/>
          </w:tcPr>
          <w:p w14:paraId="1FD6D32F" w14:textId="77777777" w:rsidR="00B33DEF" w:rsidRDefault="00E97F38">
            <w:pPr>
              <w:spacing w:before="40" w:after="40" w:line="259" w:lineRule="auto"/>
              <w:ind w:firstLine="422"/>
              <w:jc w:val="left"/>
            </w:pPr>
            <w:r>
              <w:rPr>
                <w:b/>
                <w:color w:val="000000"/>
                <w:sz w:val="21"/>
              </w:rPr>
              <w:t>取值</w:t>
            </w:r>
          </w:p>
        </w:tc>
      </w:tr>
      <w:tr w:rsidR="00B33DEF" w14:paraId="25278C2C" w14:textId="77777777">
        <w:trPr>
          <w:cantSplit/>
          <w:jc w:val="center"/>
        </w:trPr>
        <w:tc>
          <w:tcPr>
            <w:tcW w:w="1928" w:type="dxa"/>
            <w:tcMar>
              <w:top w:w="85" w:type="dxa"/>
              <w:left w:w="95" w:type="dxa"/>
              <w:bottom w:w="85" w:type="dxa"/>
              <w:right w:w="95" w:type="dxa"/>
            </w:tcMar>
            <w:vAlign w:val="center"/>
          </w:tcPr>
          <w:p w14:paraId="6B1648CA" w14:textId="77777777" w:rsidR="00B33DEF" w:rsidRDefault="00E97F38">
            <w:pPr>
              <w:spacing w:before="40" w:after="40" w:line="259" w:lineRule="auto"/>
              <w:ind w:firstLine="420"/>
              <w:jc w:val="left"/>
            </w:pPr>
            <w:proofErr w:type="spellStart"/>
            <w:r>
              <w:rPr>
                <w:color w:val="000000"/>
                <w:sz w:val="21"/>
              </w:rPr>
              <w:t>AnalysisStatus</w:t>
            </w:r>
            <w:proofErr w:type="spellEnd"/>
          </w:p>
        </w:tc>
        <w:tc>
          <w:tcPr>
            <w:tcW w:w="6378" w:type="dxa"/>
            <w:tcMar>
              <w:top w:w="85" w:type="dxa"/>
              <w:left w:w="95" w:type="dxa"/>
              <w:bottom w:w="85" w:type="dxa"/>
              <w:right w:w="95" w:type="dxa"/>
            </w:tcMar>
            <w:vAlign w:val="center"/>
          </w:tcPr>
          <w:p w14:paraId="50F3699D" w14:textId="77777777" w:rsidR="00B33DEF" w:rsidRDefault="00E97F38">
            <w:pPr>
              <w:spacing w:before="40" w:after="40" w:line="259" w:lineRule="auto"/>
              <w:ind w:firstLine="420"/>
              <w:jc w:val="left"/>
            </w:pPr>
            <w:r>
              <w:rPr>
                <w:color w:val="000000"/>
                <w:sz w:val="21"/>
              </w:rPr>
              <w:t>processing</w:t>
            </w:r>
            <w:r>
              <w:rPr>
                <w:color w:val="000000"/>
                <w:sz w:val="21"/>
              </w:rPr>
              <w:t>、</w:t>
            </w:r>
            <w:r>
              <w:rPr>
                <w:color w:val="000000"/>
                <w:sz w:val="21"/>
              </w:rPr>
              <w:t>ready</w:t>
            </w:r>
            <w:r>
              <w:rPr>
                <w:color w:val="000000"/>
                <w:sz w:val="21"/>
              </w:rPr>
              <w:t>、</w:t>
            </w:r>
            <w:r>
              <w:rPr>
                <w:color w:val="000000"/>
                <w:sz w:val="21"/>
              </w:rPr>
              <w:t>failed</w:t>
            </w:r>
          </w:p>
        </w:tc>
      </w:tr>
      <w:tr w:rsidR="00B33DEF" w14:paraId="5D342A15" w14:textId="77777777">
        <w:trPr>
          <w:cantSplit/>
          <w:jc w:val="center"/>
        </w:trPr>
        <w:tc>
          <w:tcPr>
            <w:tcW w:w="1928" w:type="dxa"/>
            <w:tcMar>
              <w:top w:w="85" w:type="dxa"/>
              <w:left w:w="95" w:type="dxa"/>
              <w:bottom w:w="85" w:type="dxa"/>
              <w:right w:w="95" w:type="dxa"/>
            </w:tcMar>
            <w:vAlign w:val="center"/>
          </w:tcPr>
          <w:p w14:paraId="7939292E" w14:textId="77777777" w:rsidR="00B33DEF" w:rsidRDefault="00E97F38">
            <w:pPr>
              <w:spacing w:before="40" w:after="40" w:line="259" w:lineRule="auto"/>
              <w:ind w:firstLine="420"/>
              <w:jc w:val="left"/>
            </w:pPr>
            <w:proofErr w:type="spellStart"/>
            <w:r>
              <w:rPr>
                <w:color w:val="000000"/>
                <w:sz w:val="21"/>
              </w:rPr>
              <w:t>FlightStatus</w:t>
            </w:r>
            <w:proofErr w:type="spellEnd"/>
          </w:p>
        </w:tc>
        <w:tc>
          <w:tcPr>
            <w:tcW w:w="6378" w:type="dxa"/>
            <w:tcMar>
              <w:top w:w="85" w:type="dxa"/>
              <w:left w:w="95" w:type="dxa"/>
              <w:bottom w:w="85" w:type="dxa"/>
              <w:right w:w="95" w:type="dxa"/>
            </w:tcMar>
            <w:vAlign w:val="center"/>
          </w:tcPr>
          <w:p w14:paraId="20EDC891" w14:textId="77777777" w:rsidR="00B33DEF" w:rsidRDefault="00E97F38">
            <w:pPr>
              <w:spacing w:before="40" w:after="40" w:line="259" w:lineRule="auto"/>
              <w:ind w:firstLine="420"/>
              <w:jc w:val="left"/>
            </w:pPr>
            <w:r>
              <w:rPr>
                <w:color w:val="000000"/>
                <w:sz w:val="21"/>
              </w:rPr>
              <w:t>unknown</w:t>
            </w:r>
            <w:r>
              <w:rPr>
                <w:color w:val="000000"/>
                <w:sz w:val="21"/>
              </w:rPr>
              <w:t>、</w:t>
            </w:r>
            <w:r>
              <w:rPr>
                <w:color w:val="000000"/>
                <w:sz w:val="21"/>
              </w:rPr>
              <w:t>scheduled</w:t>
            </w:r>
            <w:r>
              <w:rPr>
                <w:color w:val="000000"/>
                <w:sz w:val="21"/>
              </w:rPr>
              <w:t>、</w:t>
            </w:r>
            <w:proofErr w:type="spellStart"/>
            <w:r>
              <w:rPr>
                <w:color w:val="000000"/>
                <w:sz w:val="21"/>
              </w:rPr>
              <w:t>on_time</w:t>
            </w:r>
            <w:proofErr w:type="spellEnd"/>
            <w:r>
              <w:rPr>
                <w:color w:val="000000"/>
                <w:sz w:val="21"/>
              </w:rPr>
              <w:t>、</w:t>
            </w:r>
            <w:r>
              <w:rPr>
                <w:color w:val="000000"/>
                <w:sz w:val="21"/>
              </w:rPr>
              <w:t>delayed</w:t>
            </w:r>
            <w:r>
              <w:rPr>
                <w:color w:val="000000"/>
                <w:sz w:val="21"/>
              </w:rPr>
              <w:t>、</w:t>
            </w:r>
            <w:r>
              <w:rPr>
                <w:color w:val="000000"/>
                <w:sz w:val="21"/>
              </w:rPr>
              <w:t>boarding</w:t>
            </w:r>
            <w:r>
              <w:rPr>
                <w:color w:val="000000"/>
                <w:sz w:val="21"/>
              </w:rPr>
              <w:t>、</w:t>
            </w:r>
            <w:r>
              <w:rPr>
                <w:color w:val="000000"/>
                <w:sz w:val="21"/>
              </w:rPr>
              <w:t>departed</w:t>
            </w:r>
            <w:r>
              <w:rPr>
                <w:color w:val="000000"/>
                <w:sz w:val="21"/>
              </w:rPr>
              <w:t>、</w:t>
            </w:r>
            <w:r>
              <w:rPr>
                <w:color w:val="000000"/>
                <w:sz w:val="21"/>
              </w:rPr>
              <w:t>cancelled</w:t>
            </w:r>
            <w:r>
              <w:rPr>
                <w:color w:val="000000"/>
                <w:sz w:val="21"/>
              </w:rPr>
              <w:t>、</w:t>
            </w:r>
            <w:r>
              <w:rPr>
                <w:color w:val="000000"/>
                <w:sz w:val="21"/>
              </w:rPr>
              <w:t>diverted</w:t>
            </w:r>
          </w:p>
        </w:tc>
      </w:tr>
      <w:tr w:rsidR="00B33DEF" w14:paraId="5CF0784C" w14:textId="77777777">
        <w:trPr>
          <w:cantSplit/>
          <w:jc w:val="center"/>
        </w:trPr>
        <w:tc>
          <w:tcPr>
            <w:tcW w:w="1928" w:type="dxa"/>
            <w:tcMar>
              <w:top w:w="85" w:type="dxa"/>
              <w:left w:w="95" w:type="dxa"/>
              <w:bottom w:w="85" w:type="dxa"/>
              <w:right w:w="95" w:type="dxa"/>
            </w:tcMar>
            <w:vAlign w:val="center"/>
          </w:tcPr>
          <w:p w14:paraId="353F4571" w14:textId="77777777" w:rsidR="00B33DEF" w:rsidRDefault="00E97F38">
            <w:pPr>
              <w:spacing w:before="40" w:after="40" w:line="259" w:lineRule="auto"/>
              <w:ind w:firstLine="420"/>
              <w:jc w:val="left"/>
            </w:pPr>
            <w:r>
              <w:rPr>
                <w:color w:val="000000"/>
                <w:sz w:val="21"/>
              </w:rPr>
              <w:t>Quality</w:t>
            </w:r>
          </w:p>
        </w:tc>
        <w:tc>
          <w:tcPr>
            <w:tcW w:w="6378" w:type="dxa"/>
            <w:tcMar>
              <w:top w:w="85" w:type="dxa"/>
              <w:left w:w="95" w:type="dxa"/>
              <w:bottom w:w="85" w:type="dxa"/>
              <w:right w:w="95" w:type="dxa"/>
            </w:tcMar>
            <w:vAlign w:val="center"/>
          </w:tcPr>
          <w:p w14:paraId="5757C369" w14:textId="77777777" w:rsidR="00B33DEF" w:rsidRDefault="00E97F38">
            <w:pPr>
              <w:spacing w:before="40" w:after="40" w:line="259" w:lineRule="auto"/>
              <w:ind w:firstLine="420"/>
              <w:jc w:val="left"/>
            </w:pPr>
            <w:r>
              <w:rPr>
                <w:color w:val="000000"/>
                <w:sz w:val="21"/>
              </w:rPr>
              <w:t>complete</w:t>
            </w:r>
            <w:r>
              <w:rPr>
                <w:color w:val="000000"/>
                <w:sz w:val="21"/>
              </w:rPr>
              <w:t>、</w:t>
            </w:r>
            <w:r>
              <w:rPr>
                <w:color w:val="000000"/>
                <w:sz w:val="21"/>
              </w:rPr>
              <w:t>degraded</w:t>
            </w:r>
            <w:r>
              <w:rPr>
                <w:color w:val="000000"/>
                <w:sz w:val="21"/>
              </w:rPr>
              <w:t>、</w:t>
            </w:r>
            <w:r>
              <w:rPr>
                <w:color w:val="000000"/>
                <w:sz w:val="21"/>
              </w:rPr>
              <w:t>unknown</w:t>
            </w:r>
          </w:p>
        </w:tc>
      </w:tr>
      <w:tr w:rsidR="00B33DEF" w14:paraId="11BB8B25" w14:textId="77777777">
        <w:trPr>
          <w:cantSplit/>
          <w:jc w:val="center"/>
        </w:trPr>
        <w:tc>
          <w:tcPr>
            <w:tcW w:w="1928" w:type="dxa"/>
            <w:tcMar>
              <w:top w:w="85" w:type="dxa"/>
              <w:left w:w="95" w:type="dxa"/>
              <w:bottom w:w="85" w:type="dxa"/>
              <w:right w:w="95" w:type="dxa"/>
            </w:tcMar>
            <w:vAlign w:val="center"/>
          </w:tcPr>
          <w:p w14:paraId="1043DDB2" w14:textId="77777777" w:rsidR="00B33DEF" w:rsidRDefault="00E97F38">
            <w:pPr>
              <w:spacing w:before="40" w:after="40" w:line="259" w:lineRule="auto"/>
              <w:ind w:firstLine="420"/>
              <w:jc w:val="left"/>
            </w:pPr>
            <w:r>
              <w:rPr>
                <w:color w:val="000000"/>
                <w:sz w:val="21"/>
              </w:rPr>
              <w:t>Traffic</w:t>
            </w:r>
          </w:p>
        </w:tc>
        <w:tc>
          <w:tcPr>
            <w:tcW w:w="6378" w:type="dxa"/>
            <w:tcMar>
              <w:top w:w="85" w:type="dxa"/>
              <w:left w:w="95" w:type="dxa"/>
              <w:bottom w:w="85" w:type="dxa"/>
              <w:right w:w="95" w:type="dxa"/>
            </w:tcMar>
            <w:vAlign w:val="center"/>
          </w:tcPr>
          <w:p w14:paraId="169CA03A" w14:textId="77777777" w:rsidR="00B33DEF" w:rsidRDefault="00E97F38">
            <w:pPr>
              <w:spacing w:before="40" w:after="40" w:line="259" w:lineRule="auto"/>
              <w:ind w:firstLine="420"/>
              <w:jc w:val="left"/>
            </w:pPr>
            <w:r>
              <w:rPr>
                <w:color w:val="000000"/>
                <w:sz w:val="21"/>
              </w:rPr>
              <w:t>unknown</w:t>
            </w:r>
            <w:r>
              <w:rPr>
                <w:color w:val="000000"/>
                <w:sz w:val="21"/>
              </w:rPr>
              <w:t>、</w:t>
            </w:r>
            <w:r>
              <w:rPr>
                <w:color w:val="000000"/>
                <w:sz w:val="21"/>
              </w:rPr>
              <w:t>light</w:t>
            </w:r>
            <w:r>
              <w:rPr>
                <w:color w:val="000000"/>
                <w:sz w:val="21"/>
              </w:rPr>
              <w:t>、</w:t>
            </w:r>
            <w:r>
              <w:rPr>
                <w:color w:val="000000"/>
                <w:sz w:val="21"/>
              </w:rPr>
              <w:t>moderate</w:t>
            </w:r>
            <w:r>
              <w:rPr>
                <w:color w:val="000000"/>
                <w:sz w:val="21"/>
              </w:rPr>
              <w:t>、</w:t>
            </w:r>
            <w:r>
              <w:rPr>
                <w:color w:val="000000"/>
                <w:sz w:val="21"/>
              </w:rPr>
              <w:t>heavy</w:t>
            </w:r>
            <w:r>
              <w:rPr>
                <w:color w:val="000000"/>
                <w:sz w:val="21"/>
              </w:rPr>
              <w:t>、</w:t>
            </w:r>
            <w:r>
              <w:rPr>
                <w:color w:val="000000"/>
                <w:sz w:val="21"/>
              </w:rPr>
              <w:t>severe</w:t>
            </w:r>
            <w:r>
              <w:rPr>
                <w:color w:val="000000"/>
                <w:sz w:val="21"/>
              </w:rPr>
              <w:t>；</w:t>
            </w:r>
            <w:proofErr w:type="spellStart"/>
            <w:r>
              <w:rPr>
                <w:color w:val="000000"/>
                <w:sz w:val="21"/>
              </w:rPr>
              <w:t>State.traffic</w:t>
            </w:r>
            <w:proofErr w:type="spellEnd"/>
            <w:r>
              <w:rPr>
                <w:color w:val="000000"/>
                <w:sz w:val="21"/>
              </w:rPr>
              <w:t>还可为</w:t>
            </w:r>
            <w:r>
              <w:rPr>
                <w:color w:val="000000"/>
                <w:sz w:val="21"/>
              </w:rPr>
              <w:t>null</w:t>
            </w:r>
          </w:p>
        </w:tc>
      </w:tr>
      <w:tr w:rsidR="00B33DEF" w14:paraId="2003C42E" w14:textId="77777777">
        <w:trPr>
          <w:cantSplit/>
          <w:jc w:val="center"/>
        </w:trPr>
        <w:tc>
          <w:tcPr>
            <w:tcW w:w="1928" w:type="dxa"/>
            <w:tcMar>
              <w:top w:w="85" w:type="dxa"/>
              <w:left w:w="95" w:type="dxa"/>
              <w:bottom w:w="85" w:type="dxa"/>
              <w:right w:w="95" w:type="dxa"/>
            </w:tcMar>
            <w:vAlign w:val="center"/>
          </w:tcPr>
          <w:p w14:paraId="62D5B526" w14:textId="77777777" w:rsidR="00B33DEF" w:rsidRDefault="00E97F38">
            <w:pPr>
              <w:spacing w:before="40" w:after="40" w:line="259" w:lineRule="auto"/>
              <w:ind w:firstLine="420"/>
              <w:jc w:val="left"/>
            </w:pPr>
            <w:r>
              <w:rPr>
                <w:color w:val="000000"/>
                <w:sz w:val="21"/>
              </w:rPr>
              <w:t>Stage</w:t>
            </w:r>
          </w:p>
        </w:tc>
        <w:tc>
          <w:tcPr>
            <w:tcW w:w="6378" w:type="dxa"/>
            <w:tcMar>
              <w:top w:w="85" w:type="dxa"/>
              <w:left w:w="95" w:type="dxa"/>
              <w:bottom w:w="85" w:type="dxa"/>
              <w:right w:w="95" w:type="dxa"/>
            </w:tcMar>
            <w:vAlign w:val="center"/>
          </w:tcPr>
          <w:p w14:paraId="3B93612D" w14:textId="77777777" w:rsidR="00B33DEF" w:rsidRDefault="00E97F38">
            <w:pPr>
              <w:spacing w:before="40" w:after="40" w:line="259" w:lineRule="auto"/>
              <w:ind w:firstLine="420"/>
              <w:jc w:val="left"/>
            </w:pPr>
            <w:r>
              <w:rPr>
                <w:color w:val="000000"/>
                <w:sz w:val="21"/>
              </w:rPr>
              <w:t>unknown</w:t>
            </w:r>
            <w:r>
              <w:rPr>
                <w:color w:val="000000"/>
                <w:sz w:val="21"/>
              </w:rPr>
              <w:t>、</w:t>
            </w:r>
            <w:proofErr w:type="spellStart"/>
            <w:r>
              <w:rPr>
                <w:color w:val="000000"/>
                <w:sz w:val="21"/>
              </w:rPr>
              <w:t>en_route</w:t>
            </w:r>
            <w:proofErr w:type="spellEnd"/>
            <w:r>
              <w:rPr>
                <w:color w:val="000000"/>
                <w:sz w:val="21"/>
              </w:rPr>
              <w:t>、</w:t>
            </w:r>
            <w:proofErr w:type="spellStart"/>
            <w:r>
              <w:rPr>
                <w:color w:val="000000"/>
                <w:sz w:val="21"/>
              </w:rPr>
              <w:t>at_airport</w:t>
            </w:r>
            <w:proofErr w:type="spellEnd"/>
            <w:r>
              <w:rPr>
                <w:color w:val="000000"/>
                <w:sz w:val="21"/>
              </w:rPr>
              <w:t>、</w:t>
            </w:r>
            <w:proofErr w:type="spellStart"/>
            <w:r>
              <w:rPr>
                <w:color w:val="000000"/>
                <w:sz w:val="21"/>
              </w:rPr>
              <w:t>check_in</w:t>
            </w:r>
            <w:proofErr w:type="spellEnd"/>
            <w:r>
              <w:rPr>
                <w:color w:val="000000"/>
                <w:sz w:val="21"/>
              </w:rPr>
              <w:t>、</w:t>
            </w:r>
            <w:r>
              <w:rPr>
                <w:color w:val="000000"/>
                <w:sz w:val="21"/>
              </w:rPr>
              <w:t>security</w:t>
            </w:r>
            <w:r>
              <w:rPr>
                <w:color w:val="000000"/>
                <w:sz w:val="21"/>
              </w:rPr>
              <w:t>、</w:t>
            </w:r>
            <w:r>
              <w:rPr>
                <w:color w:val="000000"/>
                <w:sz w:val="21"/>
              </w:rPr>
              <w:t>waiting</w:t>
            </w:r>
            <w:r>
              <w:rPr>
                <w:color w:val="000000"/>
                <w:sz w:val="21"/>
              </w:rPr>
              <w:t>、</w:t>
            </w:r>
            <w:r>
              <w:rPr>
                <w:color w:val="000000"/>
                <w:sz w:val="21"/>
              </w:rPr>
              <w:t>boarding</w:t>
            </w:r>
            <w:r>
              <w:rPr>
                <w:color w:val="000000"/>
                <w:sz w:val="21"/>
              </w:rPr>
              <w:t>、</w:t>
            </w:r>
            <w:r>
              <w:rPr>
                <w:color w:val="000000"/>
                <w:sz w:val="21"/>
              </w:rPr>
              <w:t>departed</w:t>
            </w:r>
            <w:r>
              <w:rPr>
                <w:color w:val="000000"/>
                <w:sz w:val="21"/>
              </w:rPr>
              <w:t>、</w:t>
            </w:r>
            <w:r>
              <w:rPr>
                <w:color w:val="000000"/>
                <w:sz w:val="21"/>
              </w:rPr>
              <w:t>disrupted</w:t>
            </w:r>
          </w:p>
        </w:tc>
      </w:tr>
      <w:tr w:rsidR="00B33DEF" w14:paraId="7EB2C782" w14:textId="77777777">
        <w:trPr>
          <w:cantSplit/>
          <w:jc w:val="center"/>
        </w:trPr>
        <w:tc>
          <w:tcPr>
            <w:tcW w:w="1928" w:type="dxa"/>
            <w:tcMar>
              <w:top w:w="85" w:type="dxa"/>
              <w:left w:w="95" w:type="dxa"/>
              <w:bottom w:w="85" w:type="dxa"/>
              <w:right w:w="95" w:type="dxa"/>
            </w:tcMar>
            <w:vAlign w:val="center"/>
          </w:tcPr>
          <w:p w14:paraId="4B89E177" w14:textId="77777777" w:rsidR="00B33DEF" w:rsidRDefault="00E97F38">
            <w:pPr>
              <w:spacing w:before="40" w:after="40" w:line="259" w:lineRule="auto"/>
              <w:ind w:firstLine="420"/>
              <w:jc w:val="left"/>
            </w:pPr>
            <w:proofErr w:type="spellStart"/>
            <w:r>
              <w:rPr>
                <w:color w:val="000000"/>
                <w:sz w:val="21"/>
              </w:rPr>
              <w:t>ManualStage</w:t>
            </w:r>
            <w:proofErr w:type="spellEnd"/>
          </w:p>
        </w:tc>
        <w:tc>
          <w:tcPr>
            <w:tcW w:w="6378" w:type="dxa"/>
            <w:tcMar>
              <w:top w:w="85" w:type="dxa"/>
              <w:left w:w="95" w:type="dxa"/>
              <w:bottom w:w="85" w:type="dxa"/>
              <w:right w:w="95" w:type="dxa"/>
            </w:tcMar>
            <w:vAlign w:val="center"/>
          </w:tcPr>
          <w:p w14:paraId="039B7A63" w14:textId="77777777" w:rsidR="00B33DEF" w:rsidRDefault="00E97F38">
            <w:pPr>
              <w:spacing w:before="40" w:after="40" w:line="259" w:lineRule="auto"/>
              <w:ind w:firstLine="420"/>
              <w:jc w:val="left"/>
            </w:pPr>
            <w:proofErr w:type="spellStart"/>
            <w:r>
              <w:rPr>
                <w:color w:val="000000"/>
                <w:sz w:val="21"/>
              </w:rPr>
              <w:t>en_route</w:t>
            </w:r>
            <w:proofErr w:type="spellEnd"/>
            <w:r>
              <w:rPr>
                <w:color w:val="000000"/>
                <w:sz w:val="21"/>
              </w:rPr>
              <w:t>、</w:t>
            </w:r>
            <w:proofErr w:type="spellStart"/>
            <w:r>
              <w:rPr>
                <w:color w:val="000000"/>
                <w:sz w:val="21"/>
              </w:rPr>
              <w:t>at_airport</w:t>
            </w:r>
            <w:proofErr w:type="spellEnd"/>
            <w:r>
              <w:rPr>
                <w:color w:val="000000"/>
                <w:sz w:val="21"/>
              </w:rPr>
              <w:t>、</w:t>
            </w:r>
            <w:proofErr w:type="spellStart"/>
            <w:r>
              <w:rPr>
                <w:color w:val="000000"/>
                <w:sz w:val="21"/>
              </w:rPr>
              <w:t>check_in</w:t>
            </w:r>
            <w:proofErr w:type="spellEnd"/>
            <w:r>
              <w:rPr>
                <w:color w:val="000000"/>
                <w:sz w:val="21"/>
              </w:rPr>
              <w:t>、</w:t>
            </w:r>
            <w:r>
              <w:rPr>
                <w:color w:val="000000"/>
                <w:sz w:val="21"/>
              </w:rPr>
              <w:t>security</w:t>
            </w:r>
            <w:r>
              <w:rPr>
                <w:color w:val="000000"/>
                <w:sz w:val="21"/>
              </w:rPr>
              <w:t>、</w:t>
            </w:r>
            <w:r>
              <w:rPr>
                <w:color w:val="000000"/>
                <w:sz w:val="21"/>
              </w:rPr>
              <w:t>waiting</w:t>
            </w:r>
            <w:r>
              <w:rPr>
                <w:color w:val="000000"/>
                <w:sz w:val="21"/>
              </w:rPr>
              <w:t>、</w:t>
            </w:r>
            <w:r>
              <w:rPr>
                <w:color w:val="000000"/>
                <w:sz w:val="21"/>
              </w:rPr>
              <w:t>boarding</w:t>
            </w:r>
          </w:p>
        </w:tc>
      </w:tr>
      <w:tr w:rsidR="00B33DEF" w14:paraId="47F376DF" w14:textId="77777777">
        <w:trPr>
          <w:cantSplit/>
          <w:jc w:val="center"/>
        </w:trPr>
        <w:tc>
          <w:tcPr>
            <w:tcW w:w="1928" w:type="dxa"/>
            <w:tcMar>
              <w:top w:w="85" w:type="dxa"/>
              <w:left w:w="95" w:type="dxa"/>
              <w:bottom w:w="85" w:type="dxa"/>
              <w:right w:w="95" w:type="dxa"/>
            </w:tcMar>
            <w:vAlign w:val="center"/>
          </w:tcPr>
          <w:p w14:paraId="2B9CB220" w14:textId="77777777" w:rsidR="00B33DEF" w:rsidRDefault="00E97F38">
            <w:pPr>
              <w:spacing w:before="40" w:after="40" w:line="259" w:lineRule="auto"/>
              <w:ind w:firstLine="420"/>
              <w:jc w:val="left"/>
            </w:pPr>
            <w:r>
              <w:rPr>
                <w:color w:val="000000"/>
                <w:sz w:val="21"/>
              </w:rPr>
              <w:t>Risk</w:t>
            </w:r>
          </w:p>
        </w:tc>
        <w:tc>
          <w:tcPr>
            <w:tcW w:w="6378" w:type="dxa"/>
            <w:tcMar>
              <w:top w:w="85" w:type="dxa"/>
              <w:left w:w="95" w:type="dxa"/>
              <w:bottom w:w="85" w:type="dxa"/>
              <w:right w:w="95" w:type="dxa"/>
            </w:tcMar>
            <w:vAlign w:val="center"/>
          </w:tcPr>
          <w:p w14:paraId="356A3EAE" w14:textId="77777777" w:rsidR="00B33DEF" w:rsidRDefault="00E97F38">
            <w:pPr>
              <w:spacing w:before="40" w:after="40" w:line="259" w:lineRule="auto"/>
              <w:ind w:firstLine="420"/>
              <w:jc w:val="left"/>
            </w:pPr>
            <w:r>
              <w:rPr>
                <w:color w:val="000000"/>
                <w:sz w:val="21"/>
              </w:rPr>
              <w:t>unknown</w:t>
            </w:r>
            <w:r>
              <w:rPr>
                <w:color w:val="000000"/>
                <w:sz w:val="21"/>
              </w:rPr>
              <w:t>、</w:t>
            </w:r>
            <w:r>
              <w:rPr>
                <w:color w:val="000000"/>
                <w:sz w:val="21"/>
              </w:rPr>
              <w:t>green</w:t>
            </w:r>
            <w:r>
              <w:rPr>
                <w:color w:val="000000"/>
                <w:sz w:val="21"/>
              </w:rPr>
              <w:t>、</w:t>
            </w:r>
            <w:r>
              <w:rPr>
                <w:color w:val="000000"/>
                <w:sz w:val="21"/>
              </w:rPr>
              <w:t>yellow</w:t>
            </w:r>
            <w:r>
              <w:rPr>
                <w:color w:val="000000"/>
                <w:sz w:val="21"/>
              </w:rPr>
              <w:t>、</w:t>
            </w:r>
            <w:r>
              <w:rPr>
                <w:color w:val="000000"/>
                <w:sz w:val="21"/>
              </w:rPr>
              <w:t>orange</w:t>
            </w:r>
            <w:r>
              <w:rPr>
                <w:color w:val="000000"/>
                <w:sz w:val="21"/>
              </w:rPr>
              <w:t>、</w:t>
            </w:r>
            <w:r>
              <w:rPr>
                <w:color w:val="000000"/>
                <w:sz w:val="21"/>
              </w:rPr>
              <w:t>red</w:t>
            </w:r>
          </w:p>
        </w:tc>
      </w:tr>
    </w:tbl>
    <w:p w14:paraId="622424CC" w14:textId="77777777" w:rsidR="00B33DEF" w:rsidRDefault="00B33DEF">
      <w:pPr>
        <w:ind w:firstLine="480"/>
      </w:pPr>
    </w:p>
    <w:p w14:paraId="1FA49382" w14:textId="77777777" w:rsidR="00B33DEF" w:rsidRDefault="00E97F38">
      <w:pPr>
        <w:ind w:firstLine="480"/>
      </w:pPr>
      <w:r>
        <w:rPr>
          <w:color w:val="000000"/>
        </w:rPr>
        <w:t>空集合序列化为</w:t>
      </w:r>
      <w:r>
        <w:rPr>
          <w:color w:val="000000"/>
        </w:rPr>
        <w:t>[]</w:t>
      </w:r>
      <w:r>
        <w:rPr>
          <w:color w:val="000000"/>
        </w:rPr>
        <w:t>，</w:t>
      </w:r>
      <w:r>
        <w:rPr>
          <w:color w:val="000000"/>
        </w:rPr>
        <w:t>State</w:t>
      </w:r>
      <w:r>
        <w:rPr>
          <w:color w:val="000000"/>
        </w:rPr>
        <w:t>和</w:t>
      </w:r>
      <w:r>
        <w:rPr>
          <w:color w:val="000000"/>
        </w:rPr>
        <w:t>Advice</w:t>
      </w:r>
      <w:r>
        <w:rPr>
          <w:color w:val="000000"/>
        </w:rPr>
        <w:t>的主要可空字段保留</w:t>
      </w:r>
      <w:r>
        <w:rPr>
          <w:color w:val="000000"/>
        </w:rPr>
        <w:t>null</w:t>
      </w:r>
      <w:r>
        <w:rPr>
          <w:color w:val="000000"/>
        </w:rPr>
        <w:t>，不能通过省略表示未知。</w:t>
      </w:r>
      <w:r>
        <w:rPr>
          <w:color w:val="000000"/>
        </w:rPr>
        <w:t>Error</w:t>
      </w:r>
      <w:r>
        <w:rPr>
          <w:color w:val="000000"/>
        </w:rPr>
        <w:t>为特殊情况：契约非必填，当前</w:t>
      </w:r>
      <w:r>
        <w:rPr>
          <w:color w:val="000000"/>
        </w:rPr>
        <w:t>Go</w:t>
      </w:r>
      <w:r>
        <w:rPr>
          <w:color w:val="000000"/>
        </w:rPr>
        <w:t>仅</w:t>
      </w:r>
      <w:r>
        <w:rPr>
          <w:color w:val="000000"/>
        </w:rPr>
        <w:t>failed</w:t>
      </w:r>
      <w:r>
        <w:rPr>
          <w:color w:val="000000"/>
        </w:rPr>
        <w:t>时输出。</w:t>
      </w:r>
      <w:r>
        <w:rPr>
          <w:color w:val="000000"/>
        </w:rPr>
        <w:t>JSON</w:t>
      </w:r>
      <w:r>
        <w:rPr>
          <w:color w:val="000000"/>
        </w:rPr>
        <w:t>状态值和</w:t>
      </w:r>
      <w:r>
        <w:rPr>
          <w:color w:val="000000"/>
        </w:rPr>
        <w:t>Go</w:t>
      </w:r>
      <w:r>
        <w:rPr>
          <w:color w:val="000000"/>
        </w:rPr>
        <w:t>使用的</w:t>
      </w:r>
      <w:r>
        <w:rPr>
          <w:color w:val="000000"/>
        </w:rPr>
        <w:t>string</w:t>
      </w:r>
      <w:r>
        <w:rPr>
          <w:color w:val="000000"/>
        </w:rPr>
        <w:t>字段须对应以上枚举，不能把图中枚举名误当</w:t>
      </w:r>
      <w:r>
        <w:rPr>
          <w:color w:val="000000"/>
        </w:rPr>
        <w:t>Go</w:t>
      </w:r>
      <w:r>
        <w:rPr>
          <w:color w:val="000000"/>
        </w:rPr>
        <w:t>中已有独立枚举类型。</w:t>
      </w:r>
    </w:p>
    <w:p w14:paraId="07BB9D33" w14:textId="77777777" w:rsidR="00B33DEF" w:rsidRDefault="00E97F38">
      <w:pPr>
        <w:ind w:firstLine="480"/>
      </w:pPr>
      <w:proofErr w:type="spellStart"/>
      <w:r>
        <w:rPr>
          <w:color w:val="000000"/>
        </w:rPr>
        <w:t>etaMin</w:t>
      </w:r>
      <w:proofErr w:type="spellEnd"/>
      <w:r>
        <w:rPr>
          <w:color w:val="000000"/>
        </w:rPr>
        <w:t>的契约类型为可空整数，没有</w:t>
      </w:r>
      <w:r>
        <w:rPr>
          <w:color w:val="000000"/>
        </w:rPr>
        <w:t>minimum/maximum</w:t>
      </w:r>
      <w:r>
        <w:rPr>
          <w:color w:val="000000"/>
        </w:rPr>
        <w:t>；</w:t>
      </w:r>
      <w:r>
        <w:rPr>
          <w:color w:val="000000"/>
        </w:rPr>
        <w:t>1</w:t>
      </w:r>
      <w:r>
        <w:rPr>
          <w:color w:val="000000"/>
        </w:rPr>
        <w:t>至</w:t>
      </w:r>
      <w:r>
        <w:rPr>
          <w:color w:val="000000"/>
        </w:rPr>
        <w:t>1440</w:t>
      </w:r>
      <w:r>
        <w:rPr>
          <w:color w:val="000000"/>
        </w:rPr>
        <w:t>是当前应用观测可信度校验，不是数据库</w:t>
      </w:r>
      <w:r>
        <w:rPr>
          <w:color w:val="000000"/>
        </w:rPr>
        <w:t>CHECK</w:t>
      </w:r>
      <w:r>
        <w:rPr>
          <w:color w:val="000000"/>
        </w:rPr>
        <w:t>或新的</w:t>
      </w:r>
      <w:r>
        <w:rPr>
          <w:color w:val="000000"/>
        </w:rPr>
        <w:t>API</w:t>
      </w:r>
      <w:r>
        <w:rPr>
          <w:color w:val="000000"/>
        </w:rPr>
        <w:t>约束。</w:t>
      </w:r>
      <w:proofErr w:type="spellStart"/>
      <w:r>
        <w:rPr>
          <w:color w:val="000000"/>
        </w:rPr>
        <w:t>Card.label</w:t>
      </w:r>
      <w:proofErr w:type="spellEnd"/>
      <w:r>
        <w:rPr>
          <w:color w:val="000000"/>
        </w:rPr>
        <w:t>和</w:t>
      </w:r>
      <w:proofErr w:type="spellStart"/>
      <w:r>
        <w:rPr>
          <w:color w:val="000000"/>
        </w:rPr>
        <w:t>TimelineNode</w:t>
      </w:r>
      <w:proofErr w:type="spellEnd"/>
      <w:r>
        <w:rPr>
          <w:color w:val="000000"/>
        </w:rPr>
        <w:t>的</w:t>
      </w:r>
      <w:proofErr w:type="spellStart"/>
      <w:r>
        <w:rPr>
          <w:color w:val="000000"/>
        </w:rPr>
        <w:t>label+time</w:t>
      </w:r>
      <w:proofErr w:type="spellEnd"/>
      <w:r>
        <w:rPr>
          <w:color w:val="000000"/>
        </w:rPr>
        <w:t>被前端用作渲染</w:t>
      </w:r>
      <w:r>
        <w:rPr>
          <w:color w:val="000000"/>
        </w:rPr>
        <w:t>key</w:t>
      </w:r>
      <w:r>
        <w:rPr>
          <w:color w:val="000000"/>
        </w:rPr>
        <w:t>，不意味着后端已实现唯一性校验。</w:t>
      </w:r>
      <w:r>
        <w:rPr>
          <w:color w:val="000000"/>
        </w:rPr>
        <w:t>Action.id</w:t>
      </w:r>
      <w:r>
        <w:rPr>
          <w:color w:val="000000"/>
        </w:rPr>
        <w:t>也未由</w:t>
      </w:r>
      <w:proofErr w:type="spellStart"/>
      <w:r>
        <w:rPr>
          <w:color w:val="000000"/>
        </w:rPr>
        <w:t>toDomain</w:t>
      </w:r>
      <w:proofErr w:type="spellEnd"/>
      <w:r>
        <w:rPr>
          <w:color w:val="000000"/>
        </w:rPr>
        <w:t>统一执行去重。</w:t>
      </w:r>
    </w:p>
    <w:p w14:paraId="438A5F21" w14:textId="77777777" w:rsidR="00B33DEF" w:rsidRDefault="00E97F38">
      <w:pPr>
        <w:ind w:firstLine="480"/>
      </w:pPr>
      <w:r>
        <w:rPr>
          <w:color w:val="000000"/>
        </w:rPr>
        <w:t>服务端当前时刻、快照</w:t>
      </w:r>
      <w:proofErr w:type="spellStart"/>
      <w:r>
        <w:rPr>
          <w:color w:val="000000"/>
        </w:rPr>
        <w:t>updatedAt</w:t>
      </w:r>
      <w:proofErr w:type="spellEnd"/>
      <w:r>
        <w:rPr>
          <w:color w:val="000000"/>
        </w:rPr>
        <w:t>和心跳</w:t>
      </w:r>
      <w:r>
        <w:rPr>
          <w:color w:val="000000"/>
        </w:rPr>
        <w:t>at</w:t>
      </w:r>
      <w:r>
        <w:rPr>
          <w:color w:val="000000"/>
        </w:rPr>
        <w:t>来自服务端时钟；航班计划时间及节点时间来自数据源。时间字符串要求</w:t>
      </w:r>
      <w:r>
        <w:rPr>
          <w:color w:val="000000"/>
        </w:rPr>
        <w:t>RFC3339</w:t>
      </w:r>
      <w:r>
        <w:rPr>
          <w:color w:val="000000"/>
        </w:rPr>
        <w:t>带时区，不能把所有航班时间写成</w:t>
      </w:r>
      <w:r>
        <w:rPr>
          <w:color w:val="000000"/>
        </w:rPr>
        <w:t>“</w:t>
      </w:r>
      <w:r>
        <w:rPr>
          <w:color w:val="000000"/>
        </w:rPr>
        <w:t>服务端当前时钟生成</w:t>
      </w:r>
      <w:r>
        <w:rPr>
          <w:color w:val="000000"/>
        </w:rPr>
        <w:t>”</w:t>
      </w:r>
      <w:r>
        <w:rPr>
          <w:color w:val="000000"/>
        </w:rPr>
        <w:t>。客户端的</w:t>
      </w:r>
      <w:proofErr w:type="spellStart"/>
      <w:r>
        <w:rPr>
          <w:color w:val="000000"/>
        </w:rPr>
        <w:t>savedAt</w:t>
      </w:r>
      <w:proofErr w:type="spellEnd"/>
      <w:r>
        <w:rPr>
          <w:color w:val="000000"/>
        </w:rPr>
        <w:t>不参与分析。</w:t>
      </w:r>
    </w:p>
    <w:p w14:paraId="2E705845" w14:textId="77777777" w:rsidR="00B33DEF" w:rsidRDefault="00E97F38">
      <w:pPr>
        <w:pStyle w:val="2"/>
      </w:pPr>
      <w:bookmarkStart w:id="52" w:name="_Toc244000478"/>
      <w:r>
        <w:lastRenderedPageBreak/>
        <w:t xml:space="preserve">4.4 </w:t>
      </w:r>
      <w:r>
        <w:t>部署设计</w:t>
      </w:r>
      <w:bookmarkEnd w:id="52"/>
    </w:p>
    <w:p w14:paraId="26F71C65" w14:textId="7A840853" w:rsidR="00B33DEF" w:rsidRDefault="00E97F38">
      <w:pPr>
        <w:ind w:firstLine="480"/>
      </w:pPr>
      <w:r>
        <w:rPr>
          <w:color w:val="000000"/>
        </w:rPr>
        <w:t>开发期前端运行于</w:t>
      </w:r>
      <w:r>
        <w:rPr>
          <w:color w:val="000000"/>
        </w:rPr>
        <w:t>Vite</w:t>
      </w:r>
      <w:r>
        <w:rPr>
          <w:color w:val="000000"/>
        </w:rPr>
        <w:t>的</w:t>
      </w:r>
      <w:r>
        <w:rPr>
          <w:color w:val="000000"/>
        </w:rPr>
        <w:t>5173</w:t>
      </w:r>
      <w:r>
        <w:rPr>
          <w:color w:val="000000"/>
        </w:rPr>
        <w:t>端口，将</w:t>
      </w:r>
      <w:r>
        <w:rPr>
          <w:color w:val="000000"/>
        </w:rPr>
        <w:t>/</w:t>
      </w:r>
      <w:proofErr w:type="spellStart"/>
      <w:r>
        <w:rPr>
          <w:color w:val="000000"/>
        </w:rPr>
        <w:t>api</w:t>
      </w:r>
      <w:proofErr w:type="spellEnd"/>
      <w:r>
        <w:rPr>
          <w:color w:val="000000"/>
        </w:rPr>
        <w:t>代理到</w:t>
      </w:r>
      <w:r>
        <w:rPr>
          <w:color w:val="000000"/>
        </w:rPr>
        <w:t>http://localhost:8080</w:t>
      </w:r>
      <w:r>
        <w:rPr>
          <w:color w:val="000000"/>
        </w:rPr>
        <w:t>；后端默认</w:t>
      </w:r>
      <w:proofErr w:type="gramStart"/>
      <w:r>
        <w:rPr>
          <w:color w:val="000000"/>
        </w:rPr>
        <w:t>监听</w:t>
      </w:r>
      <w:r>
        <w:rPr>
          <w:color w:val="000000"/>
        </w:rPr>
        <w:t>:</w:t>
      </w:r>
      <w:proofErr w:type="gramEnd"/>
      <w:r>
        <w:rPr>
          <w:color w:val="000000"/>
        </w:rPr>
        <w:t>8080</w:t>
      </w:r>
      <w:r>
        <w:rPr>
          <w:color w:val="000000"/>
        </w:rPr>
        <w:t>并通过</w:t>
      </w:r>
      <w:proofErr w:type="spellStart"/>
      <w:r>
        <w:rPr>
          <w:color w:val="000000"/>
        </w:rPr>
        <w:t>router.Run</w:t>
      </w:r>
      <w:proofErr w:type="spellEnd"/>
      <w:r>
        <w:rPr>
          <w:color w:val="000000"/>
        </w:rPr>
        <w:t>提供</w:t>
      </w:r>
      <w:r>
        <w:rPr>
          <w:color w:val="000000"/>
        </w:rPr>
        <w:t>HTTP</w:t>
      </w:r>
      <w:r>
        <w:rPr>
          <w:color w:val="000000"/>
        </w:rPr>
        <w:t>。前端构建产物是静态</w:t>
      </w:r>
      <w:r>
        <w:rPr>
          <w:color w:val="000000"/>
        </w:rPr>
        <w:t>SPA</w:t>
      </w:r>
      <w:r>
        <w:rPr>
          <w:color w:val="000000"/>
        </w:rPr>
        <w:t>，可由部署设施提供；当前</w:t>
      </w:r>
      <w:r>
        <w:rPr>
          <w:color w:val="000000"/>
        </w:rPr>
        <w:t>Go</w:t>
      </w:r>
      <w:r>
        <w:rPr>
          <w:color w:val="000000"/>
        </w:rPr>
        <w:t>程序未嵌入前端静态文件。公网环境的</w:t>
      </w:r>
      <w:r>
        <w:rPr>
          <w:color w:val="000000"/>
        </w:rPr>
        <w:t>HTTPS</w:t>
      </w:r>
      <w:r>
        <w:rPr>
          <w:color w:val="000000"/>
        </w:rPr>
        <w:t>需要反向代理或其他部署设施终止</w:t>
      </w:r>
      <w:r>
        <w:rPr>
          <w:color w:val="000000"/>
        </w:rPr>
        <w:t>TLS</w:t>
      </w:r>
      <w:r>
        <w:rPr>
          <w:color w:val="000000"/>
        </w:rPr>
        <w:t>。当前系统的部署节点与外部连接如</w:t>
      </w:r>
      <w:r>
        <w:fldChar w:fldCharType="begin"/>
      </w:r>
      <w:r>
        <w:instrText xml:space="preserve"> REF fig_4_9 \h </w:instrText>
      </w:r>
      <w:r>
        <w:fldChar w:fldCharType="separate"/>
      </w:r>
      <w:r w:rsidR="003A00BF">
        <w:t>图</w:t>
      </w:r>
      <w:r w:rsidR="003A00BF">
        <w:t>4-9</w:t>
      </w:r>
      <w:r>
        <w:fldChar w:fldCharType="end"/>
      </w:r>
      <w:r>
        <w:rPr>
          <w:color w:val="000000"/>
        </w:rPr>
        <w:t>所示。</w:t>
      </w:r>
    </w:p>
    <w:p w14:paraId="7109138C" w14:textId="77777777" w:rsidR="00B33DEF" w:rsidRDefault="00E97F38">
      <w:pPr>
        <w:keepNext/>
        <w:spacing w:before="120" w:after="60"/>
        <w:ind w:firstLine="480"/>
        <w:jc w:val="center"/>
      </w:pPr>
      <w:r>
        <w:rPr>
          <w:noProof/>
        </w:rPr>
        <w:drawing>
          <wp:inline distT="0" distB="0" distL="0" distR="0" wp14:anchorId="4D60ACF7" wp14:editId="10D85D18">
            <wp:extent cx="5274000" cy="3002161"/>
            <wp:effectExtent l="0" t="0" r="0" b="0"/>
            <wp:docPr id="46" name="Picture 46" descr="图4-9 当前系统部署与外部依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_deployment.png"/>
                    <pic:cNvPicPr/>
                  </pic:nvPicPr>
                  <pic:blipFill>
                    <a:blip r:embed="rId31"/>
                    <a:stretch>
                      <a:fillRect/>
                    </a:stretch>
                  </pic:blipFill>
                  <pic:spPr>
                    <a:xfrm>
                      <a:off x="0" y="0"/>
                      <a:ext cx="5274000" cy="3002161"/>
                    </a:xfrm>
                    <a:prstGeom prst="rect">
                      <a:avLst/>
                    </a:prstGeom>
                  </pic:spPr>
                </pic:pic>
              </a:graphicData>
            </a:graphic>
          </wp:inline>
        </w:drawing>
      </w:r>
    </w:p>
    <w:p w14:paraId="043FDF4B" w14:textId="77777777" w:rsidR="00B33DEF" w:rsidRDefault="00E97F38">
      <w:pPr>
        <w:pStyle w:val="FigureCaption"/>
        <w:ind w:firstLine="420"/>
      </w:pPr>
      <w:bookmarkStart w:id="53" w:name="fig_4_9"/>
      <w:bookmarkStart w:id="54" w:name="_Toc244000493"/>
      <w:r>
        <w:t>图</w:t>
      </w:r>
      <w:r>
        <w:t>4-9</w:t>
      </w:r>
      <w:bookmarkEnd w:id="53"/>
      <w:r>
        <w:t xml:space="preserve"> </w:t>
      </w:r>
      <w:r>
        <w:t>当前系统部署与外部依赖</w:t>
      </w:r>
      <w:bookmarkEnd w:id="54"/>
    </w:p>
    <w:p w14:paraId="2165F66C" w14:textId="77777777" w:rsidR="00B33DEF" w:rsidRDefault="00E97F38">
      <w:pPr>
        <w:ind w:firstLine="480"/>
      </w:pPr>
      <w:r>
        <w:rPr>
          <w:color w:val="000000"/>
        </w:rPr>
        <w:t>首次拉取前端执行</w:t>
      </w:r>
      <w:proofErr w:type="spellStart"/>
      <w:r>
        <w:rPr>
          <w:color w:val="000000"/>
        </w:rPr>
        <w:t>npm</w:t>
      </w:r>
      <w:proofErr w:type="spellEnd"/>
      <w:r>
        <w:rPr>
          <w:color w:val="000000"/>
        </w:rPr>
        <w:t xml:space="preserve"> ci</w:t>
      </w:r>
      <w:r>
        <w:rPr>
          <w:color w:val="000000"/>
        </w:rPr>
        <w:t>，按</w:t>
      </w:r>
      <w:r>
        <w:rPr>
          <w:color w:val="000000"/>
        </w:rPr>
        <w:t>package-</w:t>
      </w:r>
      <w:proofErr w:type="spellStart"/>
      <w:r>
        <w:rPr>
          <w:color w:val="000000"/>
        </w:rPr>
        <w:t>lock.json</w:t>
      </w:r>
      <w:proofErr w:type="spellEnd"/>
      <w:r>
        <w:rPr>
          <w:color w:val="000000"/>
        </w:rPr>
        <w:t>安装依赖；构建命令</w:t>
      </w:r>
      <w:proofErr w:type="spellStart"/>
      <w:r>
        <w:rPr>
          <w:color w:val="000000"/>
        </w:rPr>
        <w:t>npm</w:t>
      </w:r>
      <w:proofErr w:type="spellEnd"/>
      <w:r>
        <w:rPr>
          <w:color w:val="000000"/>
        </w:rPr>
        <w:t xml:space="preserve"> run build</w:t>
      </w:r>
      <w:r>
        <w:rPr>
          <w:color w:val="000000"/>
        </w:rPr>
        <w:t>。后端复制</w:t>
      </w:r>
      <w:r>
        <w:rPr>
          <w:color w:val="000000"/>
        </w:rPr>
        <w:t>.</w:t>
      </w:r>
      <w:proofErr w:type="spellStart"/>
      <w:r>
        <w:rPr>
          <w:color w:val="000000"/>
        </w:rPr>
        <w:t>env.example</w:t>
      </w:r>
      <w:proofErr w:type="spellEnd"/>
      <w:r>
        <w:rPr>
          <w:color w:val="000000"/>
        </w:rPr>
        <w:t>为</w:t>
      </w:r>
      <w:r>
        <w:rPr>
          <w:color w:val="000000"/>
        </w:rPr>
        <w:t>.env</w:t>
      </w:r>
      <w:r>
        <w:rPr>
          <w:color w:val="000000"/>
        </w:rPr>
        <w:t>并填写模型配置</w:t>
      </w:r>
      <w:proofErr w:type="gramStart"/>
      <w:r>
        <w:rPr>
          <w:color w:val="000000"/>
        </w:rPr>
        <w:t>，</w:t>
      </w:r>
      <w:r>
        <w:rPr>
          <w:color w:val="000000"/>
        </w:rPr>
        <w:t>.</w:t>
      </w:r>
      <w:proofErr w:type="gramEnd"/>
      <w:r>
        <w:rPr>
          <w:color w:val="000000"/>
        </w:rPr>
        <w:t>env</w:t>
      </w:r>
      <w:r>
        <w:rPr>
          <w:color w:val="000000"/>
        </w:rPr>
        <w:t>不入库。</w:t>
      </w:r>
      <w:proofErr w:type="spellStart"/>
      <w:r>
        <w:rPr>
          <w:color w:val="000000"/>
        </w:rPr>
        <w:t>config.Load</w:t>
      </w:r>
      <w:proofErr w:type="spellEnd"/>
      <w:r>
        <w:rPr>
          <w:color w:val="000000"/>
        </w:rPr>
        <w:t>会查找配置文件，已有环境变量优先，</w:t>
      </w:r>
      <w:r>
        <w:rPr>
          <w:color w:val="000000"/>
        </w:rPr>
        <w:t>AJA_ENV_FILE</w:t>
      </w:r>
      <w:r>
        <w:rPr>
          <w:color w:val="000000"/>
        </w:rPr>
        <w:t>可显式指定路径。当前路程实现另读取</w:t>
      </w:r>
      <w:r>
        <w:rPr>
          <w:color w:val="000000"/>
        </w:rPr>
        <w:t>AMAP_KEY</w:t>
      </w:r>
      <w:r>
        <w:rPr>
          <w:color w:val="000000"/>
        </w:rPr>
        <w:t>，但这不等于改变本地估算的项目规则。</w:t>
      </w:r>
    </w:p>
    <w:p w14:paraId="5FAB4D39" w14:textId="77777777" w:rsidR="00B33DEF" w:rsidRDefault="00E97F38">
      <w:pPr>
        <w:pStyle w:val="TableCaption"/>
        <w:ind w:firstLine="420"/>
      </w:pPr>
      <w:bookmarkStart w:id="55" w:name="_Toc244000505"/>
      <w:r>
        <w:t>表</w:t>
      </w:r>
      <w:r>
        <w:t xml:space="preserve">4-11 </w:t>
      </w:r>
      <w:r>
        <w:t>关键配置与运行参数</w:t>
      </w:r>
      <w:bookmarkEnd w:id="5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98"/>
        <w:gridCol w:w="4507"/>
      </w:tblGrid>
      <w:tr w:rsidR="00B33DEF" w14:paraId="03DE0105" w14:textId="77777777">
        <w:trPr>
          <w:cantSplit/>
          <w:tblHeader/>
          <w:jc w:val="center"/>
        </w:trPr>
        <w:tc>
          <w:tcPr>
            <w:tcW w:w="3798" w:type="dxa"/>
            <w:shd w:val="clear" w:color="auto" w:fill="E7E6E6"/>
            <w:tcMar>
              <w:top w:w="85" w:type="dxa"/>
              <w:left w:w="95" w:type="dxa"/>
              <w:bottom w:w="85" w:type="dxa"/>
              <w:right w:w="95" w:type="dxa"/>
            </w:tcMar>
            <w:vAlign w:val="center"/>
          </w:tcPr>
          <w:p w14:paraId="49BE6231" w14:textId="77777777" w:rsidR="00B33DEF" w:rsidRDefault="00E97F38">
            <w:pPr>
              <w:spacing w:before="40" w:after="40" w:line="259" w:lineRule="auto"/>
              <w:ind w:firstLine="381"/>
              <w:jc w:val="left"/>
            </w:pPr>
            <w:r>
              <w:rPr>
                <w:b/>
                <w:color w:val="000000"/>
                <w:sz w:val="19"/>
              </w:rPr>
              <w:t>配置或常量</w:t>
            </w:r>
          </w:p>
        </w:tc>
        <w:tc>
          <w:tcPr>
            <w:tcW w:w="4507" w:type="dxa"/>
            <w:shd w:val="clear" w:color="auto" w:fill="E7E6E6"/>
            <w:tcMar>
              <w:top w:w="85" w:type="dxa"/>
              <w:left w:w="95" w:type="dxa"/>
              <w:bottom w:w="85" w:type="dxa"/>
              <w:right w:w="95" w:type="dxa"/>
            </w:tcMar>
            <w:vAlign w:val="center"/>
          </w:tcPr>
          <w:p w14:paraId="27C9CD84" w14:textId="77777777" w:rsidR="00B33DEF" w:rsidRDefault="00E97F38">
            <w:pPr>
              <w:spacing w:before="40" w:after="40" w:line="259" w:lineRule="auto"/>
              <w:ind w:firstLine="381"/>
              <w:jc w:val="left"/>
            </w:pPr>
            <w:r>
              <w:rPr>
                <w:b/>
                <w:color w:val="000000"/>
                <w:sz w:val="19"/>
              </w:rPr>
              <w:t>当前默认与作用</w:t>
            </w:r>
          </w:p>
        </w:tc>
      </w:tr>
      <w:tr w:rsidR="00B33DEF" w14:paraId="193793E4" w14:textId="77777777">
        <w:trPr>
          <w:cantSplit/>
          <w:jc w:val="center"/>
        </w:trPr>
        <w:tc>
          <w:tcPr>
            <w:tcW w:w="3798" w:type="dxa"/>
            <w:tcMar>
              <w:top w:w="85" w:type="dxa"/>
              <w:left w:w="95" w:type="dxa"/>
              <w:bottom w:w="85" w:type="dxa"/>
              <w:right w:w="95" w:type="dxa"/>
            </w:tcMar>
            <w:vAlign w:val="center"/>
          </w:tcPr>
          <w:p w14:paraId="76D9DBE7" w14:textId="77777777" w:rsidR="00B33DEF" w:rsidRDefault="00E97F38">
            <w:pPr>
              <w:spacing w:before="40" w:after="40" w:line="259" w:lineRule="auto"/>
              <w:ind w:firstLine="380"/>
              <w:jc w:val="left"/>
            </w:pPr>
            <w:r>
              <w:rPr>
                <w:color w:val="000000"/>
                <w:sz w:val="19"/>
              </w:rPr>
              <w:t>SERVER_ADDR</w:t>
            </w:r>
          </w:p>
        </w:tc>
        <w:tc>
          <w:tcPr>
            <w:tcW w:w="4507" w:type="dxa"/>
            <w:tcMar>
              <w:top w:w="85" w:type="dxa"/>
              <w:left w:w="95" w:type="dxa"/>
              <w:bottom w:w="85" w:type="dxa"/>
              <w:right w:w="95" w:type="dxa"/>
            </w:tcMar>
            <w:vAlign w:val="center"/>
          </w:tcPr>
          <w:p w14:paraId="1ED62AE0" w14:textId="77777777" w:rsidR="00B33DEF" w:rsidRDefault="00E97F38">
            <w:pPr>
              <w:spacing w:before="40" w:after="40" w:line="259" w:lineRule="auto"/>
              <w:ind w:firstLine="380"/>
              <w:jc w:val="left"/>
            </w:pPr>
            <w:r>
              <w:rPr>
                <w:color w:val="000000"/>
                <w:sz w:val="19"/>
              </w:rPr>
              <w:t>:8080</w:t>
            </w:r>
            <w:r>
              <w:rPr>
                <w:color w:val="000000"/>
                <w:sz w:val="19"/>
              </w:rPr>
              <w:t>；</w:t>
            </w:r>
            <w:r>
              <w:rPr>
                <w:color w:val="000000"/>
                <w:sz w:val="19"/>
              </w:rPr>
              <w:t>Go HTTP</w:t>
            </w:r>
            <w:r>
              <w:rPr>
                <w:color w:val="000000"/>
                <w:sz w:val="19"/>
              </w:rPr>
              <w:t>监听地址。</w:t>
            </w:r>
          </w:p>
        </w:tc>
      </w:tr>
      <w:tr w:rsidR="00B33DEF" w14:paraId="5129B123" w14:textId="77777777">
        <w:trPr>
          <w:cantSplit/>
          <w:jc w:val="center"/>
        </w:trPr>
        <w:tc>
          <w:tcPr>
            <w:tcW w:w="3798" w:type="dxa"/>
            <w:tcMar>
              <w:top w:w="85" w:type="dxa"/>
              <w:left w:w="95" w:type="dxa"/>
              <w:bottom w:w="85" w:type="dxa"/>
              <w:right w:w="95" w:type="dxa"/>
            </w:tcMar>
            <w:vAlign w:val="center"/>
          </w:tcPr>
          <w:p w14:paraId="0431545E" w14:textId="77777777" w:rsidR="00B33DEF" w:rsidRDefault="00E97F38">
            <w:pPr>
              <w:spacing w:before="40" w:after="40" w:line="259" w:lineRule="auto"/>
              <w:ind w:firstLine="380"/>
              <w:jc w:val="left"/>
            </w:pPr>
            <w:r>
              <w:rPr>
                <w:color w:val="000000"/>
                <w:sz w:val="19"/>
              </w:rPr>
              <w:t>MODEL_BASE_URL / MODEL_API_KEY / MODEL_NAME</w:t>
            </w:r>
          </w:p>
        </w:tc>
        <w:tc>
          <w:tcPr>
            <w:tcW w:w="4507" w:type="dxa"/>
            <w:tcMar>
              <w:top w:w="85" w:type="dxa"/>
              <w:left w:w="95" w:type="dxa"/>
              <w:bottom w:w="85" w:type="dxa"/>
              <w:right w:w="95" w:type="dxa"/>
            </w:tcMar>
            <w:vAlign w:val="center"/>
          </w:tcPr>
          <w:p w14:paraId="737E5903" w14:textId="77777777" w:rsidR="00B33DEF" w:rsidRDefault="00E97F38">
            <w:pPr>
              <w:spacing w:before="40" w:after="40" w:line="259" w:lineRule="auto"/>
              <w:ind w:firstLine="380"/>
              <w:jc w:val="left"/>
            </w:pPr>
            <w:r>
              <w:rPr>
                <w:color w:val="000000"/>
                <w:sz w:val="19"/>
              </w:rPr>
              <w:t>模型端点、</w:t>
            </w:r>
            <w:r>
              <w:rPr>
                <w:color w:val="000000"/>
                <w:sz w:val="19"/>
              </w:rPr>
              <w:t>key</w:t>
            </w:r>
            <w:r>
              <w:rPr>
                <w:color w:val="000000"/>
                <w:sz w:val="19"/>
              </w:rPr>
              <w:t>和模型名；</w:t>
            </w:r>
            <w:r>
              <w:rPr>
                <w:color w:val="000000"/>
                <w:sz w:val="19"/>
              </w:rPr>
              <w:t>MODEL_NAME</w:t>
            </w:r>
            <w:r>
              <w:rPr>
                <w:color w:val="000000"/>
                <w:sz w:val="19"/>
              </w:rPr>
              <w:t>默认</w:t>
            </w:r>
            <w:r>
              <w:rPr>
                <w:color w:val="000000"/>
                <w:sz w:val="19"/>
              </w:rPr>
              <w:t>qwen3-8b</w:t>
            </w:r>
            <w:r>
              <w:rPr>
                <w:color w:val="000000"/>
                <w:sz w:val="19"/>
              </w:rPr>
              <w:t>，必需配置不齐时</w:t>
            </w:r>
            <w:r>
              <w:rPr>
                <w:color w:val="000000"/>
                <w:sz w:val="19"/>
              </w:rPr>
              <w:t>client</w:t>
            </w:r>
            <w:r>
              <w:rPr>
                <w:color w:val="000000"/>
                <w:sz w:val="19"/>
              </w:rPr>
              <w:t>为</w:t>
            </w:r>
            <w:r>
              <w:rPr>
                <w:color w:val="000000"/>
                <w:sz w:val="19"/>
              </w:rPr>
              <w:t>nil</w:t>
            </w:r>
            <w:r>
              <w:rPr>
                <w:color w:val="000000"/>
                <w:sz w:val="19"/>
              </w:rPr>
              <w:t>并走建议降级。</w:t>
            </w:r>
          </w:p>
        </w:tc>
      </w:tr>
      <w:tr w:rsidR="00B33DEF" w14:paraId="0BB9C232" w14:textId="77777777">
        <w:trPr>
          <w:cantSplit/>
          <w:jc w:val="center"/>
        </w:trPr>
        <w:tc>
          <w:tcPr>
            <w:tcW w:w="3798" w:type="dxa"/>
            <w:tcMar>
              <w:top w:w="85" w:type="dxa"/>
              <w:left w:w="95" w:type="dxa"/>
              <w:bottom w:w="85" w:type="dxa"/>
              <w:right w:w="95" w:type="dxa"/>
            </w:tcMar>
            <w:vAlign w:val="center"/>
          </w:tcPr>
          <w:p w14:paraId="477D7F08" w14:textId="77777777" w:rsidR="00B33DEF" w:rsidRDefault="00E97F38">
            <w:pPr>
              <w:spacing w:before="40" w:after="40" w:line="259" w:lineRule="auto"/>
              <w:ind w:firstLine="380"/>
              <w:jc w:val="left"/>
            </w:pPr>
            <w:r>
              <w:rPr>
                <w:color w:val="000000"/>
                <w:sz w:val="19"/>
              </w:rPr>
              <w:lastRenderedPageBreak/>
              <w:t>MODEL_TIMEOUT / MODEL_MAX_CONCURRENCY</w:t>
            </w:r>
          </w:p>
        </w:tc>
        <w:tc>
          <w:tcPr>
            <w:tcW w:w="4507" w:type="dxa"/>
            <w:tcMar>
              <w:top w:w="85" w:type="dxa"/>
              <w:left w:w="95" w:type="dxa"/>
              <w:bottom w:w="85" w:type="dxa"/>
              <w:right w:w="95" w:type="dxa"/>
            </w:tcMar>
            <w:vAlign w:val="center"/>
          </w:tcPr>
          <w:p w14:paraId="347F1E4A" w14:textId="77777777" w:rsidR="00B33DEF" w:rsidRDefault="00E97F38">
            <w:pPr>
              <w:spacing w:before="40" w:after="40" w:line="259" w:lineRule="auto"/>
              <w:ind w:firstLine="380"/>
              <w:jc w:val="left"/>
            </w:pPr>
            <w:r>
              <w:rPr>
                <w:color w:val="000000"/>
                <w:sz w:val="19"/>
              </w:rPr>
              <w:t>90</w:t>
            </w:r>
            <w:r>
              <w:rPr>
                <w:color w:val="000000"/>
                <w:sz w:val="19"/>
              </w:rPr>
              <w:t>秒</w:t>
            </w:r>
            <w:r>
              <w:rPr>
                <w:color w:val="000000"/>
                <w:sz w:val="19"/>
              </w:rPr>
              <w:t xml:space="preserve"> / 1</w:t>
            </w:r>
            <w:r>
              <w:rPr>
                <w:color w:val="000000"/>
                <w:sz w:val="19"/>
              </w:rPr>
              <w:t>；客户端请求超时与进程内模型并发上限。</w:t>
            </w:r>
          </w:p>
        </w:tc>
      </w:tr>
      <w:tr w:rsidR="00B33DEF" w14:paraId="5F5C1DBB" w14:textId="77777777">
        <w:trPr>
          <w:cantSplit/>
          <w:jc w:val="center"/>
        </w:trPr>
        <w:tc>
          <w:tcPr>
            <w:tcW w:w="3798" w:type="dxa"/>
            <w:tcMar>
              <w:top w:w="85" w:type="dxa"/>
              <w:left w:w="95" w:type="dxa"/>
              <w:bottom w:w="85" w:type="dxa"/>
              <w:right w:w="95" w:type="dxa"/>
            </w:tcMar>
            <w:vAlign w:val="center"/>
          </w:tcPr>
          <w:p w14:paraId="705BAC50" w14:textId="77777777" w:rsidR="00B33DEF" w:rsidRDefault="00E97F38">
            <w:pPr>
              <w:spacing w:before="40" w:after="40" w:line="259" w:lineRule="auto"/>
              <w:ind w:firstLine="380"/>
              <w:jc w:val="left"/>
            </w:pPr>
            <w:r>
              <w:rPr>
                <w:color w:val="000000"/>
                <w:sz w:val="19"/>
              </w:rPr>
              <w:t>AMAP_KEY / AMAP_DIRECTION_URL / AMAP_TIMEOUT</w:t>
            </w:r>
          </w:p>
        </w:tc>
        <w:tc>
          <w:tcPr>
            <w:tcW w:w="4507" w:type="dxa"/>
            <w:tcMar>
              <w:top w:w="85" w:type="dxa"/>
              <w:left w:w="95" w:type="dxa"/>
              <w:bottom w:w="85" w:type="dxa"/>
              <w:right w:w="95" w:type="dxa"/>
            </w:tcMar>
            <w:vAlign w:val="center"/>
          </w:tcPr>
          <w:p w14:paraId="07EE6317" w14:textId="77777777" w:rsidR="00B33DEF" w:rsidRDefault="00E97F38">
            <w:pPr>
              <w:spacing w:before="40" w:after="40" w:line="259" w:lineRule="auto"/>
              <w:ind w:firstLine="380"/>
              <w:jc w:val="left"/>
            </w:pPr>
            <w:r>
              <w:rPr>
                <w:color w:val="000000"/>
                <w:sz w:val="19"/>
              </w:rPr>
              <w:t>当前高德路径实现配置；</w:t>
            </w:r>
            <w:r>
              <w:rPr>
                <w:color w:val="000000"/>
                <w:sz w:val="19"/>
              </w:rPr>
              <w:t>URL</w:t>
            </w:r>
            <w:r>
              <w:rPr>
                <w:color w:val="000000"/>
                <w:sz w:val="19"/>
              </w:rPr>
              <w:t>默认高德驾车接口，超时</w:t>
            </w:r>
            <w:r>
              <w:rPr>
                <w:color w:val="000000"/>
                <w:sz w:val="19"/>
              </w:rPr>
              <w:t>10</w:t>
            </w:r>
            <w:r>
              <w:rPr>
                <w:color w:val="000000"/>
                <w:sz w:val="19"/>
              </w:rPr>
              <w:t>秒。与冻结方案的偏差见</w:t>
            </w:r>
            <w:r>
              <w:rPr>
                <w:color w:val="000000"/>
                <w:sz w:val="19"/>
              </w:rPr>
              <w:t>4.5</w:t>
            </w:r>
            <w:r>
              <w:rPr>
                <w:color w:val="000000"/>
                <w:sz w:val="19"/>
              </w:rPr>
              <w:t>。</w:t>
            </w:r>
          </w:p>
        </w:tc>
      </w:tr>
      <w:tr w:rsidR="00B33DEF" w14:paraId="10A2F646" w14:textId="77777777">
        <w:trPr>
          <w:cantSplit/>
          <w:jc w:val="center"/>
        </w:trPr>
        <w:tc>
          <w:tcPr>
            <w:tcW w:w="3798" w:type="dxa"/>
            <w:tcMar>
              <w:top w:w="85" w:type="dxa"/>
              <w:left w:w="95" w:type="dxa"/>
              <w:bottom w:w="85" w:type="dxa"/>
              <w:right w:w="95" w:type="dxa"/>
            </w:tcMar>
            <w:vAlign w:val="center"/>
          </w:tcPr>
          <w:p w14:paraId="6BED677F" w14:textId="77777777" w:rsidR="00B33DEF" w:rsidRDefault="00E97F38">
            <w:pPr>
              <w:spacing w:before="40" w:after="40" w:line="259" w:lineRule="auto"/>
              <w:ind w:firstLine="380"/>
              <w:jc w:val="left"/>
            </w:pPr>
            <w:proofErr w:type="spellStart"/>
            <w:r>
              <w:rPr>
                <w:color w:val="000000"/>
                <w:sz w:val="19"/>
              </w:rPr>
              <w:t>refreshInterval</w:t>
            </w:r>
            <w:proofErr w:type="spellEnd"/>
            <w:r>
              <w:rPr>
                <w:color w:val="000000"/>
                <w:sz w:val="19"/>
              </w:rPr>
              <w:t xml:space="preserve"> / </w:t>
            </w:r>
            <w:proofErr w:type="spellStart"/>
            <w:r>
              <w:rPr>
                <w:color w:val="000000"/>
                <w:sz w:val="19"/>
              </w:rPr>
              <w:t>refreshPerJourney</w:t>
            </w:r>
            <w:proofErr w:type="spellEnd"/>
          </w:p>
        </w:tc>
        <w:tc>
          <w:tcPr>
            <w:tcW w:w="4507" w:type="dxa"/>
            <w:tcMar>
              <w:top w:w="85" w:type="dxa"/>
              <w:left w:w="95" w:type="dxa"/>
              <w:bottom w:w="85" w:type="dxa"/>
              <w:right w:w="95" w:type="dxa"/>
            </w:tcMar>
            <w:vAlign w:val="center"/>
          </w:tcPr>
          <w:p w14:paraId="0DA867CE" w14:textId="77777777" w:rsidR="00B33DEF" w:rsidRDefault="00E97F38">
            <w:pPr>
              <w:spacing w:before="40" w:after="40" w:line="259" w:lineRule="auto"/>
              <w:ind w:firstLine="380"/>
              <w:jc w:val="left"/>
            </w:pPr>
            <w:r>
              <w:rPr>
                <w:color w:val="000000"/>
                <w:sz w:val="19"/>
              </w:rPr>
              <w:t>15</w:t>
            </w:r>
            <w:r>
              <w:rPr>
                <w:color w:val="000000"/>
                <w:sz w:val="19"/>
              </w:rPr>
              <w:t>秒调度</w:t>
            </w:r>
            <w:r>
              <w:rPr>
                <w:color w:val="000000"/>
                <w:sz w:val="19"/>
              </w:rPr>
              <w:t xml:space="preserve">ticker / </w:t>
            </w:r>
            <w:r>
              <w:rPr>
                <w:color w:val="000000"/>
                <w:sz w:val="19"/>
              </w:rPr>
              <w:t>单行程周期尝试至少</w:t>
            </w:r>
            <w:r>
              <w:rPr>
                <w:color w:val="000000"/>
                <w:sz w:val="19"/>
              </w:rPr>
              <w:t>2</w:t>
            </w:r>
            <w:r>
              <w:rPr>
                <w:color w:val="000000"/>
                <w:sz w:val="19"/>
              </w:rPr>
              <w:t>分钟节流。</w:t>
            </w:r>
          </w:p>
        </w:tc>
      </w:tr>
      <w:tr w:rsidR="00B33DEF" w14:paraId="522D3B1A" w14:textId="77777777">
        <w:trPr>
          <w:cantSplit/>
          <w:jc w:val="center"/>
        </w:trPr>
        <w:tc>
          <w:tcPr>
            <w:tcW w:w="3798" w:type="dxa"/>
            <w:tcMar>
              <w:top w:w="85" w:type="dxa"/>
              <w:left w:w="95" w:type="dxa"/>
              <w:bottom w:w="85" w:type="dxa"/>
              <w:right w:w="95" w:type="dxa"/>
            </w:tcMar>
            <w:vAlign w:val="center"/>
          </w:tcPr>
          <w:p w14:paraId="56CE83E4" w14:textId="77777777" w:rsidR="00B33DEF" w:rsidRDefault="00E97F38">
            <w:pPr>
              <w:spacing w:before="40" w:after="40" w:line="259" w:lineRule="auto"/>
              <w:ind w:firstLine="380"/>
              <w:jc w:val="left"/>
            </w:pPr>
            <w:proofErr w:type="spellStart"/>
            <w:r>
              <w:rPr>
                <w:color w:val="000000"/>
                <w:sz w:val="19"/>
              </w:rPr>
              <w:t>analyzeTimeout</w:t>
            </w:r>
            <w:proofErr w:type="spellEnd"/>
          </w:p>
        </w:tc>
        <w:tc>
          <w:tcPr>
            <w:tcW w:w="4507" w:type="dxa"/>
            <w:tcMar>
              <w:top w:w="85" w:type="dxa"/>
              <w:left w:w="95" w:type="dxa"/>
              <w:bottom w:w="85" w:type="dxa"/>
              <w:right w:w="95" w:type="dxa"/>
            </w:tcMar>
            <w:vAlign w:val="center"/>
          </w:tcPr>
          <w:p w14:paraId="4BA69EF7" w14:textId="77777777" w:rsidR="00B33DEF" w:rsidRDefault="00E97F38">
            <w:pPr>
              <w:spacing w:before="40" w:after="40" w:line="259" w:lineRule="auto"/>
              <w:ind w:firstLine="380"/>
              <w:jc w:val="left"/>
            </w:pPr>
            <w:r>
              <w:rPr>
                <w:color w:val="000000"/>
                <w:sz w:val="19"/>
              </w:rPr>
              <w:t>异步创建或位置分析的</w:t>
            </w:r>
            <w:r>
              <w:rPr>
                <w:color w:val="000000"/>
                <w:sz w:val="19"/>
              </w:rPr>
              <w:t>context</w:t>
            </w:r>
            <w:r>
              <w:rPr>
                <w:color w:val="000000"/>
                <w:sz w:val="19"/>
              </w:rPr>
              <w:t>超时</w:t>
            </w:r>
            <w:r>
              <w:rPr>
                <w:color w:val="000000"/>
                <w:sz w:val="19"/>
              </w:rPr>
              <w:t>180</w:t>
            </w:r>
            <w:r>
              <w:rPr>
                <w:color w:val="000000"/>
                <w:sz w:val="19"/>
              </w:rPr>
              <w:t>秒；周期调度使用调用者</w:t>
            </w:r>
            <w:r>
              <w:rPr>
                <w:color w:val="000000"/>
                <w:sz w:val="19"/>
              </w:rPr>
              <w:t>context</w:t>
            </w:r>
            <w:r>
              <w:rPr>
                <w:color w:val="000000"/>
                <w:sz w:val="19"/>
              </w:rPr>
              <w:t>，不另套此超时。</w:t>
            </w:r>
          </w:p>
        </w:tc>
      </w:tr>
      <w:tr w:rsidR="00B33DEF" w14:paraId="6280368A" w14:textId="77777777">
        <w:trPr>
          <w:cantSplit/>
          <w:jc w:val="center"/>
        </w:trPr>
        <w:tc>
          <w:tcPr>
            <w:tcW w:w="3798" w:type="dxa"/>
            <w:tcMar>
              <w:top w:w="85" w:type="dxa"/>
              <w:left w:w="95" w:type="dxa"/>
              <w:bottom w:w="85" w:type="dxa"/>
              <w:right w:w="95" w:type="dxa"/>
            </w:tcMar>
            <w:vAlign w:val="center"/>
          </w:tcPr>
          <w:p w14:paraId="2C413854" w14:textId="77777777" w:rsidR="00B33DEF" w:rsidRDefault="00E97F38">
            <w:pPr>
              <w:spacing w:before="40" w:after="40" w:line="259" w:lineRule="auto"/>
              <w:ind w:firstLine="380"/>
              <w:jc w:val="left"/>
            </w:pPr>
            <w:proofErr w:type="spellStart"/>
            <w:r>
              <w:rPr>
                <w:color w:val="000000"/>
                <w:sz w:val="19"/>
              </w:rPr>
              <w:t>sseHeartbeatInterval</w:t>
            </w:r>
            <w:proofErr w:type="spellEnd"/>
            <w:r>
              <w:rPr>
                <w:color w:val="000000"/>
                <w:sz w:val="19"/>
              </w:rPr>
              <w:t xml:space="preserve"> / </w:t>
            </w:r>
            <w:proofErr w:type="spellStart"/>
            <w:r>
              <w:rPr>
                <w:color w:val="000000"/>
                <w:sz w:val="19"/>
              </w:rPr>
              <w:t>sseRetryHint</w:t>
            </w:r>
            <w:proofErr w:type="spellEnd"/>
          </w:p>
        </w:tc>
        <w:tc>
          <w:tcPr>
            <w:tcW w:w="4507" w:type="dxa"/>
            <w:tcMar>
              <w:top w:w="85" w:type="dxa"/>
              <w:left w:w="95" w:type="dxa"/>
              <w:bottom w:w="85" w:type="dxa"/>
              <w:right w:w="95" w:type="dxa"/>
            </w:tcMar>
            <w:vAlign w:val="center"/>
          </w:tcPr>
          <w:p w14:paraId="5D1AA6DC" w14:textId="77777777" w:rsidR="00B33DEF" w:rsidRDefault="00E97F38">
            <w:pPr>
              <w:spacing w:before="40" w:after="40" w:line="259" w:lineRule="auto"/>
              <w:ind w:firstLine="380"/>
              <w:jc w:val="left"/>
            </w:pPr>
            <w:r>
              <w:rPr>
                <w:color w:val="000000"/>
                <w:sz w:val="19"/>
              </w:rPr>
              <w:t>15</w:t>
            </w:r>
            <w:r>
              <w:rPr>
                <w:color w:val="000000"/>
                <w:sz w:val="19"/>
              </w:rPr>
              <w:t>秒</w:t>
            </w:r>
            <w:r>
              <w:rPr>
                <w:color w:val="000000"/>
                <w:sz w:val="19"/>
              </w:rPr>
              <w:t xml:space="preserve"> / 5000</w:t>
            </w:r>
            <w:r>
              <w:rPr>
                <w:color w:val="000000"/>
                <w:sz w:val="19"/>
              </w:rPr>
              <w:t>毫秒。</w:t>
            </w:r>
          </w:p>
        </w:tc>
      </w:tr>
      <w:tr w:rsidR="00B33DEF" w14:paraId="17D67021" w14:textId="77777777">
        <w:trPr>
          <w:cantSplit/>
          <w:jc w:val="center"/>
        </w:trPr>
        <w:tc>
          <w:tcPr>
            <w:tcW w:w="3798" w:type="dxa"/>
            <w:tcMar>
              <w:top w:w="85" w:type="dxa"/>
              <w:left w:w="95" w:type="dxa"/>
              <w:bottom w:w="85" w:type="dxa"/>
              <w:right w:w="95" w:type="dxa"/>
            </w:tcMar>
            <w:vAlign w:val="center"/>
          </w:tcPr>
          <w:p w14:paraId="6BB92632" w14:textId="77777777" w:rsidR="00B33DEF" w:rsidRDefault="00E97F38">
            <w:pPr>
              <w:spacing w:before="40" w:after="40" w:line="259" w:lineRule="auto"/>
              <w:ind w:firstLine="380"/>
              <w:jc w:val="left"/>
            </w:pPr>
            <w:proofErr w:type="spellStart"/>
            <w:r>
              <w:rPr>
                <w:color w:val="000000"/>
                <w:sz w:val="19"/>
              </w:rPr>
              <w:t>subscribeBuffer</w:t>
            </w:r>
            <w:proofErr w:type="spellEnd"/>
          </w:p>
        </w:tc>
        <w:tc>
          <w:tcPr>
            <w:tcW w:w="4507" w:type="dxa"/>
            <w:tcMar>
              <w:top w:w="85" w:type="dxa"/>
              <w:left w:w="95" w:type="dxa"/>
              <w:bottom w:w="85" w:type="dxa"/>
              <w:right w:w="95" w:type="dxa"/>
            </w:tcMar>
            <w:vAlign w:val="center"/>
          </w:tcPr>
          <w:p w14:paraId="38FB32BE" w14:textId="77777777" w:rsidR="00B33DEF" w:rsidRDefault="00E97F38">
            <w:pPr>
              <w:spacing w:before="40" w:after="40" w:line="259" w:lineRule="auto"/>
              <w:ind w:firstLine="380"/>
              <w:jc w:val="left"/>
            </w:pPr>
            <w:r>
              <w:rPr>
                <w:color w:val="000000"/>
                <w:sz w:val="19"/>
              </w:rPr>
              <w:t>每个</w:t>
            </w:r>
            <w:r>
              <w:rPr>
                <w:color w:val="000000"/>
                <w:sz w:val="19"/>
              </w:rPr>
              <w:t>SSE</w:t>
            </w:r>
            <w:r>
              <w:rPr>
                <w:color w:val="000000"/>
                <w:sz w:val="19"/>
              </w:rPr>
              <w:t>订阅通道容量</w:t>
            </w:r>
            <w:r>
              <w:rPr>
                <w:color w:val="000000"/>
                <w:sz w:val="19"/>
              </w:rPr>
              <w:t>4</w:t>
            </w:r>
            <w:r>
              <w:rPr>
                <w:color w:val="000000"/>
                <w:sz w:val="19"/>
              </w:rPr>
              <w:t>。</w:t>
            </w:r>
          </w:p>
        </w:tc>
      </w:tr>
    </w:tbl>
    <w:p w14:paraId="189851F2" w14:textId="77777777" w:rsidR="00B33DEF" w:rsidRDefault="00B33DEF">
      <w:pPr>
        <w:ind w:firstLine="480"/>
      </w:pPr>
    </w:p>
    <w:p w14:paraId="268C6DFC" w14:textId="77777777" w:rsidR="00B33DEF" w:rsidRDefault="00E97F38">
      <w:pPr>
        <w:ind w:firstLine="480"/>
      </w:pPr>
      <w:r>
        <w:rPr>
          <w:color w:val="000000"/>
        </w:rPr>
        <w:t>进程退出后后端内存行程、快照和进度丢失。本机</w:t>
      </w:r>
      <w:proofErr w:type="spellStart"/>
      <w:r>
        <w:rPr>
          <w:color w:val="000000"/>
        </w:rPr>
        <w:t>localStorage</w:t>
      </w:r>
      <w:proofErr w:type="spellEnd"/>
      <w:r>
        <w:rPr>
          <w:color w:val="000000"/>
        </w:rPr>
        <w:t>仅保存恢复输入与</w:t>
      </w:r>
      <w:r>
        <w:rPr>
          <w:color w:val="000000"/>
        </w:rPr>
        <w:t>ID</w:t>
      </w:r>
      <w:r>
        <w:rPr>
          <w:color w:val="000000"/>
        </w:rPr>
        <w:t>，浏览器重新打开时可尝试加载或重建，并不构成服务端持久化。外部请求设置各自超时，单源失败按</w:t>
      </w:r>
      <w:r>
        <w:rPr>
          <w:color w:val="000000"/>
        </w:rPr>
        <w:t>Issues</w:t>
      </w:r>
      <w:r>
        <w:rPr>
          <w:color w:val="000000"/>
        </w:rPr>
        <w:t>降级；系统不保证服务重启后仍能查到旧</w:t>
      </w:r>
      <w:r>
        <w:rPr>
          <w:color w:val="000000"/>
        </w:rPr>
        <w:t>ID</w:t>
      </w:r>
      <w:r>
        <w:rPr>
          <w:color w:val="000000"/>
        </w:rPr>
        <w:t>。</w:t>
      </w:r>
    </w:p>
    <w:p w14:paraId="74641172" w14:textId="77777777" w:rsidR="00B33DEF" w:rsidRDefault="00E97F38">
      <w:pPr>
        <w:pStyle w:val="2"/>
      </w:pPr>
      <w:bookmarkStart w:id="56" w:name="_Toc244000479"/>
      <w:r>
        <w:t xml:space="preserve">4.5 </w:t>
      </w:r>
      <w:r>
        <w:t>当前实现边界与待整改项</w:t>
      </w:r>
      <w:bookmarkEnd w:id="56"/>
    </w:p>
    <w:p w14:paraId="3DFE2565" w14:textId="77777777" w:rsidR="00B33DEF" w:rsidRDefault="00E97F38">
      <w:pPr>
        <w:ind w:firstLine="480"/>
      </w:pPr>
      <w:r>
        <w:rPr>
          <w:color w:val="000000"/>
        </w:rPr>
        <w:t>本节记录当前代码与设计约束或完整能力承诺之间的差异。它们不改变接口契约，也不能通过改写正文视为已完成整改。</w:t>
      </w:r>
    </w:p>
    <w:p w14:paraId="59ED6B95" w14:textId="77777777" w:rsidR="00B33DEF" w:rsidRDefault="00E97F38">
      <w:pPr>
        <w:pStyle w:val="3"/>
      </w:pPr>
      <w:r>
        <w:t xml:space="preserve">4.5.1 </w:t>
      </w:r>
      <w:r>
        <w:t>路程数据来源偏差</w:t>
      </w:r>
    </w:p>
    <w:p w14:paraId="04450F72" w14:textId="77777777" w:rsidR="00B33DEF" w:rsidRDefault="00E97F38">
      <w:pPr>
        <w:ind w:firstLine="480"/>
      </w:pPr>
      <w:r>
        <w:rPr>
          <w:color w:val="000000"/>
        </w:rPr>
        <w:t>仓库要求本地直线距离估算并标明估算；当前</w:t>
      </w:r>
      <w:proofErr w:type="spellStart"/>
      <w:r>
        <w:rPr>
          <w:color w:val="000000"/>
        </w:rPr>
        <w:t>RouteETASkill.Execute</w:t>
      </w:r>
      <w:proofErr w:type="spellEnd"/>
      <w:r>
        <w:rPr>
          <w:color w:val="000000"/>
        </w:rPr>
        <w:t>却调用高德驾车服务，依赖</w:t>
      </w:r>
      <w:r>
        <w:rPr>
          <w:color w:val="000000"/>
        </w:rPr>
        <w:t>key</w:t>
      </w:r>
      <w:r>
        <w:rPr>
          <w:color w:val="000000"/>
        </w:rPr>
        <w:t>，没有本地公式回退。正式整改应恢复批准的本地估算，或按团队流程批准方案变更。本文的数据流与部署图画出当前高德依赖，只用于如实表达实际实现。</w:t>
      </w:r>
    </w:p>
    <w:p w14:paraId="686E337F" w14:textId="77777777" w:rsidR="00B33DEF" w:rsidRDefault="00E97F38">
      <w:pPr>
        <w:pStyle w:val="3"/>
      </w:pPr>
      <w:r>
        <w:lastRenderedPageBreak/>
        <w:t xml:space="preserve">4.5.2 </w:t>
      </w:r>
      <w:r>
        <w:t>机场流程模拟的用途边界</w:t>
      </w:r>
    </w:p>
    <w:p w14:paraId="66BA79FC" w14:textId="77777777" w:rsidR="00B33DEF" w:rsidRDefault="00E97F38">
      <w:pPr>
        <w:ind w:firstLine="480"/>
      </w:pPr>
      <w:proofErr w:type="spellStart"/>
      <w:r>
        <w:rPr>
          <w:color w:val="000000"/>
        </w:rPr>
        <w:t>WithAirportTimeSimulation</w:t>
      </w:r>
      <w:proofErr w:type="spellEnd"/>
      <w:r>
        <w:rPr>
          <w:color w:val="000000"/>
        </w:rPr>
        <w:t>只从已核实</w:t>
      </w:r>
      <w:r>
        <w:rPr>
          <w:color w:val="000000"/>
        </w:rPr>
        <w:t>guide</w:t>
      </w:r>
      <w:r>
        <w:rPr>
          <w:color w:val="000000"/>
        </w:rPr>
        <w:t>中匹配</w:t>
      </w:r>
      <w:r>
        <w:rPr>
          <w:color w:val="000000"/>
        </w:rPr>
        <w:t>“</w:t>
      </w:r>
      <w:r>
        <w:rPr>
          <w:color w:val="000000"/>
        </w:rPr>
        <w:t>当前小时出发计划旅客座位数</w:t>
      </w:r>
      <w:r>
        <w:rPr>
          <w:color w:val="000000"/>
        </w:rPr>
        <w:t>”</w:t>
      </w:r>
      <w:r>
        <w:rPr>
          <w:color w:val="000000"/>
        </w:rPr>
        <w:t>与</w:t>
      </w:r>
      <w:r>
        <w:rPr>
          <w:color w:val="000000"/>
        </w:rPr>
        <w:t>“</w:t>
      </w:r>
      <w:r>
        <w:rPr>
          <w:color w:val="000000"/>
        </w:rPr>
        <w:t>未来</w:t>
      </w:r>
      <w:r>
        <w:rPr>
          <w:color w:val="000000"/>
        </w:rPr>
        <w:t>24</w:t>
      </w:r>
      <w:r>
        <w:rPr>
          <w:color w:val="000000"/>
        </w:rPr>
        <w:t>小时合计</w:t>
      </w:r>
      <w:r>
        <w:rPr>
          <w:color w:val="000000"/>
        </w:rPr>
        <w:t>”</w:t>
      </w:r>
      <w:r>
        <w:rPr>
          <w:color w:val="000000"/>
        </w:rPr>
        <w:t>，采用当前小时相对</w:t>
      </w:r>
      <w:r>
        <w:rPr>
          <w:color w:val="000000"/>
        </w:rPr>
        <w:t>24</w:t>
      </w:r>
      <w:r>
        <w:rPr>
          <w:color w:val="000000"/>
        </w:rPr>
        <w:t>小时平均值的倍率，限制在</w:t>
      </w:r>
      <w:r>
        <w:rPr>
          <w:color w:val="000000"/>
        </w:rPr>
        <w:t>1</w:t>
      </w:r>
      <w:r>
        <w:rPr>
          <w:color w:val="000000"/>
        </w:rPr>
        <w:t>至</w:t>
      </w:r>
      <w:r>
        <w:rPr>
          <w:color w:val="000000"/>
        </w:rPr>
        <w:t>2</w:t>
      </w:r>
      <w:r>
        <w:rPr>
          <w:color w:val="000000"/>
        </w:rPr>
        <w:t>并向上取整；基准为步行</w:t>
      </w:r>
      <w:r>
        <w:rPr>
          <w:color w:val="000000"/>
        </w:rPr>
        <w:t>10</w:t>
      </w:r>
      <w:r>
        <w:rPr>
          <w:color w:val="000000"/>
        </w:rPr>
        <w:t>分钟、柜台值机</w:t>
      </w:r>
      <w:r>
        <w:rPr>
          <w:color w:val="000000"/>
        </w:rPr>
        <w:t>15</w:t>
      </w:r>
      <w:r>
        <w:rPr>
          <w:color w:val="000000"/>
        </w:rPr>
        <w:t>分钟、托运另加</w:t>
      </w:r>
      <w:r>
        <w:rPr>
          <w:color w:val="000000"/>
        </w:rPr>
        <w:t>10</w:t>
      </w:r>
      <w:r>
        <w:rPr>
          <w:color w:val="000000"/>
        </w:rPr>
        <w:t>分钟、安检</w:t>
      </w:r>
      <w:r>
        <w:rPr>
          <w:color w:val="000000"/>
        </w:rPr>
        <w:t>20</w:t>
      </w:r>
      <w:r>
        <w:rPr>
          <w:color w:val="000000"/>
        </w:rPr>
        <w:t>分钟。它只补入已有</w:t>
      </w:r>
      <w:proofErr w:type="spellStart"/>
      <w:r>
        <w:rPr>
          <w:color w:val="000000"/>
        </w:rPr>
        <w:t>action.detail</w:t>
      </w:r>
      <w:proofErr w:type="spellEnd"/>
      <w:r>
        <w:rPr>
          <w:color w:val="000000"/>
        </w:rPr>
        <w:t>和</w:t>
      </w:r>
      <w:r>
        <w:rPr>
          <w:color w:val="000000"/>
        </w:rPr>
        <w:t>reasons</w:t>
      </w:r>
      <w:r>
        <w:rPr>
          <w:color w:val="000000"/>
        </w:rPr>
        <w:t>，不增加指标卡，不写</w:t>
      </w:r>
      <w:r>
        <w:rPr>
          <w:color w:val="000000"/>
        </w:rPr>
        <w:t>State</w:t>
      </w:r>
      <w:r>
        <w:rPr>
          <w:color w:val="000000"/>
        </w:rPr>
        <w:t>、</w:t>
      </w:r>
      <w:r>
        <w:rPr>
          <w:color w:val="000000"/>
        </w:rPr>
        <w:t>alert</w:t>
      </w:r>
      <w:r>
        <w:rPr>
          <w:color w:val="000000"/>
        </w:rPr>
        <w:t>或风险计算。</w:t>
      </w:r>
    </w:p>
    <w:p w14:paraId="1AE69323" w14:textId="77777777" w:rsidR="00B33DEF" w:rsidRDefault="00E97F38">
      <w:pPr>
        <w:ind w:firstLine="480"/>
      </w:pPr>
      <w:r>
        <w:rPr>
          <w:color w:val="000000"/>
        </w:rPr>
        <w:t>文案明确标记非实测、仅供预留，缺可用计划客流时不生成模拟时长，登机、起飞、异常或关键航班数据完全缺失时也不生成。用计划座位数推导流程时长与严格的原值采信规则之间需要明确批准边界；不能称为实时安检排队或机场实测动线。</w:t>
      </w:r>
    </w:p>
    <w:p w14:paraId="1AA77059" w14:textId="77777777" w:rsidR="00B33DEF" w:rsidRDefault="00E97F38">
      <w:pPr>
        <w:pStyle w:val="3"/>
      </w:pPr>
      <w:r>
        <w:t xml:space="preserve">4.5.3 </w:t>
      </w:r>
      <w:r>
        <w:t>时间相关建议的缓存边界</w:t>
      </w:r>
    </w:p>
    <w:p w14:paraId="248DB683" w14:textId="77777777" w:rsidR="00B33DEF" w:rsidRDefault="00E97F38">
      <w:pPr>
        <w:ind w:firstLine="480"/>
      </w:pPr>
      <w:proofErr w:type="spellStart"/>
      <w:r>
        <w:rPr>
          <w:color w:val="000000"/>
        </w:rPr>
        <w:t>sameAdviceInputs</w:t>
      </w:r>
      <w:proofErr w:type="spellEnd"/>
      <w:r>
        <w:rPr>
          <w:color w:val="000000"/>
        </w:rPr>
        <w:t>比较</w:t>
      </w:r>
      <w:r>
        <w:rPr>
          <w:color w:val="000000"/>
        </w:rPr>
        <w:t>State</w:t>
      </w:r>
      <w:r>
        <w:rPr>
          <w:color w:val="000000"/>
        </w:rPr>
        <w:t>时忽略</w:t>
      </w:r>
      <w:proofErr w:type="spellStart"/>
      <w:r>
        <w:rPr>
          <w:color w:val="000000"/>
        </w:rPr>
        <w:t>UpdatedAt</w:t>
      </w:r>
      <w:proofErr w:type="spellEnd"/>
      <w:r>
        <w:rPr>
          <w:color w:val="000000"/>
        </w:rPr>
        <w:t>，只比较状态、手动阶段及</w:t>
      </w:r>
      <w:r>
        <w:rPr>
          <w:color w:val="000000"/>
        </w:rPr>
        <w:t>Issues</w:t>
      </w:r>
      <w:r>
        <w:rPr>
          <w:color w:val="000000"/>
        </w:rPr>
        <w:t>，未将当前时间、全部位置坐标或行李等字段分别作为缓存键。上一快照</w:t>
      </w:r>
      <w:r>
        <w:rPr>
          <w:color w:val="000000"/>
        </w:rPr>
        <w:t>ready</w:t>
      </w:r>
      <w:r>
        <w:rPr>
          <w:color w:val="000000"/>
        </w:rPr>
        <w:t>且输入等价时直接返回旧</w:t>
      </w:r>
      <w:r>
        <w:rPr>
          <w:color w:val="000000"/>
        </w:rPr>
        <w:t>Advice</w:t>
      </w:r>
      <w:r>
        <w:rPr>
          <w:color w:val="000000"/>
        </w:rPr>
        <w:t>，再更新机场模拟文案；风险和缓冲卡片不一定随新的快照时间重算。因此不能承诺每轮周期都刷新全部倒计时或风险，应另行完善时间相关缓存失效。</w:t>
      </w:r>
    </w:p>
    <w:p w14:paraId="6B9F918F" w14:textId="77777777" w:rsidR="00B33DEF" w:rsidRDefault="00E97F38">
      <w:pPr>
        <w:pStyle w:val="3"/>
      </w:pPr>
      <w:r>
        <w:t xml:space="preserve">4.5.4 </w:t>
      </w:r>
      <w:r>
        <w:t>数据和错误展示的保证范围</w:t>
      </w:r>
    </w:p>
    <w:p w14:paraId="63A01036" w14:textId="77777777" w:rsidR="00B33DEF" w:rsidRDefault="00E97F38">
      <w:pPr>
        <w:ind w:firstLine="480"/>
      </w:pPr>
      <w:r>
        <w:rPr>
          <w:color w:val="000000"/>
        </w:rPr>
        <w:t>当前没有逐字段</w:t>
      </w:r>
      <w:r>
        <w:rPr>
          <w:color w:val="000000"/>
        </w:rPr>
        <w:t>stale</w:t>
      </w:r>
      <w:r>
        <w:rPr>
          <w:color w:val="000000"/>
        </w:rPr>
        <w:t>或旧值回填、后端快照历史、</w:t>
      </w:r>
      <w:r>
        <w:rPr>
          <w:color w:val="000000"/>
        </w:rPr>
        <w:t>SSE</w:t>
      </w:r>
      <w:r>
        <w:rPr>
          <w:color w:val="000000"/>
        </w:rPr>
        <w:t>回放。前端</w:t>
      </w:r>
      <w:proofErr w:type="spellStart"/>
      <w:r>
        <w:rPr>
          <w:color w:val="000000"/>
        </w:rPr>
        <w:t>lastReady</w:t>
      </w:r>
      <w:proofErr w:type="spellEnd"/>
      <w:r>
        <w:rPr>
          <w:color w:val="000000"/>
        </w:rPr>
        <w:t>只在已收到</w:t>
      </w:r>
      <w:r>
        <w:rPr>
          <w:color w:val="000000"/>
        </w:rPr>
        <w:t>ready</w:t>
      </w:r>
      <w:r>
        <w:rPr>
          <w:color w:val="000000"/>
        </w:rPr>
        <w:t>且尚未清空时用于</w:t>
      </w:r>
      <w:r>
        <w:rPr>
          <w:color w:val="000000"/>
        </w:rPr>
        <w:t>failed</w:t>
      </w:r>
      <w:r>
        <w:rPr>
          <w:color w:val="000000"/>
        </w:rPr>
        <w:t>展示，不保证首次失败或跨行程存在旧内容。</w:t>
      </w:r>
      <w:r>
        <w:rPr>
          <w:color w:val="000000"/>
        </w:rPr>
        <w:t>Source</w:t>
      </w:r>
      <w:r>
        <w:rPr>
          <w:color w:val="000000"/>
        </w:rPr>
        <w:t>和</w:t>
      </w:r>
      <w:proofErr w:type="spellStart"/>
      <w:r>
        <w:rPr>
          <w:color w:val="000000"/>
        </w:rPr>
        <w:t>ObservedAt</w:t>
      </w:r>
      <w:proofErr w:type="spellEnd"/>
      <w:r>
        <w:rPr>
          <w:color w:val="000000"/>
        </w:rPr>
        <w:t>仅内部保留；正常模型分支依靠提示词将</w:t>
      </w:r>
      <w:r>
        <w:rPr>
          <w:color w:val="000000"/>
        </w:rPr>
        <w:t>Issues</w:t>
      </w:r>
      <w:r>
        <w:rPr>
          <w:color w:val="000000"/>
        </w:rPr>
        <w:t>写进</w:t>
      </w:r>
      <w:r>
        <w:rPr>
          <w:color w:val="000000"/>
        </w:rPr>
        <w:t>reasons</w:t>
      </w:r>
      <w:r>
        <w:rPr>
          <w:color w:val="000000"/>
        </w:rPr>
        <w:t>，未由代码无条件逐条追加。</w:t>
      </w:r>
      <w:r>
        <w:rPr>
          <w:color w:val="000000"/>
        </w:rPr>
        <w:t>ready</w:t>
      </w:r>
      <w:r>
        <w:rPr>
          <w:color w:val="000000"/>
        </w:rPr>
        <w:t>可渲染不代表数据完整；模型提示词约束也不等于代码硬校验。</w:t>
      </w:r>
    </w:p>
    <w:p w14:paraId="0E9ACBCD" w14:textId="77777777" w:rsidR="00B33DEF" w:rsidRDefault="00E97F38">
      <w:pPr>
        <w:pStyle w:val="1"/>
        <w:pageBreakBefore/>
      </w:pPr>
      <w:bookmarkStart w:id="57" w:name="_Toc244000480"/>
      <w:r>
        <w:lastRenderedPageBreak/>
        <w:t>附录</w:t>
      </w:r>
      <w:r>
        <w:t xml:space="preserve">A </w:t>
      </w:r>
      <w:r>
        <w:t>代码定位与设计追踪</w:t>
      </w:r>
      <w:bookmarkEnd w:id="57"/>
    </w:p>
    <w:p w14:paraId="63892554" w14:textId="77777777" w:rsidR="00B33DEF" w:rsidRDefault="00E97F38">
      <w:pPr>
        <w:ind w:firstLine="480"/>
      </w:pPr>
      <w:r>
        <w:rPr>
          <w:color w:val="000000"/>
        </w:rPr>
        <w:t>下表列出本版方法表和核心对象的源文件。行号对应</w:t>
      </w:r>
      <w:r>
        <w:rPr>
          <w:color w:val="000000"/>
        </w:rPr>
        <w:t>1.3</w:t>
      </w:r>
      <w:r>
        <w:rPr>
          <w:color w:val="000000"/>
        </w:rPr>
        <w:t>节所列提交，后续代码变更可能使行号移动；类型、函数名和文件路径是主要追踪标识。类图与顺序图源保存在</w:t>
      </w:r>
      <w:r>
        <w:rPr>
          <w:color w:val="000000"/>
        </w:rPr>
        <w:t>docs/</w:t>
      </w:r>
      <w:proofErr w:type="spellStart"/>
      <w:r>
        <w:rPr>
          <w:color w:val="000000"/>
        </w:rPr>
        <w:t>uml</w:t>
      </w:r>
      <w:proofErr w:type="spellEnd"/>
      <w:r>
        <w:rPr>
          <w:color w:val="000000"/>
        </w:rPr>
        <w:t>/design-code-aligned</w:t>
      </w:r>
      <w:r>
        <w:rPr>
          <w:color w:val="000000"/>
        </w:rPr>
        <w:t>，与本版嵌图一一对应。</w:t>
      </w:r>
    </w:p>
    <w:p w14:paraId="1F69E7A7" w14:textId="77777777" w:rsidR="00B33DEF" w:rsidRDefault="00E97F38">
      <w:pPr>
        <w:pStyle w:val="TableCaption"/>
        <w:ind w:firstLine="420"/>
      </w:pPr>
      <w:bookmarkStart w:id="58" w:name="_Toc244000506"/>
      <w:r>
        <w:t>表</w:t>
      </w:r>
      <w:r>
        <w:t xml:space="preserve">A-1 </w:t>
      </w:r>
      <w:r>
        <w:t>后端操作的文件与行号</w:t>
      </w:r>
      <w:bookmarkEnd w:id="5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082"/>
        <w:gridCol w:w="4224"/>
      </w:tblGrid>
      <w:tr w:rsidR="00B33DEF" w14:paraId="42590B69" w14:textId="77777777">
        <w:trPr>
          <w:cantSplit/>
          <w:tblHeader/>
          <w:jc w:val="center"/>
        </w:trPr>
        <w:tc>
          <w:tcPr>
            <w:tcW w:w="4082" w:type="dxa"/>
            <w:shd w:val="clear" w:color="auto" w:fill="E7E6E6"/>
            <w:tcMar>
              <w:top w:w="85" w:type="dxa"/>
              <w:left w:w="95" w:type="dxa"/>
              <w:bottom w:w="85" w:type="dxa"/>
              <w:right w:w="95" w:type="dxa"/>
            </w:tcMar>
            <w:vAlign w:val="center"/>
          </w:tcPr>
          <w:p w14:paraId="3CE8A6DE" w14:textId="77777777" w:rsidR="00B33DEF" w:rsidRDefault="00E97F38">
            <w:pPr>
              <w:spacing w:before="40" w:after="40" w:line="259" w:lineRule="auto"/>
              <w:ind w:firstLine="381"/>
              <w:jc w:val="left"/>
            </w:pPr>
            <w:r>
              <w:rPr>
                <w:b/>
                <w:color w:val="000000"/>
                <w:sz w:val="19"/>
              </w:rPr>
              <w:t>源文件</w:t>
            </w:r>
          </w:p>
        </w:tc>
        <w:tc>
          <w:tcPr>
            <w:tcW w:w="4224" w:type="dxa"/>
            <w:shd w:val="clear" w:color="auto" w:fill="E7E6E6"/>
            <w:tcMar>
              <w:top w:w="85" w:type="dxa"/>
              <w:left w:w="95" w:type="dxa"/>
              <w:bottom w:w="85" w:type="dxa"/>
              <w:right w:w="95" w:type="dxa"/>
            </w:tcMar>
            <w:vAlign w:val="center"/>
          </w:tcPr>
          <w:p w14:paraId="44566B24" w14:textId="77777777" w:rsidR="00B33DEF" w:rsidRDefault="00E97F38">
            <w:pPr>
              <w:spacing w:before="40" w:after="40" w:line="259" w:lineRule="auto"/>
              <w:ind w:firstLine="381"/>
              <w:jc w:val="left"/>
            </w:pPr>
            <w:r>
              <w:rPr>
                <w:b/>
                <w:color w:val="000000"/>
                <w:sz w:val="19"/>
              </w:rPr>
              <w:t>操作及起始行号</w:t>
            </w:r>
          </w:p>
        </w:tc>
      </w:tr>
      <w:tr w:rsidR="00B33DEF" w14:paraId="3F5A0742" w14:textId="77777777">
        <w:trPr>
          <w:cantSplit/>
          <w:jc w:val="center"/>
        </w:trPr>
        <w:tc>
          <w:tcPr>
            <w:tcW w:w="4082" w:type="dxa"/>
            <w:tcMar>
              <w:top w:w="85" w:type="dxa"/>
              <w:left w:w="95" w:type="dxa"/>
              <w:bottom w:w="85" w:type="dxa"/>
              <w:right w:w="95" w:type="dxa"/>
            </w:tcMar>
            <w:vAlign w:val="center"/>
          </w:tcPr>
          <w:p w14:paraId="6D1791FC" w14:textId="77777777" w:rsidR="00B33DEF" w:rsidRDefault="00E97F38">
            <w:pPr>
              <w:spacing w:before="40" w:after="40" w:line="259" w:lineRule="auto"/>
              <w:ind w:firstLine="380"/>
              <w:jc w:val="left"/>
            </w:pPr>
            <w:r>
              <w:rPr>
                <w:color w:val="000000"/>
                <w:sz w:val="19"/>
              </w:rPr>
              <w:t>internal/</w:t>
            </w:r>
            <w:proofErr w:type="spellStart"/>
            <w:r>
              <w:rPr>
                <w:color w:val="000000"/>
                <w:sz w:val="19"/>
              </w:rPr>
              <w:t>api</w:t>
            </w:r>
            <w:proofErr w:type="spellEnd"/>
            <w:r>
              <w:rPr>
                <w:color w:val="000000"/>
                <w:sz w:val="19"/>
              </w:rPr>
              <w:t>/</w:t>
            </w:r>
            <w:proofErr w:type="spellStart"/>
            <w:proofErr w:type="gramStart"/>
            <w:r>
              <w:rPr>
                <w:color w:val="000000"/>
                <w:sz w:val="19"/>
              </w:rPr>
              <w:t>router.go</w:t>
            </w:r>
            <w:proofErr w:type="spellEnd"/>
            <w:proofErr w:type="gramEnd"/>
          </w:p>
        </w:tc>
        <w:tc>
          <w:tcPr>
            <w:tcW w:w="4224" w:type="dxa"/>
            <w:tcMar>
              <w:top w:w="85" w:type="dxa"/>
              <w:left w:w="95" w:type="dxa"/>
              <w:bottom w:w="85" w:type="dxa"/>
              <w:right w:w="95" w:type="dxa"/>
            </w:tcMar>
            <w:vAlign w:val="center"/>
          </w:tcPr>
          <w:p w14:paraId="3C485E64" w14:textId="77777777" w:rsidR="00B33DEF" w:rsidRDefault="00E97F38">
            <w:pPr>
              <w:spacing w:before="40" w:after="40" w:line="259" w:lineRule="auto"/>
              <w:ind w:firstLine="380"/>
              <w:jc w:val="left"/>
            </w:pPr>
            <w:r>
              <w:rPr>
                <w:color w:val="000000"/>
                <w:sz w:val="19"/>
              </w:rPr>
              <w:t>RegisterRoutes:8</w:t>
            </w:r>
          </w:p>
        </w:tc>
      </w:tr>
      <w:tr w:rsidR="00B33DEF" w14:paraId="23801E87" w14:textId="77777777">
        <w:trPr>
          <w:cantSplit/>
          <w:jc w:val="center"/>
        </w:trPr>
        <w:tc>
          <w:tcPr>
            <w:tcW w:w="4082" w:type="dxa"/>
            <w:tcMar>
              <w:top w:w="85" w:type="dxa"/>
              <w:left w:w="95" w:type="dxa"/>
              <w:bottom w:w="85" w:type="dxa"/>
              <w:right w:w="95" w:type="dxa"/>
            </w:tcMar>
            <w:vAlign w:val="center"/>
          </w:tcPr>
          <w:p w14:paraId="7BD53C26" w14:textId="77777777" w:rsidR="00B33DEF" w:rsidRDefault="00E97F38">
            <w:pPr>
              <w:spacing w:before="40" w:after="40" w:line="259" w:lineRule="auto"/>
              <w:ind w:firstLine="380"/>
              <w:jc w:val="left"/>
            </w:pPr>
            <w:r>
              <w:rPr>
                <w:color w:val="000000"/>
                <w:sz w:val="19"/>
              </w:rPr>
              <w:t>internal/</w:t>
            </w:r>
            <w:proofErr w:type="spellStart"/>
            <w:r>
              <w:rPr>
                <w:color w:val="000000"/>
                <w:sz w:val="19"/>
              </w:rPr>
              <w:t>api</w:t>
            </w:r>
            <w:proofErr w:type="spellEnd"/>
            <w:r>
              <w:rPr>
                <w:color w:val="000000"/>
                <w:sz w:val="19"/>
              </w:rPr>
              <w:t>/</w:t>
            </w:r>
            <w:proofErr w:type="spellStart"/>
            <w:r>
              <w:rPr>
                <w:color w:val="000000"/>
                <w:sz w:val="19"/>
              </w:rPr>
              <w:t>journey_</w:t>
            </w:r>
            <w:proofErr w:type="gramStart"/>
            <w:r>
              <w:rPr>
                <w:color w:val="000000"/>
                <w:sz w:val="19"/>
              </w:rPr>
              <w:t>handler.go</w:t>
            </w:r>
            <w:proofErr w:type="spellEnd"/>
            <w:proofErr w:type="gramEnd"/>
          </w:p>
        </w:tc>
        <w:tc>
          <w:tcPr>
            <w:tcW w:w="4224" w:type="dxa"/>
            <w:tcMar>
              <w:top w:w="85" w:type="dxa"/>
              <w:left w:w="95" w:type="dxa"/>
              <w:bottom w:w="85" w:type="dxa"/>
              <w:right w:w="95" w:type="dxa"/>
            </w:tcMar>
            <w:vAlign w:val="center"/>
          </w:tcPr>
          <w:p w14:paraId="3E718174" w14:textId="77777777" w:rsidR="00B33DEF" w:rsidRDefault="00E97F38">
            <w:pPr>
              <w:spacing w:before="40" w:after="40" w:line="259" w:lineRule="auto"/>
              <w:ind w:firstLine="380"/>
              <w:jc w:val="left"/>
            </w:pPr>
            <w:r>
              <w:rPr>
                <w:color w:val="000000"/>
                <w:sz w:val="19"/>
              </w:rPr>
              <w:t>NewJourneyHandler:17, JourneyHandler.Create:23, JourneyHandler.UpdateLocation:51, JourneyHandler.State:75</w:t>
            </w:r>
          </w:p>
        </w:tc>
      </w:tr>
      <w:tr w:rsidR="00B33DEF" w14:paraId="6A21FF81" w14:textId="77777777">
        <w:trPr>
          <w:cantSplit/>
          <w:jc w:val="center"/>
        </w:trPr>
        <w:tc>
          <w:tcPr>
            <w:tcW w:w="4082" w:type="dxa"/>
            <w:tcMar>
              <w:top w:w="85" w:type="dxa"/>
              <w:left w:w="95" w:type="dxa"/>
              <w:bottom w:w="85" w:type="dxa"/>
              <w:right w:w="95" w:type="dxa"/>
            </w:tcMar>
            <w:vAlign w:val="center"/>
          </w:tcPr>
          <w:p w14:paraId="051FDD4A" w14:textId="77777777" w:rsidR="00B33DEF" w:rsidRDefault="00E97F38">
            <w:pPr>
              <w:spacing w:before="40" w:after="40" w:line="259" w:lineRule="auto"/>
              <w:ind w:firstLine="380"/>
              <w:jc w:val="left"/>
            </w:pPr>
            <w:r>
              <w:rPr>
                <w:color w:val="000000"/>
                <w:sz w:val="19"/>
              </w:rPr>
              <w:t>internal/</w:t>
            </w:r>
            <w:proofErr w:type="spellStart"/>
            <w:r>
              <w:rPr>
                <w:color w:val="000000"/>
                <w:sz w:val="19"/>
              </w:rPr>
              <w:t>api</w:t>
            </w:r>
            <w:proofErr w:type="spellEnd"/>
            <w:r>
              <w:rPr>
                <w:color w:val="000000"/>
                <w:sz w:val="19"/>
              </w:rPr>
              <w:t>/</w:t>
            </w:r>
            <w:proofErr w:type="spellStart"/>
            <w:r>
              <w:rPr>
                <w:color w:val="000000"/>
                <w:sz w:val="19"/>
              </w:rPr>
              <w:t>sse_</w:t>
            </w:r>
            <w:proofErr w:type="gramStart"/>
            <w:r>
              <w:rPr>
                <w:color w:val="000000"/>
                <w:sz w:val="19"/>
              </w:rPr>
              <w:t>handler.go</w:t>
            </w:r>
            <w:proofErr w:type="spellEnd"/>
            <w:proofErr w:type="gramEnd"/>
          </w:p>
        </w:tc>
        <w:tc>
          <w:tcPr>
            <w:tcW w:w="4224" w:type="dxa"/>
            <w:tcMar>
              <w:top w:w="85" w:type="dxa"/>
              <w:left w:w="95" w:type="dxa"/>
              <w:bottom w:w="85" w:type="dxa"/>
              <w:right w:w="95" w:type="dxa"/>
            </w:tcMar>
            <w:vAlign w:val="center"/>
          </w:tcPr>
          <w:p w14:paraId="327914DC" w14:textId="77777777" w:rsidR="00B33DEF" w:rsidRDefault="00E97F38">
            <w:pPr>
              <w:spacing w:before="40" w:after="40" w:line="259" w:lineRule="auto"/>
              <w:ind w:firstLine="380"/>
              <w:jc w:val="left"/>
            </w:pPr>
            <w:r>
              <w:rPr>
                <w:color w:val="000000"/>
                <w:sz w:val="19"/>
              </w:rPr>
              <w:t>JourneyHandler.Stream:26, writeSnapshot:68</w:t>
            </w:r>
          </w:p>
        </w:tc>
      </w:tr>
      <w:tr w:rsidR="00B33DEF" w14:paraId="4A07F430" w14:textId="77777777">
        <w:trPr>
          <w:cantSplit/>
          <w:jc w:val="center"/>
        </w:trPr>
        <w:tc>
          <w:tcPr>
            <w:tcW w:w="4082" w:type="dxa"/>
            <w:tcMar>
              <w:top w:w="85" w:type="dxa"/>
              <w:left w:w="95" w:type="dxa"/>
              <w:bottom w:w="85" w:type="dxa"/>
              <w:right w:w="95" w:type="dxa"/>
            </w:tcMar>
            <w:vAlign w:val="center"/>
          </w:tcPr>
          <w:p w14:paraId="3553F1EC" w14:textId="77777777" w:rsidR="00B33DEF" w:rsidRDefault="00E97F38">
            <w:pPr>
              <w:spacing w:before="40" w:after="40" w:line="259" w:lineRule="auto"/>
              <w:ind w:firstLine="380"/>
              <w:jc w:val="left"/>
            </w:pPr>
            <w:r>
              <w:rPr>
                <w:color w:val="000000"/>
                <w:sz w:val="19"/>
              </w:rPr>
              <w:t>internal/runtime/</w:t>
            </w:r>
            <w:proofErr w:type="spellStart"/>
            <w:proofErr w:type="gramStart"/>
            <w:r>
              <w:rPr>
                <w:color w:val="000000"/>
                <w:sz w:val="19"/>
              </w:rPr>
              <w:t>runtime.go</w:t>
            </w:r>
            <w:proofErr w:type="spellEnd"/>
            <w:proofErr w:type="gramEnd"/>
          </w:p>
        </w:tc>
        <w:tc>
          <w:tcPr>
            <w:tcW w:w="4224" w:type="dxa"/>
            <w:tcMar>
              <w:top w:w="85" w:type="dxa"/>
              <w:left w:w="95" w:type="dxa"/>
              <w:bottom w:w="85" w:type="dxa"/>
              <w:right w:w="95" w:type="dxa"/>
            </w:tcMar>
            <w:vAlign w:val="center"/>
          </w:tcPr>
          <w:p w14:paraId="7074C073" w14:textId="77777777" w:rsidR="00B33DEF" w:rsidRDefault="00E97F38">
            <w:pPr>
              <w:spacing w:before="40" w:after="40" w:line="259" w:lineRule="auto"/>
              <w:ind w:firstLine="380"/>
              <w:jc w:val="left"/>
            </w:pPr>
            <w:r>
              <w:rPr>
                <w:color w:val="000000"/>
                <w:sz w:val="19"/>
              </w:rPr>
              <w:t>New:59, Runtime.CreateJourney:67, Runtime.ApplyLocation:79, Runtime.Recalculate:107, Runtime.recalculateOnce:140, Runtime.decide:215, Runtime.GetSnapshot:310, Runtime.Subscribe:315, Runtime.finish:320, Runtime.publishProcessing:327, Runtime.analyzeAsync:354</w:t>
            </w:r>
          </w:p>
        </w:tc>
      </w:tr>
      <w:tr w:rsidR="00B33DEF" w14:paraId="1058144F" w14:textId="77777777">
        <w:trPr>
          <w:cantSplit/>
          <w:jc w:val="center"/>
        </w:trPr>
        <w:tc>
          <w:tcPr>
            <w:tcW w:w="4082" w:type="dxa"/>
            <w:tcMar>
              <w:top w:w="85" w:type="dxa"/>
              <w:left w:w="95" w:type="dxa"/>
              <w:bottom w:w="85" w:type="dxa"/>
              <w:right w:w="95" w:type="dxa"/>
            </w:tcMar>
            <w:vAlign w:val="center"/>
          </w:tcPr>
          <w:p w14:paraId="2E2FAB62" w14:textId="77777777" w:rsidR="00B33DEF" w:rsidRDefault="00E97F38">
            <w:pPr>
              <w:spacing w:before="40" w:after="40" w:line="259" w:lineRule="auto"/>
              <w:ind w:firstLine="380"/>
              <w:jc w:val="left"/>
            </w:pPr>
            <w:r>
              <w:rPr>
                <w:color w:val="000000"/>
                <w:sz w:val="19"/>
              </w:rPr>
              <w:t>internal/runtime/</w:t>
            </w:r>
            <w:proofErr w:type="spellStart"/>
            <w:proofErr w:type="gramStart"/>
            <w:r>
              <w:rPr>
                <w:color w:val="000000"/>
                <w:sz w:val="19"/>
              </w:rPr>
              <w:t>scheduler.go</w:t>
            </w:r>
            <w:proofErr w:type="spellEnd"/>
            <w:proofErr w:type="gramEnd"/>
          </w:p>
        </w:tc>
        <w:tc>
          <w:tcPr>
            <w:tcW w:w="4224" w:type="dxa"/>
            <w:tcMar>
              <w:top w:w="85" w:type="dxa"/>
              <w:left w:w="95" w:type="dxa"/>
              <w:bottom w:w="85" w:type="dxa"/>
              <w:right w:w="95" w:type="dxa"/>
            </w:tcMar>
            <w:vAlign w:val="center"/>
          </w:tcPr>
          <w:p w14:paraId="75CE8F30" w14:textId="77777777" w:rsidR="00B33DEF" w:rsidRDefault="00E97F38">
            <w:pPr>
              <w:spacing w:before="40" w:after="40" w:line="259" w:lineRule="auto"/>
              <w:ind w:firstLine="380"/>
              <w:jc w:val="left"/>
            </w:pPr>
            <w:r>
              <w:rPr>
                <w:color w:val="000000"/>
                <w:sz w:val="19"/>
              </w:rPr>
              <w:t>Runtime.StartPeriodicRefresh:24, Runtime.shouldRefresh:53</w:t>
            </w:r>
          </w:p>
        </w:tc>
      </w:tr>
      <w:tr w:rsidR="00B33DEF" w14:paraId="06FC307F" w14:textId="77777777">
        <w:trPr>
          <w:cantSplit/>
          <w:jc w:val="center"/>
        </w:trPr>
        <w:tc>
          <w:tcPr>
            <w:tcW w:w="4082" w:type="dxa"/>
            <w:tcMar>
              <w:top w:w="85" w:type="dxa"/>
              <w:left w:w="95" w:type="dxa"/>
              <w:bottom w:w="85" w:type="dxa"/>
              <w:right w:w="95" w:type="dxa"/>
            </w:tcMar>
            <w:vAlign w:val="center"/>
          </w:tcPr>
          <w:p w14:paraId="1E0FD585" w14:textId="77777777" w:rsidR="00B33DEF" w:rsidRDefault="00E97F38">
            <w:pPr>
              <w:spacing w:before="40" w:after="40" w:line="259" w:lineRule="auto"/>
              <w:ind w:firstLine="380"/>
              <w:jc w:val="left"/>
            </w:pPr>
            <w:r>
              <w:rPr>
                <w:color w:val="000000"/>
                <w:sz w:val="19"/>
              </w:rPr>
              <w:t>internal/agent/data/</w:t>
            </w:r>
            <w:proofErr w:type="spellStart"/>
            <w:proofErr w:type="gramStart"/>
            <w:r>
              <w:rPr>
                <w:color w:val="000000"/>
                <w:sz w:val="19"/>
              </w:rPr>
              <w:t>agent.go</w:t>
            </w:r>
            <w:proofErr w:type="spellEnd"/>
            <w:proofErr w:type="gramEnd"/>
          </w:p>
        </w:tc>
        <w:tc>
          <w:tcPr>
            <w:tcW w:w="4224" w:type="dxa"/>
            <w:tcMar>
              <w:top w:w="85" w:type="dxa"/>
              <w:left w:w="95" w:type="dxa"/>
              <w:bottom w:w="85" w:type="dxa"/>
              <w:right w:w="95" w:type="dxa"/>
            </w:tcMar>
            <w:vAlign w:val="center"/>
          </w:tcPr>
          <w:p w14:paraId="607F1958" w14:textId="77777777" w:rsidR="00B33DEF" w:rsidRDefault="00E97F38">
            <w:pPr>
              <w:spacing w:before="40" w:after="40" w:line="259" w:lineRule="auto"/>
              <w:ind w:firstLine="380"/>
              <w:jc w:val="left"/>
            </w:pPr>
            <w:r>
              <w:rPr>
                <w:color w:val="000000"/>
                <w:sz w:val="19"/>
              </w:rPr>
              <w:t>NewAgent:34, Agent.BuildState:42, Agent.resolveJourneyIdentity:93, applyObservations:144, buildTimeline:211, assessQuality:251</w:t>
            </w:r>
          </w:p>
        </w:tc>
      </w:tr>
      <w:tr w:rsidR="00B33DEF" w14:paraId="14227D80" w14:textId="77777777">
        <w:trPr>
          <w:cantSplit/>
          <w:jc w:val="center"/>
        </w:trPr>
        <w:tc>
          <w:tcPr>
            <w:tcW w:w="4082" w:type="dxa"/>
            <w:tcMar>
              <w:top w:w="85" w:type="dxa"/>
              <w:left w:w="95" w:type="dxa"/>
              <w:bottom w:w="85" w:type="dxa"/>
              <w:right w:w="95" w:type="dxa"/>
            </w:tcMar>
            <w:vAlign w:val="center"/>
          </w:tcPr>
          <w:p w14:paraId="13DD1E5A" w14:textId="77777777" w:rsidR="00B33DEF" w:rsidRDefault="00E97F38">
            <w:pPr>
              <w:spacing w:before="40" w:after="40" w:line="259" w:lineRule="auto"/>
              <w:ind w:firstLine="380"/>
              <w:jc w:val="left"/>
            </w:pPr>
            <w:r>
              <w:rPr>
                <w:color w:val="000000"/>
                <w:sz w:val="19"/>
              </w:rPr>
              <w:t>internal/agent/data/</w:t>
            </w:r>
            <w:proofErr w:type="spellStart"/>
            <w:proofErr w:type="gramStart"/>
            <w:r>
              <w:rPr>
                <w:color w:val="000000"/>
                <w:sz w:val="19"/>
              </w:rPr>
              <w:t>missing.go</w:t>
            </w:r>
            <w:proofErr w:type="spellEnd"/>
            <w:proofErr w:type="gramEnd"/>
          </w:p>
        </w:tc>
        <w:tc>
          <w:tcPr>
            <w:tcW w:w="4224" w:type="dxa"/>
            <w:tcMar>
              <w:top w:w="85" w:type="dxa"/>
              <w:left w:w="95" w:type="dxa"/>
              <w:bottom w:w="85" w:type="dxa"/>
              <w:right w:w="95" w:type="dxa"/>
            </w:tcMar>
            <w:vAlign w:val="center"/>
          </w:tcPr>
          <w:p w14:paraId="24E22E9A" w14:textId="77777777" w:rsidR="00B33DEF" w:rsidRDefault="00E97F38">
            <w:pPr>
              <w:spacing w:before="40" w:after="40" w:line="259" w:lineRule="auto"/>
              <w:ind w:firstLine="380"/>
              <w:jc w:val="left"/>
            </w:pPr>
            <w:r>
              <w:rPr>
                <w:color w:val="000000"/>
                <w:sz w:val="19"/>
              </w:rPr>
              <w:t>MissingFields:11</w:t>
            </w:r>
          </w:p>
        </w:tc>
      </w:tr>
      <w:tr w:rsidR="00B33DEF" w14:paraId="20265EEA" w14:textId="77777777">
        <w:trPr>
          <w:cantSplit/>
          <w:jc w:val="center"/>
        </w:trPr>
        <w:tc>
          <w:tcPr>
            <w:tcW w:w="4082" w:type="dxa"/>
            <w:tcMar>
              <w:top w:w="85" w:type="dxa"/>
              <w:left w:w="95" w:type="dxa"/>
              <w:bottom w:w="85" w:type="dxa"/>
              <w:right w:w="95" w:type="dxa"/>
            </w:tcMar>
            <w:vAlign w:val="center"/>
          </w:tcPr>
          <w:p w14:paraId="0A3549C8" w14:textId="77777777" w:rsidR="00B33DEF" w:rsidRDefault="00E97F38">
            <w:pPr>
              <w:spacing w:before="40" w:after="40" w:line="259" w:lineRule="auto"/>
              <w:ind w:firstLine="380"/>
              <w:jc w:val="left"/>
            </w:pPr>
            <w:r>
              <w:rPr>
                <w:color w:val="000000"/>
                <w:sz w:val="19"/>
              </w:rPr>
              <w:t>internal/skill/</w:t>
            </w:r>
            <w:proofErr w:type="spellStart"/>
            <w:proofErr w:type="gramStart"/>
            <w:r>
              <w:rPr>
                <w:color w:val="000000"/>
                <w:sz w:val="19"/>
              </w:rPr>
              <w:t>registry.go</w:t>
            </w:r>
            <w:proofErr w:type="spellEnd"/>
            <w:proofErr w:type="gramEnd"/>
          </w:p>
        </w:tc>
        <w:tc>
          <w:tcPr>
            <w:tcW w:w="4224" w:type="dxa"/>
            <w:tcMar>
              <w:top w:w="85" w:type="dxa"/>
              <w:left w:w="95" w:type="dxa"/>
              <w:bottom w:w="85" w:type="dxa"/>
              <w:right w:w="95" w:type="dxa"/>
            </w:tcMar>
            <w:vAlign w:val="center"/>
          </w:tcPr>
          <w:p w14:paraId="395C2C90" w14:textId="77777777" w:rsidR="00B33DEF" w:rsidRDefault="00E97F38">
            <w:pPr>
              <w:spacing w:before="40" w:after="40" w:line="259" w:lineRule="auto"/>
              <w:ind w:firstLine="380"/>
              <w:jc w:val="left"/>
            </w:pPr>
            <w:r>
              <w:rPr>
                <w:color w:val="000000"/>
                <w:sz w:val="19"/>
              </w:rPr>
              <w:t>Registry.Register:14, Registry.Query:16</w:t>
            </w:r>
          </w:p>
        </w:tc>
      </w:tr>
      <w:tr w:rsidR="00B33DEF" w14:paraId="5D49C805" w14:textId="77777777">
        <w:trPr>
          <w:cantSplit/>
          <w:jc w:val="center"/>
        </w:trPr>
        <w:tc>
          <w:tcPr>
            <w:tcW w:w="4082" w:type="dxa"/>
            <w:tcMar>
              <w:top w:w="85" w:type="dxa"/>
              <w:left w:w="95" w:type="dxa"/>
              <w:bottom w:w="85" w:type="dxa"/>
              <w:right w:w="95" w:type="dxa"/>
            </w:tcMar>
            <w:vAlign w:val="center"/>
          </w:tcPr>
          <w:p w14:paraId="7B13FF3C" w14:textId="77777777" w:rsidR="00B33DEF" w:rsidRDefault="00E97F38">
            <w:pPr>
              <w:spacing w:before="40" w:after="40" w:line="259" w:lineRule="auto"/>
              <w:ind w:firstLine="380"/>
              <w:jc w:val="left"/>
            </w:pPr>
            <w:r>
              <w:rPr>
                <w:color w:val="000000"/>
                <w:sz w:val="19"/>
              </w:rPr>
              <w:lastRenderedPageBreak/>
              <w:t>internal/agent/advice/</w:t>
            </w:r>
            <w:proofErr w:type="spellStart"/>
            <w:proofErr w:type="gramStart"/>
            <w:r>
              <w:rPr>
                <w:color w:val="000000"/>
                <w:sz w:val="19"/>
              </w:rPr>
              <w:t>agent.go</w:t>
            </w:r>
            <w:proofErr w:type="spellEnd"/>
            <w:proofErr w:type="gramEnd"/>
          </w:p>
        </w:tc>
        <w:tc>
          <w:tcPr>
            <w:tcW w:w="4224" w:type="dxa"/>
            <w:tcMar>
              <w:top w:w="85" w:type="dxa"/>
              <w:left w:w="95" w:type="dxa"/>
              <w:bottom w:w="85" w:type="dxa"/>
              <w:right w:w="95" w:type="dxa"/>
            </w:tcMar>
            <w:vAlign w:val="center"/>
          </w:tcPr>
          <w:p w14:paraId="4933A4E5" w14:textId="77777777" w:rsidR="00B33DEF" w:rsidRDefault="00E97F38">
            <w:pPr>
              <w:spacing w:before="40" w:after="40" w:line="259" w:lineRule="auto"/>
              <w:ind w:firstLine="380"/>
              <w:jc w:val="left"/>
            </w:pPr>
            <w:r>
              <w:rPr>
                <w:color w:val="000000"/>
                <w:sz w:val="19"/>
              </w:rPr>
              <w:t>NewAgent:39, Agent.Evaluate:42, Agent.evaluate:58, Agent.degraded:93</w:t>
            </w:r>
          </w:p>
        </w:tc>
      </w:tr>
      <w:tr w:rsidR="00B33DEF" w14:paraId="2539CF2A" w14:textId="77777777">
        <w:trPr>
          <w:cantSplit/>
          <w:jc w:val="center"/>
        </w:trPr>
        <w:tc>
          <w:tcPr>
            <w:tcW w:w="4082" w:type="dxa"/>
            <w:tcMar>
              <w:top w:w="85" w:type="dxa"/>
              <w:left w:w="95" w:type="dxa"/>
              <w:bottom w:w="85" w:type="dxa"/>
              <w:right w:w="95" w:type="dxa"/>
            </w:tcMar>
            <w:vAlign w:val="center"/>
          </w:tcPr>
          <w:p w14:paraId="728B580E" w14:textId="77777777" w:rsidR="00B33DEF" w:rsidRDefault="00E97F38">
            <w:pPr>
              <w:spacing w:before="40" w:after="40" w:line="259" w:lineRule="auto"/>
              <w:ind w:firstLine="380"/>
              <w:jc w:val="left"/>
            </w:pPr>
            <w:r>
              <w:rPr>
                <w:color w:val="000000"/>
                <w:sz w:val="19"/>
              </w:rPr>
              <w:t>internal/agent/advice/</w:t>
            </w:r>
            <w:proofErr w:type="spellStart"/>
            <w:proofErr w:type="gramStart"/>
            <w:r>
              <w:rPr>
                <w:color w:val="000000"/>
                <w:sz w:val="19"/>
              </w:rPr>
              <w:t>timefacts.go</w:t>
            </w:r>
            <w:proofErr w:type="spellEnd"/>
            <w:proofErr w:type="gramEnd"/>
          </w:p>
        </w:tc>
        <w:tc>
          <w:tcPr>
            <w:tcW w:w="4224" w:type="dxa"/>
            <w:tcMar>
              <w:top w:w="85" w:type="dxa"/>
              <w:left w:w="95" w:type="dxa"/>
              <w:bottom w:w="85" w:type="dxa"/>
              <w:right w:w="95" w:type="dxa"/>
            </w:tcMar>
            <w:vAlign w:val="center"/>
          </w:tcPr>
          <w:p w14:paraId="66BE1508" w14:textId="77777777" w:rsidR="00B33DEF" w:rsidRDefault="00E97F38">
            <w:pPr>
              <w:spacing w:before="40" w:after="40" w:line="259" w:lineRule="auto"/>
              <w:ind w:firstLine="380"/>
              <w:jc w:val="left"/>
            </w:pPr>
            <w:r>
              <w:rPr>
                <w:color w:val="000000"/>
                <w:sz w:val="19"/>
              </w:rPr>
              <w:t>ComputeTimeFacts:26</w:t>
            </w:r>
          </w:p>
        </w:tc>
      </w:tr>
      <w:tr w:rsidR="00B33DEF" w14:paraId="076B92C5" w14:textId="77777777">
        <w:trPr>
          <w:cantSplit/>
          <w:jc w:val="center"/>
        </w:trPr>
        <w:tc>
          <w:tcPr>
            <w:tcW w:w="4082" w:type="dxa"/>
            <w:tcMar>
              <w:top w:w="85" w:type="dxa"/>
              <w:left w:w="95" w:type="dxa"/>
              <w:bottom w:w="85" w:type="dxa"/>
              <w:right w:w="95" w:type="dxa"/>
            </w:tcMar>
            <w:vAlign w:val="center"/>
          </w:tcPr>
          <w:p w14:paraId="35CD5061" w14:textId="77777777" w:rsidR="00B33DEF" w:rsidRDefault="00E97F38">
            <w:pPr>
              <w:spacing w:before="40" w:after="40" w:line="259" w:lineRule="auto"/>
              <w:ind w:firstLine="380"/>
              <w:jc w:val="left"/>
            </w:pPr>
            <w:r>
              <w:rPr>
                <w:color w:val="000000"/>
                <w:sz w:val="19"/>
              </w:rPr>
              <w:t>internal/agent/advice/</w:t>
            </w:r>
            <w:proofErr w:type="spellStart"/>
            <w:proofErr w:type="gramStart"/>
            <w:r>
              <w:rPr>
                <w:color w:val="000000"/>
                <w:sz w:val="19"/>
              </w:rPr>
              <w:t>prompt.go</w:t>
            </w:r>
            <w:proofErr w:type="spellEnd"/>
            <w:proofErr w:type="gramEnd"/>
          </w:p>
        </w:tc>
        <w:tc>
          <w:tcPr>
            <w:tcW w:w="4224" w:type="dxa"/>
            <w:tcMar>
              <w:top w:w="85" w:type="dxa"/>
              <w:left w:w="95" w:type="dxa"/>
              <w:bottom w:w="85" w:type="dxa"/>
              <w:right w:w="95" w:type="dxa"/>
            </w:tcMar>
            <w:vAlign w:val="center"/>
          </w:tcPr>
          <w:p w14:paraId="20917614" w14:textId="77777777" w:rsidR="00B33DEF" w:rsidRDefault="00E97F38">
            <w:pPr>
              <w:spacing w:before="40" w:after="40" w:line="259" w:lineRule="auto"/>
              <w:ind w:firstLine="380"/>
              <w:jc w:val="left"/>
            </w:pPr>
            <w:r>
              <w:rPr>
                <w:color w:val="000000"/>
                <w:sz w:val="19"/>
              </w:rPr>
              <w:t>userPrompt:103</w:t>
            </w:r>
          </w:p>
        </w:tc>
      </w:tr>
      <w:tr w:rsidR="00B33DEF" w14:paraId="1201F4CA" w14:textId="77777777">
        <w:trPr>
          <w:cantSplit/>
          <w:jc w:val="center"/>
        </w:trPr>
        <w:tc>
          <w:tcPr>
            <w:tcW w:w="4082" w:type="dxa"/>
            <w:tcMar>
              <w:top w:w="85" w:type="dxa"/>
              <w:left w:w="95" w:type="dxa"/>
              <w:bottom w:w="85" w:type="dxa"/>
              <w:right w:w="95" w:type="dxa"/>
            </w:tcMar>
            <w:vAlign w:val="center"/>
          </w:tcPr>
          <w:p w14:paraId="44EA3734" w14:textId="77777777" w:rsidR="00B33DEF" w:rsidRDefault="00E97F38">
            <w:pPr>
              <w:spacing w:before="40" w:after="40" w:line="259" w:lineRule="auto"/>
              <w:ind w:firstLine="380"/>
              <w:jc w:val="left"/>
            </w:pPr>
            <w:r>
              <w:rPr>
                <w:color w:val="000000"/>
                <w:sz w:val="19"/>
              </w:rPr>
              <w:t>internal/agent/advice/</w:t>
            </w:r>
            <w:proofErr w:type="spellStart"/>
            <w:proofErr w:type="gramStart"/>
            <w:r>
              <w:rPr>
                <w:color w:val="000000"/>
                <w:sz w:val="19"/>
              </w:rPr>
              <w:t>validate.go</w:t>
            </w:r>
            <w:proofErr w:type="spellEnd"/>
            <w:proofErr w:type="gramEnd"/>
          </w:p>
        </w:tc>
        <w:tc>
          <w:tcPr>
            <w:tcW w:w="4224" w:type="dxa"/>
            <w:tcMar>
              <w:top w:w="85" w:type="dxa"/>
              <w:left w:w="95" w:type="dxa"/>
              <w:bottom w:w="85" w:type="dxa"/>
              <w:right w:w="95" w:type="dxa"/>
            </w:tcMar>
            <w:vAlign w:val="center"/>
          </w:tcPr>
          <w:p w14:paraId="6854A319" w14:textId="77777777" w:rsidR="00B33DEF" w:rsidRDefault="00E97F38">
            <w:pPr>
              <w:spacing w:before="40" w:after="40" w:line="259" w:lineRule="auto"/>
              <w:ind w:firstLine="380"/>
              <w:jc w:val="left"/>
            </w:pPr>
            <w:r>
              <w:rPr>
                <w:color w:val="000000"/>
                <w:sz w:val="19"/>
              </w:rPr>
              <w:t>modelAdvice.valid:91, modelAdvice.toDomain:38, RiskConstraintFor:109, enforceRiskFloor:142</w:t>
            </w:r>
          </w:p>
        </w:tc>
      </w:tr>
      <w:tr w:rsidR="00B33DEF" w14:paraId="60D4CF0B" w14:textId="77777777">
        <w:trPr>
          <w:cantSplit/>
          <w:jc w:val="center"/>
        </w:trPr>
        <w:tc>
          <w:tcPr>
            <w:tcW w:w="4082" w:type="dxa"/>
            <w:tcMar>
              <w:top w:w="85" w:type="dxa"/>
              <w:left w:w="95" w:type="dxa"/>
              <w:bottom w:w="85" w:type="dxa"/>
              <w:right w:w="95" w:type="dxa"/>
            </w:tcMar>
            <w:vAlign w:val="center"/>
          </w:tcPr>
          <w:p w14:paraId="7018A2C6" w14:textId="77777777" w:rsidR="00B33DEF" w:rsidRDefault="00E97F38">
            <w:pPr>
              <w:spacing w:before="40" w:after="40" w:line="259" w:lineRule="auto"/>
              <w:ind w:firstLine="380"/>
              <w:jc w:val="left"/>
            </w:pPr>
            <w:r>
              <w:rPr>
                <w:color w:val="000000"/>
                <w:sz w:val="19"/>
              </w:rPr>
              <w:t>internal/agent/advice/</w:t>
            </w:r>
            <w:proofErr w:type="spellStart"/>
            <w:proofErr w:type="gramStart"/>
            <w:r>
              <w:rPr>
                <w:color w:val="000000"/>
                <w:sz w:val="19"/>
              </w:rPr>
              <w:t>nav.go</w:t>
            </w:r>
            <w:proofErr w:type="spellEnd"/>
            <w:proofErr w:type="gramEnd"/>
          </w:p>
        </w:tc>
        <w:tc>
          <w:tcPr>
            <w:tcW w:w="4224" w:type="dxa"/>
            <w:tcMar>
              <w:top w:w="85" w:type="dxa"/>
              <w:left w:w="95" w:type="dxa"/>
              <w:bottom w:w="85" w:type="dxa"/>
              <w:right w:w="95" w:type="dxa"/>
            </w:tcMar>
            <w:vAlign w:val="center"/>
          </w:tcPr>
          <w:p w14:paraId="7C298B60" w14:textId="77777777" w:rsidR="00B33DEF" w:rsidRDefault="00E97F38">
            <w:pPr>
              <w:spacing w:before="40" w:after="40" w:line="259" w:lineRule="auto"/>
              <w:ind w:firstLine="380"/>
              <w:jc w:val="left"/>
            </w:pPr>
            <w:r>
              <w:rPr>
                <w:color w:val="000000"/>
                <w:sz w:val="19"/>
              </w:rPr>
              <w:t>BuildAirportNav:31, ensureAirportNav:95</w:t>
            </w:r>
          </w:p>
        </w:tc>
      </w:tr>
      <w:tr w:rsidR="00B33DEF" w14:paraId="7A001C60" w14:textId="77777777">
        <w:trPr>
          <w:cantSplit/>
          <w:jc w:val="center"/>
        </w:trPr>
        <w:tc>
          <w:tcPr>
            <w:tcW w:w="4082" w:type="dxa"/>
            <w:tcMar>
              <w:top w:w="85" w:type="dxa"/>
              <w:left w:w="95" w:type="dxa"/>
              <w:bottom w:w="85" w:type="dxa"/>
              <w:right w:w="95" w:type="dxa"/>
            </w:tcMar>
            <w:vAlign w:val="center"/>
          </w:tcPr>
          <w:p w14:paraId="5F17CBDC" w14:textId="77777777" w:rsidR="00B33DEF" w:rsidRDefault="00E97F38">
            <w:pPr>
              <w:spacing w:before="40" w:after="40" w:line="259" w:lineRule="auto"/>
              <w:ind w:firstLine="380"/>
              <w:jc w:val="left"/>
            </w:pPr>
            <w:r>
              <w:rPr>
                <w:color w:val="000000"/>
                <w:sz w:val="19"/>
              </w:rPr>
              <w:t>internal/agent/advice/</w:t>
            </w:r>
            <w:proofErr w:type="spellStart"/>
            <w:r>
              <w:rPr>
                <w:color w:val="000000"/>
                <w:sz w:val="19"/>
              </w:rPr>
              <w:t>airport_</w:t>
            </w:r>
            <w:proofErr w:type="gramStart"/>
            <w:r>
              <w:rPr>
                <w:color w:val="000000"/>
                <w:sz w:val="19"/>
              </w:rPr>
              <w:t>simulation.go</w:t>
            </w:r>
            <w:proofErr w:type="spellEnd"/>
            <w:proofErr w:type="gramEnd"/>
          </w:p>
        </w:tc>
        <w:tc>
          <w:tcPr>
            <w:tcW w:w="4224" w:type="dxa"/>
            <w:tcMar>
              <w:top w:w="85" w:type="dxa"/>
              <w:left w:w="95" w:type="dxa"/>
              <w:bottom w:w="85" w:type="dxa"/>
              <w:right w:w="95" w:type="dxa"/>
            </w:tcMar>
            <w:vAlign w:val="center"/>
          </w:tcPr>
          <w:p w14:paraId="2EF4A238" w14:textId="77777777" w:rsidR="00B33DEF" w:rsidRDefault="00E97F38">
            <w:pPr>
              <w:spacing w:before="40" w:after="40" w:line="259" w:lineRule="auto"/>
              <w:ind w:firstLine="380"/>
              <w:jc w:val="left"/>
            </w:pPr>
            <w:r>
              <w:rPr>
                <w:color w:val="000000"/>
                <w:sz w:val="19"/>
              </w:rPr>
              <w:t>WithAirportTimeSimulation:68</w:t>
            </w:r>
          </w:p>
        </w:tc>
      </w:tr>
      <w:tr w:rsidR="00B33DEF" w14:paraId="2686B7B1" w14:textId="77777777">
        <w:trPr>
          <w:cantSplit/>
          <w:jc w:val="center"/>
        </w:trPr>
        <w:tc>
          <w:tcPr>
            <w:tcW w:w="4082" w:type="dxa"/>
            <w:tcMar>
              <w:top w:w="85" w:type="dxa"/>
              <w:left w:w="95" w:type="dxa"/>
              <w:bottom w:w="85" w:type="dxa"/>
              <w:right w:w="95" w:type="dxa"/>
            </w:tcMar>
            <w:vAlign w:val="center"/>
          </w:tcPr>
          <w:p w14:paraId="714D8D80" w14:textId="77777777" w:rsidR="00B33DEF" w:rsidRDefault="00E97F38">
            <w:pPr>
              <w:spacing w:before="40" w:after="40" w:line="259" w:lineRule="auto"/>
              <w:ind w:firstLine="380"/>
              <w:jc w:val="left"/>
            </w:pPr>
            <w:r>
              <w:rPr>
                <w:color w:val="000000"/>
                <w:sz w:val="19"/>
              </w:rPr>
              <w:t>internal/store/</w:t>
            </w:r>
            <w:proofErr w:type="spellStart"/>
            <w:proofErr w:type="gramStart"/>
            <w:r>
              <w:rPr>
                <w:color w:val="000000"/>
                <w:sz w:val="19"/>
              </w:rPr>
              <w:t>store.go</w:t>
            </w:r>
            <w:proofErr w:type="spellEnd"/>
            <w:proofErr w:type="gramEnd"/>
          </w:p>
        </w:tc>
        <w:tc>
          <w:tcPr>
            <w:tcW w:w="4224" w:type="dxa"/>
            <w:tcMar>
              <w:top w:w="85" w:type="dxa"/>
              <w:left w:w="95" w:type="dxa"/>
              <w:bottom w:w="85" w:type="dxa"/>
              <w:right w:w="95" w:type="dxa"/>
            </w:tcMar>
            <w:vAlign w:val="center"/>
          </w:tcPr>
          <w:p w14:paraId="473A66CE" w14:textId="77777777" w:rsidR="00B33DEF" w:rsidRDefault="00E97F38">
            <w:pPr>
              <w:spacing w:before="40" w:after="40" w:line="259" w:lineRule="auto"/>
              <w:ind w:firstLine="380"/>
              <w:jc w:val="left"/>
            </w:pPr>
            <w:r>
              <w:rPr>
                <w:color w:val="000000"/>
                <w:sz w:val="19"/>
              </w:rPr>
              <w:t>NewMemoryStore:22, MemoryStore.SaveJourney:30, MemoryStore.GetJourney:36, MemoryStore.SaveSnapshot:46, MemoryStore.GetSnapshot:52, MemoryStore.SaveProgress:63, MemoryStore.GetProgress:70, MemoryStore.ListJourneyIDs:77</w:t>
            </w:r>
          </w:p>
        </w:tc>
      </w:tr>
      <w:tr w:rsidR="00B33DEF" w14:paraId="2AFE9C6D" w14:textId="77777777">
        <w:trPr>
          <w:cantSplit/>
          <w:jc w:val="center"/>
        </w:trPr>
        <w:tc>
          <w:tcPr>
            <w:tcW w:w="4082" w:type="dxa"/>
            <w:tcMar>
              <w:top w:w="85" w:type="dxa"/>
              <w:left w:w="95" w:type="dxa"/>
              <w:bottom w:w="85" w:type="dxa"/>
              <w:right w:w="95" w:type="dxa"/>
            </w:tcMar>
            <w:vAlign w:val="center"/>
          </w:tcPr>
          <w:p w14:paraId="1941C663" w14:textId="77777777" w:rsidR="00B33DEF" w:rsidRDefault="00E97F38">
            <w:pPr>
              <w:spacing w:before="40" w:after="40" w:line="259" w:lineRule="auto"/>
              <w:ind w:firstLine="380"/>
              <w:jc w:val="left"/>
            </w:pPr>
            <w:r>
              <w:rPr>
                <w:color w:val="000000"/>
                <w:sz w:val="19"/>
              </w:rPr>
              <w:t>internal/runtime/</w:t>
            </w:r>
            <w:proofErr w:type="spellStart"/>
            <w:r>
              <w:rPr>
                <w:color w:val="000000"/>
                <w:sz w:val="19"/>
              </w:rPr>
              <w:t>sse_</w:t>
            </w:r>
            <w:proofErr w:type="gramStart"/>
            <w:r>
              <w:rPr>
                <w:color w:val="000000"/>
                <w:sz w:val="19"/>
              </w:rPr>
              <w:t>hub.go</w:t>
            </w:r>
            <w:proofErr w:type="spellEnd"/>
            <w:proofErr w:type="gramEnd"/>
          </w:p>
        </w:tc>
        <w:tc>
          <w:tcPr>
            <w:tcW w:w="4224" w:type="dxa"/>
            <w:tcMar>
              <w:top w:w="85" w:type="dxa"/>
              <w:left w:w="95" w:type="dxa"/>
              <w:bottom w:w="85" w:type="dxa"/>
              <w:right w:w="95" w:type="dxa"/>
            </w:tcMar>
            <w:vAlign w:val="center"/>
          </w:tcPr>
          <w:p w14:paraId="0B648994" w14:textId="77777777" w:rsidR="00B33DEF" w:rsidRDefault="00E97F38">
            <w:pPr>
              <w:spacing w:before="40" w:after="40" w:line="259" w:lineRule="auto"/>
              <w:ind w:firstLine="380"/>
              <w:jc w:val="left"/>
            </w:pPr>
            <w:r>
              <w:rPr>
                <w:color w:val="000000"/>
                <w:sz w:val="19"/>
              </w:rPr>
              <w:t>NewSSEHub:24, SSEHub.Subscribe:29, SSEHub.Publish:57</w:t>
            </w:r>
          </w:p>
        </w:tc>
      </w:tr>
      <w:tr w:rsidR="00B33DEF" w14:paraId="5C13E03F" w14:textId="77777777">
        <w:trPr>
          <w:cantSplit/>
          <w:jc w:val="center"/>
        </w:trPr>
        <w:tc>
          <w:tcPr>
            <w:tcW w:w="4082" w:type="dxa"/>
            <w:tcMar>
              <w:top w:w="85" w:type="dxa"/>
              <w:left w:w="95" w:type="dxa"/>
              <w:bottom w:w="85" w:type="dxa"/>
              <w:right w:w="95" w:type="dxa"/>
            </w:tcMar>
            <w:vAlign w:val="center"/>
          </w:tcPr>
          <w:p w14:paraId="04C3DB24" w14:textId="77777777" w:rsidR="00B33DEF" w:rsidRDefault="00E97F38">
            <w:pPr>
              <w:spacing w:before="40" w:after="40" w:line="259" w:lineRule="auto"/>
              <w:ind w:firstLine="380"/>
              <w:jc w:val="left"/>
            </w:pPr>
            <w:r>
              <w:rPr>
                <w:color w:val="000000"/>
                <w:sz w:val="19"/>
              </w:rPr>
              <w:t>internal/model/</w:t>
            </w:r>
            <w:proofErr w:type="spellStart"/>
            <w:proofErr w:type="gramStart"/>
            <w:r>
              <w:rPr>
                <w:color w:val="000000"/>
                <w:sz w:val="19"/>
              </w:rPr>
              <w:t>openai.go</w:t>
            </w:r>
            <w:proofErr w:type="spellEnd"/>
            <w:proofErr w:type="gramEnd"/>
          </w:p>
        </w:tc>
        <w:tc>
          <w:tcPr>
            <w:tcW w:w="4224" w:type="dxa"/>
            <w:tcMar>
              <w:top w:w="85" w:type="dxa"/>
              <w:left w:w="95" w:type="dxa"/>
              <w:bottom w:w="85" w:type="dxa"/>
              <w:right w:w="95" w:type="dxa"/>
            </w:tcMar>
            <w:vAlign w:val="center"/>
          </w:tcPr>
          <w:p w14:paraId="68BAA9E0" w14:textId="77777777" w:rsidR="00B33DEF" w:rsidRDefault="00E97F38">
            <w:pPr>
              <w:spacing w:before="40" w:after="40" w:line="259" w:lineRule="auto"/>
              <w:ind w:firstLine="380"/>
              <w:jc w:val="left"/>
            </w:pPr>
            <w:r>
              <w:rPr>
                <w:color w:val="000000"/>
                <w:sz w:val="19"/>
              </w:rPr>
              <w:t>NewOpenAI:36, openAIClient.Chat:55</w:t>
            </w:r>
          </w:p>
        </w:tc>
      </w:tr>
      <w:tr w:rsidR="00B33DEF" w14:paraId="105B5012" w14:textId="77777777">
        <w:trPr>
          <w:cantSplit/>
          <w:jc w:val="center"/>
        </w:trPr>
        <w:tc>
          <w:tcPr>
            <w:tcW w:w="4082" w:type="dxa"/>
            <w:tcMar>
              <w:top w:w="85" w:type="dxa"/>
              <w:left w:w="95" w:type="dxa"/>
              <w:bottom w:w="85" w:type="dxa"/>
              <w:right w:w="95" w:type="dxa"/>
            </w:tcMar>
            <w:vAlign w:val="center"/>
          </w:tcPr>
          <w:p w14:paraId="018EC3FB" w14:textId="77777777" w:rsidR="00B33DEF" w:rsidRDefault="00E97F38">
            <w:pPr>
              <w:spacing w:before="40" w:after="40" w:line="259" w:lineRule="auto"/>
              <w:ind w:firstLine="380"/>
              <w:jc w:val="left"/>
            </w:pPr>
            <w:r>
              <w:rPr>
                <w:color w:val="000000"/>
                <w:sz w:val="19"/>
              </w:rPr>
              <w:t>internal/model/</w:t>
            </w:r>
            <w:proofErr w:type="spellStart"/>
            <w:proofErr w:type="gramStart"/>
            <w:r>
              <w:rPr>
                <w:color w:val="000000"/>
                <w:sz w:val="19"/>
              </w:rPr>
              <w:t>json.go</w:t>
            </w:r>
            <w:proofErr w:type="spellEnd"/>
            <w:proofErr w:type="gramEnd"/>
          </w:p>
        </w:tc>
        <w:tc>
          <w:tcPr>
            <w:tcW w:w="4224" w:type="dxa"/>
            <w:tcMar>
              <w:top w:w="85" w:type="dxa"/>
              <w:left w:w="95" w:type="dxa"/>
              <w:bottom w:w="85" w:type="dxa"/>
              <w:right w:w="95" w:type="dxa"/>
            </w:tcMar>
            <w:vAlign w:val="center"/>
          </w:tcPr>
          <w:p w14:paraId="5D0127A8" w14:textId="77777777" w:rsidR="00B33DEF" w:rsidRDefault="00E97F38">
            <w:pPr>
              <w:spacing w:before="40" w:after="40" w:line="259" w:lineRule="auto"/>
              <w:ind w:firstLine="380"/>
              <w:jc w:val="left"/>
            </w:pPr>
            <w:r>
              <w:rPr>
                <w:color w:val="000000"/>
                <w:sz w:val="19"/>
              </w:rPr>
              <w:t>GenerateJSON:17</w:t>
            </w:r>
          </w:p>
        </w:tc>
      </w:tr>
    </w:tbl>
    <w:p w14:paraId="1A1B8108" w14:textId="77777777" w:rsidR="00B33DEF" w:rsidRDefault="00B33DEF">
      <w:pPr>
        <w:ind w:firstLine="480"/>
      </w:pPr>
    </w:p>
    <w:p w14:paraId="2C31D61E" w14:textId="77777777" w:rsidR="00B33DEF" w:rsidRDefault="00E97F38">
      <w:pPr>
        <w:pStyle w:val="TableCaption"/>
        <w:ind w:firstLine="420"/>
      </w:pPr>
      <w:bookmarkStart w:id="59" w:name="_Toc244000507"/>
      <w:r>
        <w:t>表</w:t>
      </w:r>
      <w:r>
        <w:t xml:space="preserve">A-2 </w:t>
      </w:r>
      <w:r>
        <w:t>前端组件与数据结构文件</w:t>
      </w:r>
      <w:bookmarkEnd w:id="5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819"/>
        <w:gridCol w:w="3487"/>
      </w:tblGrid>
      <w:tr w:rsidR="00B33DEF" w14:paraId="6E16EF34" w14:textId="77777777">
        <w:trPr>
          <w:cantSplit/>
          <w:tblHeader/>
          <w:jc w:val="center"/>
        </w:trPr>
        <w:tc>
          <w:tcPr>
            <w:tcW w:w="4819" w:type="dxa"/>
            <w:shd w:val="clear" w:color="auto" w:fill="E7E6E6"/>
            <w:tcMar>
              <w:top w:w="85" w:type="dxa"/>
              <w:left w:w="95" w:type="dxa"/>
              <w:bottom w:w="85" w:type="dxa"/>
              <w:right w:w="95" w:type="dxa"/>
            </w:tcMar>
            <w:vAlign w:val="center"/>
          </w:tcPr>
          <w:p w14:paraId="0EEFF7F2" w14:textId="77777777" w:rsidR="00B33DEF" w:rsidRDefault="00E97F38">
            <w:pPr>
              <w:spacing w:before="40" w:after="40" w:line="259" w:lineRule="auto"/>
              <w:ind w:firstLine="381"/>
              <w:jc w:val="left"/>
            </w:pPr>
            <w:r>
              <w:rPr>
                <w:b/>
                <w:color w:val="000000"/>
                <w:sz w:val="19"/>
              </w:rPr>
              <w:t>文件</w:t>
            </w:r>
          </w:p>
        </w:tc>
        <w:tc>
          <w:tcPr>
            <w:tcW w:w="3487" w:type="dxa"/>
            <w:shd w:val="clear" w:color="auto" w:fill="E7E6E6"/>
            <w:tcMar>
              <w:top w:w="85" w:type="dxa"/>
              <w:left w:w="95" w:type="dxa"/>
              <w:bottom w:w="85" w:type="dxa"/>
              <w:right w:w="95" w:type="dxa"/>
            </w:tcMar>
            <w:vAlign w:val="center"/>
          </w:tcPr>
          <w:p w14:paraId="2707B77D" w14:textId="77777777" w:rsidR="00B33DEF" w:rsidRDefault="00E97F38">
            <w:pPr>
              <w:spacing w:before="40" w:after="40" w:line="259" w:lineRule="auto"/>
              <w:ind w:firstLine="381"/>
              <w:jc w:val="left"/>
            </w:pPr>
            <w:r>
              <w:rPr>
                <w:b/>
                <w:color w:val="000000"/>
                <w:sz w:val="19"/>
              </w:rPr>
              <w:t>设计对应</w:t>
            </w:r>
          </w:p>
        </w:tc>
      </w:tr>
      <w:tr w:rsidR="00B33DEF" w14:paraId="379F434E" w14:textId="77777777">
        <w:trPr>
          <w:cantSplit/>
          <w:jc w:val="center"/>
        </w:trPr>
        <w:tc>
          <w:tcPr>
            <w:tcW w:w="4819" w:type="dxa"/>
            <w:tcMar>
              <w:top w:w="85" w:type="dxa"/>
              <w:left w:w="95" w:type="dxa"/>
              <w:bottom w:w="85" w:type="dxa"/>
              <w:right w:w="95" w:type="dxa"/>
            </w:tcMar>
            <w:vAlign w:val="center"/>
          </w:tcPr>
          <w:p w14:paraId="00E391F5" w14:textId="77777777" w:rsidR="00B33DEF" w:rsidRDefault="00E97F38">
            <w:pPr>
              <w:spacing w:before="40" w:after="40" w:line="259" w:lineRule="auto"/>
              <w:ind w:firstLine="380"/>
              <w:jc w:val="left"/>
            </w:pPr>
            <w:r>
              <w:rPr>
                <w:color w:val="000000"/>
                <w:sz w:val="19"/>
              </w:rPr>
              <w:t>frontend/</w:t>
            </w:r>
            <w:proofErr w:type="spellStart"/>
            <w:r>
              <w:rPr>
                <w:color w:val="000000"/>
                <w:sz w:val="19"/>
              </w:rPr>
              <w:t>src</w:t>
            </w:r>
            <w:proofErr w:type="spellEnd"/>
            <w:r>
              <w:rPr>
                <w:color w:val="000000"/>
                <w:sz w:val="19"/>
              </w:rPr>
              <w:t>/views/</w:t>
            </w:r>
            <w:proofErr w:type="spellStart"/>
            <w:r>
              <w:rPr>
                <w:color w:val="000000"/>
                <w:sz w:val="19"/>
              </w:rPr>
              <w:t>Dashboard.vue</w:t>
            </w:r>
            <w:proofErr w:type="spellEnd"/>
          </w:p>
        </w:tc>
        <w:tc>
          <w:tcPr>
            <w:tcW w:w="3487" w:type="dxa"/>
            <w:tcMar>
              <w:top w:w="85" w:type="dxa"/>
              <w:left w:w="95" w:type="dxa"/>
              <w:bottom w:w="85" w:type="dxa"/>
              <w:right w:w="95" w:type="dxa"/>
            </w:tcMar>
            <w:vAlign w:val="center"/>
          </w:tcPr>
          <w:p w14:paraId="3563256B" w14:textId="77777777" w:rsidR="00B33DEF" w:rsidRDefault="00E97F38">
            <w:pPr>
              <w:spacing w:before="40" w:after="40" w:line="259" w:lineRule="auto"/>
              <w:ind w:firstLine="380"/>
              <w:jc w:val="left"/>
            </w:pPr>
            <w:r>
              <w:rPr>
                <w:color w:val="000000"/>
                <w:sz w:val="19"/>
              </w:rPr>
              <w:t>创建、恢复、重试、三态展示、提醒及删除本机记录。</w:t>
            </w:r>
          </w:p>
        </w:tc>
      </w:tr>
      <w:tr w:rsidR="00B33DEF" w14:paraId="027EBB19" w14:textId="77777777">
        <w:trPr>
          <w:cantSplit/>
          <w:jc w:val="center"/>
        </w:trPr>
        <w:tc>
          <w:tcPr>
            <w:tcW w:w="4819" w:type="dxa"/>
            <w:tcMar>
              <w:top w:w="85" w:type="dxa"/>
              <w:left w:w="95" w:type="dxa"/>
              <w:bottom w:w="85" w:type="dxa"/>
              <w:right w:w="95" w:type="dxa"/>
            </w:tcMar>
            <w:vAlign w:val="center"/>
          </w:tcPr>
          <w:p w14:paraId="73E5C693" w14:textId="77777777" w:rsidR="00B33DEF" w:rsidRDefault="00E97F38">
            <w:pPr>
              <w:spacing w:before="40" w:after="40" w:line="259" w:lineRule="auto"/>
              <w:ind w:firstLine="380"/>
              <w:jc w:val="left"/>
            </w:pPr>
            <w:r>
              <w:rPr>
                <w:color w:val="000000"/>
                <w:sz w:val="19"/>
              </w:rPr>
              <w:t>frontend/</w:t>
            </w:r>
            <w:proofErr w:type="spellStart"/>
            <w:r>
              <w:rPr>
                <w:color w:val="000000"/>
                <w:sz w:val="19"/>
              </w:rPr>
              <w:t>src</w:t>
            </w:r>
            <w:proofErr w:type="spellEnd"/>
            <w:r>
              <w:rPr>
                <w:color w:val="000000"/>
                <w:sz w:val="19"/>
              </w:rPr>
              <w:t>/stores/</w:t>
            </w:r>
            <w:proofErr w:type="spellStart"/>
            <w:r>
              <w:rPr>
                <w:color w:val="000000"/>
                <w:sz w:val="19"/>
              </w:rPr>
              <w:t>journey.ts</w:t>
            </w:r>
            <w:proofErr w:type="spellEnd"/>
          </w:p>
        </w:tc>
        <w:tc>
          <w:tcPr>
            <w:tcW w:w="3487" w:type="dxa"/>
            <w:tcMar>
              <w:top w:w="85" w:type="dxa"/>
              <w:left w:w="95" w:type="dxa"/>
              <w:bottom w:w="85" w:type="dxa"/>
              <w:right w:w="95" w:type="dxa"/>
            </w:tcMar>
            <w:vAlign w:val="center"/>
          </w:tcPr>
          <w:p w14:paraId="50FFDAEE" w14:textId="77777777" w:rsidR="00B33DEF" w:rsidRDefault="00E97F38">
            <w:pPr>
              <w:spacing w:before="40" w:after="40" w:line="259" w:lineRule="auto"/>
              <w:ind w:firstLine="380"/>
              <w:jc w:val="left"/>
            </w:pPr>
            <w:r>
              <w:rPr>
                <w:color w:val="000000"/>
                <w:sz w:val="19"/>
              </w:rPr>
              <w:t>SSE</w:t>
            </w:r>
            <w:r>
              <w:rPr>
                <w:color w:val="000000"/>
                <w:sz w:val="19"/>
              </w:rPr>
              <w:t>、轮询回退、</w:t>
            </w:r>
            <w:r>
              <w:rPr>
                <w:color w:val="000000"/>
                <w:sz w:val="19"/>
              </w:rPr>
              <w:t>snapshot</w:t>
            </w:r>
            <w:r>
              <w:rPr>
                <w:color w:val="000000"/>
                <w:sz w:val="19"/>
              </w:rPr>
              <w:t>与</w:t>
            </w:r>
            <w:proofErr w:type="spellStart"/>
            <w:r>
              <w:rPr>
                <w:color w:val="000000"/>
                <w:sz w:val="19"/>
              </w:rPr>
              <w:t>lastReady</w:t>
            </w:r>
            <w:proofErr w:type="spellEnd"/>
            <w:r>
              <w:rPr>
                <w:color w:val="000000"/>
                <w:sz w:val="19"/>
              </w:rPr>
              <w:t>。</w:t>
            </w:r>
          </w:p>
        </w:tc>
      </w:tr>
      <w:tr w:rsidR="00B33DEF" w14:paraId="119E1716" w14:textId="77777777">
        <w:trPr>
          <w:cantSplit/>
          <w:jc w:val="center"/>
        </w:trPr>
        <w:tc>
          <w:tcPr>
            <w:tcW w:w="4819" w:type="dxa"/>
            <w:tcMar>
              <w:top w:w="85" w:type="dxa"/>
              <w:left w:w="95" w:type="dxa"/>
              <w:bottom w:w="85" w:type="dxa"/>
              <w:right w:w="95" w:type="dxa"/>
            </w:tcMar>
            <w:vAlign w:val="center"/>
          </w:tcPr>
          <w:p w14:paraId="52DC715E" w14:textId="77777777" w:rsidR="00B33DEF" w:rsidRDefault="00E97F38">
            <w:pPr>
              <w:spacing w:before="40" w:after="40" w:line="259" w:lineRule="auto"/>
              <w:ind w:firstLine="380"/>
              <w:jc w:val="left"/>
            </w:pPr>
            <w:r>
              <w:rPr>
                <w:color w:val="000000"/>
                <w:sz w:val="19"/>
              </w:rPr>
              <w:lastRenderedPageBreak/>
              <w:t>frontend/</w:t>
            </w:r>
            <w:proofErr w:type="spellStart"/>
            <w:r>
              <w:rPr>
                <w:color w:val="000000"/>
                <w:sz w:val="19"/>
              </w:rPr>
              <w:t>src</w:t>
            </w:r>
            <w:proofErr w:type="spellEnd"/>
            <w:r>
              <w:rPr>
                <w:color w:val="000000"/>
                <w:sz w:val="19"/>
              </w:rPr>
              <w:t>/stores/</w:t>
            </w:r>
            <w:proofErr w:type="spellStart"/>
            <w:r>
              <w:rPr>
                <w:color w:val="000000"/>
                <w:sz w:val="19"/>
              </w:rPr>
              <w:t>location.ts</w:t>
            </w:r>
            <w:proofErr w:type="spellEnd"/>
          </w:p>
        </w:tc>
        <w:tc>
          <w:tcPr>
            <w:tcW w:w="3487" w:type="dxa"/>
            <w:tcMar>
              <w:top w:w="85" w:type="dxa"/>
              <w:left w:w="95" w:type="dxa"/>
              <w:bottom w:w="85" w:type="dxa"/>
              <w:right w:w="95" w:type="dxa"/>
            </w:tcMar>
            <w:vAlign w:val="center"/>
          </w:tcPr>
          <w:p w14:paraId="6DF60155" w14:textId="77777777" w:rsidR="00B33DEF" w:rsidRDefault="00E97F38">
            <w:pPr>
              <w:spacing w:before="40" w:after="40" w:line="259" w:lineRule="auto"/>
              <w:ind w:firstLine="380"/>
              <w:jc w:val="left"/>
            </w:pPr>
            <w:r>
              <w:rPr>
                <w:color w:val="000000"/>
                <w:sz w:val="19"/>
              </w:rPr>
              <w:t>单次定位、手动阶段。</w:t>
            </w:r>
          </w:p>
        </w:tc>
      </w:tr>
      <w:tr w:rsidR="00B33DEF" w14:paraId="184D07F1" w14:textId="77777777">
        <w:trPr>
          <w:cantSplit/>
          <w:jc w:val="center"/>
        </w:trPr>
        <w:tc>
          <w:tcPr>
            <w:tcW w:w="4819" w:type="dxa"/>
            <w:tcMar>
              <w:top w:w="85" w:type="dxa"/>
              <w:left w:w="95" w:type="dxa"/>
              <w:bottom w:w="85" w:type="dxa"/>
              <w:right w:w="95" w:type="dxa"/>
            </w:tcMar>
            <w:vAlign w:val="center"/>
          </w:tcPr>
          <w:p w14:paraId="78E86E8C" w14:textId="77777777" w:rsidR="00B33DEF" w:rsidRDefault="00E97F38">
            <w:pPr>
              <w:spacing w:before="40" w:after="40" w:line="259" w:lineRule="auto"/>
              <w:ind w:firstLine="380"/>
              <w:jc w:val="left"/>
            </w:pPr>
            <w:r>
              <w:rPr>
                <w:color w:val="000000"/>
                <w:sz w:val="19"/>
              </w:rPr>
              <w:t>frontend/</w:t>
            </w:r>
            <w:proofErr w:type="spellStart"/>
            <w:r>
              <w:rPr>
                <w:color w:val="000000"/>
                <w:sz w:val="19"/>
              </w:rPr>
              <w:t>src</w:t>
            </w:r>
            <w:proofErr w:type="spellEnd"/>
            <w:r>
              <w:rPr>
                <w:color w:val="000000"/>
                <w:sz w:val="19"/>
              </w:rPr>
              <w:t>/</w:t>
            </w:r>
            <w:proofErr w:type="spellStart"/>
            <w:r>
              <w:rPr>
                <w:color w:val="000000"/>
                <w:sz w:val="19"/>
              </w:rPr>
              <w:t>api</w:t>
            </w:r>
            <w:proofErr w:type="spellEnd"/>
            <w:r>
              <w:rPr>
                <w:color w:val="000000"/>
                <w:sz w:val="19"/>
              </w:rPr>
              <w:t>/</w:t>
            </w:r>
            <w:proofErr w:type="spellStart"/>
            <w:r>
              <w:rPr>
                <w:color w:val="000000"/>
                <w:sz w:val="19"/>
              </w:rPr>
              <w:t>journey.ts</w:t>
            </w:r>
            <w:proofErr w:type="spellEnd"/>
          </w:p>
        </w:tc>
        <w:tc>
          <w:tcPr>
            <w:tcW w:w="3487" w:type="dxa"/>
            <w:tcMar>
              <w:top w:w="85" w:type="dxa"/>
              <w:left w:w="95" w:type="dxa"/>
              <w:bottom w:w="85" w:type="dxa"/>
              <w:right w:w="95" w:type="dxa"/>
            </w:tcMar>
            <w:vAlign w:val="center"/>
          </w:tcPr>
          <w:p w14:paraId="07E5DC9C" w14:textId="77777777" w:rsidR="00B33DEF" w:rsidRDefault="00E97F38">
            <w:pPr>
              <w:spacing w:before="40" w:after="40" w:line="259" w:lineRule="auto"/>
              <w:ind w:firstLine="380"/>
              <w:jc w:val="left"/>
            </w:pPr>
            <w:r>
              <w:rPr>
                <w:color w:val="000000"/>
                <w:sz w:val="19"/>
              </w:rPr>
              <w:t>四个契约接口包装。</w:t>
            </w:r>
          </w:p>
        </w:tc>
      </w:tr>
      <w:tr w:rsidR="00B33DEF" w14:paraId="361E816E" w14:textId="77777777">
        <w:trPr>
          <w:cantSplit/>
          <w:jc w:val="center"/>
        </w:trPr>
        <w:tc>
          <w:tcPr>
            <w:tcW w:w="4819" w:type="dxa"/>
            <w:tcMar>
              <w:top w:w="85" w:type="dxa"/>
              <w:left w:w="95" w:type="dxa"/>
              <w:bottom w:w="85" w:type="dxa"/>
              <w:right w:w="95" w:type="dxa"/>
            </w:tcMar>
            <w:vAlign w:val="center"/>
          </w:tcPr>
          <w:p w14:paraId="5E367606" w14:textId="77777777" w:rsidR="00B33DEF" w:rsidRDefault="00E97F38">
            <w:pPr>
              <w:spacing w:before="40" w:after="40" w:line="259" w:lineRule="auto"/>
              <w:ind w:firstLine="380"/>
              <w:jc w:val="left"/>
            </w:pPr>
            <w:r>
              <w:rPr>
                <w:color w:val="000000"/>
                <w:sz w:val="19"/>
              </w:rPr>
              <w:t>frontend/</w:t>
            </w:r>
            <w:proofErr w:type="spellStart"/>
            <w:r>
              <w:rPr>
                <w:color w:val="000000"/>
                <w:sz w:val="19"/>
              </w:rPr>
              <w:t>src</w:t>
            </w:r>
            <w:proofErr w:type="spellEnd"/>
            <w:r>
              <w:rPr>
                <w:color w:val="000000"/>
                <w:sz w:val="19"/>
              </w:rPr>
              <w:t>/components/</w:t>
            </w:r>
            <w:proofErr w:type="spellStart"/>
            <w:r>
              <w:rPr>
                <w:color w:val="000000"/>
                <w:sz w:val="19"/>
              </w:rPr>
              <w:t>StageConfirm.vue</w:t>
            </w:r>
            <w:proofErr w:type="spellEnd"/>
          </w:p>
        </w:tc>
        <w:tc>
          <w:tcPr>
            <w:tcW w:w="3487" w:type="dxa"/>
            <w:tcMar>
              <w:top w:w="85" w:type="dxa"/>
              <w:left w:w="95" w:type="dxa"/>
              <w:bottom w:w="85" w:type="dxa"/>
              <w:right w:w="95" w:type="dxa"/>
            </w:tcMar>
            <w:vAlign w:val="center"/>
          </w:tcPr>
          <w:p w14:paraId="6A5ABD56" w14:textId="77777777" w:rsidR="00B33DEF" w:rsidRDefault="00E97F38">
            <w:pPr>
              <w:spacing w:before="40" w:after="40" w:line="259" w:lineRule="auto"/>
              <w:ind w:firstLine="380"/>
              <w:jc w:val="left"/>
            </w:pPr>
            <w:r>
              <w:rPr>
                <w:color w:val="000000"/>
                <w:sz w:val="19"/>
              </w:rPr>
              <w:t>定位按钮及六个手动阶段按钮。</w:t>
            </w:r>
          </w:p>
        </w:tc>
      </w:tr>
      <w:tr w:rsidR="00B33DEF" w14:paraId="77A2FC04" w14:textId="77777777">
        <w:trPr>
          <w:cantSplit/>
          <w:jc w:val="center"/>
        </w:trPr>
        <w:tc>
          <w:tcPr>
            <w:tcW w:w="4819" w:type="dxa"/>
            <w:tcMar>
              <w:top w:w="85" w:type="dxa"/>
              <w:left w:w="95" w:type="dxa"/>
              <w:bottom w:w="85" w:type="dxa"/>
              <w:right w:w="95" w:type="dxa"/>
            </w:tcMar>
            <w:vAlign w:val="center"/>
          </w:tcPr>
          <w:p w14:paraId="4B583619" w14:textId="77777777" w:rsidR="00B33DEF" w:rsidRDefault="00E97F38">
            <w:pPr>
              <w:spacing w:before="40" w:after="40" w:line="259" w:lineRule="auto"/>
              <w:ind w:firstLine="380"/>
              <w:jc w:val="left"/>
            </w:pPr>
            <w:r>
              <w:rPr>
                <w:color w:val="000000"/>
                <w:sz w:val="19"/>
              </w:rPr>
              <w:t>frontend/</w:t>
            </w:r>
            <w:proofErr w:type="spellStart"/>
            <w:r>
              <w:rPr>
                <w:color w:val="000000"/>
                <w:sz w:val="19"/>
              </w:rPr>
              <w:t>src</w:t>
            </w:r>
            <w:proofErr w:type="spellEnd"/>
            <w:r>
              <w:rPr>
                <w:color w:val="000000"/>
                <w:sz w:val="19"/>
              </w:rPr>
              <w:t>/components/</w:t>
            </w:r>
            <w:proofErr w:type="spellStart"/>
            <w:r>
              <w:rPr>
                <w:color w:val="000000"/>
                <w:sz w:val="19"/>
              </w:rPr>
              <w:t>NavigateButton.vue</w:t>
            </w:r>
            <w:proofErr w:type="spellEnd"/>
          </w:p>
        </w:tc>
        <w:tc>
          <w:tcPr>
            <w:tcW w:w="3487" w:type="dxa"/>
            <w:tcMar>
              <w:top w:w="85" w:type="dxa"/>
              <w:left w:w="95" w:type="dxa"/>
              <w:bottom w:w="85" w:type="dxa"/>
              <w:right w:w="95" w:type="dxa"/>
            </w:tcMar>
            <w:vAlign w:val="center"/>
          </w:tcPr>
          <w:p w14:paraId="12202E75" w14:textId="77777777" w:rsidR="00B33DEF" w:rsidRDefault="00E97F38">
            <w:pPr>
              <w:spacing w:before="40" w:after="40" w:line="259" w:lineRule="auto"/>
              <w:ind w:firstLine="380"/>
              <w:jc w:val="left"/>
            </w:pPr>
            <w:r>
              <w:rPr>
                <w:color w:val="000000"/>
                <w:sz w:val="19"/>
              </w:rPr>
              <w:t>地图应用唤起和网页回退。</w:t>
            </w:r>
          </w:p>
        </w:tc>
      </w:tr>
      <w:tr w:rsidR="00B33DEF" w14:paraId="693B08AC" w14:textId="77777777">
        <w:trPr>
          <w:cantSplit/>
          <w:jc w:val="center"/>
        </w:trPr>
        <w:tc>
          <w:tcPr>
            <w:tcW w:w="4819" w:type="dxa"/>
            <w:tcMar>
              <w:top w:w="85" w:type="dxa"/>
              <w:left w:w="95" w:type="dxa"/>
              <w:bottom w:w="85" w:type="dxa"/>
              <w:right w:w="95" w:type="dxa"/>
            </w:tcMar>
            <w:vAlign w:val="center"/>
          </w:tcPr>
          <w:p w14:paraId="42AB2A87" w14:textId="77777777" w:rsidR="00B33DEF" w:rsidRDefault="00E97F38">
            <w:pPr>
              <w:spacing w:before="40" w:after="40" w:line="259" w:lineRule="auto"/>
              <w:ind w:firstLine="380"/>
              <w:jc w:val="left"/>
            </w:pPr>
            <w:r>
              <w:rPr>
                <w:color w:val="000000"/>
                <w:sz w:val="19"/>
              </w:rPr>
              <w:t>frontend/</w:t>
            </w:r>
            <w:proofErr w:type="spellStart"/>
            <w:r>
              <w:rPr>
                <w:color w:val="000000"/>
                <w:sz w:val="19"/>
              </w:rPr>
              <w:t>src</w:t>
            </w:r>
            <w:proofErr w:type="spellEnd"/>
            <w:r>
              <w:rPr>
                <w:color w:val="000000"/>
                <w:sz w:val="19"/>
              </w:rPr>
              <w:t>/stores/</w:t>
            </w:r>
            <w:proofErr w:type="spellStart"/>
            <w:r>
              <w:rPr>
                <w:color w:val="000000"/>
                <w:sz w:val="19"/>
              </w:rPr>
              <w:t>persistedJourney.ts</w:t>
            </w:r>
            <w:proofErr w:type="spellEnd"/>
          </w:p>
        </w:tc>
        <w:tc>
          <w:tcPr>
            <w:tcW w:w="3487" w:type="dxa"/>
            <w:tcMar>
              <w:top w:w="85" w:type="dxa"/>
              <w:left w:w="95" w:type="dxa"/>
              <w:bottom w:w="85" w:type="dxa"/>
              <w:right w:w="95" w:type="dxa"/>
            </w:tcMar>
            <w:vAlign w:val="center"/>
          </w:tcPr>
          <w:p w14:paraId="3B8B474C" w14:textId="77777777" w:rsidR="00B33DEF" w:rsidRDefault="00E97F38">
            <w:pPr>
              <w:spacing w:before="40" w:after="40" w:line="259" w:lineRule="auto"/>
              <w:ind w:firstLine="380"/>
              <w:jc w:val="left"/>
            </w:pPr>
            <w:r>
              <w:rPr>
                <w:color w:val="000000"/>
                <w:sz w:val="19"/>
              </w:rPr>
              <w:t>恢复输入的</w:t>
            </w:r>
            <w:proofErr w:type="spellStart"/>
            <w:r>
              <w:rPr>
                <w:color w:val="000000"/>
                <w:sz w:val="19"/>
              </w:rPr>
              <w:t>localStorage</w:t>
            </w:r>
            <w:proofErr w:type="spellEnd"/>
            <w:r>
              <w:rPr>
                <w:color w:val="000000"/>
                <w:sz w:val="19"/>
              </w:rPr>
              <w:t>记录。</w:t>
            </w:r>
          </w:p>
        </w:tc>
      </w:tr>
      <w:tr w:rsidR="00B33DEF" w14:paraId="679C2E74" w14:textId="77777777">
        <w:trPr>
          <w:cantSplit/>
          <w:jc w:val="center"/>
        </w:trPr>
        <w:tc>
          <w:tcPr>
            <w:tcW w:w="4819" w:type="dxa"/>
            <w:tcMar>
              <w:top w:w="85" w:type="dxa"/>
              <w:left w:w="95" w:type="dxa"/>
              <w:bottom w:w="85" w:type="dxa"/>
              <w:right w:w="95" w:type="dxa"/>
            </w:tcMar>
            <w:vAlign w:val="center"/>
          </w:tcPr>
          <w:p w14:paraId="18C89510" w14:textId="77777777" w:rsidR="00B33DEF" w:rsidRDefault="00E97F38">
            <w:pPr>
              <w:spacing w:before="40" w:after="40" w:line="259" w:lineRule="auto"/>
              <w:ind w:firstLine="380"/>
              <w:jc w:val="left"/>
            </w:pPr>
            <w:r>
              <w:rPr>
                <w:color w:val="000000"/>
                <w:sz w:val="19"/>
              </w:rPr>
              <w:t>backend/internal/domain/</w:t>
            </w:r>
            <w:proofErr w:type="spellStart"/>
            <w:proofErr w:type="gramStart"/>
            <w:r>
              <w:rPr>
                <w:color w:val="000000"/>
                <w:sz w:val="19"/>
              </w:rPr>
              <w:t>journey.go</w:t>
            </w:r>
            <w:proofErr w:type="spellEnd"/>
            <w:proofErr w:type="gramEnd"/>
          </w:p>
        </w:tc>
        <w:tc>
          <w:tcPr>
            <w:tcW w:w="3487" w:type="dxa"/>
            <w:tcMar>
              <w:top w:w="85" w:type="dxa"/>
              <w:left w:w="95" w:type="dxa"/>
              <w:bottom w:w="85" w:type="dxa"/>
              <w:right w:w="95" w:type="dxa"/>
            </w:tcMar>
            <w:vAlign w:val="center"/>
          </w:tcPr>
          <w:p w14:paraId="620B53D6" w14:textId="77777777" w:rsidR="00B33DEF" w:rsidRDefault="00E97F38">
            <w:pPr>
              <w:spacing w:before="40" w:after="40" w:line="259" w:lineRule="auto"/>
              <w:ind w:firstLine="380"/>
              <w:jc w:val="left"/>
            </w:pPr>
            <w:r>
              <w:rPr>
                <w:color w:val="000000"/>
                <w:sz w:val="19"/>
              </w:rPr>
              <w:t>Journey</w:t>
            </w:r>
            <w:r>
              <w:rPr>
                <w:color w:val="000000"/>
                <w:sz w:val="19"/>
              </w:rPr>
              <w:t>、</w:t>
            </w:r>
            <w:r>
              <w:rPr>
                <w:color w:val="000000"/>
                <w:sz w:val="19"/>
              </w:rPr>
              <w:t>Flight</w:t>
            </w:r>
            <w:r>
              <w:rPr>
                <w:color w:val="000000"/>
                <w:sz w:val="19"/>
              </w:rPr>
              <w:t>、请求、</w:t>
            </w:r>
            <w:r>
              <w:rPr>
                <w:color w:val="000000"/>
                <w:sz w:val="19"/>
              </w:rPr>
              <w:t>Coordinate</w:t>
            </w:r>
            <w:r>
              <w:rPr>
                <w:color w:val="000000"/>
                <w:sz w:val="19"/>
              </w:rPr>
              <w:t>、</w:t>
            </w:r>
            <w:proofErr w:type="spellStart"/>
            <w:r>
              <w:rPr>
                <w:color w:val="000000"/>
                <w:sz w:val="19"/>
              </w:rPr>
              <w:t>JourneyProgress</w:t>
            </w:r>
            <w:proofErr w:type="spellEnd"/>
            <w:r>
              <w:rPr>
                <w:color w:val="000000"/>
                <w:sz w:val="19"/>
              </w:rPr>
              <w:t>与</w:t>
            </w:r>
            <w:r>
              <w:rPr>
                <w:color w:val="000000"/>
                <w:sz w:val="19"/>
              </w:rPr>
              <w:t>Validate</w:t>
            </w:r>
            <w:r>
              <w:rPr>
                <w:color w:val="000000"/>
                <w:sz w:val="19"/>
              </w:rPr>
              <w:t>。</w:t>
            </w:r>
          </w:p>
        </w:tc>
      </w:tr>
      <w:tr w:rsidR="00B33DEF" w14:paraId="62718C03" w14:textId="77777777">
        <w:trPr>
          <w:cantSplit/>
          <w:jc w:val="center"/>
        </w:trPr>
        <w:tc>
          <w:tcPr>
            <w:tcW w:w="4819" w:type="dxa"/>
            <w:tcMar>
              <w:top w:w="85" w:type="dxa"/>
              <w:left w:w="95" w:type="dxa"/>
              <w:bottom w:w="85" w:type="dxa"/>
              <w:right w:w="95" w:type="dxa"/>
            </w:tcMar>
            <w:vAlign w:val="center"/>
          </w:tcPr>
          <w:p w14:paraId="6DAEFFB0" w14:textId="77777777" w:rsidR="00B33DEF" w:rsidRDefault="00E97F38">
            <w:pPr>
              <w:spacing w:before="40" w:after="40" w:line="259" w:lineRule="auto"/>
              <w:ind w:firstLine="380"/>
              <w:jc w:val="left"/>
            </w:pPr>
            <w:r>
              <w:rPr>
                <w:color w:val="000000"/>
                <w:sz w:val="19"/>
              </w:rPr>
              <w:t>backend/internal/domain/</w:t>
            </w:r>
            <w:proofErr w:type="spellStart"/>
            <w:proofErr w:type="gramStart"/>
            <w:r>
              <w:rPr>
                <w:color w:val="000000"/>
                <w:sz w:val="19"/>
              </w:rPr>
              <w:t>state.go</w:t>
            </w:r>
            <w:proofErr w:type="spellEnd"/>
            <w:proofErr w:type="gramEnd"/>
          </w:p>
        </w:tc>
        <w:tc>
          <w:tcPr>
            <w:tcW w:w="3487" w:type="dxa"/>
            <w:tcMar>
              <w:top w:w="85" w:type="dxa"/>
              <w:left w:w="95" w:type="dxa"/>
              <w:bottom w:w="85" w:type="dxa"/>
              <w:right w:w="95" w:type="dxa"/>
            </w:tcMar>
            <w:vAlign w:val="center"/>
          </w:tcPr>
          <w:p w14:paraId="6D940430" w14:textId="77777777" w:rsidR="00B33DEF" w:rsidRDefault="00E97F38">
            <w:pPr>
              <w:spacing w:before="40" w:after="40" w:line="259" w:lineRule="auto"/>
              <w:ind w:firstLine="380"/>
              <w:jc w:val="left"/>
            </w:pPr>
            <w:r>
              <w:rPr>
                <w:color w:val="000000"/>
                <w:sz w:val="19"/>
              </w:rPr>
              <w:t>State</w:t>
            </w:r>
            <w:r>
              <w:rPr>
                <w:color w:val="000000"/>
                <w:sz w:val="19"/>
              </w:rPr>
              <w:t>与</w:t>
            </w:r>
            <w:proofErr w:type="spellStart"/>
            <w:r>
              <w:rPr>
                <w:color w:val="000000"/>
                <w:sz w:val="19"/>
              </w:rPr>
              <w:t>TimelineNode</w:t>
            </w:r>
            <w:proofErr w:type="spellEnd"/>
            <w:r>
              <w:rPr>
                <w:color w:val="000000"/>
                <w:sz w:val="19"/>
              </w:rPr>
              <w:t>，</w:t>
            </w:r>
            <w:proofErr w:type="spellStart"/>
            <w:r>
              <w:rPr>
                <w:color w:val="000000"/>
                <w:sz w:val="19"/>
              </w:rPr>
              <w:t>NewState</w:t>
            </w:r>
            <w:proofErr w:type="spellEnd"/>
            <w:r>
              <w:rPr>
                <w:color w:val="000000"/>
                <w:sz w:val="19"/>
              </w:rPr>
              <w:t>。</w:t>
            </w:r>
          </w:p>
        </w:tc>
      </w:tr>
      <w:tr w:rsidR="00B33DEF" w14:paraId="484CDC59" w14:textId="77777777">
        <w:trPr>
          <w:cantSplit/>
          <w:jc w:val="center"/>
        </w:trPr>
        <w:tc>
          <w:tcPr>
            <w:tcW w:w="4819" w:type="dxa"/>
            <w:tcMar>
              <w:top w:w="85" w:type="dxa"/>
              <w:left w:w="95" w:type="dxa"/>
              <w:bottom w:w="85" w:type="dxa"/>
              <w:right w:w="95" w:type="dxa"/>
            </w:tcMar>
            <w:vAlign w:val="center"/>
          </w:tcPr>
          <w:p w14:paraId="3915428E" w14:textId="77777777" w:rsidR="00B33DEF" w:rsidRDefault="00E97F38">
            <w:pPr>
              <w:spacing w:before="40" w:after="40" w:line="259" w:lineRule="auto"/>
              <w:ind w:firstLine="380"/>
              <w:jc w:val="left"/>
            </w:pPr>
            <w:r>
              <w:rPr>
                <w:color w:val="000000"/>
                <w:sz w:val="19"/>
              </w:rPr>
              <w:t>backend/internal/domain/</w:t>
            </w:r>
            <w:proofErr w:type="spellStart"/>
            <w:proofErr w:type="gramStart"/>
            <w:r>
              <w:rPr>
                <w:color w:val="000000"/>
                <w:sz w:val="19"/>
              </w:rPr>
              <w:t>advice.go</w:t>
            </w:r>
            <w:proofErr w:type="spellEnd"/>
            <w:proofErr w:type="gramEnd"/>
          </w:p>
        </w:tc>
        <w:tc>
          <w:tcPr>
            <w:tcW w:w="3487" w:type="dxa"/>
            <w:tcMar>
              <w:top w:w="85" w:type="dxa"/>
              <w:left w:w="95" w:type="dxa"/>
              <w:bottom w:w="85" w:type="dxa"/>
              <w:right w:w="95" w:type="dxa"/>
            </w:tcMar>
            <w:vAlign w:val="center"/>
          </w:tcPr>
          <w:p w14:paraId="7FA717E6" w14:textId="77777777" w:rsidR="00B33DEF" w:rsidRDefault="00E97F38">
            <w:pPr>
              <w:spacing w:before="40" w:after="40" w:line="259" w:lineRule="auto"/>
              <w:ind w:firstLine="380"/>
              <w:jc w:val="left"/>
            </w:pPr>
            <w:r>
              <w:rPr>
                <w:color w:val="000000"/>
                <w:sz w:val="19"/>
              </w:rPr>
              <w:t>Advice</w:t>
            </w:r>
            <w:r>
              <w:rPr>
                <w:color w:val="000000"/>
                <w:sz w:val="19"/>
              </w:rPr>
              <w:t>、</w:t>
            </w:r>
            <w:r>
              <w:rPr>
                <w:color w:val="000000"/>
                <w:sz w:val="19"/>
              </w:rPr>
              <w:t>Card</w:t>
            </w:r>
            <w:r>
              <w:rPr>
                <w:color w:val="000000"/>
                <w:sz w:val="19"/>
              </w:rPr>
              <w:t>、</w:t>
            </w:r>
            <w:r>
              <w:rPr>
                <w:color w:val="000000"/>
                <w:sz w:val="19"/>
              </w:rPr>
              <w:t>Action</w:t>
            </w:r>
            <w:r>
              <w:rPr>
                <w:color w:val="000000"/>
                <w:sz w:val="19"/>
              </w:rPr>
              <w:t>、</w:t>
            </w:r>
            <w:r>
              <w:rPr>
                <w:color w:val="000000"/>
                <w:sz w:val="19"/>
              </w:rPr>
              <w:t>Nav</w:t>
            </w:r>
            <w:r>
              <w:rPr>
                <w:color w:val="000000"/>
                <w:sz w:val="19"/>
              </w:rPr>
              <w:t>、</w:t>
            </w:r>
            <w:proofErr w:type="spellStart"/>
            <w:r>
              <w:rPr>
                <w:color w:val="000000"/>
                <w:sz w:val="19"/>
              </w:rPr>
              <w:t>JourneySnapshot</w:t>
            </w:r>
            <w:proofErr w:type="spellEnd"/>
            <w:r>
              <w:rPr>
                <w:color w:val="000000"/>
                <w:sz w:val="19"/>
              </w:rPr>
              <w:t>，</w:t>
            </w:r>
            <w:proofErr w:type="spellStart"/>
            <w:r>
              <w:rPr>
                <w:color w:val="000000"/>
                <w:sz w:val="19"/>
              </w:rPr>
              <w:t>NewAdvice</w:t>
            </w:r>
            <w:proofErr w:type="spellEnd"/>
            <w:r>
              <w:rPr>
                <w:color w:val="000000"/>
                <w:sz w:val="19"/>
              </w:rPr>
              <w:t>。</w:t>
            </w:r>
          </w:p>
        </w:tc>
      </w:tr>
      <w:tr w:rsidR="00B33DEF" w14:paraId="26A96D3C" w14:textId="77777777">
        <w:trPr>
          <w:cantSplit/>
          <w:jc w:val="center"/>
        </w:trPr>
        <w:tc>
          <w:tcPr>
            <w:tcW w:w="4819" w:type="dxa"/>
            <w:tcMar>
              <w:top w:w="85" w:type="dxa"/>
              <w:left w:w="95" w:type="dxa"/>
              <w:bottom w:w="85" w:type="dxa"/>
              <w:right w:w="95" w:type="dxa"/>
            </w:tcMar>
            <w:vAlign w:val="center"/>
          </w:tcPr>
          <w:p w14:paraId="47AE1DAB" w14:textId="77777777" w:rsidR="00B33DEF" w:rsidRDefault="00E97F38">
            <w:pPr>
              <w:spacing w:before="40" w:after="40" w:line="259" w:lineRule="auto"/>
              <w:ind w:firstLine="380"/>
              <w:jc w:val="left"/>
            </w:pPr>
            <w:r>
              <w:rPr>
                <w:color w:val="000000"/>
                <w:sz w:val="19"/>
              </w:rPr>
              <w:t>docs/</w:t>
            </w:r>
            <w:proofErr w:type="spellStart"/>
            <w:r>
              <w:rPr>
                <w:color w:val="000000"/>
                <w:sz w:val="19"/>
              </w:rPr>
              <w:t>api</w:t>
            </w:r>
            <w:proofErr w:type="spellEnd"/>
            <w:r>
              <w:rPr>
                <w:color w:val="000000"/>
                <w:sz w:val="19"/>
              </w:rPr>
              <w:t>/</w:t>
            </w:r>
            <w:proofErr w:type="spellStart"/>
            <w:r>
              <w:rPr>
                <w:color w:val="000000"/>
                <w:sz w:val="19"/>
              </w:rPr>
              <w:t>openapi.yaml</w:t>
            </w:r>
            <w:proofErr w:type="spellEnd"/>
          </w:p>
        </w:tc>
        <w:tc>
          <w:tcPr>
            <w:tcW w:w="3487" w:type="dxa"/>
            <w:tcMar>
              <w:top w:w="85" w:type="dxa"/>
              <w:left w:w="95" w:type="dxa"/>
              <w:bottom w:w="85" w:type="dxa"/>
              <w:right w:w="95" w:type="dxa"/>
            </w:tcMar>
            <w:vAlign w:val="center"/>
          </w:tcPr>
          <w:p w14:paraId="7DB51311" w14:textId="77777777" w:rsidR="00B33DEF" w:rsidRDefault="00E97F38">
            <w:pPr>
              <w:spacing w:before="40" w:after="40" w:line="259" w:lineRule="auto"/>
              <w:ind w:firstLine="380"/>
              <w:jc w:val="left"/>
            </w:pPr>
            <w:r>
              <w:rPr>
                <w:color w:val="000000"/>
                <w:sz w:val="19"/>
              </w:rPr>
              <w:t>字段、必填、可空、枚举、路径、状态码和</w:t>
            </w:r>
            <w:r>
              <w:rPr>
                <w:color w:val="000000"/>
                <w:sz w:val="19"/>
              </w:rPr>
              <w:t>SSE</w:t>
            </w:r>
            <w:r>
              <w:rPr>
                <w:color w:val="000000"/>
                <w:sz w:val="19"/>
              </w:rPr>
              <w:t>事件。</w:t>
            </w:r>
          </w:p>
        </w:tc>
      </w:tr>
    </w:tbl>
    <w:p w14:paraId="4CD06C97" w14:textId="77777777" w:rsidR="00B33DEF" w:rsidRDefault="00B33DEF">
      <w:pPr>
        <w:ind w:firstLine="480"/>
      </w:pPr>
    </w:p>
    <w:sectPr w:rsidR="00B33DEF">
      <w:footerReference w:type="default" r:id="rId32"/>
      <w:footerReference w:type="first" r:id="rId33"/>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84A66" w14:textId="77777777" w:rsidR="001D57EF" w:rsidRDefault="001D57EF">
      <w:pPr>
        <w:spacing w:line="240" w:lineRule="auto"/>
        <w:ind w:firstLine="480"/>
      </w:pPr>
      <w:r>
        <w:separator/>
      </w:r>
    </w:p>
  </w:endnote>
  <w:endnote w:type="continuationSeparator" w:id="0">
    <w:p w14:paraId="00A7B7FA" w14:textId="77777777" w:rsidR="001D57EF" w:rsidRDefault="001D57E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1" w:usb1="080E0000" w:usb2="00000010" w:usb3="00000000" w:csb0="00040000" w:csb1="00000000"/>
  </w:font>
  <w:font w:name="Consolas">
    <w:panose1 w:val="020B0609020204030204"/>
    <w:charset w:val="00"/>
    <w:family w:val="modern"/>
    <w:pitch w:val="fixed"/>
    <w:sig w:usb0="E00006FF" w:usb1="0000FCFF" w:usb2="00000001" w:usb3="00000000" w:csb0="0000019F" w:csb1="00000000"/>
  </w:font>
  <w:font w:name="隶书">
    <w:panose1 w:val="02010509060101010101"/>
    <w:charset w:val="86"/>
    <w:family w:val="modern"/>
    <w:pitch w:val="fixed"/>
    <w:sig w:usb0="00000001" w:usb1="080E0000" w:usb2="00000010" w:usb3="00000000" w:csb0="00040000" w:csb1="00000000"/>
  </w:font>
  <w:font w:name="方正楷体简体">
    <w:altName w:val="微软雅黑"/>
    <w:charset w:val="86"/>
    <w:family w:val="auto"/>
    <w:pitch w:val="variable"/>
    <w:sig w:usb0="00000000"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8B104" w14:textId="77777777" w:rsidR="0033591D" w:rsidRDefault="0033591D">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5844614"/>
      <w:docPartObj>
        <w:docPartGallery w:val="AutoText"/>
      </w:docPartObj>
    </w:sdtPr>
    <w:sdtContent>
      <w:p w14:paraId="5EF41A80" w14:textId="77777777" w:rsidR="0033591D" w:rsidRDefault="00000000">
        <w:pPr>
          <w:pStyle w:val="a7"/>
          <w:ind w:firstLine="360"/>
          <w:jc w:val="center"/>
        </w:pPr>
      </w:p>
    </w:sdtContent>
  </w:sdt>
  <w:p w14:paraId="55A9819B" w14:textId="77777777" w:rsidR="0033591D" w:rsidRDefault="0033591D">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BCB97" w14:textId="77777777" w:rsidR="0033591D" w:rsidRDefault="0033591D">
    <w:pPr>
      <w:pStyle w:val="a7"/>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0229402"/>
      <w:docPartObj>
        <w:docPartGallery w:val="AutoText"/>
      </w:docPartObj>
    </w:sdtPr>
    <w:sdtContent>
      <w:p w14:paraId="311CE39E" w14:textId="77777777" w:rsidR="0033591D" w:rsidRDefault="00E97F38">
        <w:pPr>
          <w:pStyle w:val="a7"/>
          <w:ind w:firstLine="360"/>
          <w:jc w:val="center"/>
        </w:pPr>
        <w:r>
          <w:fldChar w:fldCharType="begin"/>
        </w:r>
        <w:r>
          <w:instrText>PAGE   \* MERGEFORMAT</w:instrText>
        </w:r>
        <w:r>
          <w:fldChar w:fldCharType="separate"/>
        </w:r>
        <w:r>
          <w:rPr>
            <w:lang w:val="zh-CN"/>
          </w:rPr>
          <w:t>2</w:t>
        </w:r>
        <w:r>
          <w:fldChar w:fldCharType="end"/>
        </w:r>
      </w:p>
    </w:sdtContent>
  </w:sdt>
  <w:p w14:paraId="3C54E549" w14:textId="77777777" w:rsidR="0033591D" w:rsidRDefault="0033591D">
    <w:pPr>
      <w:pStyle w:val="a7"/>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4134900"/>
      <w:docPartObj>
        <w:docPartGallery w:val="AutoText"/>
      </w:docPartObj>
    </w:sdtPr>
    <w:sdtContent>
      <w:p w14:paraId="632E762D" w14:textId="77777777" w:rsidR="0033591D" w:rsidRDefault="00E97F38">
        <w:pPr>
          <w:pStyle w:val="a7"/>
          <w:ind w:firstLine="360"/>
          <w:jc w:val="center"/>
        </w:pPr>
        <w:r>
          <w:fldChar w:fldCharType="begin"/>
        </w:r>
        <w:r>
          <w:instrText>PAGE   \* MERGEFORMAT</w:instrText>
        </w:r>
        <w:r>
          <w:fldChar w:fldCharType="separate"/>
        </w:r>
        <w:r>
          <w:rPr>
            <w:lang w:val="zh-CN"/>
          </w:rPr>
          <w:t>2</w:t>
        </w:r>
        <w:r>
          <w:fldChar w:fldCharType="end"/>
        </w:r>
      </w:p>
    </w:sdtContent>
  </w:sdt>
  <w:p w14:paraId="08788746" w14:textId="77777777" w:rsidR="0033591D" w:rsidRDefault="0033591D">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D37F6" w14:textId="77777777" w:rsidR="001D57EF" w:rsidRDefault="001D57EF">
      <w:pPr>
        <w:ind w:firstLine="480"/>
      </w:pPr>
      <w:r>
        <w:separator/>
      </w:r>
    </w:p>
  </w:footnote>
  <w:footnote w:type="continuationSeparator" w:id="0">
    <w:p w14:paraId="77E3CE4A" w14:textId="77777777" w:rsidR="001D57EF" w:rsidRDefault="001D57EF">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F7AD1" w14:textId="77777777" w:rsidR="0033591D" w:rsidRDefault="0033591D">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50E2B" w14:textId="77777777" w:rsidR="0033591D" w:rsidRDefault="0033591D">
    <w:pPr>
      <w:pStyle w:val="a9"/>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EF593" w14:textId="77777777" w:rsidR="0033591D" w:rsidRDefault="0033591D">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241A6"/>
    <w:multiLevelType w:val="singleLevel"/>
    <w:tmpl w:val="404241A6"/>
    <w:lvl w:ilvl="0">
      <w:start w:val="1"/>
      <w:numFmt w:val="bullet"/>
      <w:lvlText w:val="-"/>
      <w:lvlJc w:val="left"/>
      <w:pPr>
        <w:ind w:left="420" w:hanging="420"/>
      </w:pPr>
      <w:rPr>
        <w:rFonts w:ascii="Symbol" w:hAnsi="Symbol" w:cs="Symbol" w:hint="default"/>
      </w:rPr>
    </w:lvl>
  </w:abstractNum>
  <w:num w:numId="1" w16cid:durableId="668484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bordersDoNotSurroundHeader/>
  <w:bordersDoNotSurroundFooter/>
  <w:proofState w:spelling="clean" w:grammar="clean"/>
  <w:defaultTabStop w:val="420"/>
  <w:drawingGridHorizontalSpacing w:val="1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0DD"/>
    <w:rsid w:val="000013BA"/>
    <w:rsid w:val="0000297A"/>
    <w:rsid w:val="00014608"/>
    <w:rsid w:val="00016042"/>
    <w:rsid w:val="00021035"/>
    <w:rsid w:val="0002520D"/>
    <w:rsid w:val="00025D20"/>
    <w:rsid w:val="00033B6D"/>
    <w:rsid w:val="00043FE7"/>
    <w:rsid w:val="000509EC"/>
    <w:rsid w:val="000544EA"/>
    <w:rsid w:val="0005512E"/>
    <w:rsid w:val="00060FA2"/>
    <w:rsid w:val="00063C27"/>
    <w:rsid w:val="00073E5D"/>
    <w:rsid w:val="00076A0A"/>
    <w:rsid w:val="00076B52"/>
    <w:rsid w:val="00076E62"/>
    <w:rsid w:val="00086CEA"/>
    <w:rsid w:val="00087B54"/>
    <w:rsid w:val="000964A6"/>
    <w:rsid w:val="000A07E0"/>
    <w:rsid w:val="000A3446"/>
    <w:rsid w:val="000D47F8"/>
    <w:rsid w:val="000E14D7"/>
    <w:rsid w:val="000F22B3"/>
    <w:rsid w:val="000F6361"/>
    <w:rsid w:val="00101A01"/>
    <w:rsid w:val="00104157"/>
    <w:rsid w:val="00110470"/>
    <w:rsid w:val="0011584E"/>
    <w:rsid w:val="00120176"/>
    <w:rsid w:val="00126E32"/>
    <w:rsid w:val="0012753A"/>
    <w:rsid w:val="0013023A"/>
    <w:rsid w:val="00130E50"/>
    <w:rsid w:val="00131AC6"/>
    <w:rsid w:val="00143774"/>
    <w:rsid w:val="00144625"/>
    <w:rsid w:val="001449A8"/>
    <w:rsid w:val="0014734D"/>
    <w:rsid w:val="001567A3"/>
    <w:rsid w:val="00156FA9"/>
    <w:rsid w:val="00157481"/>
    <w:rsid w:val="00166529"/>
    <w:rsid w:val="001672E8"/>
    <w:rsid w:val="001677C0"/>
    <w:rsid w:val="00173C30"/>
    <w:rsid w:val="00174788"/>
    <w:rsid w:val="00185060"/>
    <w:rsid w:val="001877D4"/>
    <w:rsid w:val="00196C13"/>
    <w:rsid w:val="001A095C"/>
    <w:rsid w:val="001A562A"/>
    <w:rsid w:val="001A5C6F"/>
    <w:rsid w:val="001B1D35"/>
    <w:rsid w:val="001B270A"/>
    <w:rsid w:val="001B440C"/>
    <w:rsid w:val="001B6F98"/>
    <w:rsid w:val="001D33F0"/>
    <w:rsid w:val="001D57EF"/>
    <w:rsid w:val="001E1B53"/>
    <w:rsid w:val="001E69CF"/>
    <w:rsid w:val="001E7D4B"/>
    <w:rsid w:val="001F0F90"/>
    <w:rsid w:val="001F575B"/>
    <w:rsid w:val="00200B1F"/>
    <w:rsid w:val="0020265F"/>
    <w:rsid w:val="002106FD"/>
    <w:rsid w:val="00211F2C"/>
    <w:rsid w:val="00217BF2"/>
    <w:rsid w:val="00221BAF"/>
    <w:rsid w:val="00225EC0"/>
    <w:rsid w:val="00235FBA"/>
    <w:rsid w:val="002400CA"/>
    <w:rsid w:val="00242024"/>
    <w:rsid w:val="0024295E"/>
    <w:rsid w:val="00246F24"/>
    <w:rsid w:val="002541C8"/>
    <w:rsid w:val="00254BB9"/>
    <w:rsid w:val="00254DA2"/>
    <w:rsid w:val="002604F0"/>
    <w:rsid w:val="00265374"/>
    <w:rsid w:val="0027371E"/>
    <w:rsid w:val="002762D4"/>
    <w:rsid w:val="00281923"/>
    <w:rsid w:val="00281AF2"/>
    <w:rsid w:val="00286C9D"/>
    <w:rsid w:val="0028715E"/>
    <w:rsid w:val="00293008"/>
    <w:rsid w:val="00295ED5"/>
    <w:rsid w:val="002A7F76"/>
    <w:rsid w:val="002B2DE1"/>
    <w:rsid w:val="002B3F49"/>
    <w:rsid w:val="002B489C"/>
    <w:rsid w:val="002B49AE"/>
    <w:rsid w:val="002B4D2F"/>
    <w:rsid w:val="002B76EB"/>
    <w:rsid w:val="002C0A51"/>
    <w:rsid w:val="002C395C"/>
    <w:rsid w:val="002C715C"/>
    <w:rsid w:val="002D24C2"/>
    <w:rsid w:val="002D5B25"/>
    <w:rsid w:val="002D7B5A"/>
    <w:rsid w:val="002E4455"/>
    <w:rsid w:val="002E7A60"/>
    <w:rsid w:val="002F21E6"/>
    <w:rsid w:val="002F23F5"/>
    <w:rsid w:val="002F4E83"/>
    <w:rsid w:val="002F580B"/>
    <w:rsid w:val="002F686A"/>
    <w:rsid w:val="00300CDD"/>
    <w:rsid w:val="00305A5B"/>
    <w:rsid w:val="00307A3A"/>
    <w:rsid w:val="00307ACC"/>
    <w:rsid w:val="0031207B"/>
    <w:rsid w:val="0032017C"/>
    <w:rsid w:val="003230B9"/>
    <w:rsid w:val="00325267"/>
    <w:rsid w:val="003312AD"/>
    <w:rsid w:val="0033591D"/>
    <w:rsid w:val="00335DF0"/>
    <w:rsid w:val="00336734"/>
    <w:rsid w:val="00340386"/>
    <w:rsid w:val="00341AB5"/>
    <w:rsid w:val="003523D4"/>
    <w:rsid w:val="00356E41"/>
    <w:rsid w:val="003637C7"/>
    <w:rsid w:val="0037321F"/>
    <w:rsid w:val="00373644"/>
    <w:rsid w:val="00373979"/>
    <w:rsid w:val="003803B7"/>
    <w:rsid w:val="003822A7"/>
    <w:rsid w:val="00382C1D"/>
    <w:rsid w:val="00386B3F"/>
    <w:rsid w:val="00386DBB"/>
    <w:rsid w:val="003A00BF"/>
    <w:rsid w:val="003A4FB1"/>
    <w:rsid w:val="003A52C1"/>
    <w:rsid w:val="003A54C5"/>
    <w:rsid w:val="003B0708"/>
    <w:rsid w:val="003B09A7"/>
    <w:rsid w:val="003C0D22"/>
    <w:rsid w:val="003C78B1"/>
    <w:rsid w:val="003D5806"/>
    <w:rsid w:val="003E0748"/>
    <w:rsid w:val="003E2619"/>
    <w:rsid w:val="003F2AC5"/>
    <w:rsid w:val="003F56CC"/>
    <w:rsid w:val="00411976"/>
    <w:rsid w:val="00412417"/>
    <w:rsid w:val="0042393C"/>
    <w:rsid w:val="00430CAC"/>
    <w:rsid w:val="0043559C"/>
    <w:rsid w:val="00447059"/>
    <w:rsid w:val="0044748E"/>
    <w:rsid w:val="0045381D"/>
    <w:rsid w:val="004629A6"/>
    <w:rsid w:val="004713BF"/>
    <w:rsid w:val="00481BCF"/>
    <w:rsid w:val="004845AF"/>
    <w:rsid w:val="00496FF7"/>
    <w:rsid w:val="004A5B7B"/>
    <w:rsid w:val="004A7F13"/>
    <w:rsid w:val="004B0858"/>
    <w:rsid w:val="004B5338"/>
    <w:rsid w:val="004B7063"/>
    <w:rsid w:val="004B7DF7"/>
    <w:rsid w:val="004C13C0"/>
    <w:rsid w:val="004C364F"/>
    <w:rsid w:val="004C4E18"/>
    <w:rsid w:val="004C68DC"/>
    <w:rsid w:val="004C7186"/>
    <w:rsid w:val="004C77E2"/>
    <w:rsid w:val="004D4BE8"/>
    <w:rsid w:val="004E7112"/>
    <w:rsid w:val="004F1FE7"/>
    <w:rsid w:val="004F5F32"/>
    <w:rsid w:val="004F665F"/>
    <w:rsid w:val="00500A4C"/>
    <w:rsid w:val="00502980"/>
    <w:rsid w:val="00511346"/>
    <w:rsid w:val="0051522D"/>
    <w:rsid w:val="00520A28"/>
    <w:rsid w:val="00523662"/>
    <w:rsid w:val="0052617A"/>
    <w:rsid w:val="00526C4D"/>
    <w:rsid w:val="00527278"/>
    <w:rsid w:val="00530BAE"/>
    <w:rsid w:val="00534E3B"/>
    <w:rsid w:val="005350BE"/>
    <w:rsid w:val="005352C1"/>
    <w:rsid w:val="00535A65"/>
    <w:rsid w:val="00542800"/>
    <w:rsid w:val="00547A8B"/>
    <w:rsid w:val="00550D3A"/>
    <w:rsid w:val="005534B3"/>
    <w:rsid w:val="0055606C"/>
    <w:rsid w:val="005645CE"/>
    <w:rsid w:val="00566146"/>
    <w:rsid w:val="00575C1B"/>
    <w:rsid w:val="00583589"/>
    <w:rsid w:val="005862A8"/>
    <w:rsid w:val="0059402E"/>
    <w:rsid w:val="005953A4"/>
    <w:rsid w:val="00596237"/>
    <w:rsid w:val="005A0A95"/>
    <w:rsid w:val="005A215E"/>
    <w:rsid w:val="005A2D27"/>
    <w:rsid w:val="005B1381"/>
    <w:rsid w:val="005B17A2"/>
    <w:rsid w:val="005B3F36"/>
    <w:rsid w:val="005B55CD"/>
    <w:rsid w:val="005C18D1"/>
    <w:rsid w:val="005D35D6"/>
    <w:rsid w:val="005D53C5"/>
    <w:rsid w:val="005D56D0"/>
    <w:rsid w:val="005E6984"/>
    <w:rsid w:val="005F012A"/>
    <w:rsid w:val="005F0479"/>
    <w:rsid w:val="005F16C0"/>
    <w:rsid w:val="005F1758"/>
    <w:rsid w:val="005F5FD7"/>
    <w:rsid w:val="00600EEB"/>
    <w:rsid w:val="00602A6F"/>
    <w:rsid w:val="00605793"/>
    <w:rsid w:val="00605F7F"/>
    <w:rsid w:val="00611200"/>
    <w:rsid w:val="006144FC"/>
    <w:rsid w:val="0062473B"/>
    <w:rsid w:val="00624FCC"/>
    <w:rsid w:val="00633B24"/>
    <w:rsid w:val="0063482B"/>
    <w:rsid w:val="00636FE5"/>
    <w:rsid w:val="0063765A"/>
    <w:rsid w:val="00645438"/>
    <w:rsid w:val="006529A4"/>
    <w:rsid w:val="00655E1E"/>
    <w:rsid w:val="00664ECC"/>
    <w:rsid w:val="00665E4C"/>
    <w:rsid w:val="006662B0"/>
    <w:rsid w:val="00667018"/>
    <w:rsid w:val="006674F5"/>
    <w:rsid w:val="00667CAD"/>
    <w:rsid w:val="0067194D"/>
    <w:rsid w:val="00676D02"/>
    <w:rsid w:val="00677B52"/>
    <w:rsid w:val="00680603"/>
    <w:rsid w:val="006843F9"/>
    <w:rsid w:val="0069114E"/>
    <w:rsid w:val="00692E38"/>
    <w:rsid w:val="006B10DE"/>
    <w:rsid w:val="006B2D38"/>
    <w:rsid w:val="006B347C"/>
    <w:rsid w:val="006B76E9"/>
    <w:rsid w:val="006C52BB"/>
    <w:rsid w:val="006D2D74"/>
    <w:rsid w:val="006D3E60"/>
    <w:rsid w:val="006E428A"/>
    <w:rsid w:val="0070113F"/>
    <w:rsid w:val="0071724D"/>
    <w:rsid w:val="00721FC8"/>
    <w:rsid w:val="007231DA"/>
    <w:rsid w:val="0072484A"/>
    <w:rsid w:val="00730329"/>
    <w:rsid w:val="00730F69"/>
    <w:rsid w:val="00736E5A"/>
    <w:rsid w:val="00736EE4"/>
    <w:rsid w:val="00737697"/>
    <w:rsid w:val="0074093F"/>
    <w:rsid w:val="0074133A"/>
    <w:rsid w:val="007533CF"/>
    <w:rsid w:val="00756678"/>
    <w:rsid w:val="00763CF1"/>
    <w:rsid w:val="00770936"/>
    <w:rsid w:val="00773618"/>
    <w:rsid w:val="007749D2"/>
    <w:rsid w:val="00775766"/>
    <w:rsid w:val="007806F3"/>
    <w:rsid w:val="0078147B"/>
    <w:rsid w:val="0078310B"/>
    <w:rsid w:val="00785680"/>
    <w:rsid w:val="0079374D"/>
    <w:rsid w:val="007A19F1"/>
    <w:rsid w:val="007A4496"/>
    <w:rsid w:val="007A62E1"/>
    <w:rsid w:val="007A6C59"/>
    <w:rsid w:val="007A77A7"/>
    <w:rsid w:val="007B0EB5"/>
    <w:rsid w:val="007B48E9"/>
    <w:rsid w:val="007B5E45"/>
    <w:rsid w:val="007B6646"/>
    <w:rsid w:val="007C0458"/>
    <w:rsid w:val="007C0780"/>
    <w:rsid w:val="007C3B70"/>
    <w:rsid w:val="007C4B9A"/>
    <w:rsid w:val="007D3C3D"/>
    <w:rsid w:val="007D60A8"/>
    <w:rsid w:val="007D6C73"/>
    <w:rsid w:val="007D75B7"/>
    <w:rsid w:val="007E5D28"/>
    <w:rsid w:val="007F01B6"/>
    <w:rsid w:val="007F0344"/>
    <w:rsid w:val="007F0F31"/>
    <w:rsid w:val="007F6E3F"/>
    <w:rsid w:val="007F7B22"/>
    <w:rsid w:val="00800001"/>
    <w:rsid w:val="008262B7"/>
    <w:rsid w:val="00830E9B"/>
    <w:rsid w:val="008316C6"/>
    <w:rsid w:val="00842C3F"/>
    <w:rsid w:val="00842CE9"/>
    <w:rsid w:val="00850EFB"/>
    <w:rsid w:val="00853BFA"/>
    <w:rsid w:val="0086134E"/>
    <w:rsid w:val="00861968"/>
    <w:rsid w:val="00864709"/>
    <w:rsid w:val="008653BE"/>
    <w:rsid w:val="0086615F"/>
    <w:rsid w:val="00880E12"/>
    <w:rsid w:val="00882011"/>
    <w:rsid w:val="00882C90"/>
    <w:rsid w:val="008A170A"/>
    <w:rsid w:val="008B121B"/>
    <w:rsid w:val="008B3243"/>
    <w:rsid w:val="008B6DBF"/>
    <w:rsid w:val="008C6C0A"/>
    <w:rsid w:val="008D72AD"/>
    <w:rsid w:val="008E05FE"/>
    <w:rsid w:val="008E39AC"/>
    <w:rsid w:val="008F1550"/>
    <w:rsid w:val="008F3FBB"/>
    <w:rsid w:val="008F40C3"/>
    <w:rsid w:val="008F45AD"/>
    <w:rsid w:val="009014C9"/>
    <w:rsid w:val="00907462"/>
    <w:rsid w:val="00915614"/>
    <w:rsid w:val="00916393"/>
    <w:rsid w:val="009170BD"/>
    <w:rsid w:val="00924CF4"/>
    <w:rsid w:val="0093526D"/>
    <w:rsid w:val="0093574D"/>
    <w:rsid w:val="00936678"/>
    <w:rsid w:val="0094029F"/>
    <w:rsid w:val="009460B7"/>
    <w:rsid w:val="009550DD"/>
    <w:rsid w:val="00956232"/>
    <w:rsid w:val="00957BC6"/>
    <w:rsid w:val="0096162D"/>
    <w:rsid w:val="009626B3"/>
    <w:rsid w:val="0096300E"/>
    <w:rsid w:val="00963FD6"/>
    <w:rsid w:val="009649DA"/>
    <w:rsid w:val="00970DE1"/>
    <w:rsid w:val="009710DC"/>
    <w:rsid w:val="0097462E"/>
    <w:rsid w:val="00980980"/>
    <w:rsid w:val="009833CC"/>
    <w:rsid w:val="00984D3A"/>
    <w:rsid w:val="0098566B"/>
    <w:rsid w:val="00987BE4"/>
    <w:rsid w:val="00991E4B"/>
    <w:rsid w:val="00992A1F"/>
    <w:rsid w:val="00992AEC"/>
    <w:rsid w:val="00993BA9"/>
    <w:rsid w:val="0099647E"/>
    <w:rsid w:val="00997349"/>
    <w:rsid w:val="00997E72"/>
    <w:rsid w:val="009A1ED0"/>
    <w:rsid w:val="009B0C61"/>
    <w:rsid w:val="009B3BEB"/>
    <w:rsid w:val="009B5784"/>
    <w:rsid w:val="009C0924"/>
    <w:rsid w:val="009C0CE2"/>
    <w:rsid w:val="009C40D6"/>
    <w:rsid w:val="009D2CA0"/>
    <w:rsid w:val="009E41D3"/>
    <w:rsid w:val="009F4D4E"/>
    <w:rsid w:val="00A02B09"/>
    <w:rsid w:val="00A03366"/>
    <w:rsid w:val="00A06A00"/>
    <w:rsid w:val="00A1123E"/>
    <w:rsid w:val="00A11A79"/>
    <w:rsid w:val="00A149D6"/>
    <w:rsid w:val="00A16256"/>
    <w:rsid w:val="00A229BB"/>
    <w:rsid w:val="00A40D8E"/>
    <w:rsid w:val="00A45BD1"/>
    <w:rsid w:val="00A47D7D"/>
    <w:rsid w:val="00A5017D"/>
    <w:rsid w:val="00A52B0D"/>
    <w:rsid w:val="00A53D65"/>
    <w:rsid w:val="00A60711"/>
    <w:rsid w:val="00A61C48"/>
    <w:rsid w:val="00A63BE4"/>
    <w:rsid w:val="00A65C91"/>
    <w:rsid w:val="00A677BC"/>
    <w:rsid w:val="00A677ED"/>
    <w:rsid w:val="00A71007"/>
    <w:rsid w:val="00A77104"/>
    <w:rsid w:val="00A8020E"/>
    <w:rsid w:val="00A95CE8"/>
    <w:rsid w:val="00A96800"/>
    <w:rsid w:val="00A97EDB"/>
    <w:rsid w:val="00AA06C6"/>
    <w:rsid w:val="00AA1914"/>
    <w:rsid w:val="00AA2E2B"/>
    <w:rsid w:val="00AB22CA"/>
    <w:rsid w:val="00AC16EF"/>
    <w:rsid w:val="00AC31F0"/>
    <w:rsid w:val="00AC361D"/>
    <w:rsid w:val="00AC6877"/>
    <w:rsid w:val="00AC6D33"/>
    <w:rsid w:val="00AC78F8"/>
    <w:rsid w:val="00AD50C8"/>
    <w:rsid w:val="00AE19F5"/>
    <w:rsid w:val="00AE4501"/>
    <w:rsid w:val="00B02683"/>
    <w:rsid w:val="00B11CE8"/>
    <w:rsid w:val="00B1280B"/>
    <w:rsid w:val="00B13AF0"/>
    <w:rsid w:val="00B15E3A"/>
    <w:rsid w:val="00B17614"/>
    <w:rsid w:val="00B204F7"/>
    <w:rsid w:val="00B27073"/>
    <w:rsid w:val="00B33DEF"/>
    <w:rsid w:val="00B370CB"/>
    <w:rsid w:val="00B40484"/>
    <w:rsid w:val="00B40962"/>
    <w:rsid w:val="00B444CD"/>
    <w:rsid w:val="00B45404"/>
    <w:rsid w:val="00B471A8"/>
    <w:rsid w:val="00B5425E"/>
    <w:rsid w:val="00B56387"/>
    <w:rsid w:val="00B63BBC"/>
    <w:rsid w:val="00B73C08"/>
    <w:rsid w:val="00B7693E"/>
    <w:rsid w:val="00B80222"/>
    <w:rsid w:val="00B82BBB"/>
    <w:rsid w:val="00B844DD"/>
    <w:rsid w:val="00B85FC3"/>
    <w:rsid w:val="00B86A30"/>
    <w:rsid w:val="00B87E30"/>
    <w:rsid w:val="00B92E51"/>
    <w:rsid w:val="00B937CD"/>
    <w:rsid w:val="00B94903"/>
    <w:rsid w:val="00B9723D"/>
    <w:rsid w:val="00B9731F"/>
    <w:rsid w:val="00B97886"/>
    <w:rsid w:val="00B97C65"/>
    <w:rsid w:val="00BA36E9"/>
    <w:rsid w:val="00BA4C51"/>
    <w:rsid w:val="00BA5B0B"/>
    <w:rsid w:val="00BB1181"/>
    <w:rsid w:val="00BB2560"/>
    <w:rsid w:val="00BC18EE"/>
    <w:rsid w:val="00BC28F2"/>
    <w:rsid w:val="00BD3B15"/>
    <w:rsid w:val="00BD476A"/>
    <w:rsid w:val="00BD5311"/>
    <w:rsid w:val="00BD5A72"/>
    <w:rsid w:val="00BE09B1"/>
    <w:rsid w:val="00BE1123"/>
    <w:rsid w:val="00BE30FE"/>
    <w:rsid w:val="00BF1AB7"/>
    <w:rsid w:val="00BF2A90"/>
    <w:rsid w:val="00BF2BE8"/>
    <w:rsid w:val="00BF2FC5"/>
    <w:rsid w:val="00C00978"/>
    <w:rsid w:val="00C032D7"/>
    <w:rsid w:val="00C17F50"/>
    <w:rsid w:val="00C22C02"/>
    <w:rsid w:val="00C254CD"/>
    <w:rsid w:val="00C27826"/>
    <w:rsid w:val="00C31F17"/>
    <w:rsid w:val="00C34747"/>
    <w:rsid w:val="00C37CA2"/>
    <w:rsid w:val="00C51334"/>
    <w:rsid w:val="00C51AB4"/>
    <w:rsid w:val="00C537BC"/>
    <w:rsid w:val="00C57D40"/>
    <w:rsid w:val="00C6509E"/>
    <w:rsid w:val="00C717A3"/>
    <w:rsid w:val="00C75527"/>
    <w:rsid w:val="00C7660F"/>
    <w:rsid w:val="00C805ED"/>
    <w:rsid w:val="00C83EE0"/>
    <w:rsid w:val="00C91103"/>
    <w:rsid w:val="00C94306"/>
    <w:rsid w:val="00CA421A"/>
    <w:rsid w:val="00CB1E87"/>
    <w:rsid w:val="00CB25E4"/>
    <w:rsid w:val="00CB40A5"/>
    <w:rsid w:val="00CC0C8A"/>
    <w:rsid w:val="00CC7E23"/>
    <w:rsid w:val="00CD7382"/>
    <w:rsid w:val="00CE35ED"/>
    <w:rsid w:val="00CE7419"/>
    <w:rsid w:val="00CF0D8E"/>
    <w:rsid w:val="00D02AE3"/>
    <w:rsid w:val="00D0352B"/>
    <w:rsid w:val="00D1354B"/>
    <w:rsid w:val="00D154CA"/>
    <w:rsid w:val="00D1638D"/>
    <w:rsid w:val="00D23BDF"/>
    <w:rsid w:val="00D243E1"/>
    <w:rsid w:val="00D27C62"/>
    <w:rsid w:val="00D27C79"/>
    <w:rsid w:val="00D31D35"/>
    <w:rsid w:val="00D32244"/>
    <w:rsid w:val="00D34F07"/>
    <w:rsid w:val="00D355F5"/>
    <w:rsid w:val="00D40688"/>
    <w:rsid w:val="00D4230D"/>
    <w:rsid w:val="00D448A7"/>
    <w:rsid w:val="00D44FDB"/>
    <w:rsid w:val="00D548AA"/>
    <w:rsid w:val="00D71C0B"/>
    <w:rsid w:val="00D81252"/>
    <w:rsid w:val="00D82031"/>
    <w:rsid w:val="00D85F0E"/>
    <w:rsid w:val="00D94320"/>
    <w:rsid w:val="00D97B0E"/>
    <w:rsid w:val="00DB12E3"/>
    <w:rsid w:val="00DB4492"/>
    <w:rsid w:val="00DC0713"/>
    <w:rsid w:val="00DC0CB9"/>
    <w:rsid w:val="00DC2808"/>
    <w:rsid w:val="00DC2D8F"/>
    <w:rsid w:val="00DD268A"/>
    <w:rsid w:val="00DD3E55"/>
    <w:rsid w:val="00DD4245"/>
    <w:rsid w:val="00DD4F25"/>
    <w:rsid w:val="00DF0849"/>
    <w:rsid w:val="00DF2CBE"/>
    <w:rsid w:val="00E0296A"/>
    <w:rsid w:val="00E02ACC"/>
    <w:rsid w:val="00E03FB8"/>
    <w:rsid w:val="00E113EF"/>
    <w:rsid w:val="00E1267E"/>
    <w:rsid w:val="00E13E9B"/>
    <w:rsid w:val="00E141A7"/>
    <w:rsid w:val="00E2038C"/>
    <w:rsid w:val="00E20A7D"/>
    <w:rsid w:val="00E240BE"/>
    <w:rsid w:val="00E244FB"/>
    <w:rsid w:val="00E30E46"/>
    <w:rsid w:val="00E31FB4"/>
    <w:rsid w:val="00E34556"/>
    <w:rsid w:val="00E34F3E"/>
    <w:rsid w:val="00E35992"/>
    <w:rsid w:val="00E404D2"/>
    <w:rsid w:val="00E41F4F"/>
    <w:rsid w:val="00E43C1F"/>
    <w:rsid w:val="00E54AC6"/>
    <w:rsid w:val="00E55909"/>
    <w:rsid w:val="00E60598"/>
    <w:rsid w:val="00E63ED3"/>
    <w:rsid w:val="00E65A6A"/>
    <w:rsid w:val="00E70C9D"/>
    <w:rsid w:val="00E71275"/>
    <w:rsid w:val="00E74117"/>
    <w:rsid w:val="00E76BCD"/>
    <w:rsid w:val="00E802D3"/>
    <w:rsid w:val="00E869A9"/>
    <w:rsid w:val="00E92E74"/>
    <w:rsid w:val="00E961E9"/>
    <w:rsid w:val="00E97F38"/>
    <w:rsid w:val="00EA5CD0"/>
    <w:rsid w:val="00EB64A3"/>
    <w:rsid w:val="00EB65CF"/>
    <w:rsid w:val="00EC0BF7"/>
    <w:rsid w:val="00ED2C79"/>
    <w:rsid w:val="00ED5425"/>
    <w:rsid w:val="00ED5D33"/>
    <w:rsid w:val="00ED7471"/>
    <w:rsid w:val="00ED7D01"/>
    <w:rsid w:val="00ED7FB0"/>
    <w:rsid w:val="00F01673"/>
    <w:rsid w:val="00F01F0B"/>
    <w:rsid w:val="00F0661A"/>
    <w:rsid w:val="00F07133"/>
    <w:rsid w:val="00F12E0F"/>
    <w:rsid w:val="00F15D68"/>
    <w:rsid w:val="00F27A29"/>
    <w:rsid w:val="00F301AD"/>
    <w:rsid w:val="00F33B77"/>
    <w:rsid w:val="00F344A8"/>
    <w:rsid w:val="00F4308A"/>
    <w:rsid w:val="00F51E36"/>
    <w:rsid w:val="00F62AAB"/>
    <w:rsid w:val="00F634E1"/>
    <w:rsid w:val="00F637DD"/>
    <w:rsid w:val="00F640A3"/>
    <w:rsid w:val="00F67A16"/>
    <w:rsid w:val="00F705C1"/>
    <w:rsid w:val="00F72C45"/>
    <w:rsid w:val="00F74D9C"/>
    <w:rsid w:val="00F91E5B"/>
    <w:rsid w:val="00F9706F"/>
    <w:rsid w:val="00FA44BA"/>
    <w:rsid w:val="00FA7F28"/>
    <w:rsid w:val="00FB5988"/>
    <w:rsid w:val="00FC39AD"/>
    <w:rsid w:val="00FD43E0"/>
    <w:rsid w:val="00FD703C"/>
    <w:rsid w:val="00FD7694"/>
    <w:rsid w:val="00FE0261"/>
    <w:rsid w:val="00FE3B02"/>
    <w:rsid w:val="00FE405C"/>
    <w:rsid w:val="00FE53E1"/>
    <w:rsid w:val="00FF0199"/>
    <w:rsid w:val="00FF428E"/>
    <w:rsid w:val="00FF4E5C"/>
    <w:rsid w:val="50B52B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508B627"/>
  <w15:docId w15:val="{3E601223-145B-42A8-9939-25B0BC376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ind w:firstLineChars="200" w:firstLine="200"/>
      <w:jc w:val="both"/>
    </w:pPr>
    <w:rPr>
      <w:rFonts w:eastAsia="仿宋" w:cstheme="minorBidi"/>
      <w:kern w:val="2"/>
      <w:sz w:val="24"/>
      <w:szCs w:val="22"/>
    </w:rPr>
  </w:style>
  <w:style w:type="paragraph" w:styleId="1">
    <w:name w:val="heading 1"/>
    <w:basedOn w:val="a"/>
    <w:next w:val="a"/>
    <w:link w:val="10"/>
    <w:uiPriority w:val="9"/>
    <w:qFormat/>
    <w:pPr>
      <w:keepNext/>
      <w:keepLines/>
      <w:spacing w:before="340" w:after="330" w:line="578" w:lineRule="auto"/>
      <w:ind w:firstLineChars="0" w:firstLine="0"/>
      <w:jc w:val="center"/>
      <w:outlineLvl w:val="0"/>
    </w:pPr>
    <w:rPr>
      <w:rFonts w:eastAsia="黑体"/>
      <w:b/>
      <w:bCs/>
      <w:color w:val="000000"/>
      <w:kern w:val="44"/>
      <w:sz w:val="44"/>
      <w:szCs w:val="44"/>
    </w:rPr>
  </w:style>
  <w:style w:type="paragraph" w:styleId="2">
    <w:name w:val="heading 2"/>
    <w:basedOn w:val="a"/>
    <w:next w:val="a"/>
    <w:link w:val="20"/>
    <w:uiPriority w:val="9"/>
    <w:unhideWhenUsed/>
    <w:qFormat/>
    <w:pPr>
      <w:keepNext/>
      <w:keepLines/>
      <w:spacing w:before="260" w:after="260" w:line="415" w:lineRule="auto"/>
      <w:ind w:firstLineChars="0" w:firstLine="0"/>
      <w:outlineLvl w:val="1"/>
    </w:pPr>
    <w:rPr>
      <w:rFonts w:eastAsia="黑体" w:cstheme="majorBidi"/>
      <w:b/>
      <w:bCs/>
      <w:color w:val="000000"/>
      <w:sz w:val="32"/>
      <w:szCs w:val="32"/>
    </w:rPr>
  </w:style>
  <w:style w:type="paragraph" w:styleId="3">
    <w:name w:val="heading 3"/>
    <w:basedOn w:val="a"/>
    <w:next w:val="a"/>
    <w:link w:val="30"/>
    <w:uiPriority w:val="9"/>
    <w:unhideWhenUsed/>
    <w:qFormat/>
    <w:pPr>
      <w:keepNext/>
      <w:keepLines/>
      <w:spacing w:before="120" w:after="120"/>
      <w:ind w:firstLineChars="0" w:firstLine="0"/>
      <w:outlineLvl w:val="2"/>
    </w:pPr>
    <w:rPr>
      <w:rFonts w:eastAsia="黑体"/>
      <w:b/>
      <w:bCs/>
      <w:color w:val="000000"/>
      <w:sz w:val="28"/>
      <w:szCs w:val="32"/>
    </w:rPr>
  </w:style>
  <w:style w:type="paragraph" w:styleId="4">
    <w:name w:val="heading 4"/>
    <w:basedOn w:val="a"/>
    <w:next w:val="a"/>
    <w:link w:val="40"/>
    <w:uiPriority w:val="9"/>
    <w:unhideWhenUsed/>
    <w:qFormat/>
    <w:pPr>
      <w:keepNext/>
      <w:keepLines/>
      <w:spacing w:after="120" w:line="377" w:lineRule="auto"/>
      <w:ind w:firstLineChars="0" w:firstLine="0"/>
      <w:outlineLvl w:val="3"/>
    </w:pPr>
    <w:rPr>
      <w:rFonts w:cstheme="majorBidi"/>
      <w:b/>
      <w:bCs/>
      <w:color w:val="000000"/>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nhideWhenUsed/>
    <w:qFormat/>
    <w:pPr>
      <w:jc w:val="left"/>
    </w:pPr>
  </w:style>
  <w:style w:type="paragraph" w:styleId="a5">
    <w:name w:val="Body Text"/>
    <w:basedOn w:val="a"/>
    <w:link w:val="a6"/>
    <w:pPr>
      <w:spacing w:line="400" w:lineRule="exact"/>
    </w:pPr>
    <w:rPr>
      <w:rFonts w:cs="Times New Roman"/>
      <w:szCs w:val="24"/>
    </w:rPr>
  </w:style>
  <w:style w:type="paragraph" w:styleId="TOC3">
    <w:name w:val="toc 3"/>
    <w:basedOn w:val="a"/>
    <w:next w:val="a"/>
    <w:autoRedefine/>
    <w:uiPriority w:val="39"/>
    <w:unhideWhenUsed/>
    <w:qFormat/>
    <w:pPr>
      <w:spacing w:after="60" w:line="264" w:lineRule="auto"/>
      <w:ind w:leftChars="400" w:left="840" w:firstLine="0"/>
    </w:pPr>
    <w:rPr>
      <w:sz w:val="21"/>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color w:val="000000"/>
      <w:sz w:val="18"/>
      <w:szCs w:val="18"/>
    </w:rPr>
  </w:style>
  <w:style w:type="paragraph" w:styleId="TOC1">
    <w:name w:val="toc 1"/>
    <w:basedOn w:val="a"/>
    <w:next w:val="a"/>
    <w:autoRedefine/>
    <w:uiPriority w:val="39"/>
    <w:unhideWhenUsed/>
    <w:pPr>
      <w:tabs>
        <w:tab w:val="right" w:leader="dot" w:pos="8296"/>
      </w:tabs>
      <w:spacing w:after="60" w:line="264" w:lineRule="auto"/>
      <w:ind w:firstLineChars="0" w:firstLine="0"/>
    </w:pPr>
    <w:rPr>
      <w:sz w:val="21"/>
    </w:rPr>
  </w:style>
  <w:style w:type="paragraph" w:styleId="ab">
    <w:name w:val="table of figures"/>
    <w:basedOn w:val="a"/>
    <w:next w:val="a"/>
    <w:uiPriority w:val="99"/>
    <w:unhideWhenUsed/>
    <w:pPr>
      <w:spacing w:after="60" w:line="264" w:lineRule="auto"/>
      <w:ind w:firstLineChars="0" w:firstLine="0"/>
    </w:pPr>
    <w:rPr>
      <w:sz w:val="21"/>
    </w:rPr>
  </w:style>
  <w:style w:type="paragraph" w:styleId="TOC2">
    <w:name w:val="toc 2"/>
    <w:basedOn w:val="a"/>
    <w:next w:val="a"/>
    <w:autoRedefine/>
    <w:uiPriority w:val="39"/>
    <w:unhideWhenUsed/>
    <w:qFormat/>
    <w:pPr>
      <w:spacing w:after="60" w:line="264" w:lineRule="auto"/>
      <w:ind w:leftChars="200" w:left="420" w:firstLine="0"/>
    </w:pPr>
    <w:rPr>
      <w:sz w:val="21"/>
    </w:rPr>
  </w:style>
  <w:style w:type="paragraph" w:styleId="ac">
    <w:name w:val="annotation subject"/>
    <w:basedOn w:val="a3"/>
    <w:next w:val="a3"/>
    <w:link w:val="ad"/>
    <w:uiPriority w:val="99"/>
    <w:semiHidden/>
    <w:unhideWhenUsed/>
    <w:qFormat/>
    <w:rPr>
      <w:b/>
      <w:bCs/>
    </w:rPr>
  </w:style>
  <w:style w:type="character" w:styleId="ae">
    <w:name w:val="Hyperlink"/>
    <w:basedOn w:val="a0"/>
    <w:uiPriority w:val="99"/>
    <w:unhideWhenUsed/>
    <w:rPr>
      <w:color w:val="0563C1" w:themeColor="hyperlink"/>
      <w:u w:val="single"/>
    </w:rPr>
  </w:style>
  <w:style w:type="character" w:styleId="af">
    <w:name w:val="annotation reference"/>
    <w:basedOn w:val="a0"/>
    <w:unhideWhenUsed/>
    <w:qFormat/>
    <w:rPr>
      <w:sz w:val="21"/>
      <w:szCs w:val="21"/>
    </w:rPr>
  </w:style>
  <w:style w:type="paragraph" w:customStyle="1" w:styleId="af0">
    <w:name w:val="表题"/>
    <w:basedOn w:val="a"/>
    <w:next w:val="a"/>
    <w:qFormat/>
    <w:pPr>
      <w:spacing w:before="120" w:after="60" w:line="320" w:lineRule="atLeast"/>
      <w:jc w:val="center"/>
    </w:pPr>
    <w:rPr>
      <w:rFonts w:eastAsia="黑体" w:cs="Times New Roman"/>
      <w:sz w:val="18"/>
      <w:szCs w:val="24"/>
    </w:rPr>
  </w:style>
  <w:style w:type="character" w:customStyle="1" w:styleId="aa">
    <w:name w:val="页眉 字符"/>
    <w:basedOn w:val="a0"/>
    <w:link w:val="a9"/>
    <w:uiPriority w:val="99"/>
    <w:qFormat/>
    <w:rPr>
      <w:rFonts w:ascii="Times New Roman" w:eastAsia="宋体" w:hAnsi="Times New Roman"/>
      <w:sz w:val="18"/>
      <w:szCs w:val="18"/>
    </w:rPr>
  </w:style>
  <w:style w:type="character" w:customStyle="1" w:styleId="a8">
    <w:name w:val="页脚 字符"/>
    <w:basedOn w:val="a0"/>
    <w:link w:val="a7"/>
    <w:uiPriority w:val="99"/>
    <w:qFormat/>
    <w:rPr>
      <w:rFonts w:ascii="Times New Roman" w:eastAsia="宋体" w:hAnsi="Times New Roman"/>
      <w:sz w:val="18"/>
      <w:szCs w:val="18"/>
    </w:rPr>
  </w:style>
  <w:style w:type="paragraph" w:customStyle="1" w:styleId="11">
    <w:name w:val="修订1"/>
    <w:hidden/>
    <w:uiPriority w:val="99"/>
    <w:semiHidden/>
    <w:qFormat/>
    <w:rPr>
      <w:rFonts w:cstheme="minorBidi"/>
      <w:kern w:val="2"/>
      <w:sz w:val="21"/>
      <w:szCs w:val="22"/>
    </w:rPr>
  </w:style>
  <w:style w:type="paragraph" w:styleId="af1">
    <w:name w:val="List Paragraph"/>
    <w:basedOn w:val="a"/>
    <w:uiPriority w:val="34"/>
    <w:qFormat/>
    <w:pPr>
      <w:ind w:firstLine="420"/>
    </w:pPr>
  </w:style>
  <w:style w:type="character" w:customStyle="1" w:styleId="a4">
    <w:name w:val="批注文字 字符"/>
    <w:basedOn w:val="a0"/>
    <w:link w:val="a3"/>
    <w:uiPriority w:val="99"/>
    <w:semiHidden/>
    <w:rPr>
      <w:rFonts w:ascii="Times New Roman" w:eastAsia="宋体" w:hAnsi="Times New Roman"/>
    </w:rPr>
  </w:style>
  <w:style w:type="character" w:customStyle="1" w:styleId="ad">
    <w:name w:val="批注主题 字符"/>
    <w:basedOn w:val="a4"/>
    <w:link w:val="ac"/>
    <w:uiPriority w:val="99"/>
    <w:semiHidden/>
    <w:qFormat/>
    <w:rPr>
      <w:rFonts w:ascii="Times New Roman" w:eastAsia="宋体" w:hAnsi="Times New Roman"/>
      <w:b/>
      <w:bCs/>
    </w:rPr>
  </w:style>
  <w:style w:type="paragraph" w:styleId="af2">
    <w:name w:val="No Spacing"/>
    <w:link w:val="af3"/>
    <w:uiPriority w:val="1"/>
    <w:qFormat/>
    <w:rPr>
      <w:rFonts w:asciiTheme="minorHAnsi" w:eastAsiaTheme="minorEastAsia" w:hAnsiTheme="minorHAnsi" w:cstheme="minorBidi"/>
      <w:sz w:val="22"/>
      <w:szCs w:val="22"/>
    </w:rPr>
  </w:style>
  <w:style w:type="character" w:customStyle="1" w:styleId="af3">
    <w:name w:val="无间隔 字符"/>
    <w:basedOn w:val="a0"/>
    <w:link w:val="af2"/>
    <w:uiPriority w:val="1"/>
    <w:rPr>
      <w:kern w:val="0"/>
      <w:sz w:val="22"/>
    </w:rPr>
  </w:style>
  <w:style w:type="character" w:customStyle="1" w:styleId="10">
    <w:name w:val="标题 1 字符"/>
    <w:basedOn w:val="a0"/>
    <w:link w:val="1"/>
    <w:uiPriority w:val="9"/>
    <w:qFormat/>
    <w:rPr>
      <w:rFonts w:ascii="Times New Roman" w:eastAsia="黑体" w:hAnsi="Times New Roman"/>
      <w:b/>
      <w:bCs/>
      <w:kern w:val="44"/>
      <w:sz w:val="44"/>
      <w:szCs w:val="44"/>
    </w:rPr>
  </w:style>
  <w:style w:type="character" w:customStyle="1" w:styleId="20">
    <w:name w:val="标题 2 字符"/>
    <w:basedOn w:val="a0"/>
    <w:link w:val="2"/>
    <w:uiPriority w:val="9"/>
    <w:rPr>
      <w:rFonts w:ascii="Times New Roman" w:eastAsia="黑体" w:hAnsi="Times New Roman" w:cstheme="majorBidi"/>
      <w:b/>
      <w:bCs/>
      <w:sz w:val="32"/>
      <w:szCs w:val="32"/>
    </w:rPr>
  </w:style>
  <w:style w:type="character" w:customStyle="1" w:styleId="30">
    <w:name w:val="标题 3 字符"/>
    <w:basedOn w:val="a0"/>
    <w:link w:val="3"/>
    <w:uiPriority w:val="9"/>
    <w:rPr>
      <w:rFonts w:ascii="Times New Roman" w:eastAsia="黑体" w:hAnsi="Times New Roman"/>
      <w:b/>
      <w:bCs/>
      <w:sz w:val="28"/>
      <w:szCs w:val="32"/>
    </w:rPr>
  </w:style>
  <w:style w:type="paragraph" w:customStyle="1" w:styleId="TOC10">
    <w:name w:val="TOC 标题1"/>
    <w:basedOn w:val="1"/>
    <w:next w:val="a"/>
    <w:uiPriority w:val="39"/>
    <w:unhideWhenUsed/>
    <w:qFormat/>
    <w:pPr>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customStyle="1" w:styleId="af4">
    <w:name w:val="图"/>
    <w:basedOn w:val="a"/>
    <w:link w:val="af5"/>
    <w:qFormat/>
    <w:pPr>
      <w:spacing w:afterLines="100" w:after="100"/>
      <w:ind w:firstLineChars="0" w:firstLine="0"/>
      <w:jc w:val="center"/>
    </w:pPr>
    <w:rPr>
      <w:rFonts w:cs="Times New Roman"/>
      <w:sz w:val="21"/>
      <w:szCs w:val="18"/>
    </w:rPr>
  </w:style>
  <w:style w:type="character" w:customStyle="1" w:styleId="af5">
    <w:name w:val="图 字符"/>
    <w:basedOn w:val="a0"/>
    <w:link w:val="af4"/>
    <w:rPr>
      <w:rFonts w:ascii="Times New Roman" w:eastAsia="仿宋" w:hAnsi="Times New Roman" w:cs="Times New Roman"/>
      <w:szCs w:val="18"/>
    </w:rPr>
  </w:style>
  <w:style w:type="character" w:customStyle="1" w:styleId="Char">
    <w:name w:val="批注文字 Char"/>
    <w:rPr>
      <w:kern w:val="2"/>
      <w:sz w:val="21"/>
      <w:szCs w:val="24"/>
    </w:rPr>
  </w:style>
  <w:style w:type="character" w:customStyle="1" w:styleId="a6">
    <w:name w:val="正文文本 字符"/>
    <w:basedOn w:val="a0"/>
    <w:link w:val="a5"/>
    <w:rPr>
      <w:rFonts w:ascii="Times New Roman" w:eastAsia="宋体" w:hAnsi="Times New Roman" w:cs="Times New Roman"/>
      <w:sz w:val="24"/>
      <w:szCs w:val="24"/>
    </w:rPr>
  </w:style>
  <w:style w:type="paragraph" w:customStyle="1" w:styleId="21">
    <w:name w:val="正文2"/>
    <w:basedOn w:val="a"/>
    <w:pPr>
      <w:adjustRightInd w:val="0"/>
      <w:spacing w:line="520" w:lineRule="atLeast"/>
      <w:ind w:left="480" w:firstLineChars="0" w:firstLine="360"/>
      <w:textAlignment w:val="baseline"/>
    </w:pPr>
    <w:rPr>
      <w:rFonts w:eastAsia="楷体_GB2312" w:cs="Times New Roman"/>
      <w:kern w:val="0"/>
      <w:sz w:val="21"/>
      <w:szCs w:val="20"/>
    </w:rPr>
  </w:style>
  <w:style w:type="character" w:customStyle="1" w:styleId="40">
    <w:name w:val="标题 4 字符"/>
    <w:basedOn w:val="a0"/>
    <w:link w:val="4"/>
    <w:uiPriority w:val="9"/>
    <w:rPr>
      <w:rFonts w:ascii="Times New Roman" w:eastAsia="宋体" w:hAnsi="Times New Roman" w:cstheme="majorBidi"/>
      <w:b/>
      <w:bCs/>
      <w:sz w:val="24"/>
      <w:szCs w:val="28"/>
    </w:rPr>
  </w:style>
  <w:style w:type="paragraph" w:customStyle="1" w:styleId="af6">
    <w:name w:val="表"/>
    <w:basedOn w:val="a"/>
    <w:next w:val="a"/>
    <w:link w:val="af7"/>
    <w:qFormat/>
    <w:pPr>
      <w:spacing w:beforeLines="100" w:before="100" w:afterLines="50" w:after="50"/>
      <w:ind w:firstLineChars="0" w:firstLine="0"/>
      <w:jc w:val="center"/>
    </w:pPr>
    <w:rPr>
      <w:sz w:val="21"/>
    </w:rPr>
  </w:style>
  <w:style w:type="character" w:customStyle="1" w:styleId="af7">
    <w:name w:val="表 字符"/>
    <w:basedOn w:val="a0"/>
    <w:link w:val="af6"/>
    <w:rPr>
      <w:rFonts w:ascii="Times New Roman" w:eastAsia="仿宋" w:hAnsi="Times New Roman"/>
    </w:rPr>
  </w:style>
  <w:style w:type="paragraph" w:customStyle="1" w:styleId="12">
    <w:name w:val="标题1"/>
    <w:basedOn w:val="a"/>
    <w:pPr>
      <w:ind w:firstLine="0"/>
      <w:jc w:val="center"/>
    </w:pPr>
    <w:rPr>
      <w:b/>
      <w:color w:val="000000"/>
      <w:sz w:val="44"/>
    </w:rPr>
  </w:style>
  <w:style w:type="paragraph" w:customStyle="1" w:styleId="Code">
    <w:name w:val="Code"/>
    <w:basedOn w:val="a"/>
    <w:pPr>
      <w:spacing w:before="60" w:after="120" w:line="276" w:lineRule="auto"/>
      <w:ind w:firstLine="0"/>
    </w:pPr>
    <w:rPr>
      <w:rFonts w:ascii="Consolas" w:hAnsi="Consolas"/>
      <w:color w:val="000000"/>
      <w:sz w:val="19"/>
    </w:rPr>
  </w:style>
  <w:style w:type="paragraph" w:customStyle="1" w:styleId="FigureCaption">
    <w:name w:val="Figure Caption"/>
    <w:basedOn w:val="a"/>
    <w:pPr>
      <w:spacing w:before="60" w:after="120" w:line="276" w:lineRule="auto"/>
      <w:ind w:firstLine="0"/>
      <w:jc w:val="center"/>
    </w:pPr>
    <w:rPr>
      <w:color w:val="000000"/>
      <w:sz w:val="21"/>
    </w:rPr>
  </w:style>
  <w:style w:type="paragraph" w:customStyle="1" w:styleId="TableCaption">
    <w:name w:val="Table Caption"/>
    <w:basedOn w:val="a"/>
    <w:pPr>
      <w:keepNext/>
      <w:spacing w:before="60" w:after="120" w:line="276" w:lineRule="auto"/>
      <w:ind w:firstLine="0"/>
      <w:jc w:val="center"/>
    </w:pPr>
    <w:rPr>
      <w:color w:val="000000"/>
      <w:sz w:val="21"/>
    </w:rPr>
  </w:style>
  <w:style w:type="paragraph" w:customStyle="1" w:styleId="DirectoryTitle">
    <w:name w:val="Directory Title"/>
    <w:basedOn w:val="a"/>
    <w:pPr>
      <w:spacing w:before="60" w:after="120" w:line="276" w:lineRule="auto"/>
      <w:ind w:firstLine="0"/>
      <w:jc w:val="center"/>
    </w:pPr>
    <w:rPr>
      <w:b/>
      <w:color w:val="000000"/>
      <w:sz w:val="32"/>
    </w:rPr>
  </w:style>
  <w:style w:type="paragraph" w:customStyle="1" w:styleId="SourceNote">
    <w:name w:val="Source Note"/>
    <w:basedOn w:val="a"/>
    <w:pPr>
      <w:spacing w:before="60" w:after="120" w:line="276" w:lineRule="auto"/>
      <w:ind w:firstLine="0"/>
    </w:pPr>
    <w:rPr>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基于面向对象的分析设计方法，使用UML建设软件系统</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D110C9F-0CDC-4B38-B0E7-397047CCCA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41</Pages>
  <Words>4304</Words>
  <Characters>24533</Characters>
  <Application>Microsoft Office Word</Application>
  <DocSecurity>0</DocSecurity>
  <Lines>204</Lines>
  <Paragraphs>57</Paragraphs>
  <ScaleCrop>false</ScaleCrop>
  <Company/>
  <LinksUpToDate>false</LinksUpToDate>
  <CharactersWithSpaces>28780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航旅智行软件设计规格说明书</dc:title>
  <dc:subject>与当前代码类型和操作对应的软件设计</dc:subject>
  <dc:creator>张艺凡</dc:creator>
  <dc:description/>
  <cp:lastModifiedBy>Yuanqi Chen</cp:lastModifiedBy>
  <cp:revision>16</cp:revision>
  <dcterms:created xsi:type="dcterms:W3CDTF">2026-10-08T13:42:00Z</dcterms:created>
  <dcterms:modified xsi:type="dcterms:W3CDTF">2026-10-27T05:57:00Z</dcterms:modified>
  <cp:category>路漫漫其修远兮，吾将上下而求索</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eyJoZGlkIjoiOTYzOTNmNTdkODQ4OWVjOGJjOWYyZGNkZDViNzk3NDgiLCJ1c2VySWQiOiI3MDUyMzM1NzUifQ==</vt:lpwstr>
  </property>
  <property fmtid="{D5CDD505-2E9C-101B-9397-08002B2CF9AE}" pid="3" name="KSOProductBuildVer">
    <vt:lpwstr>2052-12.1.0.28488</vt:lpwstr>
  </property>
  <property fmtid="{D5CDD505-2E9C-101B-9397-08002B2CF9AE}" pid="4" name="ICV">
    <vt:lpwstr>EC9DC0AEAFBF41A28197585D086DC65F_13</vt:lpwstr>
  </property>
</Properties>
</file>