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44B7C" w14:textId="77777777" w:rsidR="00850EFB" w:rsidRPr="006A313E" w:rsidRDefault="00850EFB" w:rsidP="00850EFB">
      <w:pPr>
        <w:ind w:firstLine="480"/>
      </w:pPr>
    </w:p>
    <w:p w14:paraId="20708F8B" w14:textId="77777777" w:rsidR="00850EFB" w:rsidRPr="006A313E" w:rsidRDefault="00850EFB" w:rsidP="00850EFB">
      <w:pPr>
        <w:ind w:firstLine="480"/>
        <w:jc w:val="center"/>
        <w:rPr>
          <w:rFonts w:eastAsia="隶书"/>
          <w:b/>
          <w:bCs/>
          <w:sz w:val="84"/>
        </w:rPr>
      </w:pPr>
      <w:r w:rsidRPr="006A313E">
        <w:rPr>
          <w:noProof/>
        </w:rPr>
        <w:drawing>
          <wp:anchor distT="0" distB="0" distL="114300" distR="114300" simplePos="0" relativeHeight="251659264" behindDoc="0" locked="0" layoutInCell="1" allowOverlap="1" wp14:anchorId="115FC59E" wp14:editId="222CE956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F8384" w14:textId="77777777" w:rsidR="005D56D0" w:rsidRPr="00624FCC" w:rsidRDefault="00624FCC" w:rsidP="00AD50C8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 w:rsidRPr="00624FCC"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34A52563" w14:textId="77777777" w:rsidR="00850EFB" w:rsidRPr="006A313E" w:rsidRDefault="005D56D0" w:rsidP="00AD50C8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 w:hint="eastAsia"/>
          <w:b/>
          <w:bCs/>
          <w:sz w:val="72"/>
          <w:szCs w:val="21"/>
        </w:rPr>
        <w:t>软件需求规格说明书</w:t>
      </w:r>
    </w:p>
    <w:p w14:paraId="3E9816EA" w14:textId="77777777" w:rsidR="005B3F36" w:rsidRPr="006A313E" w:rsidRDefault="005B3F36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/>
          <w:b/>
          <w:sz w:val="44"/>
        </w:rPr>
        <w:t>基于Agent的民航旅客</w:t>
      </w:r>
    </w:p>
    <w:p w14:paraId="6BB3E194" w14:textId="77777777" w:rsidR="005B3F36" w:rsidRPr="006A313E" w:rsidRDefault="002A770C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 w:hint="eastAsia"/>
          <w:b/>
          <w:sz w:val="44"/>
        </w:rPr>
        <w:t>智能出行</w:t>
      </w:r>
      <w:r w:rsidR="005B3F36">
        <w:rPr>
          <w:rFonts w:ascii="黑体" w:eastAsia="黑体" w:hAnsi="黑体" w:cs="黑体"/>
          <w:b/>
          <w:sz w:val="44"/>
        </w:rPr>
        <w:t>系统</w:t>
      </w:r>
    </w:p>
    <w:p w14:paraId="6EE1CB0C" w14:textId="77777777" w:rsidR="00850EFB" w:rsidRPr="006A313E" w:rsidRDefault="00850EFB" w:rsidP="00850EFB">
      <w:pPr>
        <w:ind w:firstLine="883"/>
        <w:rPr>
          <w:b/>
          <w:sz w:val="44"/>
          <w:szCs w:val="44"/>
        </w:rPr>
      </w:pPr>
    </w:p>
    <w:p w14:paraId="673774EE" w14:textId="77777777" w:rsidR="00F65D70" w:rsidRPr="006A313E" w:rsidRDefault="00F65D70" w:rsidP="00F65D70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 w:rsidRPr="006A313E">
        <w:rPr>
          <w:rFonts w:hint="eastAsia"/>
          <w:b/>
          <w:sz w:val="32"/>
          <w:szCs w:val="30"/>
        </w:rPr>
        <w:t>组长</w:t>
      </w:r>
      <w:r>
        <w:rPr>
          <w:rFonts w:hint="eastAsia"/>
          <w:b/>
          <w:sz w:val="32"/>
          <w:szCs w:val="30"/>
        </w:rPr>
        <w:t>学号</w:t>
      </w:r>
      <w:r w:rsidRPr="006A313E">
        <w:rPr>
          <w:rFonts w:hint="eastAsia"/>
          <w:b/>
          <w:sz w:val="32"/>
          <w:szCs w:val="30"/>
        </w:rPr>
        <w:t>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</w:t>
      </w:r>
      <w:bookmarkStart w:id="0" w:name="_Hlk142950526"/>
      <w:r>
        <w:rPr>
          <w:rFonts w:ascii="宋体" w:hAnsi="宋体" w:hint="eastAsia"/>
          <w:b/>
          <w:sz w:val="30"/>
          <w:szCs w:val="30"/>
          <w:u w:val="single"/>
        </w:rPr>
        <w:t>0204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bookmarkEnd w:id="0"/>
      <w:r>
        <w:rPr>
          <w:rFonts w:ascii="宋体" w:hAnsi="宋体" w:hint="eastAsia"/>
          <w:b/>
          <w:sz w:val="32"/>
          <w:szCs w:val="32"/>
          <w:u w:val="single"/>
        </w:rPr>
        <w:t>陈源齐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558DCC1D" w14:textId="77777777" w:rsidR="00F65D70" w:rsidRPr="006A313E" w:rsidRDefault="00F65D70" w:rsidP="00F65D70">
      <w:pPr>
        <w:ind w:leftChars="59" w:left="142" w:right="38" w:firstLineChars="220" w:firstLine="707"/>
        <w:rPr>
          <w:b/>
          <w:sz w:val="30"/>
          <w:szCs w:val="30"/>
        </w:rPr>
      </w:pPr>
      <w:r w:rsidRPr="006A313E">
        <w:rPr>
          <w:rFonts w:hint="eastAsia"/>
          <w:b/>
          <w:sz w:val="32"/>
          <w:szCs w:val="30"/>
        </w:rPr>
        <w:t>成员</w:t>
      </w:r>
      <w:r>
        <w:rPr>
          <w:rFonts w:hint="eastAsia"/>
          <w:b/>
          <w:sz w:val="32"/>
          <w:szCs w:val="30"/>
        </w:rPr>
        <w:t>学号</w:t>
      </w:r>
      <w:r w:rsidRPr="006A313E">
        <w:rPr>
          <w:rFonts w:hint="eastAsia"/>
          <w:b/>
          <w:sz w:val="32"/>
          <w:szCs w:val="30"/>
        </w:rPr>
        <w:t>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240340154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陈志恒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3BDC65D4" w14:textId="77777777" w:rsidR="00F65D70" w:rsidRPr="006A313E" w:rsidRDefault="00F65D70" w:rsidP="00F65D70">
      <w:pPr>
        <w:ind w:leftChars="59" w:left="142" w:right="38" w:firstLineChars="989" w:firstLine="2979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曹力文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113B4212" w14:textId="77777777" w:rsidR="00F65D70" w:rsidRPr="006A313E" w:rsidRDefault="00F65D70" w:rsidP="00F65D70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240340167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李昊洋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29626E07" w14:textId="77777777" w:rsidR="00F65D70" w:rsidRDefault="00F65D70" w:rsidP="00F65D70">
      <w:pPr>
        <w:ind w:left="1078" w:firstLine="602"/>
        <w:jc w:val="center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240340195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吴启训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</w:p>
    <w:p w14:paraId="4023D2F1" w14:textId="77777777" w:rsidR="00F65D70" w:rsidRDefault="00F65D70" w:rsidP="00F65D70">
      <w:pPr>
        <w:ind w:firstLine="602"/>
        <w:jc w:val="center"/>
        <w:rPr>
          <w:rFonts w:ascii="宋体" w:hAnsi="宋体" w:hint="eastAsia"/>
          <w:b/>
          <w:sz w:val="30"/>
          <w:szCs w:val="30"/>
          <w:u w:val="single"/>
        </w:rPr>
      </w:pPr>
    </w:p>
    <w:p w14:paraId="39603D92" w14:textId="77777777" w:rsidR="00850EFB" w:rsidRPr="005D56D0" w:rsidRDefault="00850EFB" w:rsidP="00F65D70">
      <w:pPr>
        <w:ind w:firstLine="562"/>
        <w:jc w:val="center"/>
        <w:sectPr w:rsidR="00850EFB" w:rsidRPr="005D56D0" w:rsidSect="00850EF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pgNumType w:fmt="upperRoman"/>
          <w:cols w:space="425"/>
          <w:docGrid w:type="lines" w:linePitch="312"/>
        </w:sectPr>
      </w:pPr>
      <w:r w:rsidRPr="006A313E">
        <w:rPr>
          <w:rFonts w:hint="eastAsia"/>
          <w:b/>
          <w:sz w:val="28"/>
          <w:szCs w:val="28"/>
        </w:rPr>
        <w:t>二</w:t>
      </w:r>
      <w:r w:rsidRPr="006A313E">
        <w:rPr>
          <w:rFonts w:ascii="宋体" w:hAnsi="宋体" w:hint="eastAsia"/>
          <w:b/>
          <w:sz w:val="28"/>
          <w:szCs w:val="28"/>
        </w:rPr>
        <w:t>〇二</w:t>
      </w:r>
      <w:r w:rsidR="00D11E9D">
        <w:rPr>
          <w:rFonts w:ascii="宋体" w:hAnsi="宋体" w:hint="eastAsia"/>
          <w:b/>
          <w:sz w:val="28"/>
          <w:szCs w:val="28"/>
        </w:rPr>
        <w:t>六</w:t>
      </w:r>
      <w:r w:rsidRPr="006A313E">
        <w:rPr>
          <w:rFonts w:hint="eastAsia"/>
          <w:b/>
          <w:sz w:val="28"/>
          <w:szCs w:val="28"/>
        </w:rPr>
        <w:t>年</w:t>
      </w:r>
      <w:r w:rsidR="009F7D0E">
        <w:rPr>
          <w:rFonts w:hint="eastAsia"/>
          <w:b/>
          <w:sz w:val="28"/>
          <w:szCs w:val="28"/>
        </w:rPr>
        <w:t>九</w:t>
      </w:r>
      <w:r w:rsidRPr="006A313E">
        <w:rPr>
          <w:rFonts w:hint="eastAsia"/>
          <w:b/>
          <w:sz w:val="28"/>
          <w:szCs w:val="28"/>
        </w:rPr>
        <w:t>月</w:t>
      </w:r>
      <w:r w:rsidRPr="005D56D0">
        <w:rPr>
          <w:sz w:val="21"/>
        </w:rPr>
        <w:br w:type="page"/>
      </w:r>
    </w:p>
    <w:sdt>
      <w:sdtPr>
        <w:rPr>
          <w:rFonts w:ascii="Times New Roman" w:eastAsia="宋体" w:hAnsi="Times New Roman" w:cstheme="minorBidi"/>
          <w:color w:val="auto"/>
          <w:kern w:val="2"/>
          <w:sz w:val="21"/>
          <w:szCs w:val="22"/>
          <w:lang w:val="zh-CN"/>
        </w:rPr>
        <w:id w:val="1441563111"/>
        <w:docPartObj>
          <w:docPartGallery w:val="Table of Contents"/>
          <w:docPartUnique/>
        </w:docPartObj>
      </w:sdtPr>
      <w:sdtEndPr>
        <w:rPr>
          <w:rFonts w:eastAsia="仿宋"/>
          <w:b/>
          <w:bCs/>
          <w:sz w:val="24"/>
        </w:rPr>
      </w:sdtEndPr>
      <w:sdtContent>
        <w:p w14:paraId="3C26D199" w14:textId="77777777" w:rsidR="006144FC" w:rsidRPr="007B48E9" w:rsidRDefault="006144FC" w:rsidP="00281AF2">
          <w:pPr>
            <w:pStyle w:val="TOC"/>
            <w:ind w:firstLine="420"/>
            <w:jc w:val="center"/>
            <w:rPr>
              <w:rFonts w:ascii="仿宋" w:eastAsia="仿宋" w:hAnsi="仿宋" w:hint="eastAsia"/>
              <w:b/>
              <w:bCs/>
              <w:color w:val="auto"/>
            </w:rPr>
          </w:pPr>
          <w:r w:rsidRPr="007B48E9">
            <w:rPr>
              <w:rFonts w:ascii="仿宋" w:eastAsia="仿宋" w:hAnsi="仿宋"/>
              <w:b/>
              <w:bCs/>
              <w:color w:val="auto"/>
              <w:lang w:val="zh-CN"/>
            </w:rPr>
            <w:t>目录</w:t>
          </w:r>
        </w:p>
        <w:p w14:paraId="38439FF7" w14:textId="77777777" w:rsidR="00C91A9C" w:rsidRDefault="006144F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98792" w:history="1">
            <w:r w:rsidR="00C91A9C" w:rsidRPr="002603FA">
              <w:rPr>
                <w:rStyle w:val="af1"/>
                <w:noProof/>
              </w:rPr>
              <w:t>第</w:t>
            </w:r>
            <w:r w:rsidR="00C91A9C" w:rsidRPr="002603FA">
              <w:rPr>
                <w:rStyle w:val="af1"/>
                <w:noProof/>
              </w:rPr>
              <w:t>1</w:t>
            </w:r>
            <w:r w:rsidR="00C91A9C" w:rsidRPr="002603FA">
              <w:rPr>
                <w:rStyle w:val="af1"/>
                <w:noProof/>
              </w:rPr>
              <w:t>章</w:t>
            </w:r>
            <w:r w:rsidR="00C91A9C" w:rsidRPr="002603FA">
              <w:rPr>
                <w:rStyle w:val="af1"/>
                <w:noProof/>
              </w:rPr>
              <w:t xml:space="preserve"> </w:t>
            </w:r>
            <w:r w:rsidR="00C91A9C" w:rsidRPr="002603FA">
              <w:rPr>
                <w:rStyle w:val="af1"/>
                <w:noProof/>
              </w:rPr>
              <w:t>引言</w:t>
            </w:r>
            <w:r w:rsidR="00C91A9C">
              <w:rPr>
                <w:rFonts w:hint="eastAsia"/>
                <w:noProof/>
                <w:webHidden/>
              </w:rPr>
              <w:tab/>
            </w:r>
            <w:r w:rsidR="00C91A9C">
              <w:rPr>
                <w:rFonts w:hint="eastAsia"/>
                <w:noProof/>
                <w:webHidden/>
              </w:rPr>
              <w:fldChar w:fldCharType="begin"/>
            </w:r>
            <w:r w:rsidR="00C91A9C">
              <w:rPr>
                <w:rFonts w:hint="eastAsia"/>
                <w:noProof/>
                <w:webHidden/>
              </w:rPr>
              <w:instrText xml:space="preserve"> </w:instrText>
            </w:r>
            <w:r w:rsidR="00C91A9C">
              <w:rPr>
                <w:noProof/>
                <w:webHidden/>
              </w:rPr>
              <w:instrText>PAGEREF _Toc239798792 \h</w:instrText>
            </w:r>
            <w:r w:rsidR="00C91A9C">
              <w:rPr>
                <w:rFonts w:hint="eastAsia"/>
                <w:noProof/>
                <w:webHidden/>
              </w:rPr>
              <w:instrText xml:space="preserve"> </w:instrText>
            </w:r>
            <w:r w:rsidR="00C91A9C">
              <w:rPr>
                <w:rFonts w:hint="eastAsia"/>
                <w:noProof/>
                <w:webHidden/>
              </w:rPr>
            </w:r>
            <w:r w:rsidR="00C91A9C">
              <w:rPr>
                <w:rFonts w:hint="eastAsia"/>
                <w:noProof/>
                <w:webHidden/>
              </w:rPr>
              <w:fldChar w:fldCharType="separate"/>
            </w:r>
            <w:r w:rsidR="00C91A9C">
              <w:rPr>
                <w:noProof/>
                <w:webHidden/>
              </w:rPr>
              <w:t>1</w:t>
            </w:r>
            <w:r w:rsidR="00C91A9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CA837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3" w:history="1">
            <w:r w:rsidRPr="002603FA">
              <w:rPr>
                <w:rStyle w:val="af1"/>
                <w:noProof/>
              </w:rPr>
              <w:t xml:space="preserve">1.1 </w:t>
            </w:r>
            <w:r w:rsidRPr="002603FA">
              <w:rPr>
                <w:rStyle w:val="af1"/>
                <w:noProof/>
              </w:rPr>
              <w:t>软件项目概述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AE0586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4" w:history="1">
            <w:r w:rsidRPr="002603FA">
              <w:rPr>
                <w:rStyle w:val="af1"/>
                <w:noProof/>
              </w:rPr>
              <w:t xml:space="preserve">1.1.1 </w:t>
            </w:r>
            <w:r w:rsidRPr="002603FA">
              <w:rPr>
                <w:rStyle w:val="af1"/>
                <w:noProof/>
              </w:rPr>
              <w:t>项目意义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69A5B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5" w:history="1">
            <w:r w:rsidRPr="002603FA">
              <w:rPr>
                <w:rStyle w:val="af1"/>
                <w:noProof/>
              </w:rPr>
              <w:t xml:space="preserve">1.1.2 </w:t>
            </w:r>
            <w:r w:rsidRPr="002603FA">
              <w:rPr>
                <w:rStyle w:val="af1"/>
                <w:noProof/>
              </w:rPr>
              <w:t>软件目标用户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2C6323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6" w:history="1">
            <w:r w:rsidRPr="002603FA">
              <w:rPr>
                <w:rStyle w:val="af1"/>
                <w:noProof/>
              </w:rPr>
              <w:t xml:space="preserve">1.2 </w:t>
            </w:r>
            <w:r w:rsidRPr="002603FA">
              <w:rPr>
                <w:rStyle w:val="af1"/>
                <w:noProof/>
              </w:rPr>
              <w:t>软件功能概述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3F389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7" w:history="1">
            <w:r w:rsidRPr="002603FA">
              <w:rPr>
                <w:rStyle w:val="af1"/>
                <w:noProof/>
              </w:rPr>
              <w:t xml:space="preserve">1.3 </w:t>
            </w:r>
            <w:r w:rsidRPr="002603FA">
              <w:rPr>
                <w:rStyle w:val="af1"/>
                <w:noProof/>
              </w:rPr>
              <w:t>软件实现难点及特色分析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027CA0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8" w:history="1">
            <w:r w:rsidRPr="002603FA">
              <w:rPr>
                <w:rStyle w:val="af1"/>
                <w:noProof/>
              </w:rPr>
              <w:t xml:space="preserve">1.3.1 </w:t>
            </w:r>
            <w:r w:rsidRPr="002603FA">
              <w:rPr>
                <w:rStyle w:val="af1"/>
                <w:noProof/>
              </w:rPr>
              <w:t>项目实现难点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73E642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9" w:history="1">
            <w:r w:rsidRPr="002603FA">
              <w:rPr>
                <w:rStyle w:val="af1"/>
                <w:noProof/>
              </w:rPr>
              <w:t xml:space="preserve">1.3.2 </w:t>
            </w:r>
            <w:r w:rsidRPr="002603FA">
              <w:rPr>
                <w:rStyle w:val="af1"/>
                <w:noProof/>
              </w:rPr>
              <w:t>项目特色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54D8A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0" w:history="1">
            <w:r w:rsidRPr="002603FA">
              <w:rPr>
                <w:rStyle w:val="af1"/>
                <w:noProof/>
              </w:rPr>
              <w:t xml:space="preserve">1.4 </w:t>
            </w:r>
            <w:r w:rsidRPr="002603FA">
              <w:rPr>
                <w:rStyle w:val="af1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8C7FA0" w14:textId="77777777" w:rsidR="00C91A9C" w:rsidRDefault="00C91A9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1" w:history="1">
            <w:r w:rsidRPr="002603FA">
              <w:rPr>
                <w:rStyle w:val="af1"/>
                <w:noProof/>
              </w:rPr>
              <w:t>第</w:t>
            </w:r>
            <w:r w:rsidRPr="002603FA">
              <w:rPr>
                <w:rStyle w:val="af1"/>
                <w:noProof/>
              </w:rPr>
              <w:t>2</w:t>
            </w:r>
            <w:r w:rsidRPr="002603FA">
              <w:rPr>
                <w:rStyle w:val="af1"/>
                <w:noProof/>
              </w:rPr>
              <w:t>章</w:t>
            </w:r>
            <w:r w:rsidRPr="002603FA">
              <w:rPr>
                <w:rStyle w:val="af1"/>
                <w:noProof/>
              </w:rPr>
              <w:t xml:space="preserve"> </w:t>
            </w:r>
            <w:r w:rsidRPr="002603FA">
              <w:rPr>
                <w:rStyle w:val="af1"/>
                <w:noProof/>
              </w:rPr>
              <w:t>软件项目需求描述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8E475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2" w:history="1">
            <w:r w:rsidRPr="002603FA">
              <w:rPr>
                <w:rStyle w:val="af1"/>
                <w:noProof/>
              </w:rPr>
              <w:t xml:space="preserve">2.1 </w:t>
            </w:r>
            <w:r w:rsidRPr="002603FA">
              <w:rPr>
                <w:rStyle w:val="af1"/>
                <w:noProof/>
              </w:rPr>
              <w:t>软件需求的用例模型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13358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3" w:history="1">
            <w:r w:rsidRPr="002603FA">
              <w:rPr>
                <w:rStyle w:val="af1"/>
                <w:noProof/>
              </w:rPr>
              <w:t xml:space="preserve">2.2 </w:t>
            </w:r>
            <w:r w:rsidRPr="002603FA">
              <w:rPr>
                <w:rStyle w:val="af1"/>
                <w:noProof/>
              </w:rPr>
              <w:t>软件需求的用例描述及分析顺序图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BA4CF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4" w:history="1">
            <w:r w:rsidRPr="002603FA">
              <w:rPr>
                <w:rStyle w:val="af1"/>
                <w:noProof/>
              </w:rPr>
              <w:t xml:space="preserve">2.2.1 </w:t>
            </w:r>
            <w:r w:rsidRPr="002603FA">
              <w:rPr>
                <w:rStyle w:val="af1"/>
                <w:noProof/>
              </w:rPr>
              <w:t>用例名：获取个人行程信息数据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3EA457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5" w:history="1">
            <w:r w:rsidRPr="002603FA">
              <w:rPr>
                <w:rStyle w:val="af1"/>
                <w:noProof/>
              </w:rPr>
              <w:t xml:space="preserve">2.2.2 </w:t>
            </w:r>
            <w:r w:rsidRPr="002603FA">
              <w:rPr>
                <w:rStyle w:val="af1"/>
                <w:noProof/>
              </w:rPr>
              <w:t>用例名：获取行程安排建议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338349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6" w:history="1">
            <w:r w:rsidRPr="002603FA">
              <w:rPr>
                <w:rStyle w:val="af1"/>
                <w:noProof/>
              </w:rPr>
              <w:t xml:space="preserve">2.2.3 </w:t>
            </w:r>
            <w:r w:rsidRPr="002603FA">
              <w:rPr>
                <w:rStyle w:val="af1"/>
                <w:noProof/>
              </w:rPr>
              <w:t>用例名：获取行程延误风险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04DBA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7" w:history="1">
            <w:r w:rsidRPr="002603FA">
              <w:rPr>
                <w:rStyle w:val="af1"/>
                <w:noProof/>
              </w:rPr>
              <w:t xml:space="preserve">2.2.4 </w:t>
            </w:r>
            <w:r w:rsidRPr="002603FA">
              <w:rPr>
                <w:rStyle w:val="af1"/>
                <w:noProof/>
              </w:rPr>
              <w:t>用例名：导航到机场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D58AC2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9" w:history="1">
            <w:r w:rsidRPr="002603FA">
              <w:rPr>
                <w:rStyle w:val="af1"/>
                <w:noProof/>
              </w:rPr>
              <w:t xml:space="preserve">2.3 </w:t>
            </w:r>
            <w:r w:rsidRPr="002603FA">
              <w:rPr>
                <w:rStyle w:val="af1"/>
                <w:noProof/>
              </w:rPr>
              <w:t>软件需求的分析类图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8ED45" w14:textId="77777777" w:rsidR="00C91A9C" w:rsidRDefault="00C91A9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0" w:history="1">
            <w:r w:rsidRPr="002603FA">
              <w:rPr>
                <w:rStyle w:val="af1"/>
                <w:noProof/>
              </w:rPr>
              <w:t>第</w:t>
            </w:r>
            <w:r w:rsidRPr="002603FA">
              <w:rPr>
                <w:rStyle w:val="af1"/>
                <w:noProof/>
              </w:rPr>
              <w:t>3</w:t>
            </w:r>
            <w:r w:rsidRPr="002603FA">
              <w:rPr>
                <w:rStyle w:val="af1"/>
                <w:noProof/>
              </w:rPr>
              <w:t>章</w:t>
            </w:r>
            <w:r w:rsidRPr="002603FA">
              <w:rPr>
                <w:rStyle w:val="af1"/>
                <w:noProof/>
              </w:rPr>
              <w:t xml:space="preserve"> </w:t>
            </w:r>
            <w:r w:rsidRPr="002603FA">
              <w:rPr>
                <w:rStyle w:val="af1"/>
                <w:noProof/>
              </w:rPr>
              <w:t>其他需求描述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36421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1" w:history="1">
            <w:r w:rsidRPr="002603FA">
              <w:rPr>
                <w:rStyle w:val="af1"/>
                <w:noProof/>
              </w:rPr>
              <w:t xml:space="preserve">3.1 </w:t>
            </w:r>
            <w:r w:rsidRPr="002603FA">
              <w:rPr>
                <w:rStyle w:val="af1"/>
                <w:noProof/>
              </w:rPr>
              <w:t>性能要求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552DC4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2" w:history="1">
            <w:r w:rsidRPr="002603FA">
              <w:rPr>
                <w:rStyle w:val="af1"/>
                <w:noProof/>
              </w:rPr>
              <w:t xml:space="preserve">3.2 </w:t>
            </w:r>
            <w:r w:rsidRPr="002603FA">
              <w:rPr>
                <w:rStyle w:val="af1"/>
                <w:noProof/>
              </w:rPr>
              <w:t>交付要求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981A1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3" w:history="1">
            <w:r w:rsidRPr="002603FA">
              <w:rPr>
                <w:rStyle w:val="af1"/>
                <w:noProof/>
              </w:rPr>
              <w:t xml:space="preserve">3.3 </w:t>
            </w:r>
            <w:r w:rsidRPr="002603FA">
              <w:rPr>
                <w:rStyle w:val="af1"/>
                <w:noProof/>
              </w:rPr>
              <w:t>验收要求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7EFDFD" w14:textId="77777777" w:rsidR="006144FC" w:rsidRDefault="006144FC">
          <w:pPr>
            <w:ind w:firstLine="48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BE2C089" w14:textId="77777777" w:rsidR="005F1758" w:rsidRDefault="005F1758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</w:p>
    <w:p w14:paraId="1500F15C" w14:textId="77777777" w:rsidR="007D75B7" w:rsidRDefault="007D75B7">
      <w:pPr>
        <w:widowControl/>
        <w:ind w:firstLine="643"/>
        <w:jc w:val="left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603802A1" w14:textId="77777777" w:rsidR="00FD43E0" w:rsidRDefault="00FD43E0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 w:hint="eastAsia"/>
          <w:b/>
          <w:bCs/>
          <w:sz w:val="32"/>
          <w:szCs w:val="32"/>
        </w:rPr>
        <w:lastRenderedPageBreak/>
        <w:t>图</w:t>
      </w:r>
      <w:r w:rsidR="007D6C73">
        <w:rPr>
          <w:rFonts w:ascii="仿宋" w:hAnsi="仿宋" w:cs="仿宋" w:hint="eastAsia"/>
          <w:b/>
          <w:bCs/>
          <w:sz w:val="32"/>
          <w:szCs w:val="32"/>
        </w:rPr>
        <w:t>目录</w:t>
      </w:r>
    </w:p>
    <w:p w14:paraId="5FC9BAC5" w14:textId="77777777" w:rsidR="00C91A9C" w:rsidRDefault="00FD43E0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begin"/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 w:hint="eastAsia"/>
          <w:b/>
          <w:bCs/>
          <w:sz w:val="32"/>
          <w:szCs w:val="32"/>
        </w:rPr>
        <w:instrText>TOC \h \z \t "图,1"</w:instrText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/>
          <w:b/>
          <w:bCs/>
          <w:sz w:val="32"/>
          <w:szCs w:val="32"/>
        </w:rPr>
        <w:fldChar w:fldCharType="separate"/>
      </w:r>
      <w:hyperlink w:anchor="_Toc239798814" w:history="1">
        <w:r w:rsidR="00C91A9C" w:rsidRPr="0012008F">
          <w:rPr>
            <w:rStyle w:val="af1"/>
            <w:noProof/>
          </w:rPr>
          <w:t>图</w:t>
        </w:r>
        <w:r w:rsidR="00C91A9C" w:rsidRPr="0012008F">
          <w:rPr>
            <w:rStyle w:val="af1"/>
            <w:noProof/>
          </w:rPr>
          <w:t xml:space="preserve">2-1 </w:t>
        </w:r>
        <w:r w:rsidR="00C91A9C" w:rsidRPr="0012008F">
          <w:rPr>
            <w:rStyle w:val="af1"/>
            <w:noProof/>
          </w:rPr>
          <w:t>系统用例模型</w:t>
        </w:r>
        <w:r w:rsidR="00C91A9C">
          <w:rPr>
            <w:rFonts w:hint="eastAsia"/>
            <w:noProof/>
            <w:webHidden/>
          </w:rPr>
          <w:tab/>
        </w:r>
        <w:r w:rsidR="00C91A9C">
          <w:rPr>
            <w:rFonts w:hint="eastAsia"/>
            <w:noProof/>
            <w:webHidden/>
          </w:rPr>
          <w:fldChar w:fldCharType="begin"/>
        </w:r>
        <w:r w:rsidR="00C91A9C">
          <w:rPr>
            <w:rFonts w:hint="eastAsia"/>
            <w:noProof/>
            <w:webHidden/>
          </w:rPr>
          <w:instrText xml:space="preserve"> </w:instrText>
        </w:r>
        <w:r w:rsidR="00C91A9C">
          <w:rPr>
            <w:noProof/>
            <w:webHidden/>
          </w:rPr>
          <w:instrText>PAGEREF _Toc239798814 \h</w:instrText>
        </w:r>
        <w:r w:rsidR="00C91A9C">
          <w:rPr>
            <w:rFonts w:hint="eastAsia"/>
            <w:noProof/>
            <w:webHidden/>
          </w:rPr>
          <w:instrText xml:space="preserve"> </w:instrText>
        </w:r>
        <w:r w:rsidR="00C91A9C">
          <w:rPr>
            <w:rFonts w:hint="eastAsia"/>
            <w:noProof/>
            <w:webHidden/>
          </w:rPr>
        </w:r>
        <w:r w:rsidR="00C91A9C">
          <w:rPr>
            <w:rFonts w:hint="eastAsia"/>
            <w:noProof/>
            <w:webHidden/>
          </w:rPr>
          <w:fldChar w:fldCharType="separate"/>
        </w:r>
        <w:r w:rsidR="00C91A9C">
          <w:rPr>
            <w:noProof/>
            <w:webHidden/>
          </w:rPr>
          <w:t>5</w:t>
        </w:r>
        <w:r w:rsidR="00C91A9C">
          <w:rPr>
            <w:rFonts w:hint="eastAsia"/>
            <w:noProof/>
            <w:webHidden/>
          </w:rPr>
          <w:fldChar w:fldCharType="end"/>
        </w:r>
      </w:hyperlink>
    </w:p>
    <w:p w14:paraId="590F0110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2-2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获取个人行程信息数据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6</w:t>
      </w:r>
    </w:p>
    <w:p w14:paraId="2FA8B96D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2-3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获取行程安排建议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7</w:t>
      </w:r>
    </w:p>
    <w:p w14:paraId="76DE52AD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2-4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获取行程延误风险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8</w:t>
      </w:r>
    </w:p>
    <w:p w14:paraId="4A16AD02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2-5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导航到机场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8</w:t>
      </w:r>
    </w:p>
    <w:p w14:paraId="61A9519A" w14:textId="77777777" w:rsidR="00C91A9C" w:rsidRDefault="00C91A9C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98815" w:history="1">
        <w:r w:rsidRPr="0012008F">
          <w:rPr>
            <w:rStyle w:val="af1"/>
            <w:noProof/>
          </w:rPr>
          <w:t>图</w:t>
        </w:r>
        <w:r w:rsidRPr="0012008F">
          <w:rPr>
            <w:rStyle w:val="af1"/>
            <w:noProof/>
          </w:rPr>
          <w:t xml:space="preserve">2-7 </w:t>
        </w:r>
        <w:r w:rsidRPr="0012008F">
          <w:rPr>
            <w:rStyle w:val="af1"/>
            <w:noProof/>
          </w:rPr>
          <w:t>系统分析类图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_Toc239798815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AC6593" w14:textId="77777777" w:rsidR="00FE3B02" w:rsidRDefault="00FD43E0" w:rsidP="00C537BC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6BC19011" w14:textId="77777777" w:rsidR="00C91A9C" w:rsidRDefault="00FE3B02" w:rsidP="00C537BC">
      <w:pPr>
        <w:widowControl/>
        <w:ind w:firstLine="643"/>
        <w:jc w:val="center"/>
        <w:rPr>
          <w:noProof/>
        </w:rPr>
      </w:pPr>
      <w:r>
        <w:rPr>
          <w:rFonts w:ascii="仿宋" w:hAnsi="仿宋" w:cs="仿宋" w:hint="eastAsia"/>
          <w:b/>
          <w:bCs/>
          <w:sz w:val="32"/>
          <w:szCs w:val="32"/>
        </w:rPr>
        <w:t>表目录</w: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begin"/>
      </w:r>
      <w:r w:rsidR="00C032D7">
        <w:rPr>
          <w:rFonts w:ascii="仿宋" w:hAnsi="仿宋" w:cs="仿宋"/>
          <w:b/>
          <w:bCs/>
          <w:sz w:val="32"/>
          <w:szCs w:val="32"/>
        </w:rPr>
        <w:instrText xml:space="preserve"> TOC \h \z \t "表,1" \c "Figure" </w:instrTex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separate"/>
      </w:r>
    </w:p>
    <w:p w14:paraId="2E1026CD" w14:textId="77777777" w:rsidR="00C91A9C" w:rsidRDefault="00C91A9C">
      <w:pPr>
        <w:pStyle w:val="af8"/>
        <w:tabs>
          <w:tab w:val="right" w:leader="dot" w:pos="8296"/>
        </w:tabs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98817" w:history="1">
        <w:r w:rsidRPr="00F83561">
          <w:rPr>
            <w:rStyle w:val="af1"/>
            <w:noProof/>
          </w:rPr>
          <w:t>表</w:t>
        </w:r>
        <w:r w:rsidRPr="00F83561">
          <w:rPr>
            <w:rStyle w:val="af1"/>
            <w:noProof/>
          </w:rPr>
          <w:t xml:space="preserve">1-1 </w:t>
        </w:r>
        <w:r w:rsidRPr="00F83561">
          <w:rPr>
            <w:rStyle w:val="af1"/>
            <w:noProof/>
          </w:rPr>
          <w:t>软件功能描述表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_Toc239798817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D50E1" w14:textId="77777777" w:rsidR="00B204F7" w:rsidRDefault="00C032D7" w:rsidP="00C032D7">
      <w:pPr>
        <w:widowControl/>
        <w:ind w:firstLineChars="0" w:firstLine="0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60048960" w14:textId="77777777" w:rsidR="007A62E1" w:rsidRDefault="00386B3F" w:rsidP="004C68DC">
      <w:pPr>
        <w:widowControl/>
        <w:ind w:firstLine="643"/>
        <w:rPr>
          <w:rFonts w:ascii="仿宋" w:hAnsi="仿宋" w:cs="仿宋" w:hint="eastAsia"/>
          <w:b/>
          <w:bCs/>
          <w:sz w:val="32"/>
          <w:szCs w:val="32"/>
        </w:rPr>
        <w:sectPr w:rsidR="007A62E1" w:rsidSect="00850EFB">
          <w:footerReference w:type="default" r:id="rId16"/>
          <w:pgSz w:w="11906" w:h="16838"/>
          <w:pgMar w:top="1440" w:right="1800" w:bottom="1440" w:left="1800" w:header="851" w:footer="992" w:gutter="0"/>
          <w:pgNumType w:fmt="upperRoman" w:start="1"/>
          <w:cols w:space="425"/>
          <w:docGrid w:type="lines" w:linePitch="312"/>
        </w:sect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29170636" w14:textId="77777777" w:rsidR="007B6646" w:rsidRPr="007B6646" w:rsidRDefault="00CB25E4" w:rsidP="003E0748">
      <w:pPr>
        <w:pStyle w:val="1"/>
      </w:pPr>
      <w:bookmarkStart w:id="1" w:name="_Toc239798792"/>
      <w:r>
        <w:rPr>
          <w:rFonts w:hint="eastAsia"/>
        </w:rPr>
        <w:lastRenderedPageBreak/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 w:rsidR="007B6646" w:rsidRPr="007B6646">
        <w:t xml:space="preserve"> </w:t>
      </w:r>
      <w:r w:rsidR="00624FCC">
        <w:rPr>
          <w:rFonts w:hint="eastAsia"/>
        </w:rPr>
        <w:t>引言</w:t>
      </w:r>
      <w:bookmarkEnd w:id="1"/>
    </w:p>
    <w:p w14:paraId="73561364" w14:textId="77777777" w:rsidR="00B40484" w:rsidRDefault="007B6646" w:rsidP="00B40484">
      <w:pPr>
        <w:pStyle w:val="2"/>
      </w:pPr>
      <w:bookmarkStart w:id="2" w:name="_Toc239798793"/>
      <w:r>
        <w:rPr>
          <w:rFonts w:hint="eastAsia"/>
        </w:rPr>
        <w:t>1</w:t>
      </w:r>
      <w:r>
        <w:t>.</w:t>
      </w:r>
      <w:r w:rsidR="008B121B">
        <w:t>1</w:t>
      </w:r>
      <w:r w:rsidR="00B40484">
        <w:rPr>
          <w:rFonts w:hint="eastAsia"/>
        </w:rPr>
        <w:t xml:space="preserve"> </w:t>
      </w:r>
      <w:r w:rsidR="00B40484" w:rsidRPr="00B40484">
        <w:rPr>
          <w:rFonts w:hint="eastAsia"/>
        </w:rPr>
        <w:t>软件项目概述</w:t>
      </w:r>
      <w:bookmarkEnd w:id="2"/>
    </w:p>
    <w:p w14:paraId="4832D1FF" w14:textId="77777777" w:rsidR="00B40484" w:rsidRDefault="00D9647E" w:rsidP="001B1D35">
      <w:pPr>
        <w:pStyle w:val="3"/>
        <w:rPr>
          <w:b w:val="0"/>
        </w:rPr>
      </w:pPr>
      <w:bookmarkStart w:id="3" w:name="_Toc239798794"/>
      <w:r>
        <w:rPr>
          <w:rFonts w:hint="eastAsia"/>
        </w:rPr>
        <w:t>1</w:t>
      </w:r>
      <w:r>
        <w:t xml:space="preserve">.1.1 </w:t>
      </w:r>
      <w:r w:rsidR="00B40484" w:rsidRPr="00B40484">
        <w:rPr>
          <w:rFonts w:hint="eastAsia"/>
        </w:rPr>
        <w:t>项目</w:t>
      </w:r>
      <w:r w:rsidR="002762D4" w:rsidRPr="003B6051">
        <w:rPr>
          <w:rFonts w:hint="eastAsia"/>
          <w:bCs w:val="0"/>
        </w:rPr>
        <w:t>意义</w:t>
      </w:r>
      <w:bookmarkEnd w:id="3"/>
    </w:p>
    <w:p w14:paraId="60AF086A" w14:textId="77777777" w:rsidR="001B6F98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本项目围绕民航旅客一次航空出行中的“状态感知与行动决策”展开，项目的背景及主要功能如下。</w:t>
      </w:r>
    </w:p>
    <w:p w14:paraId="35E2B01D" w14:textId="77777777" w:rsidR="001B6F98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民航旅客一次航空出行涉及航班计划、城市交通、值机、安检、候机、登机等多个相互依赖的环节，这些环节分别由航空公司、机场、交通服务商与旅客共同完成。任何一个环节的状态变化（如航班延误、登机口变更、道路拥堵、安检排队）都可能影响旅客后续的行动安排。</w:t>
      </w:r>
    </w:p>
    <w:p w14:paraId="548B07B3" w14:textId="77777777" w:rsidR="001B1D35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现有的航空公司应用、机场应用、地图导航应用和在线客服系统能够分别提供航班、机场、道路和业务规则信息，但旅客通常需要在多个应用之间自行拼接和判断。系统可以告诉旅客“航班延误”或“登机口变更”，却不一定能回答旅客此刻应该采取什么行动。</w:t>
      </w:r>
    </w:p>
    <w:p w14:paraId="74B33C95" w14:textId="77777777" w:rsidR="001B1D35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针对上述问题，本项目拟开发“基于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的民航旅客状态感知与行动决策系统”。系统面向民航旅客，由数据感知与行动决策两类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协同工作：数据感知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负责获取航班、机场、路线和旅客位置等状态信息并形成统一的行程状态；行动决策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基于当前行程状态分析旅客所处阶段与时间风险，生成明确、可执行、可解释的下一步行动建议。本项目的意义在于把分散的状态信息转化为面向行动的服务，帮助旅客减少跨应用判断负担，降低因信息不及时或判断失误导致误机的风险。</w:t>
      </w:r>
    </w:p>
    <w:p w14:paraId="1B28292D" w14:textId="77777777" w:rsidR="001B1D35" w:rsidRDefault="00D9647E" w:rsidP="001B1D35">
      <w:pPr>
        <w:pStyle w:val="3"/>
        <w:rPr>
          <w:b w:val="0"/>
        </w:rPr>
      </w:pPr>
      <w:bookmarkStart w:id="4" w:name="_Toc239798795"/>
      <w:r>
        <w:rPr>
          <w:rFonts w:hint="eastAsia"/>
        </w:rPr>
        <w:t>1</w:t>
      </w:r>
      <w:r>
        <w:t xml:space="preserve">.1.2 </w:t>
      </w:r>
      <w:r w:rsidR="00864709" w:rsidRPr="003B6051">
        <w:rPr>
          <w:rFonts w:hint="eastAsia"/>
        </w:rPr>
        <w:t>软件</w:t>
      </w:r>
      <w:r w:rsidR="001B1D35" w:rsidRPr="003B6051">
        <w:rPr>
          <w:rFonts w:hint="eastAsia"/>
        </w:rPr>
        <w:t>目标用户</w:t>
      </w:r>
      <w:bookmarkEnd w:id="4"/>
    </w:p>
    <w:p w14:paraId="6EC05F5D" w14:textId="77777777" w:rsidR="001B1D35" w:rsidRPr="00F02472" w:rsidRDefault="00773618" w:rsidP="001B1D35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本软件以民航旅客本人为主要目标用户，包括普通旅客、首次乘机旅客、经常出差的商务旅客、携带儿童或老人出行的旅客以及需要中转或多航段出行的旅客。该类用户需要在出行过程中及时掌握航班、机场、道路交通和自身位置等状态，并据此决定何时出发、先办理哪项手续、是否仍可从容用餐或是否需要联系</w:t>
      </w:r>
      <w:r w:rsidRPr="00F02472">
        <w:rPr>
          <w:rFonts w:ascii="仿宋_GB2312" w:eastAsia="仿宋_GB2312" w:hint="eastAsia"/>
          <w:szCs w:val="24"/>
        </w:rPr>
        <w:lastRenderedPageBreak/>
        <w:t>航空公司。系统为旅客提供行程状态、风险提示与行动建议，帮助其降低行程的不确定性和误机风险。本系统不面向航空公司、机场等运营管理人员，也不替代航司、机场或空管部门的运行决策。</w:t>
      </w:r>
    </w:p>
    <w:p w14:paraId="65175F94" w14:textId="77777777" w:rsidR="0037321F" w:rsidRPr="00F02472" w:rsidRDefault="0037321F" w:rsidP="00F65D70">
      <w:pPr>
        <w:ind w:firstLineChars="0" w:firstLine="0"/>
        <w:rPr>
          <w:rFonts w:ascii="仿宋_GB2312" w:eastAsia="仿宋_GB2312"/>
          <w:color w:val="FF0000"/>
          <w:szCs w:val="24"/>
        </w:rPr>
      </w:pPr>
    </w:p>
    <w:p w14:paraId="4CBAA714" w14:textId="77777777" w:rsidR="00B40484" w:rsidRDefault="00B40484" w:rsidP="00B40484">
      <w:pPr>
        <w:pStyle w:val="2"/>
      </w:pPr>
      <w:bookmarkStart w:id="5" w:name="_Toc239798796"/>
      <w:r>
        <w:rPr>
          <w:rFonts w:hint="eastAsia"/>
        </w:rPr>
        <w:t>1</w:t>
      </w:r>
      <w:r>
        <w:t xml:space="preserve">.2 </w:t>
      </w:r>
      <w:r w:rsidR="00864709">
        <w:rPr>
          <w:rFonts w:hint="eastAsia"/>
        </w:rPr>
        <w:t>软件</w:t>
      </w:r>
      <w:r w:rsidR="002762D4">
        <w:rPr>
          <w:rFonts w:hint="eastAsia"/>
        </w:rPr>
        <w:t>功能概述</w:t>
      </w:r>
      <w:bookmarkEnd w:id="5"/>
    </w:p>
    <w:p w14:paraId="2FA87CD7" w14:textId="77777777" w:rsidR="00D11E9D" w:rsidRPr="00F02472" w:rsidRDefault="00D11E9D" w:rsidP="00D11E9D">
      <w:pPr>
        <w:spacing w:before="312" w:after="156"/>
        <w:ind w:firstLine="480"/>
        <w:rPr>
          <w:rFonts w:ascii="仿宋_GB2312" w:eastAsia="仿宋_GB2312"/>
          <w:sz w:val="24"/>
          <w:szCs w:val="24"/>
        </w:rPr>
      </w:pPr>
      <w:bookmarkStart w:id="6" w:name="_Toc239798816"/>
      <w:r w:rsidRPr="00F02472">
        <w:rPr>
          <w:rFonts w:ascii="仿宋_GB2312" w:eastAsia="仿宋_GB2312" w:hint="eastAsia"/>
          <w:sz w:val="24"/>
          <w:szCs w:val="24"/>
        </w:rPr>
        <w:t>系统围绕“状态感知—行动决策—界面引导”提供五项核心功能，具体功能描述见表1-1。</w:t>
      </w:r>
      <w:bookmarkEnd w:id="6"/>
    </w:p>
    <w:p w14:paraId="6DC9FE06" w14:textId="77777777" w:rsidR="00CB40A5" w:rsidRPr="00CB40A5" w:rsidRDefault="00D11E9D" w:rsidP="00CB40A5">
      <w:pPr>
        <w:pStyle w:val="af6"/>
        <w:spacing w:before="312" w:after="156"/>
        <w:ind w:firstLine="360"/>
      </w:pPr>
      <w:bookmarkStart w:id="7" w:name="_Toc239798817"/>
      <w:r w:rsidRPr="00CB40A5">
        <w:rPr>
          <w:rFonts w:hint="eastAsia"/>
        </w:rPr>
        <w:t>表</w:t>
      </w:r>
      <w:r w:rsidRPr="00CB40A5">
        <w:rPr>
          <w:rFonts w:hint="eastAsia"/>
        </w:rPr>
        <w:t>1</w:t>
      </w:r>
      <w:r>
        <w:t xml:space="preserve">-1 </w:t>
      </w:r>
      <w:r w:rsidRPr="00BF2FC5">
        <w:rPr>
          <w:rFonts w:hint="eastAsia"/>
        </w:rPr>
        <w:t>软件功能</w:t>
      </w:r>
      <w:r>
        <w:rPr>
          <w:rFonts w:hint="eastAsia"/>
        </w:rPr>
        <w:t>描述表</w:t>
      </w:r>
      <w:bookmarkEnd w:id="7"/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4600"/>
      </w:tblGrid>
      <w:tr w:rsidR="002762D4" w14:paraId="6BFD6B05" w14:textId="77777777" w:rsidTr="00BD58F2">
        <w:tc>
          <w:tcPr>
            <w:tcW w:w="3400" w:type="dxa"/>
            <w:shd w:val="clear" w:color="auto" w:fill="E7E6E6"/>
          </w:tcPr>
          <w:p w14:paraId="792315AD" w14:textId="77777777" w:rsidR="002762D4" w:rsidRPr="00B1280B" w:rsidRDefault="002762D4" w:rsidP="00A03366">
            <w:pPr>
              <w:spacing w:line="400" w:lineRule="exact"/>
              <w:ind w:firstLineChars="0" w:firstLine="0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功能名称</w:t>
            </w:r>
          </w:p>
        </w:tc>
        <w:tc>
          <w:tcPr>
            <w:tcW w:w="4600" w:type="dxa"/>
            <w:shd w:val="clear" w:color="auto" w:fill="E7E6E6"/>
          </w:tcPr>
          <w:p w14:paraId="52038475" w14:textId="77777777" w:rsidR="002762D4" w:rsidRPr="00B1280B" w:rsidRDefault="002762D4" w:rsidP="00BD58F2">
            <w:pPr>
              <w:spacing w:line="400" w:lineRule="exact"/>
              <w:ind w:firstLine="482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功能描述</w:t>
            </w:r>
          </w:p>
        </w:tc>
      </w:tr>
      <w:tr w:rsidR="00063C27" w14:paraId="3668E319" w14:textId="77777777" w:rsidTr="00BD58F2">
        <w:tc>
          <w:tcPr>
            <w:tcW w:w="3400" w:type="dxa"/>
            <w:vAlign w:val="center"/>
          </w:tcPr>
          <w:p w14:paraId="73FF9BF2" w14:textId="77777777" w:rsidR="00063C27" w:rsidRPr="00AC31F0" w:rsidRDefault="00063C27" w:rsidP="0011471B">
            <w:pPr>
              <w:spacing w:line="400" w:lineRule="atLeast"/>
              <w:ind w:firstLine="480"/>
              <w:rPr>
                <w:rFonts w:ascii="仿宋" w:hAnsi="仿宋" w:hint="eastAsia"/>
                <w:b/>
                <w:color w:val="FF0000"/>
                <w:szCs w:val="24"/>
              </w:rPr>
            </w:pPr>
            <w:r>
              <w:t>1.</w:t>
            </w:r>
            <w:r w:rsidRPr="00F65D70">
              <w:rPr>
                <w:rFonts w:ascii="仿宋_GB2312" w:eastAsia="仿宋_GB2312" w:hint="eastAsia"/>
                <w:szCs w:val="24"/>
              </w:rPr>
              <w:t xml:space="preserve"> 行程创建与管理</w:t>
            </w:r>
          </w:p>
        </w:tc>
        <w:tc>
          <w:tcPr>
            <w:tcW w:w="4600" w:type="dxa"/>
            <w:vAlign w:val="center"/>
          </w:tcPr>
          <w:p w14:paraId="300E79F1" w14:textId="77777777" w:rsidR="00063C27" w:rsidRPr="00F65D70" w:rsidRDefault="00063C27" w:rsidP="00063C27">
            <w:pPr>
              <w:spacing w:line="400" w:lineRule="exact"/>
              <w:ind w:firstLine="480"/>
              <w:rPr>
                <w:rFonts w:ascii="仿宋_GB2312" w:eastAsia="仿宋_GB2312" w:hAnsi="仿宋" w:hint="eastAsia"/>
                <w:b/>
                <w:color w:val="FF0000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旅客输入一个或多个航班及出行信息，系统建立出行旅程并识别值机、安检、登机等关键时间节点，支持查看与更新行程。</w:t>
            </w:r>
          </w:p>
        </w:tc>
      </w:tr>
      <w:tr w:rsidR="002762D4" w14:paraId="4C5D207C" w14:textId="77777777" w:rsidTr="00BD58F2">
        <w:tc>
          <w:tcPr>
            <w:tcW w:w="3400" w:type="dxa"/>
            <w:vAlign w:val="center"/>
          </w:tcPr>
          <w:p w14:paraId="70DD1A09" w14:textId="77777777" w:rsidR="002762D4" w:rsidRDefault="002762D4" w:rsidP="0011471B">
            <w:pPr>
              <w:spacing w:line="400" w:lineRule="atLeast"/>
              <w:ind w:firstLine="480"/>
              <w:rPr>
                <w:rFonts w:eastAsia="仿宋_GB2312"/>
                <w:bCs/>
                <w:szCs w:val="24"/>
              </w:rPr>
            </w:pPr>
            <w:r>
              <w:t xml:space="preserve">2. </w:t>
            </w:r>
            <w:r w:rsidRPr="00F65D70">
              <w:rPr>
                <w:rFonts w:ascii="仿宋_GB2312" w:eastAsia="仿宋_GB2312" w:hint="eastAsia"/>
                <w:szCs w:val="24"/>
              </w:rPr>
              <w:t>行程状态获取</w:t>
            </w:r>
          </w:p>
        </w:tc>
        <w:tc>
          <w:tcPr>
            <w:tcW w:w="4600" w:type="dxa"/>
            <w:vAlign w:val="center"/>
          </w:tcPr>
          <w:p w14:paraId="6D3CB0F2" w14:textId="77777777" w:rsidR="002762D4" w:rsidRDefault="002762D4" w:rsidP="00BD58F2">
            <w:pPr>
              <w:spacing w:line="400" w:lineRule="exact"/>
              <w:ind w:firstLine="480"/>
              <w:rPr>
                <w:rFonts w:eastAsia="仿宋_GB2312"/>
                <w:bCs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 xml:space="preserve">数据感知 </w:t>
            </w:r>
            <w:r w:rsidRPr="00286438">
              <w:rPr>
                <w:rFonts w:eastAsia="仿宋_GB2312" w:cs="Times New Roman"/>
                <w:szCs w:val="24"/>
              </w:rPr>
              <w:t xml:space="preserve">Agent </w:t>
            </w:r>
            <w:r w:rsidRPr="00F65D70">
              <w:rPr>
                <w:rFonts w:ascii="仿宋_GB2312" w:eastAsia="仿宋_GB2312" w:hint="eastAsia"/>
                <w:szCs w:val="24"/>
              </w:rPr>
              <w:t>通过数据技能与工具获取航班动态、机场运行、城市交通和旅客位置等信息，形成统一的当前行程状态</w:t>
            </w:r>
            <w:r>
              <w:t>。</w:t>
            </w:r>
          </w:p>
        </w:tc>
      </w:tr>
      <w:tr w:rsidR="002762D4" w14:paraId="0F9D04F5" w14:textId="77777777" w:rsidTr="00BD58F2">
        <w:tc>
          <w:tcPr>
            <w:tcW w:w="3400" w:type="dxa"/>
            <w:vAlign w:val="center"/>
          </w:tcPr>
          <w:p w14:paraId="2BB41688" w14:textId="77777777" w:rsidR="002762D4" w:rsidRDefault="002762D4" w:rsidP="0011471B">
            <w:pPr>
              <w:spacing w:line="400" w:lineRule="atLeast"/>
              <w:ind w:firstLine="480"/>
              <w:rPr>
                <w:rFonts w:eastAsia="仿宋_GB2312"/>
                <w:b/>
                <w:szCs w:val="24"/>
              </w:rPr>
            </w:pPr>
            <w:r>
              <w:t xml:space="preserve">3. </w:t>
            </w:r>
            <w:r w:rsidRPr="00F65D70">
              <w:rPr>
                <w:rFonts w:ascii="仿宋_GB2312" w:eastAsia="仿宋_GB2312" w:hint="eastAsia"/>
                <w:szCs w:val="24"/>
              </w:rPr>
              <w:t>旅客状态分析</w:t>
            </w:r>
          </w:p>
        </w:tc>
        <w:tc>
          <w:tcPr>
            <w:tcW w:w="4600" w:type="dxa"/>
            <w:vAlign w:val="center"/>
          </w:tcPr>
          <w:p w14:paraId="36D11EF2" w14:textId="77777777" w:rsidR="002762D4" w:rsidRPr="00F65D70" w:rsidRDefault="002762D4" w:rsidP="00BD58F2">
            <w:pPr>
              <w:spacing w:line="400" w:lineRule="exact"/>
              <w:ind w:firstLine="480"/>
              <w:rPr>
                <w:rFonts w:ascii="仿宋_GB2312" w:eastAsia="仿宋_GB2312"/>
                <w:b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 xml:space="preserve">行动决策 </w:t>
            </w:r>
            <w:r w:rsidRPr="00286438">
              <w:rPr>
                <w:rFonts w:eastAsia="仿宋_GB2312" w:cs="Times New Roman"/>
                <w:szCs w:val="24"/>
              </w:rPr>
              <w:t>Agent</w:t>
            </w:r>
            <w:r w:rsidRPr="00F65D70">
              <w:rPr>
                <w:rFonts w:ascii="仿宋_GB2312" w:eastAsia="仿宋_GB2312" w:hint="eastAsia"/>
                <w:szCs w:val="24"/>
              </w:rPr>
              <w:t xml:space="preserve"> 根据当前时间、航班状态、机场状态和旅客位置，分析旅客所处的出行阶段及可能面临的时间风险。</w:t>
            </w:r>
          </w:p>
        </w:tc>
      </w:tr>
      <w:tr w:rsidR="008C5FF2" w14:paraId="2805199E" w14:textId="77777777">
        <w:tc>
          <w:tcPr>
            <w:tcW w:w="3400" w:type="dxa"/>
          </w:tcPr>
          <w:p w14:paraId="15D3D2B8" w14:textId="77777777" w:rsidR="008C5FF2" w:rsidRDefault="0053192B">
            <w:pPr>
              <w:ind w:firstLine="480"/>
            </w:pPr>
            <w:r>
              <w:t xml:space="preserve">4. </w:t>
            </w:r>
            <w:r w:rsidRPr="00F65D70">
              <w:rPr>
                <w:rFonts w:ascii="仿宋_GB2312" w:eastAsia="仿宋_GB2312" w:hint="eastAsia"/>
                <w:szCs w:val="24"/>
              </w:rPr>
              <w:t>行动建议生成</w:t>
            </w:r>
          </w:p>
        </w:tc>
        <w:tc>
          <w:tcPr>
            <w:tcW w:w="4600" w:type="dxa"/>
          </w:tcPr>
          <w:p w14:paraId="7A479AA8" w14:textId="77777777" w:rsidR="008C5FF2" w:rsidRPr="00F65D70" w:rsidRDefault="0053192B">
            <w:pPr>
              <w:ind w:firstLine="480"/>
              <w:rPr>
                <w:rFonts w:ascii="仿宋_GB2312" w:eastAsia="仿宋_GB2312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系统生成有优先级的下一步行动建议，如立即出发、办理值机或托运、前往安检或登机口、关注航班异常、联系航空公司等，并说明建议依据和风险等级。</w:t>
            </w:r>
          </w:p>
        </w:tc>
      </w:tr>
      <w:tr w:rsidR="008C5FF2" w14:paraId="35C63891" w14:textId="77777777">
        <w:tc>
          <w:tcPr>
            <w:tcW w:w="3400" w:type="dxa"/>
          </w:tcPr>
          <w:p w14:paraId="66B47C2B" w14:textId="77777777" w:rsidR="008C5FF2" w:rsidRDefault="0053192B">
            <w:pPr>
              <w:ind w:firstLine="480"/>
            </w:pPr>
            <w:r>
              <w:t xml:space="preserve">5. </w:t>
            </w:r>
            <w:r w:rsidRPr="00F65D70">
              <w:rPr>
                <w:rFonts w:ascii="仿宋_GB2312" w:eastAsia="仿宋_GB2312" w:hint="eastAsia"/>
                <w:szCs w:val="24"/>
              </w:rPr>
              <w:t>行程状态展示与更新</w:t>
            </w:r>
          </w:p>
        </w:tc>
        <w:tc>
          <w:tcPr>
            <w:tcW w:w="4600" w:type="dxa"/>
          </w:tcPr>
          <w:p w14:paraId="350C592F" w14:textId="77777777" w:rsidR="008C5FF2" w:rsidRPr="00F65D70" w:rsidRDefault="0053192B">
            <w:pPr>
              <w:ind w:firstLine="480"/>
              <w:rPr>
                <w:rFonts w:ascii="仿宋_GB2312" w:eastAsia="仿宋_GB2312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前端以状态区、时间轴和行动卡片等方式展示分析结果，支持定时或实时更新；需要城市导航时可跳转地图导航应用，机场内提供各节点的文字步行指引。</w:t>
            </w:r>
          </w:p>
        </w:tc>
      </w:tr>
    </w:tbl>
    <w:p w14:paraId="1074DA03" w14:textId="77777777" w:rsidR="001B1D35" w:rsidRPr="003E0748" w:rsidRDefault="001B1D35" w:rsidP="001B1D35">
      <w:pPr>
        <w:pStyle w:val="2"/>
      </w:pPr>
      <w:bookmarkStart w:id="8" w:name="_Toc239798797"/>
      <w:r>
        <w:rPr>
          <w:rFonts w:hint="eastAsia"/>
        </w:rPr>
        <w:lastRenderedPageBreak/>
        <w:t>1</w:t>
      </w:r>
      <w:r>
        <w:t xml:space="preserve">.3 </w:t>
      </w:r>
      <w:r w:rsidR="00864709">
        <w:rPr>
          <w:rFonts w:hint="eastAsia"/>
        </w:rPr>
        <w:t>软件</w:t>
      </w:r>
      <w:r w:rsidR="00EB64A3">
        <w:rPr>
          <w:rFonts w:hint="eastAsia"/>
        </w:rPr>
        <w:t>实现难点及特色分析</w:t>
      </w:r>
      <w:bookmarkEnd w:id="8"/>
    </w:p>
    <w:p w14:paraId="6DDC5591" w14:textId="77777777" w:rsidR="00EB64A3" w:rsidRDefault="00D9647E" w:rsidP="00EB64A3">
      <w:pPr>
        <w:pStyle w:val="3"/>
        <w:rPr>
          <w:b w:val="0"/>
        </w:rPr>
      </w:pPr>
      <w:bookmarkStart w:id="9" w:name="_Toc239798798"/>
      <w:r>
        <w:rPr>
          <w:rFonts w:hint="eastAsia"/>
        </w:rPr>
        <w:t>1</w:t>
      </w:r>
      <w:r>
        <w:t xml:space="preserve">.3.1 </w:t>
      </w:r>
      <w:r w:rsidR="00EB64A3" w:rsidRPr="00EB64A3">
        <w:rPr>
          <w:rFonts w:hint="eastAsia"/>
        </w:rPr>
        <w:t>项目实现难点</w:t>
      </w:r>
      <w:bookmarkEnd w:id="9"/>
    </w:p>
    <w:p w14:paraId="38CB8985" w14:textId="77777777" w:rsidR="00EB64A3" w:rsidRPr="00F02472" w:rsidRDefault="000726AB" w:rsidP="00EB64A3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本项目的主要实现难点包括：一是多源状态获取与融合，航班、机场、交通与定位数据来源不同、格式和可信度不一，需要统一表达数据来源、更新时间和缺失状态；二是大模型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的可靠约束，数据感知与行动决策均依赖大模型，需要通过提示词、技能和工具约束避免编造数据、遗漏关键时限或越过“不自动执行高影响操作”的边界；三是动态状态下的行动推理，需要综合旅客位置、剩余时间、机场内部节点和航班状态，持续给出旅客所处阶段与下一步行动；四是异常降级与可解释，外部接口不可用、定位失效或网络中断时，系统仍需稳定运行并明确提示数据限制。</w:t>
      </w:r>
    </w:p>
    <w:p w14:paraId="7367983E" w14:textId="77777777" w:rsidR="001B1D35" w:rsidRDefault="00D9647E" w:rsidP="00EB64A3">
      <w:pPr>
        <w:pStyle w:val="3"/>
        <w:rPr>
          <w:b w:val="0"/>
        </w:rPr>
      </w:pPr>
      <w:bookmarkStart w:id="10" w:name="_Toc239798799"/>
      <w:r>
        <w:rPr>
          <w:rFonts w:hint="eastAsia"/>
        </w:rPr>
        <w:t>1</w:t>
      </w:r>
      <w:r>
        <w:t xml:space="preserve">.3.2 </w:t>
      </w:r>
      <w:r w:rsidR="00EB64A3" w:rsidRPr="003B6051">
        <w:rPr>
          <w:rFonts w:hint="eastAsia"/>
          <w:bCs w:val="0"/>
        </w:rPr>
        <w:t>项目特色</w:t>
      </w:r>
      <w:bookmarkEnd w:id="10"/>
    </w:p>
    <w:p w14:paraId="68487610" w14:textId="77777777" w:rsidR="00CB40A5" w:rsidRPr="00F02472" w:rsidRDefault="000726AB" w:rsidP="00CB40A5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本项目区别于同类型系统的特色包括：一是双 </w:t>
      </w:r>
      <w:r w:rsidRPr="00286438">
        <w:rPr>
          <w:rFonts w:eastAsia="仿宋_GB2312" w:cs="Times New Roman"/>
          <w:szCs w:val="24"/>
        </w:rPr>
        <w:t xml:space="preserve">Agent </w:t>
      </w:r>
      <w:r w:rsidRPr="00F02472">
        <w:rPr>
          <w:rFonts w:ascii="仿宋_GB2312" w:eastAsia="仿宋_GB2312" w:hint="eastAsia"/>
          <w:szCs w:val="24"/>
        </w:rPr>
        <w:t xml:space="preserve">分工协作，数据感知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与行动决策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分别承担“状态获取”与“行动决策”，思考方式不同、职责清晰；二是面向行动而非仅面向信息，系统直接回答旅客“下一步应该做什么”；三是建议可解释、可确认、可回退，每条建议展示依据、生成时间与数据来源，不自动执行改签、支付等高影响操作；四是轻量易演示，前端以状态、时间轴、倒计时和行动卡片呈现，城市导航通过跳转成熟地图应用实现，无需内嵌地图引擎。</w:t>
      </w:r>
    </w:p>
    <w:p w14:paraId="3EE62140" w14:textId="77777777" w:rsidR="00B40484" w:rsidRPr="003E0748" w:rsidRDefault="00B40484" w:rsidP="00B40484">
      <w:pPr>
        <w:pStyle w:val="2"/>
      </w:pPr>
      <w:bookmarkStart w:id="11" w:name="_Toc239798800"/>
      <w:r>
        <w:rPr>
          <w:rFonts w:hint="eastAsia"/>
        </w:rPr>
        <w:t>1</w:t>
      </w:r>
      <w:r>
        <w:t>.</w:t>
      </w:r>
      <w:r w:rsidR="001D0A89">
        <w:t>4</w:t>
      </w:r>
      <w:r>
        <w:t xml:space="preserve"> </w:t>
      </w:r>
      <w:r w:rsidRPr="00B40484">
        <w:rPr>
          <w:rFonts w:hint="eastAsia"/>
        </w:rPr>
        <w:t>参考资料</w:t>
      </w:r>
      <w:bookmarkEnd w:id="11"/>
    </w:p>
    <w:p w14:paraId="1D965B22" w14:textId="77777777" w:rsidR="001B1D35" w:rsidRPr="00F02472" w:rsidRDefault="001B1D35" w:rsidP="001B1D35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[1] 中国民用航空局. 关于推动“人工智能+民航”高质量发展的实施意见及其附件《民航人工智能应用场景参考指引》. 内部参考资料. </w:t>
      </w:r>
    </w:p>
    <w:p w14:paraId="2C32FAC0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>[2] 本项目组. 基于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的民航旅客状态感知与行动决策系统——行业和领域调研分析报告. </w:t>
      </w:r>
      <w:r w:rsidRPr="00286438">
        <w:rPr>
          <w:rFonts w:eastAsia="仿宋_GB2312" w:cs="Times New Roman"/>
          <w:szCs w:val="24"/>
        </w:rPr>
        <w:t>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8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3ACA5198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[3] 本项目组. 基于Agent的民航旅客状态感知与行动决策系统——软件系统的需求构思及描述. </w:t>
      </w:r>
      <w:r w:rsidRPr="00286438">
        <w:rPr>
          <w:rFonts w:eastAsia="仿宋_GB2312" w:cs="Times New Roman"/>
          <w:szCs w:val="24"/>
        </w:rPr>
        <w:t>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8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7EA916BF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[4] 本项目课程汇报材料：基于智能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>的民航旅客起飞前行程规划与延误风险预警系统.</w:t>
      </w:r>
      <w:r w:rsidRPr="00286438">
        <w:rPr>
          <w:rFonts w:eastAsia="仿宋_GB2312" w:cs="Times New Roman"/>
          <w:szCs w:val="24"/>
        </w:rPr>
        <w:t xml:space="preserve"> 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9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37DA981F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>[5] 高德开放平台. 高德地图</w:t>
      </w:r>
      <w:r w:rsidRPr="00286438">
        <w:rPr>
          <w:rFonts w:eastAsia="仿宋_GB2312" w:cs="Times New Roman"/>
          <w:szCs w:val="24"/>
        </w:rPr>
        <w:t xml:space="preserve"> URI API</w:t>
      </w:r>
      <w:r w:rsidRPr="00F02472">
        <w:rPr>
          <w:rFonts w:ascii="仿宋_GB2312" w:eastAsia="仿宋_GB2312" w:hint="eastAsia"/>
          <w:szCs w:val="24"/>
        </w:rPr>
        <w:t xml:space="preserve"> 说明. </w:t>
      </w:r>
      <w:r w:rsidRPr="00286438">
        <w:rPr>
          <w:rFonts w:eastAsia="仿宋_GB2312" w:cs="Times New Roman"/>
          <w:szCs w:val="24"/>
        </w:rPr>
        <w:t>https://uri.amap.com</w:t>
      </w:r>
      <w:r w:rsidRPr="00F02472">
        <w:rPr>
          <w:rFonts w:ascii="仿宋_GB2312" w:eastAsia="仿宋_GB2312" w:hint="eastAsia"/>
          <w:szCs w:val="24"/>
        </w:rPr>
        <w:t xml:space="preserve">. </w:t>
      </w:r>
    </w:p>
    <w:p w14:paraId="580AA51E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[6] </w:t>
      </w:r>
      <w:r w:rsidRPr="00286438">
        <w:rPr>
          <w:rFonts w:eastAsia="仿宋_GB2312" w:cs="Times New Roman"/>
          <w:szCs w:val="24"/>
        </w:rPr>
        <w:t>Gin</w:t>
      </w:r>
      <w:r w:rsidRPr="00F02472">
        <w:rPr>
          <w:rFonts w:ascii="仿宋_GB2312" w:eastAsia="仿宋_GB2312" w:hint="eastAsia"/>
          <w:szCs w:val="24"/>
        </w:rPr>
        <w:t xml:space="preserve"> 官方文档、</w:t>
      </w:r>
      <w:r w:rsidRPr="00286438">
        <w:rPr>
          <w:rFonts w:eastAsia="仿宋_GB2312" w:cs="Times New Roman"/>
          <w:szCs w:val="24"/>
        </w:rPr>
        <w:t>Vue3</w:t>
      </w:r>
      <w:r w:rsidRPr="00F02472">
        <w:rPr>
          <w:rFonts w:ascii="仿宋_GB2312" w:eastAsia="仿宋_GB2312" w:hint="eastAsia"/>
          <w:szCs w:val="24"/>
        </w:rPr>
        <w:t xml:space="preserve"> 与 </w:t>
      </w:r>
      <w:r w:rsidRPr="00286438">
        <w:rPr>
          <w:rFonts w:eastAsia="仿宋_GB2312" w:cs="Times New Roman"/>
          <w:szCs w:val="24"/>
        </w:rPr>
        <w:t>TypeScript</w:t>
      </w:r>
      <w:r w:rsidRPr="00F02472">
        <w:rPr>
          <w:rFonts w:ascii="仿宋_GB2312" w:eastAsia="仿宋_GB2312" w:hint="eastAsia"/>
          <w:szCs w:val="24"/>
        </w:rPr>
        <w:t xml:space="preserve"> 官方文档（用于后续系统实现参考）. </w:t>
      </w:r>
    </w:p>
    <w:p w14:paraId="2B6D5128" w14:textId="77777777" w:rsidR="004A5B7B" w:rsidRPr="00F02472" w:rsidRDefault="004A5B7B" w:rsidP="003E0748">
      <w:pPr>
        <w:widowControl/>
        <w:ind w:firstLine="480"/>
        <w:jc w:val="left"/>
        <w:rPr>
          <w:rFonts w:ascii="仿宋_GB2312" w:eastAsia="仿宋_GB2312" w:cs="Times New Roman"/>
          <w:color w:val="0070C0"/>
          <w:kern w:val="0"/>
          <w:szCs w:val="24"/>
          <w:lang w:bidi="ar"/>
        </w:rPr>
      </w:pPr>
    </w:p>
    <w:p w14:paraId="1BCF3C88" w14:textId="77777777" w:rsidR="00AC16EF" w:rsidRPr="00F65D70" w:rsidRDefault="00AC16EF">
      <w:pPr>
        <w:widowControl/>
        <w:ind w:firstLine="482"/>
        <w:jc w:val="left"/>
        <w:rPr>
          <w:rFonts w:ascii="仿宋_GB2312" w:eastAsia="仿宋_GB2312" w:cs="Times New Roman"/>
          <w:b/>
          <w:bCs/>
          <w:szCs w:val="24"/>
        </w:rPr>
      </w:pPr>
      <w:r w:rsidRPr="00F65D70">
        <w:rPr>
          <w:rFonts w:ascii="仿宋_GB2312" w:eastAsia="仿宋_GB2312" w:cs="Times New Roman" w:hint="eastAsia"/>
          <w:b/>
          <w:bCs/>
          <w:szCs w:val="24"/>
        </w:rPr>
        <w:br w:type="page"/>
      </w:r>
    </w:p>
    <w:p w14:paraId="7851EE71" w14:textId="77777777" w:rsidR="00AC16EF" w:rsidRPr="007B6646" w:rsidRDefault="00BB1181" w:rsidP="00BB1181">
      <w:pPr>
        <w:pStyle w:val="1"/>
      </w:pPr>
      <w:bookmarkStart w:id="12" w:name="_Toc239798801"/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章</w:t>
      </w:r>
      <w:r w:rsidR="00AC16EF" w:rsidRPr="007B6646">
        <w:t xml:space="preserve"> </w:t>
      </w:r>
      <w:r w:rsidR="00864709">
        <w:rPr>
          <w:rFonts w:hint="eastAsia"/>
        </w:rPr>
        <w:t>软件项目需求描述</w:t>
      </w:r>
      <w:bookmarkEnd w:id="12"/>
    </w:p>
    <w:p w14:paraId="7A35585D" w14:textId="77777777" w:rsidR="00340386" w:rsidRDefault="00386DBB" w:rsidP="009F4D4E">
      <w:pPr>
        <w:pStyle w:val="2"/>
      </w:pPr>
      <w:bookmarkStart w:id="13" w:name="_Toc239798802"/>
      <w:r>
        <w:rPr>
          <w:rFonts w:hint="eastAsia"/>
        </w:rPr>
        <w:t>2</w:t>
      </w:r>
      <w:r>
        <w:t>.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软件需求的</w:t>
      </w:r>
      <w:r w:rsidRPr="007B6646">
        <w:t>用例</w:t>
      </w:r>
      <w:r>
        <w:rPr>
          <w:rFonts w:hint="eastAsia"/>
        </w:rPr>
        <w:t>模型</w:t>
      </w:r>
      <w:bookmarkEnd w:id="13"/>
    </w:p>
    <w:p w14:paraId="6B8BD69A" w14:textId="77777777" w:rsidR="004075C5" w:rsidRPr="00F02472" w:rsidRDefault="004075C5" w:rsidP="004075C5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系统的外部参与者包括旅客和数据来源。旅客直接使用“获取个人行程信息数据”“获取行程安排建议”“获取行程延误风险”和“导航到机场”四个用例；数据来源参与“数据处理分析”用例，为系统提供航班、机场、路线等最新数据。数据处理分析通过 </w:t>
      </w:r>
      <w:r w:rsidRPr="00286438">
        <w:rPr>
          <w:rFonts w:eastAsia="仿宋_GB2312" w:cs="Times New Roman"/>
          <w:szCs w:val="24"/>
        </w:rPr>
        <w:t>&lt;&lt;extend&gt;&gt;</w:t>
      </w:r>
      <w:r w:rsidRPr="00F02472">
        <w:rPr>
          <w:rFonts w:ascii="仿宋_GB2312" w:eastAsia="仿宋_GB2312" w:hint="eastAsia"/>
          <w:szCs w:val="24"/>
        </w:rPr>
        <w:t xml:space="preserve"> 扩展旅客直接使用的四个用例，行程信息、建议、风险和导航均以经处理的数据为依据。系统用例模型如图2-1所示。</w:t>
      </w:r>
    </w:p>
    <w:p w14:paraId="6EB4C4A8" w14:textId="77777777" w:rsidR="00386DBB" w:rsidRPr="00F65D70" w:rsidRDefault="00386DBB" w:rsidP="00386DBB">
      <w:pPr>
        <w:ind w:firstLine="480"/>
        <w:rPr>
          <w:rFonts w:ascii="仿宋_GB2312" w:eastAsia="仿宋_GB2312"/>
          <w:szCs w:val="24"/>
        </w:rPr>
      </w:pPr>
    </w:p>
    <w:p w14:paraId="27E964D5" w14:textId="77777777" w:rsidR="00340386" w:rsidRPr="007B6646" w:rsidRDefault="00340386" w:rsidP="009649DA">
      <w:pPr>
        <w:ind w:firstLine="480"/>
        <w:jc w:val="center"/>
        <w:rPr>
          <w:rFonts w:cs="Times New Roman"/>
          <w:szCs w:val="21"/>
        </w:rPr>
      </w:pPr>
    </w:p>
    <w:p w14:paraId="592C86E5" w14:textId="77777777" w:rsidR="00E54CCF" w:rsidRDefault="00E54CCF" w:rsidP="00FD43E0">
      <w:pPr>
        <w:keepNext/>
        <w:spacing w:after="312"/>
        <w:ind w:firstLine="480"/>
        <w:jc w:val="center"/>
        <w:rPr>
          <w:noProof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B1F3CB" wp14:editId="06AFF981">
                <wp:simplePos x="0" y="0"/>
                <wp:positionH relativeFrom="column">
                  <wp:posOffset>3907834</wp:posOffset>
                </wp:positionH>
                <wp:positionV relativeFrom="paragraph">
                  <wp:posOffset>1440114</wp:posOffset>
                </wp:positionV>
                <wp:extent cx="274032" cy="415374"/>
                <wp:effectExtent l="0" t="0" r="31115" b="22860"/>
                <wp:wrapNone/>
                <wp:docPr id="1926718266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032" cy="4153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E26BEE" id="直接连接符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7.7pt,113.4pt" to="329.3pt,14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</w:p>
    <w:p w14:paraId="3FCE0656" w14:textId="5C4EE177" w:rsidR="009649DA" w:rsidRPr="009649DA" w:rsidRDefault="00F416D6" w:rsidP="00FD43E0">
      <w:pPr>
        <w:keepNext/>
        <w:spacing w:after="312"/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3C822A4C" wp14:editId="2DE8F013">
            <wp:extent cx="4077817" cy="2969703"/>
            <wp:effectExtent l="0" t="0" r="0" b="2540"/>
            <wp:docPr id="1770973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2" t="6563" r="2435" b="9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726" cy="2990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5EB9B" w14:textId="77777777" w:rsidR="009649DA" w:rsidRPr="009649DA" w:rsidRDefault="009649DA" w:rsidP="00FD43E0">
      <w:pPr>
        <w:pStyle w:val="af2"/>
        <w:spacing w:after="312"/>
        <w:ind w:firstLine="360"/>
      </w:pPr>
      <w:bookmarkStart w:id="14" w:name="_Toc239798814"/>
      <w:r>
        <w:t>图</w:t>
      </w:r>
      <w:r>
        <w:t xml:space="preserve">2-1 </w:t>
      </w:r>
      <w:r>
        <w:t>系统用例模型</w:t>
      </w:r>
      <w:bookmarkEnd w:id="14"/>
    </w:p>
    <w:p w14:paraId="72BC7565" w14:textId="77777777" w:rsidR="00386DBB" w:rsidRDefault="00386DBB" w:rsidP="00386DBB">
      <w:pPr>
        <w:ind w:firstLine="482"/>
        <w:rPr>
          <w:rFonts w:cs="Times New Roman"/>
          <w:b/>
          <w:i/>
          <w:szCs w:val="21"/>
        </w:rPr>
      </w:pPr>
    </w:p>
    <w:p w14:paraId="42F08699" w14:textId="77777777" w:rsidR="00340386" w:rsidRPr="00386DBB" w:rsidRDefault="00340386" w:rsidP="00340386">
      <w:pPr>
        <w:ind w:firstLine="480"/>
        <w:rPr>
          <w:rFonts w:cs="Times New Roman"/>
          <w:szCs w:val="21"/>
        </w:rPr>
      </w:pPr>
    </w:p>
    <w:p w14:paraId="20686C6F" w14:textId="77777777" w:rsidR="00AC16EF" w:rsidRDefault="00AC16EF">
      <w:pPr>
        <w:widowControl/>
        <w:ind w:firstLine="482"/>
        <w:jc w:val="left"/>
        <w:rPr>
          <w:rFonts w:cs="Times New Roman"/>
          <w:b/>
          <w:bCs/>
          <w:szCs w:val="21"/>
        </w:rPr>
      </w:pPr>
      <w:r>
        <w:rPr>
          <w:rFonts w:cs="Times New Roman"/>
          <w:b/>
          <w:bCs/>
          <w:szCs w:val="21"/>
        </w:rPr>
        <w:br w:type="page"/>
      </w:r>
    </w:p>
    <w:p w14:paraId="6114916C" w14:textId="77777777" w:rsidR="00340386" w:rsidRPr="007B6646" w:rsidRDefault="00246F24" w:rsidP="009F4D4E">
      <w:pPr>
        <w:pStyle w:val="2"/>
      </w:pPr>
      <w:bookmarkStart w:id="15" w:name="_Toc239798803"/>
      <w:r>
        <w:rPr>
          <w:rFonts w:hint="eastAsia"/>
        </w:rPr>
        <w:lastRenderedPageBreak/>
        <w:t xml:space="preserve">2.2 </w:t>
      </w:r>
      <w:r>
        <w:rPr>
          <w:rFonts w:hint="eastAsia"/>
        </w:rPr>
        <w:t>软件需求的用例描述及分析顺序图</w:t>
      </w:r>
      <w:bookmarkEnd w:id="15"/>
    </w:p>
    <w:p w14:paraId="6D1BD7CA" w14:textId="77777777" w:rsidR="00101A01" w:rsidRPr="00F02472" w:rsidRDefault="000A07E0" w:rsidP="00101A01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>系统的主要用例包括旅客直接使用的“获取个人行程信息数据”“获取行程安排建议”“获取行程延误风险”“导航到机场”，以及由数据来源参与的“数据处理分析”。数据处理分析是扩展用例，为前四个用例提供数据支撑。本节按用例分别描述业务目标、执行者、触发条件、前置条件、基本交互动作、扩展交互动作及非功能要求；四个旅客用例的顺序图分别见图2-2至图2-5。</w:t>
      </w:r>
    </w:p>
    <w:p w14:paraId="60324E60" w14:textId="77777777" w:rsidR="00C805ED" w:rsidRDefault="00246F24" w:rsidP="00D0352B">
      <w:pPr>
        <w:pStyle w:val="3"/>
      </w:pPr>
      <w:bookmarkStart w:id="16" w:name="_Toc239798804"/>
      <w:r>
        <w:rPr>
          <w:rFonts w:hint="eastAsia"/>
        </w:rPr>
        <w:t xml:space="preserve">2.2.1 </w:t>
      </w:r>
      <w:r>
        <w:rPr>
          <w:rFonts w:hint="eastAsia"/>
        </w:rPr>
        <w:t>用例名：获取个人行程信息数据</w:t>
      </w:r>
      <w:bookmarkEnd w:id="16"/>
    </w:p>
    <w:p w14:paraId="04F5AB98" w14:textId="77777777" w:rsidR="007A19F1" w:rsidRPr="007A19F1" w:rsidRDefault="00A4785B" w:rsidP="007A19F1">
      <w:pPr>
        <w:pStyle w:val="4"/>
      </w:pPr>
      <w:r>
        <w:t xml:space="preserve">2.2.1.1 </w:t>
      </w:r>
      <w:r>
        <w:t>获取个人行程信息数据用例描述</w:t>
      </w:r>
    </w:p>
    <w:p w14:paraId="5FC49D3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业务目标：旅客获取当前航班、机场、路线和旅客自身位置等个人行程信息，并了解数据的来源与更新时间。</w:t>
      </w:r>
    </w:p>
    <w:p w14:paraId="14D02D43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1165147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触发条件：旅客进入行程页面，或主动刷新个人行程信息。</w:t>
      </w:r>
    </w:p>
    <w:p w14:paraId="6DD0059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前置条件：系统服务可用；已存在可查询的行程；数据来源可访问或已有最近一次有效数据。</w:t>
      </w:r>
    </w:p>
    <w:p w14:paraId="6073F15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5AFF3F8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旅客请求查看个人行程信息（或输入航班号/出行日期请求创建行程）。</w:t>
      </w:r>
    </w:p>
    <w:p w14:paraId="0D35B1A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系统识别当前行程及其涉及的航班、机场、路线和旅客位置。</w:t>
      </w:r>
    </w:p>
    <w:p w14:paraId="5FEC4A2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3.</w:t>
      </w:r>
      <w:r w:rsidRPr="00F02472">
        <w:rPr>
          <w:rFonts w:ascii="仿宋_GB2312" w:eastAsia="仿宋_GB2312" w:hint="eastAsia"/>
          <w:szCs w:val="24"/>
        </w:rPr>
        <w:t xml:space="preserve"> 数据处理分析获取并标准化相关数据，记录数据来源与更新时间。</w:t>
      </w:r>
    </w:p>
    <w:p w14:paraId="06E66E4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系统返回并展示个人行程信息、缺失或降级状态。</w:t>
      </w:r>
    </w:p>
    <w:p w14:paraId="512149A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051427F3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数据来源不可用：使用最近一次有效数据并明确标注数据时间和降级状态。</w:t>
      </w:r>
    </w:p>
    <w:p w14:paraId="714D4E4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定位不可用：允许旅客查看已有行程信息，并提示当前定位信息不可用。</w:t>
      </w:r>
    </w:p>
    <w:p w14:paraId="3DC19C3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后置条件：旅客获取到带数据来源、更新时间和有效性的个人行程信息。</w:t>
      </w:r>
    </w:p>
    <w:p w14:paraId="4792C55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业务规则：系统只展示有依据的数据，不虚构航班、机场、路线或位置状态。</w:t>
      </w:r>
    </w:p>
    <w:p w14:paraId="64A89E5F" w14:textId="7947E53F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性能需求：</w:t>
      </w:r>
      <w:r w:rsidR="00286438" w:rsidRPr="00286438">
        <w:rPr>
          <w:rFonts w:ascii="仿宋_GB2312" w:eastAsia="仿宋_GB2312"/>
          <w:szCs w:val="24"/>
        </w:rPr>
        <w:t>请求应在可接受时间内返回；外部数据查询应设置超时。</w:t>
      </w:r>
    </w:p>
    <w:p w14:paraId="33D09C9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可靠性需求：单个数据源失败不影响其他行程信息展示。</w:t>
      </w:r>
    </w:p>
    <w:p w14:paraId="651362C1" w14:textId="77777777" w:rsidR="00F87680" w:rsidRDefault="00000000">
      <w:pPr>
        <w:pStyle w:val="4"/>
      </w:pPr>
      <w:r>
        <w:t xml:space="preserve">2.2.1.2 </w:t>
      </w:r>
      <w:r>
        <w:t>获取个人行程信息数据用例顺序图</w:t>
      </w:r>
    </w:p>
    <w:p w14:paraId="33C07E86" w14:textId="6EFEEF6C" w:rsidR="00101A01" w:rsidRDefault="006F6F90" w:rsidP="00907462">
      <w:pPr>
        <w:ind w:firstLine="480"/>
        <w:rPr>
          <w:rFonts w:cs="Times New Roman"/>
          <w:szCs w:val="21"/>
        </w:rPr>
      </w:pPr>
      <w:r>
        <w:rPr>
          <w:rFonts w:hint="eastAsia"/>
          <w:noProof/>
        </w:rPr>
        <w:drawing>
          <wp:inline distT="0" distB="0" distL="0" distR="0" wp14:anchorId="0EA41D85" wp14:editId="34F7C02A">
            <wp:extent cx="5274310" cy="5594985"/>
            <wp:effectExtent l="0" t="0" r="2540" b="5715"/>
            <wp:docPr id="15828902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CAD8" w14:textId="77777777" w:rsidR="005A2D27" w:rsidRPr="00D0352B" w:rsidRDefault="00246F24" w:rsidP="00D0352B">
      <w:pPr>
        <w:pStyle w:val="3"/>
      </w:pPr>
      <w:bookmarkStart w:id="17" w:name="_Toc239798805"/>
      <w:r>
        <w:t xml:space="preserve">2.2.2 </w:t>
      </w:r>
      <w:r>
        <w:t>用例名：获取行程安排建议</w:t>
      </w:r>
      <w:bookmarkEnd w:id="17"/>
    </w:p>
    <w:p w14:paraId="6BA18E2B" w14:textId="77777777" w:rsidR="007A19F1" w:rsidRPr="007A19F1" w:rsidRDefault="00A4785B" w:rsidP="007A19F1">
      <w:pPr>
        <w:pStyle w:val="4"/>
      </w:pPr>
      <w:r>
        <w:t xml:space="preserve">2.2.2.1 </w:t>
      </w:r>
      <w:r>
        <w:t>获取行程安排建议用例描述</w:t>
      </w:r>
    </w:p>
    <w:p w14:paraId="2FD7EF53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业务目标：旅客获取由系统生成的、基于当前行程状态和个人行程信息的下一步行动安排建议。</w:t>
      </w:r>
    </w:p>
    <w:p w14:paraId="0A05059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7DB5364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触发条件：旅客查看行程安排建议，或行程状态发生变化后系统重新生成建议。</w:t>
      </w:r>
    </w:p>
    <w:p w14:paraId="2BF0C86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前置条件：已获取个人行程信息；数据来源可用或已有最近一次有效数据。</w:t>
      </w:r>
    </w:p>
    <w:p w14:paraId="4F457D5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37E790C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旅客请求获取行程安排建议。</w:t>
      </w:r>
    </w:p>
    <w:p w14:paraId="49AB333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系统读取当前行程信息与数据处理分析结果。</w:t>
      </w:r>
    </w:p>
    <w:p w14:paraId="47D95D10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3.</w:t>
      </w:r>
      <w:r w:rsidRPr="00F02472">
        <w:rPr>
          <w:rFonts w:ascii="仿宋_GB2312" w:eastAsia="仿宋_GB2312" w:hint="eastAsia"/>
          <w:szCs w:val="24"/>
        </w:rPr>
        <w:t xml:space="preserve"> 系统根据当前时间、旅客所处阶段和剩余时间生成有优先级的行动建议。</w:t>
      </w:r>
    </w:p>
    <w:p w14:paraId="78D4079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客户端展示建议、风险等级、建议依据和生成时间。</w:t>
      </w:r>
    </w:p>
    <w:p w14:paraId="79348226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6E71D886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行程数据不完整或过期：使用最近一次有效数据并给出降级提示。</w:t>
      </w:r>
    </w:p>
    <w:p w14:paraId="208C7C1A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当前定位不可用：基于最近一次有效位置生成建议，并提示位置不确定性。</w:t>
      </w:r>
    </w:p>
    <w:p w14:paraId="4881A8D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3a.</w:t>
      </w:r>
      <w:r w:rsidRPr="00F02472">
        <w:rPr>
          <w:rFonts w:ascii="仿宋_GB2312" w:eastAsia="仿宋_GB2312" w:hint="eastAsia"/>
          <w:szCs w:val="24"/>
        </w:rPr>
        <w:t xml:space="preserve"> 系统无法确定下一步：明确提示旅客向航司或机场工作人员确认，不输出确定性结论。</w:t>
      </w:r>
    </w:p>
    <w:p w14:paraId="31363CA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后置条件：旅客获得可解释、可执行的行程安排建议。</w:t>
      </w:r>
    </w:p>
    <w:p w14:paraId="08C2C87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业务规则：值机、登机等关键时间作为硬约束；系统不自动执行改签、支付等高影响操作。</w:t>
      </w:r>
    </w:p>
    <w:p w14:paraId="33921EC1" w14:textId="7CB672EA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</w:t>
      </w:r>
      <w:r w:rsidR="00286438" w:rsidRPr="00286438">
        <w:rPr>
          <w:rFonts w:ascii="仿宋_GB2312" w:eastAsia="仿宋_GB2312"/>
          <w:szCs w:val="24"/>
        </w:rPr>
        <w:t>建议生成应在可接受时间内完成，并支持数据变化后的及时更新。</w:t>
      </w:r>
    </w:p>
    <w:p w14:paraId="07B2A690" w14:textId="08A07EF8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可靠性需求：数据缺失或接口异常时仍可展示基础提示，不因单点故障中断服务。</w:t>
      </w:r>
      <w:r w:rsidR="006F6F90">
        <w:rPr>
          <w:rFonts w:hint="eastAsia"/>
          <w:noProof/>
        </w:rPr>
        <w:lastRenderedPageBreak/>
        <w:drawing>
          <wp:inline distT="0" distB="0" distL="0" distR="0" wp14:anchorId="3D59B738" wp14:editId="784272E3">
            <wp:extent cx="5274310" cy="5111115"/>
            <wp:effectExtent l="0" t="0" r="2540" b="0"/>
            <wp:docPr id="15515313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C8A9F" w14:textId="77777777" w:rsidR="00F87680" w:rsidRDefault="00000000">
      <w:pPr>
        <w:pStyle w:val="4"/>
      </w:pPr>
      <w:r>
        <w:t xml:space="preserve">2.2.2.2 </w:t>
      </w:r>
      <w:r>
        <w:t>获取行程安排建议用例顺序图</w:t>
      </w:r>
    </w:p>
    <w:p w14:paraId="47A82A34" w14:textId="283E618E" w:rsidR="00C805ED" w:rsidRDefault="00246F24" w:rsidP="00D0352B">
      <w:pPr>
        <w:pStyle w:val="3"/>
      </w:pPr>
      <w:bookmarkStart w:id="18" w:name="_Toc239798806"/>
      <w:r>
        <w:t xml:space="preserve">2.2.3 </w:t>
      </w:r>
      <w:r>
        <w:t>用例名：获取行程延误风险</w:t>
      </w:r>
      <w:bookmarkEnd w:id="18"/>
    </w:p>
    <w:p w14:paraId="1967EE86" w14:textId="77777777" w:rsidR="007A19F1" w:rsidRPr="007A19F1" w:rsidRDefault="00A4785B" w:rsidP="007A19F1">
      <w:pPr>
        <w:pStyle w:val="4"/>
      </w:pPr>
      <w:r>
        <w:t xml:space="preserve">2.2.3.1 </w:t>
      </w:r>
      <w:r>
        <w:t>获取行程延误风险用例描述</w:t>
      </w:r>
    </w:p>
    <w:p w14:paraId="43365828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业务目标：旅客获取航班延误、机场运行、交通和路径变化等因素导致的行程延误风险。</w:t>
      </w:r>
    </w:p>
    <w:p w14:paraId="16E0C95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48986A5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触发条件：旅客查看行程风险，或航班、机场、路线等状态发生变化。</w:t>
      </w:r>
    </w:p>
    <w:p w14:paraId="1A3468B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前置条件：已获取个人行程信息；数据来源可用或已有最近一次有效数据。</w:t>
      </w:r>
    </w:p>
    <w:p w14:paraId="67A3126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7605909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旅客请求获取行程延误风险。</w:t>
      </w:r>
    </w:p>
    <w:p w14:paraId="4E880FB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系统读取当前航班、机场、路线、时间和旅客位置状态。</w:t>
      </w:r>
    </w:p>
    <w:p w14:paraId="54D1030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lastRenderedPageBreak/>
        <w:t>3.</w:t>
      </w:r>
      <w:r w:rsidRPr="00F02472">
        <w:rPr>
          <w:rFonts w:ascii="仿宋_GB2312" w:eastAsia="仿宋_GB2312" w:hint="eastAsia"/>
          <w:szCs w:val="24"/>
        </w:rPr>
        <w:t xml:space="preserve"> 数据处理分析对最新数据进行标准化、校验和降级判断。</w:t>
      </w:r>
    </w:p>
    <w:p w14:paraId="716D176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系统分析风险等级、主要风险因素和可能影响。</w:t>
      </w:r>
    </w:p>
    <w:p w14:paraId="0128972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5.</w:t>
      </w:r>
      <w:r w:rsidRPr="00F02472">
        <w:rPr>
          <w:rFonts w:ascii="仿宋_GB2312" w:eastAsia="仿宋_GB2312" w:hint="eastAsia"/>
          <w:szCs w:val="24"/>
        </w:rPr>
        <w:t xml:space="preserve"> 客户端展示风险等级、风险说明、数据来源和更新时间。</w:t>
      </w:r>
    </w:p>
    <w:p w14:paraId="0D3C667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61332018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数据来源不可用：使用最近一次有效数据并明确提示风险判断时效有限。</w:t>
      </w:r>
    </w:p>
    <w:p w14:paraId="016327A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航班或机场状态未知：标记为未知，不输出确定性延误结论。</w:t>
      </w:r>
    </w:p>
    <w:p w14:paraId="53F4F54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后置条件：旅客获取到有时间窗口和数据依据的行程延误风险。</w:t>
      </w:r>
    </w:p>
    <w:p w14:paraId="7771924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业务规则：风险展示以航班、机场和交通的最新可用数据为依据；无法确认时不夸大风险。</w:t>
      </w:r>
    </w:p>
    <w:p w14:paraId="5B06C1E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性能需求：风险数据应按合理周期更新，数据变化后应及时重新分析。</w:t>
      </w:r>
    </w:p>
    <w:p w14:paraId="2D48C53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可靠性需求：外部数据异常或延迟时，系统应继续运行并显示最后更新时间。</w:t>
      </w:r>
    </w:p>
    <w:p w14:paraId="5BC24E61" w14:textId="77777777" w:rsidR="00F87680" w:rsidRDefault="00000000">
      <w:pPr>
        <w:pStyle w:val="4"/>
      </w:pPr>
      <w:r>
        <w:lastRenderedPageBreak/>
        <w:t xml:space="preserve">2.2.3.2 </w:t>
      </w:r>
      <w:r>
        <w:t>获取行程延误风险用例顺序图</w:t>
      </w:r>
    </w:p>
    <w:p w14:paraId="5FA1299B" w14:textId="3C015383" w:rsidR="006F6F90" w:rsidRPr="006F6F90" w:rsidRDefault="006F6F90" w:rsidP="006F6F90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4E8E4F" wp14:editId="55BD6C0B">
            <wp:extent cx="5274310" cy="5112385"/>
            <wp:effectExtent l="0" t="0" r="2540" b="0"/>
            <wp:docPr id="12233056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72F7" w14:textId="77777777" w:rsidR="00C805ED" w:rsidRDefault="00246F24" w:rsidP="00D0352B">
      <w:pPr>
        <w:pStyle w:val="3"/>
      </w:pPr>
      <w:bookmarkStart w:id="19" w:name="_Toc239798807"/>
      <w:r>
        <w:t xml:space="preserve">2.2.4 </w:t>
      </w:r>
      <w:r>
        <w:t>用例名：导航到机场</w:t>
      </w:r>
      <w:bookmarkEnd w:id="19"/>
    </w:p>
    <w:p w14:paraId="4F1531C4" w14:textId="77777777" w:rsidR="007A19F1" w:rsidRPr="007A19F1" w:rsidRDefault="00A4785B" w:rsidP="007A19F1">
      <w:pPr>
        <w:pStyle w:val="4"/>
      </w:pPr>
      <w:r>
        <w:t xml:space="preserve">2.2.4.1 </w:t>
      </w:r>
      <w:r>
        <w:t>导航到机场用例描述</w:t>
      </w:r>
    </w:p>
    <w:p w14:paraId="7B23035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业务目标：旅客通过系统一键导航到机场，并在地图应用或浏览器不可用时获得清晰的替代提示。</w:t>
      </w:r>
    </w:p>
    <w:p w14:paraId="09442A5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执行者：旅客（发起者）；外部地图导航应用（支撑系统）。</w:t>
      </w:r>
    </w:p>
    <w:p w14:paraId="1718869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触发条件：旅客查看行程信息或行动建议后，点击“导航到机场”。</w:t>
      </w:r>
    </w:p>
    <w:p w14:paraId="22F06A4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前置条件：已获取当前位置或最近一次有效位置；已确定机场目的地。</w:t>
      </w:r>
    </w:p>
    <w:p w14:paraId="7C29352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53E9D8F6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旅客点击“导航到机场”。</w:t>
      </w:r>
    </w:p>
    <w:p w14:paraId="4D35387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lastRenderedPageBreak/>
        <w:t>2.</w:t>
      </w:r>
      <w:r w:rsidRPr="00F02472">
        <w:rPr>
          <w:rFonts w:ascii="仿宋_GB2312" w:eastAsia="仿宋_GB2312" w:hint="eastAsia"/>
          <w:szCs w:val="24"/>
        </w:rPr>
        <w:t xml:space="preserve"> 系统读取当前位置、机场目的地和可用导航服务。</w:t>
      </w:r>
    </w:p>
    <w:p w14:paraId="0DC545E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 xml:space="preserve">3. </w:t>
      </w:r>
      <w:r w:rsidRPr="00F02472">
        <w:rPr>
          <w:rFonts w:ascii="仿宋_GB2312" w:eastAsia="仿宋_GB2312" w:hint="eastAsia"/>
          <w:szCs w:val="24"/>
        </w:rPr>
        <w:t>系统生成包含当前位置与机场目的地的导航地址。</w:t>
      </w:r>
    </w:p>
    <w:p w14:paraId="641708E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系统跳转到地图导航应用；应用未安装时回退为浏览器打开导航网页。</w:t>
      </w:r>
    </w:p>
    <w:p w14:paraId="62BE68C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5.</w:t>
      </w:r>
      <w:r w:rsidRPr="00F02472">
        <w:rPr>
          <w:rFonts w:ascii="仿宋_GB2312" w:eastAsia="仿宋_GB2312" w:hint="eastAsia"/>
          <w:szCs w:val="24"/>
        </w:rPr>
        <w:t xml:space="preserve"> 返回系统后，客户端继续展示机场内值机、安检、登机口等文字指引。</w:t>
      </w:r>
    </w:p>
    <w:p w14:paraId="3DC67DB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02D1FD79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a.</w:t>
      </w:r>
      <w:r w:rsidR="00907462" w:rsidRPr="00F02472">
        <w:rPr>
          <w:rFonts w:ascii="仿宋_GB2312" w:eastAsia="仿宋_GB2312" w:hint="eastAsia"/>
          <w:szCs w:val="24"/>
        </w:rPr>
        <w:t xml:space="preserve"> 当前位置不可用：使用手动选择的位置或最近一次有效位置生成导航，并提示定位精度。</w:t>
      </w:r>
    </w:p>
    <w:p w14:paraId="4CF5C793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</w:t>
      </w:r>
      <w:r w:rsidR="00907462" w:rsidRPr="00286438">
        <w:rPr>
          <w:rFonts w:eastAsia="仿宋_GB2312" w:cs="Times New Roman"/>
          <w:szCs w:val="24"/>
        </w:rPr>
        <w:t>a.</w:t>
      </w:r>
      <w:r w:rsidR="00907462" w:rsidRPr="00F02472">
        <w:rPr>
          <w:rFonts w:ascii="仿宋_GB2312" w:eastAsia="仿宋_GB2312" w:hint="eastAsia"/>
          <w:szCs w:val="24"/>
        </w:rPr>
        <w:t xml:space="preserve"> 导航跳转失败：提示旅客手动打开导航应用，不影响其他行程信息展示。</w:t>
      </w:r>
    </w:p>
    <w:p w14:paraId="0BF62A3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后置条件：导航已启动或已提示旅客可用替代方式。</w:t>
      </w:r>
    </w:p>
    <w:p w14:paraId="7DBE92B0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业务规则：系统只负责跳转导航，不获取或保存导航过程中的轨迹；高影响操作仍需旅客确认。</w:t>
      </w:r>
    </w:p>
    <w:p w14:paraId="130E5CCE" w14:textId="0F15A52A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</w:t>
      </w:r>
      <w:r w:rsidR="00286438" w:rsidRPr="00286438">
        <w:rPr>
          <w:rFonts w:ascii="仿宋_GB2312" w:eastAsia="仿宋_GB2312"/>
          <w:szCs w:val="24"/>
        </w:rPr>
        <w:t>点击导航后应尽快响应并完成跳转。</w:t>
      </w:r>
    </w:p>
    <w:p w14:paraId="290B0FD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可靠性需求：导航失败时应有明确提示，并保持行程状态持续更新。</w:t>
      </w:r>
    </w:p>
    <w:p w14:paraId="286BB679" w14:textId="77777777" w:rsidR="00F87680" w:rsidRDefault="00000000">
      <w:pPr>
        <w:pStyle w:val="4"/>
      </w:pPr>
      <w:r>
        <w:lastRenderedPageBreak/>
        <w:t xml:space="preserve">2.2.4.2 </w:t>
      </w:r>
      <w:r>
        <w:t>导航到机场用例顺序图</w:t>
      </w:r>
    </w:p>
    <w:p w14:paraId="7AD17E31" w14:textId="5C9C5B95" w:rsidR="00F87680" w:rsidRDefault="006F6F90" w:rsidP="006F6F90">
      <w:pPr>
        <w:pStyle w:val="3"/>
        <w:ind w:firstLine="480"/>
      </w:pPr>
      <w:bookmarkStart w:id="20" w:name="_Toc239798808"/>
      <w:r>
        <w:rPr>
          <w:rFonts w:hint="eastAsia"/>
          <w:noProof/>
        </w:rPr>
        <w:drawing>
          <wp:inline distT="0" distB="0" distL="0" distR="0" wp14:anchorId="0A727CB9" wp14:editId="2C5F3C63">
            <wp:extent cx="5274310" cy="6563360"/>
            <wp:effectExtent l="0" t="0" r="2540" b="8890"/>
            <wp:docPr id="164721137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0"/>
    </w:p>
    <w:p w14:paraId="51E31456" w14:textId="77777777" w:rsidR="002F4E83" w:rsidRPr="007B6646" w:rsidRDefault="00246F24" w:rsidP="00A44F81">
      <w:pPr>
        <w:pStyle w:val="2"/>
      </w:pPr>
      <w:bookmarkStart w:id="21" w:name="_Toc239798809"/>
      <w:r>
        <w:t>2.</w:t>
      </w:r>
      <w:r w:rsidR="00A44F81">
        <w:t>3</w:t>
      </w:r>
      <w:r w:rsidR="00D243E1">
        <w:t xml:space="preserve"> </w:t>
      </w:r>
      <w:r w:rsidR="00A44F81" w:rsidRPr="00386DBB">
        <w:rPr>
          <w:rFonts w:hint="eastAsia"/>
        </w:rPr>
        <w:t>软件需求的</w:t>
      </w:r>
      <w:r w:rsidR="002F4E83" w:rsidRPr="007B6646">
        <w:t>分析类图</w:t>
      </w:r>
      <w:bookmarkEnd w:id="21"/>
    </w:p>
    <w:p w14:paraId="0F900EDF" w14:textId="77777777" w:rsidR="008F752B" w:rsidRPr="00F02472" w:rsidRDefault="008F752B" w:rsidP="008F752B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本分析类图将系统划分为边界类、控制类和实体类。边界类为旅客客户端界面，负责创建行程、更新位置、展示行程状态与行动卡片以及跳转地图导航；控制类包括行程服务、数据感知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、行动决策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和实时推送；实体类包</w:t>
      </w:r>
      <w:r w:rsidRPr="00F02472">
        <w:rPr>
          <w:rFonts w:ascii="仿宋_GB2312" w:eastAsia="仿宋_GB2312" w:hint="eastAsia"/>
          <w:szCs w:val="24"/>
        </w:rPr>
        <w:lastRenderedPageBreak/>
        <w:t>括行程、行程状态与行动建议。数据感知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通过数据技能与工具获取航班、机场和路线数据并生成行程状态；行动决策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读取行程状态并生成行动建议；行程状态与行动建议被保存并返回客户端展示。系统分析类图如图</w:t>
      </w:r>
      <w:r w:rsidRPr="00286438">
        <w:rPr>
          <w:rFonts w:eastAsia="仿宋_GB2312" w:cs="Times New Roman"/>
          <w:szCs w:val="24"/>
        </w:rPr>
        <w:t>2-7</w:t>
      </w:r>
      <w:r w:rsidRPr="00F02472">
        <w:rPr>
          <w:rFonts w:ascii="仿宋_GB2312" w:eastAsia="仿宋_GB2312" w:hint="eastAsia"/>
          <w:szCs w:val="24"/>
        </w:rPr>
        <w:t>所示。</w:t>
      </w:r>
    </w:p>
    <w:p w14:paraId="24973C82" w14:textId="542FC06C" w:rsidR="00D0352B" w:rsidRDefault="00D0352B" w:rsidP="00D0352B">
      <w:pPr>
        <w:keepNext/>
        <w:spacing w:after="312"/>
        <w:ind w:firstLine="480"/>
        <w:jc w:val="center"/>
      </w:pPr>
    </w:p>
    <w:p w14:paraId="63FE4E51" w14:textId="0E958D4C" w:rsidR="000A07E0" w:rsidRPr="000A07E0" w:rsidRDefault="006F6F90" w:rsidP="000A07E0">
      <w:bookmarkStart w:id="27" w:name="_Toc239798815"/>
      <w:pPr>
        <w:ind w:firstLine="480"/>
      </w:pPr>
      <w:r>
        <w:rPr>
          <w:rFonts w:hint="eastAsia"/>
          <w:noProof/>
        </w:rPr>
        <w:drawing>
          <wp:inline distT="0" distB="0" distL="0" distR="0" wp14:anchorId="305B802A" wp14:editId="1D58D601">
            <wp:extent cx="5274310" cy="3333115"/>
            <wp:effectExtent l="0" t="0" r="2540" b="635"/>
            <wp:docPr id="3265438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07E0">
        <w:t>图中各类与前述软件需求中的系统组件、数据对象和处理过程相对应。</w:t>
      </w:r>
      <w:bookmarkEnd w:id="27"/>
    </w:p>
    <w:p w14:paraId="2E0F6FBD" w14:textId="77777777" w:rsidR="00E240BE" w:rsidRPr="008653BE" w:rsidRDefault="00E240BE" w:rsidP="00E240BE">
      <w:pPr>
        <w:pStyle w:val="1"/>
        <w:ind w:firstLine="883"/>
      </w:pPr>
      <w:bookmarkStart w:id="22" w:name="_Toc239798810"/>
      <w:bookmarkStart w:id="23" w:name="_Hlk118048548"/>
      <w:r>
        <w:rPr>
          <w:rFonts w:hint="eastAsia"/>
        </w:rPr>
        <w:t>第</w:t>
      </w:r>
      <w:r>
        <w:t>3</w:t>
      </w:r>
      <w:r>
        <w:rPr>
          <w:rFonts w:hint="eastAsia"/>
        </w:rPr>
        <w:t>章</w:t>
      </w:r>
      <w:r w:rsidRPr="008653BE">
        <w:t xml:space="preserve"> </w:t>
      </w:r>
      <w:r w:rsidR="001F0F90">
        <w:rPr>
          <w:rFonts w:hint="eastAsia"/>
        </w:rPr>
        <w:t>其他需求描述</w:t>
      </w:r>
      <w:bookmarkEnd w:id="22"/>
    </w:p>
    <w:p w14:paraId="213E783C" w14:textId="77777777" w:rsidR="00E240BE" w:rsidRDefault="001F0F90" w:rsidP="00E240BE">
      <w:pPr>
        <w:pStyle w:val="2"/>
      </w:pPr>
      <w:bookmarkStart w:id="24" w:name="_Toc239798811"/>
      <w:r>
        <w:t>3</w:t>
      </w:r>
      <w:r w:rsidR="00E240BE">
        <w:t>.</w:t>
      </w:r>
      <w:r w:rsidR="00E240BE" w:rsidRPr="00D0352B">
        <w:rPr>
          <w:rFonts w:hint="eastAsia"/>
        </w:rPr>
        <w:t>1</w:t>
      </w:r>
      <w:r w:rsidR="00E240BE" w:rsidRPr="00D0352B">
        <w:t xml:space="preserve"> </w:t>
      </w:r>
      <w:r w:rsidRPr="001F0F90">
        <w:rPr>
          <w:rFonts w:hint="eastAsia"/>
        </w:rPr>
        <w:t>性能要求</w:t>
      </w:r>
      <w:bookmarkEnd w:id="24"/>
    </w:p>
    <w:p w14:paraId="74974FB7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65D70">
        <w:rPr>
          <w:rFonts w:ascii="仿宋_GB2312" w:eastAsia="仿宋_GB2312" w:hint="eastAsia"/>
          <w:szCs w:val="24"/>
        </w:rPr>
        <w:t>1). 功能响应要求：旅客的创建行程、更新位置、查看状态等操作在网络正</w:t>
      </w:r>
      <w:r w:rsidRPr="00F02472">
        <w:rPr>
          <w:rFonts w:ascii="仿宋_GB2312" w:eastAsia="仿宋_GB2312" w:hint="eastAsia"/>
          <w:szCs w:val="24"/>
        </w:rPr>
        <w:t>常时应及时得到响应；涉及外部数据查询的请求应设置超时，单个数据源超时或失败时系统应给出提示，而不是长时间无响应。</w:t>
      </w:r>
    </w:p>
    <w:p w14:paraId="6BDA08FA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2). 实时性要求：行程状态默认按不超过 15 秒的周期自动刷新；航班状态、登机口或旅客位置发生变化后，系统应及时重新分析，并通过实时推送或界面刷新展示最新结果；推送不可用时客户端自动回退为轮询。</w:t>
      </w:r>
    </w:p>
    <w:p w14:paraId="2697556F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3). 可靠性要求：外部接口不可用、定位失败或网络中断时，系统应继续运</w:t>
      </w:r>
      <w:r w:rsidRPr="00F02472">
        <w:rPr>
          <w:rFonts w:ascii="仿宋_GB2312" w:eastAsia="仿宋_GB2312" w:hint="eastAsia"/>
          <w:szCs w:val="24"/>
        </w:rPr>
        <w:lastRenderedPageBreak/>
        <w:t>行，使用最近一次有效数据降级，并明确显示数据失效或降级提示，不输出无依据的确定性结论；课程演示场景下可支持多名旅客同时使用。</w:t>
      </w:r>
    </w:p>
    <w:p w14:paraId="16B54B7C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4). 可解释与隐私要求：每条行动建议应展示生成时间、数据来源与主要依据；系统只采集完成行程服务所必需的数据，遵循最小化原则，不自动执行改签、支付等高影响操作。</w:t>
      </w:r>
    </w:p>
    <w:p w14:paraId="441D8473" w14:textId="77777777" w:rsidR="00E240BE" w:rsidRDefault="001F0F90" w:rsidP="00E240BE">
      <w:pPr>
        <w:pStyle w:val="2"/>
      </w:pPr>
      <w:bookmarkStart w:id="25" w:name="_Toc239798812"/>
      <w:r>
        <w:t>3</w:t>
      </w:r>
      <w:r w:rsidR="00E240BE">
        <w:t>.</w:t>
      </w:r>
      <w:r w:rsidR="00E240BE" w:rsidRPr="00D0352B">
        <w:rPr>
          <w:rFonts w:hint="eastAsia"/>
        </w:rPr>
        <w:t>2</w:t>
      </w:r>
      <w:r w:rsidR="00E240BE" w:rsidRPr="00D0352B">
        <w:t xml:space="preserve"> </w:t>
      </w:r>
      <w:r w:rsidRPr="001F0F90">
        <w:rPr>
          <w:rFonts w:hint="eastAsia"/>
        </w:rPr>
        <w:t>交付要求</w:t>
      </w:r>
      <w:bookmarkEnd w:id="25"/>
    </w:p>
    <w:p w14:paraId="2FC4ED92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proofErr w:type="gramStart"/>
      <w:r w:rsidRPr="00F02472">
        <w:rPr>
          <w:rFonts w:ascii="仿宋_GB2312" w:eastAsia="仿宋_GB2312" w:hint="eastAsia"/>
          <w:szCs w:val="24"/>
        </w:rPr>
        <w:t>1）.</w:t>
      </w:r>
      <w:proofErr w:type="gramEnd"/>
      <w:r w:rsidRPr="00F02472">
        <w:rPr>
          <w:rFonts w:ascii="仿宋_GB2312" w:eastAsia="仿宋_GB2312" w:hint="eastAsia"/>
          <w:szCs w:val="24"/>
        </w:rPr>
        <w:t xml:space="preserve"> 系统客户端与云端服务端源代码；</w:t>
      </w:r>
    </w:p>
    <w:p w14:paraId="30DAB8E8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2）. 可运行的系统程序，以及演示所需数据与配置说明；</w:t>
      </w:r>
    </w:p>
    <w:p w14:paraId="51F45EF7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3）. 软件需求规格说明书、软件设计说明与用户使用说明等电子文档。</w:t>
      </w:r>
    </w:p>
    <w:p w14:paraId="26EC1CE6" w14:textId="77777777" w:rsidR="001F0F90" w:rsidRDefault="001F0F90" w:rsidP="001F0F90">
      <w:pPr>
        <w:pStyle w:val="2"/>
      </w:pPr>
      <w:bookmarkStart w:id="26" w:name="_Toc239798813"/>
      <w:r>
        <w:t>3.3</w:t>
      </w:r>
      <w:r w:rsidRPr="00D0352B">
        <w:t xml:space="preserve"> </w:t>
      </w:r>
      <w:r w:rsidRPr="001F0F90">
        <w:rPr>
          <w:rFonts w:hint="eastAsia"/>
        </w:rPr>
        <w:t>验收要求</w:t>
      </w:r>
      <w:bookmarkEnd w:id="26"/>
    </w:p>
    <w:p w14:paraId="4B1D5E00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1). 用户能够输入航班信息并成功创建行程。</w:t>
      </w:r>
    </w:p>
    <w:p w14:paraId="40ABF38D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2). 系统能够通过数据感知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获取或查询航班、机场、路线与旅客位置等相关数据，并形成当前行程状态。</w:t>
      </w:r>
    </w:p>
    <w:bookmarkEnd w:id="23"/>
    <w:p w14:paraId="1FAB41FD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3). 系统能够通过行动决策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输出旅客当前所处阶段、风险情况和下一步行动建议。</w:t>
      </w:r>
    </w:p>
    <w:p w14:paraId="080F519E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4). 当旅客位置或航班状态发生变化时，系统能够重新分析并更新展示结果。</w:t>
      </w:r>
    </w:p>
    <w:p w14:paraId="4EBAD18C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5). 客户端能够通过定时刷新或实时推送展示最新状态、时间轴与行动卡片，并支持跳转地图导航应用。</w:t>
      </w:r>
    </w:p>
    <w:p w14:paraId="7005B5B5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6). 当外部数据缺失、接口异常或用户输入不完整时，系统能够给出明确提示而不崩溃，并且不会自动执行改签、支付等操作。</w:t>
      </w:r>
    </w:p>
    <w:sectPr w:rsidR="00A52B0D" w:rsidRPr="00F02472" w:rsidSect="00667018">
      <w:footerReference w:type="default" r:id="rId23"/>
      <w:footerReference w:type="first" r:id="rId24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B4A29" w14:textId="77777777" w:rsidR="00084107" w:rsidRDefault="00084107" w:rsidP="005A2D27">
      <w:pPr>
        <w:ind w:firstLine="480"/>
      </w:pPr>
      <w:r>
        <w:separator/>
      </w:r>
    </w:p>
  </w:endnote>
  <w:endnote w:type="continuationSeparator" w:id="0">
    <w:p w14:paraId="152D4A5F" w14:textId="77777777" w:rsidR="00084107" w:rsidRDefault="00084107" w:rsidP="005A2D27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503B8" w14:textId="77777777" w:rsidR="00FE53E1" w:rsidRDefault="00FE53E1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5844614"/>
      <w:docPartObj>
        <w:docPartGallery w:val="Page Numbers (Bottom of Page)"/>
        <w:docPartUnique/>
      </w:docPartObj>
    </w:sdtPr>
    <w:sdtContent>
      <w:p w14:paraId="1459B406" w14:textId="77777777" w:rsidR="006144FC" w:rsidRDefault="00000000">
        <w:pPr>
          <w:pStyle w:val="a6"/>
          <w:ind w:firstLine="360"/>
          <w:jc w:val="center"/>
        </w:pPr>
      </w:p>
    </w:sdtContent>
  </w:sdt>
  <w:p w14:paraId="505C1901" w14:textId="77777777" w:rsidR="006144FC" w:rsidRDefault="006144FC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5CE47" w14:textId="77777777" w:rsidR="00FE53E1" w:rsidRDefault="00FE53E1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9452529"/>
      <w:docPartObj>
        <w:docPartGallery w:val="Page Numbers (Bottom of Page)"/>
        <w:docPartUnique/>
      </w:docPartObj>
    </w:sdtPr>
    <w:sdtContent>
      <w:p w14:paraId="6E63A63F" w14:textId="77777777" w:rsidR="00850EFB" w:rsidRDefault="00850EFB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FEDC395" w14:textId="77777777" w:rsidR="00850EFB" w:rsidRDefault="00850EFB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0229402"/>
      <w:docPartObj>
        <w:docPartGallery w:val="Page Numbers (Bottom of Page)"/>
        <w:docPartUnique/>
      </w:docPartObj>
    </w:sdtPr>
    <w:sdtContent>
      <w:p w14:paraId="2B404252" w14:textId="77777777" w:rsidR="00667018" w:rsidRDefault="00667018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B3D04FA" w14:textId="77777777" w:rsidR="00667018" w:rsidRDefault="00667018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134900"/>
      <w:docPartObj>
        <w:docPartGallery w:val="Page Numbers (Bottom of Page)"/>
        <w:docPartUnique/>
      </w:docPartObj>
    </w:sdtPr>
    <w:sdtContent>
      <w:p w14:paraId="1F519742" w14:textId="77777777" w:rsidR="007A62E1" w:rsidRDefault="007A62E1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24850A" w14:textId="77777777" w:rsidR="007A62E1" w:rsidRDefault="007A62E1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64F42" w14:textId="77777777" w:rsidR="00084107" w:rsidRDefault="00084107" w:rsidP="005A2D27">
      <w:pPr>
        <w:ind w:firstLine="480"/>
      </w:pPr>
      <w:r>
        <w:separator/>
      </w:r>
    </w:p>
  </w:footnote>
  <w:footnote w:type="continuationSeparator" w:id="0">
    <w:p w14:paraId="18A8E560" w14:textId="77777777" w:rsidR="00084107" w:rsidRDefault="00084107" w:rsidP="005A2D27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3F90" w14:textId="77777777" w:rsidR="00FE53E1" w:rsidRDefault="00FE53E1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5C608" w14:textId="77777777" w:rsidR="00FE53E1" w:rsidRDefault="00FE53E1" w:rsidP="00307ACC">
    <w:pPr>
      <w:pStyle w:val="a4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0B7E0" w14:textId="77777777" w:rsidR="00FE53E1" w:rsidRDefault="00FE53E1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C6FC8"/>
    <w:multiLevelType w:val="hybridMultilevel"/>
    <w:tmpl w:val="6882BD06"/>
    <w:lvl w:ilvl="0" w:tplc="D70228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37205F"/>
    <w:multiLevelType w:val="hybridMultilevel"/>
    <w:tmpl w:val="62886DC8"/>
    <w:lvl w:ilvl="0" w:tplc="E3B42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04241A6"/>
    <w:multiLevelType w:val="singleLevel"/>
    <w:tmpl w:val="404241A6"/>
    <w:lvl w:ilvl="0">
      <w:start w:val="1"/>
      <w:numFmt w:val="bullet"/>
      <w:lvlText w:val="-"/>
      <w:lvlJc w:val="left"/>
      <w:pPr>
        <w:ind w:left="420" w:hanging="420"/>
      </w:pPr>
      <w:rPr>
        <w:rFonts w:ascii="Symbol" w:hAnsi="Symbol" w:cs="Symbol" w:hint="default"/>
      </w:rPr>
    </w:lvl>
  </w:abstractNum>
  <w:abstractNum w:abstractNumId="3" w15:restartNumberingAfterBreak="0">
    <w:nsid w:val="538D1652"/>
    <w:multiLevelType w:val="hybridMultilevel"/>
    <w:tmpl w:val="7390FA6E"/>
    <w:lvl w:ilvl="0" w:tplc="2D1CEA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F3D6E03"/>
    <w:multiLevelType w:val="hybridMultilevel"/>
    <w:tmpl w:val="786AF07A"/>
    <w:lvl w:ilvl="0" w:tplc="F4E469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44340496">
    <w:abstractNumId w:val="3"/>
  </w:num>
  <w:num w:numId="2" w16cid:durableId="1143161295">
    <w:abstractNumId w:val="1"/>
  </w:num>
  <w:num w:numId="3" w16cid:durableId="980113973">
    <w:abstractNumId w:val="0"/>
  </w:num>
  <w:num w:numId="4" w16cid:durableId="1188638041">
    <w:abstractNumId w:val="4"/>
  </w:num>
  <w:num w:numId="5" w16cid:durableId="1501965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DD"/>
    <w:rsid w:val="0000297A"/>
    <w:rsid w:val="00012013"/>
    <w:rsid w:val="00012EE4"/>
    <w:rsid w:val="00014819"/>
    <w:rsid w:val="00016042"/>
    <w:rsid w:val="00022B75"/>
    <w:rsid w:val="00033B6D"/>
    <w:rsid w:val="000544EA"/>
    <w:rsid w:val="0005512E"/>
    <w:rsid w:val="0006350A"/>
    <w:rsid w:val="00063C27"/>
    <w:rsid w:val="000726AB"/>
    <w:rsid w:val="00073E5D"/>
    <w:rsid w:val="00076B52"/>
    <w:rsid w:val="00084107"/>
    <w:rsid w:val="00086CEA"/>
    <w:rsid w:val="000964A6"/>
    <w:rsid w:val="000A07E0"/>
    <w:rsid w:val="000A3446"/>
    <w:rsid w:val="000A4C4D"/>
    <w:rsid w:val="000E14D7"/>
    <w:rsid w:val="00101A01"/>
    <w:rsid w:val="00110470"/>
    <w:rsid w:val="0011471B"/>
    <w:rsid w:val="0011584E"/>
    <w:rsid w:val="00120176"/>
    <w:rsid w:val="00124420"/>
    <w:rsid w:val="00126E32"/>
    <w:rsid w:val="0012753A"/>
    <w:rsid w:val="0013023A"/>
    <w:rsid w:val="00130E50"/>
    <w:rsid w:val="00131AC6"/>
    <w:rsid w:val="00143774"/>
    <w:rsid w:val="001559F7"/>
    <w:rsid w:val="00156FA9"/>
    <w:rsid w:val="00157481"/>
    <w:rsid w:val="00166529"/>
    <w:rsid w:val="001672E8"/>
    <w:rsid w:val="00173C30"/>
    <w:rsid w:val="00181EC1"/>
    <w:rsid w:val="00185060"/>
    <w:rsid w:val="001877D4"/>
    <w:rsid w:val="001949B9"/>
    <w:rsid w:val="001A095C"/>
    <w:rsid w:val="001A562A"/>
    <w:rsid w:val="001A5C6F"/>
    <w:rsid w:val="001B1D35"/>
    <w:rsid w:val="001B270A"/>
    <w:rsid w:val="001B440C"/>
    <w:rsid w:val="001B6F98"/>
    <w:rsid w:val="001D0A89"/>
    <w:rsid w:val="001D33F0"/>
    <w:rsid w:val="001E1B53"/>
    <w:rsid w:val="001E1FED"/>
    <w:rsid w:val="001E69CF"/>
    <w:rsid w:val="001E70F8"/>
    <w:rsid w:val="001E7D4B"/>
    <w:rsid w:val="001F0F90"/>
    <w:rsid w:val="00200B1F"/>
    <w:rsid w:val="002106FD"/>
    <w:rsid w:val="00217BF2"/>
    <w:rsid w:val="00221BAF"/>
    <w:rsid w:val="00235FBA"/>
    <w:rsid w:val="002400CA"/>
    <w:rsid w:val="00242024"/>
    <w:rsid w:val="0024295E"/>
    <w:rsid w:val="00246F24"/>
    <w:rsid w:val="002541C8"/>
    <w:rsid w:val="002604F0"/>
    <w:rsid w:val="00265374"/>
    <w:rsid w:val="0027371E"/>
    <w:rsid w:val="002762D4"/>
    <w:rsid w:val="00281923"/>
    <w:rsid w:val="00281AF2"/>
    <w:rsid w:val="00286438"/>
    <w:rsid w:val="00286C9D"/>
    <w:rsid w:val="00293008"/>
    <w:rsid w:val="00295ED5"/>
    <w:rsid w:val="002A770C"/>
    <w:rsid w:val="002A7917"/>
    <w:rsid w:val="002A7B60"/>
    <w:rsid w:val="002B2DE1"/>
    <w:rsid w:val="002B489C"/>
    <w:rsid w:val="002C395C"/>
    <w:rsid w:val="002D24C2"/>
    <w:rsid w:val="002D5B25"/>
    <w:rsid w:val="002D7B5A"/>
    <w:rsid w:val="002E2CFF"/>
    <w:rsid w:val="002E441D"/>
    <w:rsid w:val="002E4455"/>
    <w:rsid w:val="002E7A60"/>
    <w:rsid w:val="002F0A0F"/>
    <w:rsid w:val="002F21E6"/>
    <w:rsid w:val="002F23F5"/>
    <w:rsid w:val="002F4E83"/>
    <w:rsid w:val="002F580B"/>
    <w:rsid w:val="002F686A"/>
    <w:rsid w:val="00300CDD"/>
    <w:rsid w:val="00305A5B"/>
    <w:rsid w:val="00307A3A"/>
    <w:rsid w:val="00307ACC"/>
    <w:rsid w:val="003230B9"/>
    <w:rsid w:val="00325267"/>
    <w:rsid w:val="003312AD"/>
    <w:rsid w:val="00336734"/>
    <w:rsid w:val="00340386"/>
    <w:rsid w:val="00341AB5"/>
    <w:rsid w:val="003523D4"/>
    <w:rsid w:val="003637C7"/>
    <w:rsid w:val="0037321F"/>
    <w:rsid w:val="00373644"/>
    <w:rsid w:val="00373979"/>
    <w:rsid w:val="003743FE"/>
    <w:rsid w:val="0037535B"/>
    <w:rsid w:val="003803B7"/>
    <w:rsid w:val="003822A7"/>
    <w:rsid w:val="00386B3F"/>
    <w:rsid w:val="00386DBB"/>
    <w:rsid w:val="003A4FB1"/>
    <w:rsid w:val="003A52C1"/>
    <w:rsid w:val="003A54C5"/>
    <w:rsid w:val="003B0708"/>
    <w:rsid w:val="003B09A7"/>
    <w:rsid w:val="003B532E"/>
    <w:rsid w:val="003B6051"/>
    <w:rsid w:val="003C0D22"/>
    <w:rsid w:val="003C78B1"/>
    <w:rsid w:val="003E0748"/>
    <w:rsid w:val="003E2619"/>
    <w:rsid w:val="003F2AC5"/>
    <w:rsid w:val="003F56CC"/>
    <w:rsid w:val="004075C5"/>
    <w:rsid w:val="00411976"/>
    <w:rsid w:val="00412417"/>
    <w:rsid w:val="00430CAC"/>
    <w:rsid w:val="0043559C"/>
    <w:rsid w:val="00447059"/>
    <w:rsid w:val="0044748E"/>
    <w:rsid w:val="0045381D"/>
    <w:rsid w:val="00455984"/>
    <w:rsid w:val="00481BCF"/>
    <w:rsid w:val="00496FF7"/>
    <w:rsid w:val="004A5B7B"/>
    <w:rsid w:val="004B5338"/>
    <w:rsid w:val="004B7DF7"/>
    <w:rsid w:val="004C13C0"/>
    <w:rsid w:val="004C68DC"/>
    <w:rsid w:val="004C7186"/>
    <w:rsid w:val="004C77E2"/>
    <w:rsid w:val="004D4BE8"/>
    <w:rsid w:val="004E045E"/>
    <w:rsid w:val="004F1FE7"/>
    <w:rsid w:val="004F53B3"/>
    <w:rsid w:val="004F5F32"/>
    <w:rsid w:val="00500A4C"/>
    <w:rsid w:val="00502980"/>
    <w:rsid w:val="00511346"/>
    <w:rsid w:val="00520A28"/>
    <w:rsid w:val="00523662"/>
    <w:rsid w:val="0052617A"/>
    <w:rsid w:val="00526C4D"/>
    <w:rsid w:val="0053192B"/>
    <w:rsid w:val="005350BE"/>
    <w:rsid w:val="005352C1"/>
    <w:rsid w:val="00541B3C"/>
    <w:rsid w:val="00547A8B"/>
    <w:rsid w:val="00550D3A"/>
    <w:rsid w:val="005534B3"/>
    <w:rsid w:val="0055606C"/>
    <w:rsid w:val="005645CE"/>
    <w:rsid w:val="00566146"/>
    <w:rsid w:val="0059402E"/>
    <w:rsid w:val="005953A4"/>
    <w:rsid w:val="005A215E"/>
    <w:rsid w:val="005A2D27"/>
    <w:rsid w:val="005B1381"/>
    <w:rsid w:val="005B3F36"/>
    <w:rsid w:val="005B55CD"/>
    <w:rsid w:val="005C18D1"/>
    <w:rsid w:val="005D35D6"/>
    <w:rsid w:val="005D53C5"/>
    <w:rsid w:val="005D56D0"/>
    <w:rsid w:val="005E3BE9"/>
    <w:rsid w:val="005E6984"/>
    <w:rsid w:val="005F012A"/>
    <w:rsid w:val="005F0479"/>
    <w:rsid w:val="005F16C0"/>
    <w:rsid w:val="005F1758"/>
    <w:rsid w:val="00600EEB"/>
    <w:rsid w:val="00605793"/>
    <w:rsid w:val="00611200"/>
    <w:rsid w:val="006144FC"/>
    <w:rsid w:val="006210DD"/>
    <w:rsid w:val="0062473B"/>
    <w:rsid w:val="00624FCC"/>
    <w:rsid w:val="0063482B"/>
    <w:rsid w:val="00636FE5"/>
    <w:rsid w:val="0063765A"/>
    <w:rsid w:val="00655E1E"/>
    <w:rsid w:val="00664ECC"/>
    <w:rsid w:val="00665E4C"/>
    <w:rsid w:val="006662B0"/>
    <w:rsid w:val="00667018"/>
    <w:rsid w:val="006674F5"/>
    <w:rsid w:val="00676D02"/>
    <w:rsid w:val="00677B52"/>
    <w:rsid w:val="00680603"/>
    <w:rsid w:val="006843F9"/>
    <w:rsid w:val="00692E38"/>
    <w:rsid w:val="006B10DE"/>
    <w:rsid w:val="006B2D38"/>
    <w:rsid w:val="006B347C"/>
    <w:rsid w:val="006C52BB"/>
    <w:rsid w:val="006D2D74"/>
    <w:rsid w:val="006D3E60"/>
    <w:rsid w:val="006D6A2F"/>
    <w:rsid w:val="006E428A"/>
    <w:rsid w:val="006F6F90"/>
    <w:rsid w:val="007045B5"/>
    <w:rsid w:val="00721FC8"/>
    <w:rsid w:val="007231DA"/>
    <w:rsid w:val="0072484A"/>
    <w:rsid w:val="00730329"/>
    <w:rsid w:val="00730F69"/>
    <w:rsid w:val="00736E5A"/>
    <w:rsid w:val="00736EE4"/>
    <w:rsid w:val="00737697"/>
    <w:rsid w:val="0074093F"/>
    <w:rsid w:val="0074133A"/>
    <w:rsid w:val="00742FD7"/>
    <w:rsid w:val="007533CF"/>
    <w:rsid w:val="00756678"/>
    <w:rsid w:val="00770936"/>
    <w:rsid w:val="00773618"/>
    <w:rsid w:val="007749D2"/>
    <w:rsid w:val="00775766"/>
    <w:rsid w:val="007806F3"/>
    <w:rsid w:val="0078147B"/>
    <w:rsid w:val="0078310B"/>
    <w:rsid w:val="00785680"/>
    <w:rsid w:val="0079374D"/>
    <w:rsid w:val="007A19F1"/>
    <w:rsid w:val="007A4496"/>
    <w:rsid w:val="007A62E1"/>
    <w:rsid w:val="007A6C59"/>
    <w:rsid w:val="007B0EB5"/>
    <w:rsid w:val="007B48E9"/>
    <w:rsid w:val="007B6646"/>
    <w:rsid w:val="007C0458"/>
    <w:rsid w:val="007C0780"/>
    <w:rsid w:val="007C3B70"/>
    <w:rsid w:val="007D6C73"/>
    <w:rsid w:val="007D75B7"/>
    <w:rsid w:val="007E3CAE"/>
    <w:rsid w:val="007E5D28"/>
    <w:rsid w:val="007F01B6"/>
    <w:rsid w:val="007F0344"/>
    <w:rsid w:val="007F0F31"/>
    <w:rsid w:val="007F7B22"/>
    <w:rsid w:val="00800001"/>
    <w:rsid w:val="008262B7"/>
    <w:rsid w:val="00826B65"/>
    <w:rsid w:val="00830C01"/>
    <w:rsid w:val="00830E9B"/>
    <w:rsid w:val="008316C6"/>
    <w:rsid w:val="00842C3F"/>
    <w:rsid w:val="00842CE9"/>
    <w:rsid w:val="00850EFB"/>
    <w:rsid w:val="00853BFA"/>
    <w:rsid w:val="0086134E"/>
    <w:rsid w:val="00861968"/>
    <w:rsid w:val="00864709"/>
    <w:rsid w:val="008653BE"/>
    <w:rsid w:val="00880E12"/>
    <w:rsid w:val="00882011"/>
    <w:rsid w:val="00882C90"/>
    <w:rsid w:val="008B121B"/>
    <w:rsid w:val="008B3243"/>
    <w:rsid w:val="008B6DBF"/>
    <w:rsid w:val="008C5FF2"/>
    <w:rsid w:val="008D2B88"/>
    <w:rsid w:val="008D72AD"/>
    <w:rsid w:val="008E39AC"/>
    <w:rsid w:val="008F1550"/>
    <w:rsid w:val="008F40C3"/>
    <w:rsid w:val="008F45AD"/>
    <w:rsid w:val="008F752B"/>
    <w:rsid w:val="009014C9"/>
    <w:rsid w:val="00904D0F"/>
    <w:rsid w:val="00907462"/>
    <w:rsid w:val="00915614"/>
    <w:rsid w:val="00916393"/>
    <w:rsid w:val="009170BD"/>
    <w:rsid w:val="00924CF4"/>
    <w:rsid w:val="0093526D"/>
    <w:rsid w:val="0093574D"/>
    <w:rsid w:val="0094029F"/>
    <w:rsid w:val="009550DD"/>
    <w:rsid w:val="00956232"/>
    <w:rsid w:val="0096162D"/>
    <w:rsid w:val="0096300E"/>
    <w:rsid w:val="009649DA"/>
    <w:rsid w:val="00970DE1"/>
    <w:rsid w:val="0097462E"/>
    <w:rsid w:val="00980980"/>
    <w:rsid w:val="009833CC"/>
    <w:rsid w:val="00984D3A"/>
    <w:rsid w:val="0098566B"/>
    <w:rsid w:val="00987BE4"/>
    <w:rsid w:val="00993BA9"/>
    <w:rsid w:val="0099647E"/>
    <w:rsid w:val="00997349"/>
    <w:rsid w:val="00997E72"/>
    <w:rsid w:val="009B5784"/>
    <w:rsid w:val="009B5A81"/>
    <w:rsid w:val="009C0924"/>
    <w:rsid w:val="009C40D6"/>
    <w:rsid w:val="009D2CA0"/>
    <w:rsid w:val="009E41D3"/>
    <w:rsid w:val="009F1A15"/>
    <w:rsid w:val="009F4D4E"/>
    <w:rsid w:val="009F7D0E"/>
    <w:rsid w:val="00A02B09"/>
    <w:rsid w:val="00A03366"/>
    <w:rsid w:val="00A11A79"/>
    <w:rsid w:val="00A16256"/>
    <w:rsid w:val="00A32B1D"/>
    <w:rsid w:val="00A40D8E"/>
    <w:rsid w:val="00A44F81"/>
    <w:rsid w:val="00A4785B"/>
    <w:rsid w:val="00A47D7D"/>
    <w:rsid w:val="00A52B0D"/>
    <w:rsid w:val="00A53D65"/>
    <w:rsid w:val="00A61C48"/>
    <w:rsid w:val="00A63BE4"/>
    <w:rsid w:val="00A65C91"/>
    <w:rsid w:val="00A677ED"/>
    <w:rsid w:val="00A71007"/>
    <w:rsid w:val="00A77104"/>
    <w:rsid w:val="00A96800"/>
    <w:rsid w:val="00A97EDB"/>
    <w:rsid w:val="00AA06C6"/>
    <w:rsid w:val="00AA1914"/>
    <w:rsid w:val="00AA2E2B"/>
    <w:rsid w:val="00AA515F"/>
    <w:rsid w:val="00AB22CA"/>
    <w:rsid w:val="00AC1365"/>
    <w:rsid w:val="00AC16EF"/>
    <w:rsid w:val="00AC31F0"/>
    <w:rsid w:val="00AC361D"/>
    <w:rsid w:val="00AC6877"/>
    <w:rsid w:val="00AC6D33"/>
    <w:rsid w:val="00AD50C8"/>
    <w:rsid w:val="00AE19F5"/>
    <w:rsid w:val="00AE4501"/>
    <w:rsid w:val="00B01CDA"/>
    <w:rsid w:val="00B02683"/>
    <w:rsid w:val="00B11CE8"/>
    <w:rsid w:val="00B1280B"/>
    <w:rsid w:val="00B13054"/>
    <w:rsid w:val="00B13AF0"/>
    <w:rsid w:val="00B15E3A"/>
    <w:rsid w:val="00B17614"/>
    <w:rsid w:val="00B204F7"/>
    <w:rsid w:val="00B27073"/>
    <w:rsid w:val="00B370CB"/>
    <w:rsid w:val="00B40484"/>
    <w:rsid w:val="00B40962"/>
    <w:rsid w:val="00B45404"/>
    <w:rsid w:val="00B471A8"/>
    <w:rsid w:val="00B56387"/>
    <w:rsid w:val="00B63BBC"/>
    <w:rsid w:val="00B73C08"/>
    <w:rsid w:val="00B7693E"/>
    <w:rsid w:val="00B82BBB"/>
    <w:rsid w:val="00B844DD"/>
    <w:rsid w:val="00B85FC3"/>
    <w:rsid w:val="00B86A30"/>
    <w:rsid w:val="00B87E30"/>
    <w:rsid w:val="00B9126A"/>
    <w:rsid w:val="00B92E51"/>
    <w:rsid w:val="00B937CD"/>
    <w:rsid w:val="00B94D7D"/>
    <w:rsid w:val="00B954A9"/>
    <w:rsid w:val="00B9723D"/>
    <w:rsid w:val="00B9731F"/>
    <w:rsid w:val="00B97886"/>
    <w:rsid w:val="00B97C65"/>
    <w:rsid w:val="00BA36E9"/>
    <w:rsid w:val="00BA4C51"/>
    <w:rsid w:val="00BA5B0B"/>
    <w:rsid w:val="00BB1181"/>
    <w:rsid w:val="00BB2560"/>
    <w:rsid w:val="00BC18EE"/>
    <w:rsid w:val="00BC28F2"/>
    <w:rsid w:val="00BD3B15"/>
    <w:rsid w:val="00BD476A"/>
    <w:rsid w:val="00BD5A72"/>
    <w:rsid w:val="00BE09B1"/>
    <w:rsid w:val="00BF1AB7"/>
    <w:rsid w:val="00BF2A90"/>
    <w:rsid w:val="00BF2BE8"/>
    <w:rsid w:val="00BF2FC5"/>
    <w:rsid w:val="00C00978"/>
    <w:rsid w:val="00C032D7"/>
    <w:rsid w:val="00C05E32"/>
    <w:rsid w:val="00C17F50"/>
    <w:rsid w:val="00C24F1B"/>
    <w:rsid w:val="00C254CD"/>
    <w:rsid w:val="00C27826"/>
    <w:rsid w:val="00C31F17"/>
    <w:rsid w:val="00C34747"/>
    <w:rsid w:val="00C37CA2"/>
    <w:rsid w:val="00C51AB4"/>
    <w:rsid w:val="00C537BC"/>
    <w:rsid w:val="00C6509E"/>
    <w:rsid w:val="00C717A3"/>
    <w:rsid w:val="00C75527"/>
    <w:rsid w:val="00C7660F"/>
    <w:rsid w:val="00C805ED"/>
    <w:rsid w:val="00C91103"/>
    <w:rsid w:val="00C91A9C"/>
    <w:rsid w:val="00C94306"/>
    <w:rsid w:val="00CA69E5"/>
    <w:rsid w:val="00CB25E4"/>
    <w:rsid w:val="00CB40A5"/>
    <w:rsid w:val="00CC0C8A"/>
    <w:rsid w:val="00CC7E23"/>
    <w:rsid w:val="00CD7382"/>
    <w:rsid w:val="00CE4AA3"/>
    <w:rsid w:val="00CE7419"/>
    <w:rsid w:val="00CF0D8E"/>
    <w:rsid w:val="00D01198"/>
    <w:rsid w:val="00D02AE3"/>
    <w:rsid w:val="00D0352B"/>
    <w:rsid w:val="00D11E9D"/>
    <w:rsid w:val="00D1354B"/>
    <w:rsid w:val="00D1638D"/>
    <w:rsid w:val="00D243E1"/>
    <w:rsid w:val="00D27C62"/>
    <w:rsid w:val="00D32244"/>
    <w:rsid w:val="00D34F07"/>
    <w:rsid w:val="00D355F5"/>
    <w:rsid w:val="00D4230D"/>
    <w:rsid w:val="00D535C6"/>
    <w:rsid w:val="00D6670B"/>
    <w:rsid w:val="00D71C0B"/>
    <w:rsid w:val="00D81252"/>
    <w:rsid w:val="00D82031"/>
    <w:rsid w:val="00D85F0E"/>
    <w:rsid w:val="00D94320"/>
    <w:rsid w:val="00D9647E"/>
    <w:rsid w:val="00D97B0E"/>
    <w:rsid w:val="00DB044E"/>
    <w:rsid w:val="00DB12E3"/>
    <w:rsid w:val="00DB4492"/>
    <w:rsid w:val="00DB517B"/>
    <w:rsid w:val="00DC0713"/>
    <w:rsid w:val="00DC0CB9"/>
    <w:rsid w:val="00DC2808"/>
    <w:rsid w:val="00DC2D8F"/>
    <w:rsid w:val="00DD268A"/>
    <w:rsid w:val="00DD3E55"/>
    <w:rsid w:val="00DD4245"/>
    <w:rsid w:val="00DD4F25"/>
    <w:rsid w:val="00E0296A"/>
    <w:rsid w:val="00E02ACC"/>
    <w:rsid w:val="00E1267E"/>
    <w:rsid w:val="00E13E9B"/>
    <w:rsid w:val="00E141A7"/>
    <w:rsid w:val="00E2038C"/>
    <w:rsid w:val="00E20A7D"/>
    <w:rsid w:val="00E240BE"/>
    <w:rsid w:val="00E31FB4"/>
    <w:rsid w:val="00E337D7"/>
    <w:rsid w:val="00E34556"/>
    <w:rsid w:val="00E34F3E"/>
    <w:rsid w:val="00E41F4F"/>
    <w:rsid w:val="00E54AC6"/>
    <w:rsid w:val="00E54CCF"/>
    <w:rsid w:val="00E60598"/>
    <w:rsid w:val="00E63ED3"/>
    <w:rsid w:val="00E65A6A"/>
    <w:rsid w:val="00E71275"/>
    <w:rsid w:val="00E802D3"/>
    <w:rsid w:val="00E816C2"/>
    <w:rsid w:val="00E869A9"/>
    <w:rsid w:val="00E92E74"/>
    <w:rsid w:val="00E961E9"/>
    <w:rsid w:val="00EB64A3"/>
    <w:rsid w:val="00EB65CF"/>
    <w:rsid w:val="00EC0BF7"/>
    <w:rsid w:val="00ED2C79"/>
    <w:rsid w:val="00ED5425"/>
    <w:rsid w:val="00ED7471"/>
    <w:rsid w:val="00ED7D01"/>
    <w:rsid w:val="00ED7FB0"/>
    <w:rsid w:val="00F02472"/>
    <w:rsid w:val="00F07133"/>
    <w:rsid w:val="00F07B07"/>
    <w:rsid w:val="00F117FC"/>
    <w:rsid w:val="00F15D68"/>
    <w:rsid w:val="00F21C57"/>
    <w:rsid w:val="00F27A29"/>
    <w:rsid w:val="00F301AD"/>
    <w:rsid w:val="00F416D6"/>
    <w:rsid w:val="00F51E36"/>
    <w:rsid w:val="00F62AAB"/>
    <w:rsid w:val="00F65D70"/>
    <w:rsid w:val="00F72C45"/>
    <w:rsid w:val="00F74D9C"/>
    <w:rsid w:val="00F87680"/>
    <w:rsid w:val="00F9706F"/>
    <w:rsid w:val="00FA44BA"/>
    <w:rsid w:val="00FA7F28"/>
    <w:rsid w:val="00FB5988"/>
    <w:rsid w:val="00FC39AD"/>
    <w:rsid w:val="00FD43E0"/>
    <w:rsid w:val="00FD63CA"/>
    <w:rsid w:val="00FE3B02"/>
    <w:rsid w:val="00FE405C"/>
    <w:rsid w:val="00FE53E1"/>
    <w:rsid w:val="00FF0199"/>
    <w:rsid w:val="00FF390A"/>
    <w:rsid w:val="00FF428E"/>
    <w:rsid w:val="00FF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BE9BE1"/>
  <w15:chartTrackingRefBased/>
  <w15:docId w15:val="{121D4D4D-F290-4107-8764-60104F70F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F90"/>
    <w:pPr>
      <w:widowControl w:val="0"/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B55CD"/>
    <w:pPr>
      <w:keepNext/>
      <w:keepLines/>
      <w:spacing w:before="340" w:after="330" w:line="578" w:lineRule="auto"/>
      <w:ind w:firstLineChars="0" w:firstLine="0"/>
      <w:jc w:val="center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B55CD"/>
    <w:pPr>
      <w:keepNext/>
      <w:keepLines/>
      <w:spacing w:before="260" w:after="260" w:line="415" w:lineRule="auto"/>
      <w:ind w:firstLineChars="0" w:firstLine="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B55CD"/>
    <w:pPr>
      <w:keepNext/>
      <w:keepLines/>
      <w:spacing w:before="120" w:after="120"/>
      <w:ind w:firstLineChars="0" w:firstLine="0"/>
      <w:outlineLvl w:val="2"/>
    </w:pPr>
    <w:rPr>
      <w:rFonts w:eastAsia="黑体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19F1"/>
    <w:pPr>
      <w:keepNext/>
      <w:keepLines/>
      <w:spacing w:after="120" w:line="377" w:lineRule="auto"/>
      <w:ind w:firstLineChars="0" w:firstLine="0"/>
      <w:outlineLvl w:val="3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表题"/>
    <w:basedOn w:val="a"/>
    <w:next w:val="a"/>
    <w:rsid w:val="005E6984"/>
    <w:pPr>
      <w:spacing w:before="120" w:after="60" w:line="320" w:lineRule="atLeast"/>
      <w:jc w:val="center"/>
    </w:pPr>
    <w:rPr>
      <w:rFonts w:eastAsia="黑体" w:cs="Times New Roman"/>
      <w:sz w:val="18"/>
      <w:szCs w:val="24"/>
    </w:rPr>
  </w:style>
  <w:style w:type="paragraph" w:styleId="a4">
    <w:name w:val="header"/>
    <w:basedOn w:val="a"/>
    <w:link w:val="a5"/>
    <w:uiPriority w:val="99"/>
    <w:unhideWhenUsed/>
    <w:rsid w:val="005A2D2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A2D2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8">
    <w:name w:val="Revision"/>
    <w:hidden/>
    <w:uiPriority w:val="99"/>
    <w:semiHidden/>
    <w:rsid w:val="00853BFA"/>
    <w:rPr>
      <w:rFonts w:ascii="Times New Roman" w:eastAsia="宋体" w:hAnsi="Times New Roman"/>
    </w:rPr>
  </w:style>
  <w:style w:type="paragraph" w:styleId="a9">
    <w:name w:val="List Paragraph"/>
    <w:basedOn w:val="a"/>
    <w:uiPriority w:val="34"/>
    <w:qFormat/>
    <w:rsid w:val="00853BFA"/>
    <w:pPr>
      <w:ind w:firstLine="420"/>
    </w:pPr>
  </w:style>
  <w:style w:type="character" w:styleId="aa">
    <w:name w:val="annotation reference"/>
    <w:basedOn w:val="a0"/>
    <w:unhideWhenUsed/>
    <w:rsid w:val="00D1354B"/>
    <w:rPr>
      <w:sz w:val="21"/>
      <w:szCs w:val="21"/>
    </w:rPr>
  </w:style>
  <w:style w:type="paragraph" w:styleId="ab">
    <w:name w:val="annotation text"/>
    <w:basedOn w:val="a"/>
    <w:link w:val="ac"/>
    <w:unhideWhenUsed/>
    <w:rsid w:val="00D1354B"/>
    <w:pPr>
      <w:jc w:val="left"/>
    </w:pPr>
  </w:style>
  <w:style w:type="character" w:customStyle="1" w:styleId="ac">
    <w:name w:val="批注文字 字符"/>
    <w:basedOn w:val="a0"/>
    <w:link w:val="ab"/>
    <w:uiPriority w:val="99"/>
    <w:semiHidden/>
    <w:rsid w:val="00D1354B"/>
    <w:rPr>
      <w:rFonts w:ascii="Times New Roman" w:eastAsia="宋体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1354B"/>
    <w:rPr>
      <w:b/>
      <w:bCs/>
    </w:rPr>
  </w:style>
  <w:style w:type="character" w:customStyle="1" w:styleId="ae">
    <w:name w:val="批注主题 字符"/>
    <w:basedOn w:val="ac"/>
    <w:link w:val="ad"/>
    <w:uiPriority w:val="99"/>
    <w:semiHidden/>
    <w:rsid w:val="00D1354B"/>
    <w:rPr>
      <w:rFonts w:ascii="Times New Roman" w:eastAsia="宋体" w:hAnsi="Times New Roman"/>
      <w:b/>
      <w:bCs/>
    </w:rPr>
  </w:style>
  <w:style w:type="paragraph" w:styleId="af">
    <w:name w:val="No Spacing"/>
    <w:link w:val="af0"/>
    <w:uiPriority w:val="1"/>
    <w:qFormat/>
    <w:rsid w:val="00BF2BE8"/>
    <w:rPr>
      <w:kern w:val="0"/>
      <w:sz w:val="22"/>
    </w:rPr>
  </w:style>
  <w:style w:type="character" w:customStyle="1" w:styleId="af0">
    <w:name w:val="无间隔 字符"/>
    <w:basedOn w:val="a0"/>
    <w:link w:val="af"/>
    <w:uiPriority w:val="1"/>
    <w:rsid w:val="00BF2BE8"/>
    <w:rPr>
      <w:kern w:val="0"/>
      <w:sz w:val="22"/>
    </w:rPr>
  </w:style>
  <w:style w:type="character" w:customStyle="1" w:styleId="10">
    <w:name w:val="标题 1 字符"/>
    <w:basedOn w:val="a0"/>
    <w:link w:val="1"/>
    <w:uiPriority w:val="9"/>
    <w:rsid w:val="005B55CD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B55CD"/>
    <w:rPr>
      <w:rFonts w:ascii="Times New Roman" w:eastAsia="黑体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B55CD"/>
    <w:rPr>
      <w:rFonts w:ascii="Times New Roman" w:eastAsia="黑体" w:hAnsi="Times New Roman"/>
      <w:b/>
      <w:bCs/>
      <w:sz w:val="28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6144F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5F0479"/>
    <w:pPr>
      <w:tabs>
        <w:tab w:val="right" w:leader="dot" w:pos="8296"/>
      </w:tabs>
      <w:ind w:firstLineChars="0" w:firstLine="0"/>
    </w:pPr>
  </w:style>
  <w:style w:type="paragraph" w:styleId="TOC2">
    <w:name w:val="toc 2"/>
    <w:basedOn w:val="a"/>
    <w:next w:val="a"/>
    <w:autoRedefine/>
    <w:uiPriority w:val="39"/>
    <w:unhideWhenUsed/>
    <w:rsid w:val="006144FC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144FC"/>
    <w:pPr>
      <w:ind w:leftChars="400" w:left="840"/>
    </w:pPr>
  </w:style>
  <w:style w:type="character" w:styleId="af1">
    <w:name w:val="Hyperlink"/>
    <w:basedOn w:val="a0"/>
    <w:uiPriority w:val="99"/>
    <w:unhideWhenUsed/>
    <w:rsid w:val="006144FC"/>
    <w:rPr>
      <w:color w:val="0563C1" w:themeColor="hyperlink"/>
      <w:u w:val="single"/>
    </w:rPr>
  </w:style>
  <w:style w:type="paragraph" w:customStyle="1" w:styleId="af2">
    <w:name w:val="图"/>
    <w:basedOn w:val="a"/>
    <w:link w:val="af3"/>
    <w:qFormat/>
    <w:rsid w:val="00FB5988"/>
    <w:pPr>
      <w:widowControl/>
      <w:spacing w:afterLines="100" w:after="100"/>
      <w:ind w:firstLineChars="0" w:firstLine="0"/>
      <w:jc w:val="center"/>
    </w:pPr>
    <w:rPr>
      <w:rFonts w:cs="Times New Roman"/>
      <w:sz w:val="21"/>
      <w:szCs w:val="18"/>
    </w:rPr>
  </w:style>
  <w:style w:type="character" w:customStyle="1" w:styleId="af3">
    <w:name w:val="图 字符"/>
    <w:basedOn w:val="a0"/>
    <w:link w:val="af2"/>
    <w:rsid w:val="00FB5988"/>
    <w:rPr>
      <w:rFonts w:ascii="Times New Roman" w:eastAsia="仿宋" w:hAnsi="Times New Roman" w:cs="Times New Roman"/>
      <w:szCs w:val="18"/>
    </w:rPr>
  </w:style>
  <w:style w:type="character" w:customStyle="1" w:styleId="Char">
    <w:name w:val="批注文字 Char"/>
    <w:rsid w:val="00373979"/>
    <w:rPr>
      <w:kern w:val="2"/>
      <w:sz w:val="21"/>
      <w:szCs w:val="24"/>
    </w:rPr>
  </w:style>
  <w:style w:type="paragraph" w:styleId="af4">
    <w:name w:val="Body Text"/>
    <w:basedOn w:val="a"/>
    <w:link w:val="af5"/>
    <w:rsid w:val="00373979"/>
    <w:pPr>
      <w:spacing w:line="400" w:lineRule="exact"/>
    </w:pPr>
    <w:rPr>
      <w:rFonts w:cs="Times New Roman"/>
      <w:szCs w:val="24"/>
    </w:rPr>
  </w:style>
  <w:style w:type="character" w:customStyle="1" w:styleId="af5">
    <w:name w:val="正文文本 字符"/>
    <w:basedOn w:val="a0"/>
    <w:link w:val="af4"/>
    <w:rsid w:val="00373979"/>
    <w:rPr>
      <w:rFonts w:ascii="Times New Roman" w:eastAsia="宋体" w:hAnsi="Times New Roman" w:cs="Times New Roman"/>
      <w:sz w:val="24"/>
      <w:szCs w:val="24"/>
    </w:rPr>
  </w:style>
  <w:style w:type="paragraph" w:customStyle="1" w:styleId="21">
    <w:name w:val="正文2"/>
    <w:basedOn w:val="a"/>
    <w:rsid w:val="00624FCC"/>
    <w:pPr>
      <w:adjustRightInd w:val="0"/>
      <w:spacing w:line="520" w:lineRule="atLeast"/>
      <w:ind w:left="480" w:firstLineChars="0" w:firstLine="360"/>
      <w:textAlignment w:val="baseline"/>
    </w:pPr>
    <w:rPr>
      <w:rFonts w:eastAsia="楷体_GB2312" w:cs="Times New Roman"/>
      <w:kern w:val="0"/>
      <w:sz w:val="21"/>
      <w:szCs w:val="20"/>
    </w:rPr>
  </w:style>
  <w:style w:type="character" w:customStyle="1" w:styleId="40">
    <w:name w:val="标题 4 字符"/>
    <w:basedOn w:val="a0"/>
    <w:link w:val="4"/>
    <w:uiPriority w:val="9"/>
    <w:rsid w:val="007A19F1"/>
    <w:rPr>
      <w:rFonts w:ascii="Times New Roman" w:eastAsia="宋体" w:hAnsi="Times New Roman" w:cstheme="majorBidi"/>
      <w:b/>
      <w:bCs/>
      <w:sz w:val="24"/>
      <w:szCs w:val="28"/>
    </w:rPr>
  </w:style>
  <w:style w:type="paragraph" w:customStyle="1" w:styleId="af6">
    <w:name w:val="表"/>
    <w:basedOn w:val="a"/>
    <w:next w:val="a"/>
    <w:link w:val="af7"/>
    <w:qFormat/>
    <w:rsid w:val="00FB5988"/>
    <w:pPr>
      <w:spacing w:beforeLines="100" w:before="100" w:afterLines="50" w:after="50"/>
      <w:ind w:firstLineChars="0" w:firstLine="0"/>
      <w:jc w:val="center"/>
    </w:pPr>
    <w:rPr>
      <w:sz w:val="21"/>
    </w:rPr>
  </w:style>
  <w:style w:type="paragraph" w:styleId="af8">
    <w:name w:val="table of figures"/>
    <w:basedOn w:val="a"/>
    <w:next w:val="a"/>
    <w:uiPriority w:val="99"/>
    <w:unhideWhenUsed/>
    <w:rsid w:val="00C032D7"/>
    <w:pPr>
      <w:ind w:firstLineChars="0" w:firstLine="0"/>
    </w:pPr>
  </w:style>
  <w:style w:type="character" w:customStyle="1" w:styleId="af7">
    <w:name w:val="表 字符"/>
    <w:basedOn w:val="a0"/>
    <w:link w:val="af6"/>
    <w:rsid w:val="00FB5988"/>
    <w:rPr>
      <w:rFonts w:ascii="Times New Roman" w:eastAsia="仿宋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基于面向对象的分析设计方法，使用UML建设软件系统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110C9F-0CDC-4B38-B0E7-397047CCC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1233</Words>
  <Characters>7032</Characters>
  <Application>Microsoft Office Word</Application>
  <DocSecurity>0</DocSecurity>
  <Lines>58</Lines>
  <Paragraphs>16</Paragraphs>
  <ScaleCrop>false</ScaleCrop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课外实验</dc:title>
  <dc:subject>图书管理系统</dc:subject>
  <dc:creator>张艺凡</dc:creator>
  <cp:keywords/>
  <dc:description/>
  <cp:lastModifiedBy>Yuanqi Chen</cp:lastModifiedBy>
  <cp:revision>3</cp:revision>
  <dcterms:created xsi:type="dcterms:W3CDTF">2026-09-10T10:06:00Z</dcterms:created>
  <dcterms:modified xsi:type="dcterms:W3CDTF">2026-09-10T10:32:00Z</dcterms:modified>
  <cp:category>路漫漫其修远兮，吾将上下而求索</cp:category>
</cp:coreProperties>
</file>