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7614" w14:textId="77777777" w:rsidR="00850EFB" w:rsidRPr="006A313E" w:rsidRDefault="00850EFB" w:rsidP="00850EFB">
      <w:pPr>
        <w:ind w:firstLine="480"/>
        <w:rPr>
          <w:rFonts w:hint="eastAsia"/>
        </w:rPr>
      </w:pPr>
    </w:p>
    <w:p w14:paraId="2BD3AA5E" w14:textId="77777777" w:rsidR="00850EFB" w:rsidRPr="006A313E" w:rsidRDefault="00850EFB" w:rsidP="00850EFB">
      <w:pPr>
        <w:ind w:firstLine="480"/>
        <w:jc w:val="center"/>
        <w:rPr>
          <w:rFonts w:eastAsia="隶书"/>
          <w:b/>
          <w:bCs/>
          <w:sz w:val="84"/>
        </w:rPr>
      </w:pPr>
      <w:r w:rsidRPr="006A313E">
        <w:rPr>
          <w:noProof/>
        </w:rPr>
        <w:drawing>
          <wp:anchor distT="0" distB="0" distL="114300" distR="114300" simplePos="0" relativeHeight="251659264" behindDoc="0" locked="0" layoutInCell="1" allowOverlap="1" wp14:anchorId="115FC59E" wp14:editId="222CE956">
            <wp:simplePos x="0" y="0"/>
            <wp:positionH relativeFrom="column">
              <wp:posOffset>1290955</wp:posOffset>
            </wp:positionH>
            <wp:positionV relativeFrom="paragraph">
              <wp:posOffset>99060</wp:posOffset>
            </wp:positionV>
            <wp:extent cx="2971800" cy="638175"/>
            <wp:effectExtent l="0" t="0" r="0" b="9525"/>
            <wp:wrapNone/>
            <wp:docPr id="32" name="图片 32" descr="说明: 895909@lj20068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895909@lj2006828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BAE77" w14:textId="77777777" w:rsidR="005D56D0" w:rsidRPr="00624FCC" w:rsidRDefault="00624FCC" w:rsidP="00AD50C8">
      <w:pPr>
        <w:ind w:firstLineChars="78" w:firstLine="313"/>
        <w:jc w:val="center"/>
        <w:rPr>
          <w:rFonts w:eastAsia="隶书"/>
          <w:b/>
          <w:bCs/>
          <w:sz w:val="40"/>
          <w:szCs w:val="40"/>
        </w:rPr>
      </w:pPr>
      <w:r w:rsidRPr="00624FCC">
        <w:rPr>
          <w:rFonts w:eastAsia="隶书" w:hint="eastAsia"/>
          <w:b/>
          <w:bCs/>
          <w:sz w:val="40"/>
          <w:szCs w:val="40"/>
        </w:rPr>
        <w:t>《软件工程课程设计》</w:t>
      </w:r>
    </w:p>
    <w:p w14:paraId="76A0EEA8" w14:textId="77777777" w:rsidR="00850EFB" w:rsidRPr="006A313E" w:rsidRDefault="005D56D0" w:rsidP="00AD50C8">
      <w:pPr>
        <w:ind w:firstLineChars="78" w:firstLine="187"/>
        <w:jc w:val="center"/>
        <w:rPr>
          <w:rFonts w:eastAsia="隶书"/>
          <w:b/>
          <w:bCs/>
          <w:sz w:val="72"/>
          <w:szCs w:val="21"/>
        </w:rPr>
      </w:pPr>
      <w:r>
        <w:rPr>
          <w:rFonts w:ascii="Arial" w:eastAsia="宋体" w:hAnsi="Arial"/>
        </w:rPr>
        <w:t>软件设计规格说明书（修订版）</w:t>
      </w:r>
    </w:p>
    <w:p w14:paraId="16F0A4BC" w14:textId="77777777" w:rsidR="00850EFB" w:rsidRPr="006A313E" w:rsidRDefault="00850EFB" w:rsidP="00850EFB">
      <w:pPr>
        <w:ind w:firstLine="480"/>
        <w:jc w:val="center"/>
        <w:rPr>
          <w:rFonts w:eastAsia="黑体"/>
          <w:sz w:val="72"/>
        </w:rPr>
      </w:pPr>
      <w:r w:rsidRPr="006A313E">
        <w:object w:dxaOrig="7214" w:dyaOrig="7004" w14:anchorId="208C66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05pt;height:153.4pt" o:ole="">
            <v:imagedata r:id="rId10" o:title=""/>
          </v:shape>
          <o:OLEObject Type="Embed" ProgID="PBrush" ShapeID="_x0000_i1025" DrawAspect="Content" ObjectID="_1850984740" r:id="rId11"/>
        </w:object>
      </w:r>
    </w:p>
    <w:p w14:paraId="28EC83F5" w14:textId="77777777" w:rsidR="00850EFB" w:rsidRDefault="00850EFB" w:rsidP="00850EFB">
      <w:pPr>
        <w:ind w:firstLine="880"/>
        <w:rPr>
          <w:rFonts w:eastAsia="方正楷体简体"/>
          <w:sz w:val="44"/>
        </w:rPr>
      </w:pPr>
    </w:p>
    <w:p w14:paraId="148F28AC" w14:textId="77777777" w:rsidR="001E30F6" w:rsidRDefault="001E30F6" w:rsidP="001E30F6">
      <w:pPr>
        <w:spacing w:before="360"/>
        <w:ind w:firstLine="723"/>
        <w:jc w:val="center"/>
      </w:pPr>
      <w:r>
        <w:rPr>
          <w:rFonts w:ascii="Arial" w:eastAsia="黑体" w:hAnsi="Arial"/>
          <w:b/>
          <w:sz w:val="36"/>
        </w:rPr>
        <w:t>基于智能</w:t>
      </w:r>
      <w:r>
        <w:rPr>
          <w:rFonts w:ascii="Arial" w:eastAsia="黑体" w:hAnsi="Arial"/>
          <w:b/>
          <w:sz w:val="36"/>
        </w:rPr>
        <w:t>Agent</w:t>
      </w:r>
      <w:r>
        <w:rPr>
          <w:rFonts w:ascii="Arial" w:eastAsia="黑体" w:hAnsi="Arial"/>
          <w:b/>
          <w:sz w:val="36"/>
        </w:rPr>
        <w:t>的民航旅客起飞前行程规划与延误风险预警系统</w:t>
      </w:r>
    </w:p>
    <w:p w14:paraId="5317F9B8" w14:textId="77777777" w:rsidR="005B3F36" w:rsidRPr="001E30F6" w:rsidRDefault="005B3F36" w:rsidP="005B3F36">
      <w:pPr>
        <w:ind w:firstLineChars="0" w:firstLine="0"/>
        <w:jc w:val="center"/>
        <w:rPr>
          <w:rFonts w:ascii="黑体" w:eastAsia="黑体" w:cs="Times New Roman"/>
          <w:color w:val="FF0000"/>
          <w:sz w:val="48"/>
          <w:szCs w:val="48"/>
        </w:rPr>
      </w:pPr>
    </w:p>
    <w:p w14:paraId="59D3DA43" w14:textId="77777777" w:rsidR="00850EFB" w:rsidRPr="006A313E" w:rsidRDefault="00850EFB" w:rsidP="00850EFB">
      <w:pPr>
        <w:ind w:firstLine="883"/>
        <w:rPr>
          <w:b/>
          <w:sz w:val="44"/>
          <w:szCs w:val="44"/>
        </w:rPr>
      </w:pPr>
    </w:p>
    <w:p w14:paraId="2F69350D" w14:textId="77777777" w:rsidR="00BD476F" w:rsidRPr="006A313E" w:rsidRDefault="00BD476F" w:rsidP="00BD476F">
      <w:pPr>
        <w:ind w:leftChars="59" w:left="142" w:firstLineChars="220" w:firstLine="707"/>
        <w:rPr>
          <w:rFonts w:ascii="宋体" w:hAnsi="宋体" w:hint="eastAsia"/>
          <w:b/>
          <w:sz w:val="30"/>
          <w:szCs w:val="30"/>
          <w:u w:val="single"/>
        </w:rPr>
      </w:pPr>
      <w:r w:rsidRPr="006A313E">
        <w:rPr>
          <w:rFonts w:hint="eastAsia"/>
          <w:b/>
          <w:sz w:val="32"/>
          <w:szCs w:val="30"/>
        </w:rPr>
        <w:t>组长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</w:t>
      </w:r>
      <w:bookmarkStart w:id="0" w:name="_Hlk142950526"/>
      <w:r>
        <w:rPr>
          <w:rFonts w:ascii="宋体" w:hAnsi="宋体" w:hint="eastAsia"/>
          <w:b/>
          <w:sz w:val="30"/>
          <w:szCs w:val="30"/>
          <w:u w:val="single"/>
        </w:rPr>
        <w:t>0204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bookmarkEnd w:id="0"/>
      <w:r>
        <w:rPr>
          <w:rFonts w:ascii="宋体" w:hAnsi="宋体" w:hint="eastAsia"/>
          <w:b/>
          <w:sz w:val="32"/>
          <w:szCs w:val="32"/>
          <w:u w:val="single"/>
        </w:rPr>
        <w:t>陈源齐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7224FF19" w14:textId="77777777" w:rsidR="00BD476F" w:rsidRPr="006A313E" w:rsidRDefault="00BD476F" w:rsidP="00BD476F">
      <w:pPr>
        <w:ind w:leftChars="59" w:left="142" w:right="38" w:firstLineChars="220" w:firstLine="707"/>
        <w:rPr>
          <w:b/>
          <w:sz w:val="30"/>
          <w:szCs w:val="30"/>
        </w:rPr>
      </w:pPr>
      <w:r w:rsidRPr="006A313E">
        <w:rPr>
          <w:rFonts w:hint="eastAsia"/>
          <w:b/>
          <w:sz w:val="32"/>
          <w:szCs w:val="30"/>
        </w:rPr>
        <w:t>成员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240340154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陈志恒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105B57F3" w14:textId="77777777" w:rsidR="00BD476F" w:rsidRPr="006A313E" w:rsidRDefault="00BD476F" w:rsidP="00BD476F">
      <w:pPr>
        <w:ind w:leftChars="59" w:left="142" w:right="38" w:firstLineChars="989" w:firstLine="2979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曹力文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1B49AE1E" w14:textId="77777777" w:rsidR="00BD476F" w:rsidRPr="006A313E" w:rsidRDefault="00BD476F" w:rsidP="00BD476F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240340167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李昊洋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74A96826" w14:textId="77777777" w:rsidR="00BD476F" w:rsidRDefault="00BD476F" w:rsidP="00BD476F">
      <w:pPr>
        <w:ind w:left="1078" w:firstLine="602"/>
        <w:jc w:val="center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240340195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吴启训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</w:p>
    <w:p w14:paraId="220D5CF0" w14:textId="77777777" w:rsidR="00850EFB" w:rsidRPr="00BD476F" w:rsidRDefault="009E41D3" w:rsidP="00BD476F">
      <w:pPr>
        <w:ind w:leftChars="59" w:left="142" w:firstLineChars="989" w:firstLine="2979"/>
        <w:rPr>
          <w:b/>
          <w:sz w:val="30"/>
          <w:szCs w:val="30"/>
        </w:rPr>
      </w:pPr>
      <w:r w:rsidRPr="006A313E">
        <w:rPr>
          <w:rFonts w:hint="eastAsia"/>
          <w:b/>
          <w:sz w:val="30"/>
          <w:szCs w:val="30"/>
        </w:rPr>
        <w:t xml:space="preserve"> </w:t>
      </w:r>
    </w:p>
    <w:p w14:paraId="75B322A6" w14:textId="77777777" w:rsidR="00850EFB" w:rsidRPr="005D56D0" w:rsidRDefault="00850EFB" w:rsidP="00850EFB">
      <w:pPr>
        <w:ind w:firstLine="562"/>
        <w:jc w:val="center"/>
        <w:sectPr w:rsidR="00850EFB" w:rsidRPr="005D56D0" w:rsidSect="00850EF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  <w:r w:rsidRPr="006A313E">
        <w:rPr>
          <w:rFonts w:hint="eastAsia"/>
          <w:b/>
          <w:sz w:val="28"/>
          <w:szCs w:val="28"/>
        </w:rPr>
        <w:t>二</w:t>
      </w:r>
      <w:r w:rsidRPr="006A313E">
        <w:rPr>
          <w:rFonts w:ascii="宋体" w:hAnsi="宋体" w:hint="eastAsia"/>
          <w:b/>
          <w:sz w:val="28"/>
          <w:szCs w:val="28"/>
        </w:rPr>
        <w:t>〇二</w:t>
      </w:r>
      <w:r w:rsidR="004845AF">
        <w:rPr>
          <w:rFonts w:ascii="宋体" w:hAnsi="宋体" w:hint="eastAsia"/>
          <w:b/>
          <w:sz w:val="28"/>
          <w:szCs w:val="28"/>
        </w:rPr>
        <w:t>六</w:t>
      </w:r>
      <w:r w:rsidRPr="006A313E">
        <w:rPr>
          <w:rFonts w:hint="eastAsia"/>
          <w:b/>
          <w:sz w:val="28"/>
          <w:szCs w:val="28"/>
        </w:rPr>
        <w:t>年</w:t>
      </w:r>
      <w:r w:rsidR="00F91E5B">
        <w:rPr>
          <w:rFonts w:hint="eastAsia"/>
          <w:b/>
          <w:sz w:val="28"/>
          <w:szCs w:val="28"/>
        </w:rPr>
        <w:t>九</w:t>
      </w:r>
      <w:r w:rsidRPr="006A313E">
        <w:rPr>
          <w:rFonts w:hint="eastAsia"/>
          <w:b/>
          <w:sz w:val="28"/>
          <w:szCs w:val="28"/>
        </w:rPr>
        <w:t>月</w:t>
      </w:r>
      <w:r w:rsidRPr="005D56D0">
        <w:rPr>
          <w:sz w:val="21"/>
        </w:rPr>
        <w:br w:type="page"/>
      </w: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1441563111"/>
        <w:docPartObj>
          <w:docPartGallery w:val="Table of Contents"/>
          <w:docPartUnique/>
        </w:docPartObj>
      </w:sdtPr>
      <w:sdtEndPr>
        <w:rPr>
          <w:rFonts w:eastAsia="仿宋"/>
          <w:b/>
          <w:bCs/>
          <w:sz w:val="24"/>
        </w:rPr>
      </w:sdtEndPr>
      <w:sdtContent>
        <w:p w14:paraId="744534BC" w14:textId="77777777" w:rsidR="006144FC" w:rsidRPr="007B48E9" w:rsidRDefault="006144FC" w:rsidP="00281AF2">
          <w:pPr>
            <w:pStyle w:val="TOC"/>
            <w:ind w:firstLine="420"/>
            <w:jc w:val="center"/>
            <w:rPr>
              <w:rFonts w:ascii="仿宋" w:eastAsia="仿宋" w:hAnsi="仿宋" w:hint="eastAsia"/>
              <w:b/>
              <w:bCs/>
              <w:color w:val="auto"/>
            </w:rPr>
          </w:pPr>
          <w:r w:rsidRPr="007B48E9">
            <w:rPr>
              <w:rFonts w:ascii="仿宋" w:eastAsia="仿宋" w:hAnsi="仿宋"/>
              <w:b/>
              <w:bCs/>
              <w:color w:val="auto"/>
              <w:lang w:val="zh-CN"/>
            </w:rPr>
            <w:t>目录</w:t>
          </w:r>
        </w:p>
        <w:p w14:paraId="2BC599F6" w14:textId="0EA83865" w:rsidR="00EA43CC" w:rsidRDefault="006144F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62583" w:history="1">
            <w:r w:rsidR="00EA43CC" w:rsidRPr="00003409">
              <w:rPr>
                <w:rStyle w:val="af1"/>
                <w:rFonts w:ascii="Arial" w:hAnsi="Arial"/>
                <w:noProof/>
              </w:rPr>
              <w:t>第</w:t>
            </w:r>
            <w:r w:rsidR="00EA43CC" w:rsidRPr="00003409">
              <w:rPr>
                <w:rStyle w:val="af1"/>
                <w:rFonts w:ascii="Arial" w:hAnsi="Arial"/>
                <w:noProof/>
              </w:rPr>
              <w:t>1</w:t>
            </w:r>
            <w:r w:rsidR="00EA43CC" w:rsidRPr="00003409">
              <w:rPr>
                <w:rStyle w:val="af1"/>
                <w:rFonts w:ascii="Arial" w:hAnsi="Arial"/>
                <w:noProof/>
              </w:rPr>
              <w:t>章</w:t>
            </w:r>
            <w:r w:rsidR="00EA43CC" w:rsidRPr="00003409">
              <w:rPr>
                <w:rStyle w:val="af1"/>
                <w:rFonts w:ascii="Arial" w:hAnsi="Arial"/>
                <w:noProof/>
              </w:rPr>
              <w:t xml:space="preserve"> </w:t>
            </w:r>
            <w:r w:rsidR="00EA43CC" w:rsidRPr="00003409">
              <w:rPr>
                <w:rStyle w:val="af1"/>
                <w:rFonts w:ascii="Arial" w:hAnsi="Arial"/>
                <w:noProof/>
              </w:rPr>
              <w:t>引言</w:t>
            </w:r>
            <w:r w:rsidR="00EA43CC">
              <w:rPr>
                <w:rFonts w:hint="eastAsia"/>
                <w:noProof/>
                <w:webHidden/>
              </w:rPr>
              <w:tab/>
            </w:r>
            <w:r w:rsidR="00EA43CC">
              <w:rPr>
                <w:rFonts w:hint="eastAsia"/>
                <w:noProof/>
                <w:webHidden/>
              </w:rPr>
              <w:fldChar w:fldCharType="begin"/>
            </w:r>
            <w:r w:rsidR="00EA43CC">
              <w:rPr>
                <w:rFonts w:hint="eastAsia"/>
                <w:noProof/>
                <w:webHidden/>
              </w:rPr>
              <w:instrText xml:space="preserve"> </w:instrText>
            </w:r>
            <w:r w:rsidR="00EA43CC">
              <w:rPr>
                <w:noProof/>
                <w:webHidden/>
              </w:rPr>
              <w:instrText>PAGEREF _Toc240362583 \h</w:instrText>
            </w:r>
            <w:r w:rsidR="00EA43CC">
              <w:rPr>
                <w:rFonts w:hint="eastAsia"/>
                <w:noProof/>
                <w:webHidden/>
              </w:rPr>
              <w:instrText xml:space="preserve"> </w:instrText>
            </w:r>
            <w:r w:rsidR="00EA43CC">
              <w:rPr>
                <w:rFonts w:hint="eastAsia"/>
                <w:noProof/>
                <w:webHidden/>
              </w:rPr>
            </w:r>
            <w:r w:rsidR="00EA43CC">
              <w:rPr>
                <w:rFonts w:hint="eastAsia"/>
                <w:noProof/>
                <w:webHidden/>
              </w:rPr>
              <w:fldChar w:fldCharType="separate"/>
            </w:r>
            <w:r w:rsidR="00EA43CC">
              <w:rPr>
                <w:noProof/>
                <w:webHidden/>
              </w:rPr>
              <w:t>1</w:t>
            </w:r>
            <w:r w:rsidR="00EA43C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B02A1D" w14:textId="0F6EAFAB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84" w:history="1">
            <w:r w:rsidRPr="00003409">
              <w:rPr>
                <w:rStyle w:val="af1"/>
                <w:rFonts w:ascii="Arial" w:hAnsi="Arial"/>
                <w:noProof/>
              </w:rPr>
              <w:t xml:space="preserve">1.1 </w:t>
            </w:r>
            <w:r w:rsidRPr="00003409">
              <w:rPr>
                <w:rStyle w:val="af1"/>
                <w:rFonts w:ascii="Arial" w:hAnsi="Arial"/>
                <w:noProof/>
              </w:rPr>
              <w:t>软件设计目标和原则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C79C5" w14:textId="11C6875D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85" w:history="1">
            <w:r w:rsidRPr="00003409">
              <w:rPr>
                <w:rStyle w:val="af1"/>
                <w:rFonts w:ascii="Arial" w:hAnsi="Arial"/>
                <w:noProof/>
              </w:rPr>
              <w:t xml:space="preserve">1.2 </w:t>
            </w:r>
            <w:r w:rsidRPr="00003409">
              <w:rPr>
                <w:rStyle w:val="af1"/>
                <w:rFonts w:ascii="Arial" w:hAnsi="Arial"/>
                <w:noProof/>
              </w:rPr>
              <w:t>软件设计的约束和限制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84F3C" w14:textId="2A751000" w:rsidR="00EA43CC" w:rsidRDefault="00EA43C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86" w:history="1">
            <w:r w:rsidRPr="00003409">
              <w:rPr>
                <w:rStyle w:val="af1"/>
                <w:rFonts w:ascii="Arial" w:hAnsi="Arial"/>
                <w:noProof/>
              </w:rPr>
              <w:t>第</w:t>
            </w:r>
            <w:r w:rsidRPr="00003409">
              <w:rPr>
                <w:rStyle w:val="af1"/>
                <w:rFonts w:ascii="Arial" w:hAnsi="Arial"/>
                <w:noProof/>
              </w:rPr>
              <w:t>2</w:t>
            </w:r>
            <w:r w:rsidRPr="00003409">
              <w:rPr>
                <w:rStyle w:val="af1"/>
                <w:rFonts w:ascii="Arial" w:hAnsi="Arial"/>
                <w:noProof/>
              </w:rPr>
              <w:t>章</w:t>
            </w:r>
            <w:r w:rsidRPr="00003409">
              <w:rPr>
                <w:rStyle w:val="af1"/>
                <w:rFonts w:ascii="Arial" w:hAnsi="Arial"/>
                <w:noProof/>
              </w:rPr>
              <w:t xml:space="preserve"> </w:t>
            </w:r>
            <w:r w:rsidRPr="00003409">
              <w:rPr>
                <w:rStyle w:val="af1"/>
                <w:rFonts w:ascii="Arial" w:hAnsi="Arial"/>
                <w:noProof/>
              </w:rPr>
              <w:t>软件体系结构设计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349461" w14:textId="0843603D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87" w:history="1">
            <w:r w:rsidRPr="00003409">
              <w:rPr>
                <w:rStyle w:val="af1"/>
                <w:rFonts w:ascii="Arial" w:hAnsi="Arial"/>
                <w:noProof/>
              </w:rPr>
              <w:t xml:space="preserve">2.1 </w:t>
            </w:r>
            <w:r w:rsidRPr="00003409">
              <w:rPr>
                <w:rStyle w:val="af1"/>
                <w:rFonts w:ascii="Arial" w:hAnsi="Arial"/>
                <w:noProof/>
              </w:rPr>
              <w:t>关键控制流程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D1027" w14:textId="0D96396E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88" w:history="1">
            <w:r w:rsidRPr="00003409">
              <w:rPr>
                <w:rStyle w:val="af1"/>
                <w:rFonts w:ascii="Arial" w:hAnsi="Arial"/>
                <w:noProof/>
              </w:rPr>
              <w:t xml:space="preserve">2.2 </w:t>
            </w:r>
            <w:r w:rsidRPr="00003409">
              <w:rPr>
                <w:rStyle w:val="af1"/>
                <w:rFonts w:ascii="Arial" w:hAnsi="Arial"/>
                <w:noProof/>
              </w:rPr>
              <w:t>数据与错误流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16383" w14:textId="63DECCAD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89" w:history="1">
            <w:r w:rsidRPr="00003409">
              <w:rPr>
                <w:rStyle w:val="af1"/>
                <w:rFonts w:ascii="Arial" w:hAnsi="Arial"/>
                <w:noProof/>
              </w:rPr>
              <w:t xml:space="preserve">2.3 </w:t>
            </w:r>
            <w:r w:rsidRPr="00003409">
              <w:rPr>
                <w:rStyle w:val="af1"/>
                <w:rFonts w:ascii="Arial" w:hAnsi="Arial"/>
                <w:noProof/>
              </w:rPr>
              <w:t>架构质量属性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36D08" w14:textId="5792446C" w:rsidR="00EA43CC" w:rsidRDefault="00EA43C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0" w:history="1">
            <w:r w:rsidRPr="00003409">
              <w:rPr>
                <w:rStyle w:val="af1"/>
                <w:rFonts w:ascii="Arial" w:hAnsi="Arial"/>
                <w:noProof/>
              </w:rPr>
              <w:t>第</w:t>
            </w:r>
            <w:r w:rsidRPr="00003409">
              <w:rPr>
                <w:rStyle w:val="af1"/>
                <w:rFonts w:ascii="Arial" w:hAnsi="Arial"/>
                <w:noProof/>
              </w:rPr>
              <w:t>3</w:t>
            </w:r>
            <w:r w:rsidRPr="00003409">
              <w:rPr>
                <w:rStyle w:val="af1"/>
                <w:rFonts w:ascii="Arial" w:hAnsi="Arial"/>
                <w:noProof/>
              </w:rPr>
              <w:t>章</w:t>
            </w:r>
            <w:r w:rsidRPr="00003409">
              <w:rPr>
                <w:rStyle w:val="af1"/>
                <w:rFonts w:ascii="Arial" w:hAnsi="Arial"/>
                <w:noProof/>
              </w:rPr>
              <w:t xml:space="preserve"> </w:t>
            </w:r>
            <w:r w:rsidRPr="00003409">
              <w:rPr>
                <w:rStyle w:val="af1"/>
                <w:rFonts w:ascii="Arial" w:hAnsi="Arial"/>
                <w:noProof/>
              </w:rPr>
              <w:t>用户界面设计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AC0F3" w14:textId="4086F659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1" w:history="1">
            <w:r w:rsidRPr="00003409">
              <w:rPr>
                <w:rStyle w:val="af1"/>
                <w:rFonts w:ascii="Arial" w:hAnsi="Arial"/>
                <w:noProof/>
              </w:rPr>
              <w:t xml:space="preserve">3.1 </w:t>
            </w:r>
            <w:r w:rsidRPr="00003409">
              <w:rPr>
                <w:rStyle w:val="af1"/>
                <w:rFonts w:ascii="Arial" w:hAnsi="Arial"/>
                <w:noProof/>
              </w:rPr>
              <w:t>系统界面的外观设计及其类表示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28D31D" w14:textId="2CA292CC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2" w:history="1">
            <w:r w:rsidRPr="00003409">
              <w:rPr>
                <w:rStyle w:val="af1"/>
                <w:rFonts w:ascii="Arial" w:hAnsi="Arial"/>
                <w:noProof/>
              </w:rPr>
              <w:t xml:space="preserve">3.1.1 </w:t>
            </w:r>
            <w:r w:rsidRPr="00003409">
              <w:rPr>
                <w:rStyle w:val="af1"/>
                <w:rFonts w:ascii="Arial" w:hAnsi="Arial"/>
                <w:noProof/>
              </w:rPr>
              <w:t>行程创建功能与前端接入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7D925" w14:textId="6AA10473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3" w:history="1">
            <w:r w:rsidRPr="00003409">
              <w:rPr>
                <w:rStyle w:val="af1"/>
                <w:rFonts w:ascii="Arial" w:hAnsi="Arial"/>
                <w:noProof/>
              </w:rPr>
              <w:t xml:space="preserve">3.1.2 </w:t>
            </w:r>
            <w:r w:rsidRPr="00003409">
              <w:rPr>
                <w:rStyle w:val="af1"/>
                <w:rFonts w:ascii="Arial" w:hAnsi="Arial"/>
                <w:noProof/>
              </w:rPr>
              <w:t>当前行程仪表盘界面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269F0" w14:textId="01D23597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4" w:history="1">
            <w:r w:rsidRPr="00003409">
              <w:rPr>
                <w:rStyle w:val="af1"/>
                <w:rFonts w:ascii="Arial" w:hAnsi="Arial"/>
                <w:noProof/>
              </w:rPr>
              <w:t xml:space="preserve">3.2 </w:t>
            </w:r>
            <w:r w:rsidRPr="00003409">
              <w:rPr>
                <w:rStyle w:val="af1"/>
                <w:rFonts w:ascii="Arial" w:hAnsi="Arial"/>
                <w:noProof/>
              </w:rPr>
              <w:t>系统界面流设计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F6DBA6" w14:textId="5F547266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5" w:history="1">
            <w:r w:rsidRPr="00003409">
              <w:rPr>
                <w:rStyle w:val="af1"/>
                <w:rFonts w:ascii="Arial" w:hAnsi="Arial"/>
                <w:noProof/>
              </w:rPr>
              <w:t xml:space="preserve">3.3 </w:t>
            </w:r>
            <w:r w:rsidRPr="00003409">
              <w:rPr>
                <w:rStyle w:val="af1"/>
                <w:rFonts w:ascii="Arial" w:hAnsi="Arial"/>
                <w:noProof/>
              </w:rPr>
              <w:t>界面可用性与异常设计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569BC" w14:textId="60A601F7" w:rsidR="00EA43CC" w:rsidRDefault="00EA43C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6" w:history="1">
            <w:r w:rsidRPr="00003409">
              <w:rPr>
                <w:rStyle w:val="af1"/>
                <w:rFonts w:ascii="Arial" w:hAnsi="Arial"/>
                <w:noProof/>
              </w:rPr>
              <w:t>第</w:t>
            </w:r>
            <w:r w:rsidRPr="00003409">
              <w:rPr>
                <w:rStyle w:val="af1"/>
                <w:rFonts w:ascii="Arial" w:hAnsi="Arial"/>
                <w:noProof/>
              </w:rPr>
              <w:t>4</w:t>
            </w:r>
            <w:r w:rsidRPr="00003409">
              <w:rPr>
                <w:rStyle w:val="af1"/>
                <w:rFonts w:ascii="Arial" w:hAnsi="Arial"/>
                <w:noProof/>
              </w:rPr>
              <w:t>章</w:t>
            </w:r>
            <w:r w:rsidRPr="00003409">
              <w:rPr>
                <w:rStyle w:val="af1"/>
                <w:rFonts w:ascii="Arial" w:hAnsi="Arial"/>
                <w:noProof/>
              </w:rPr>
              <w:t xml:space="preserve"> </w:t>
            </w:r>
            <w:r w:rsidRPr="00003409">
              <w:rPr>
                <w:rStyle w:val="af1"/>
                <w:rFonts w:ascii="Arial" w:hAnsi="Arial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64A02" w14:textId="16635F36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7" w:history="1">
            <w:r w:rsidRPr="00003409">
              <w:rPr>
                <w:rStyle w:val="af1"/>
                <w:rFonts w:ascii="Arial" w:hAnsi="Arial"/>
                <w:noProof/>
              </w:rPr>
              <w:t xml:space="preserve">4.1 </w:t>
            </w:r>
            <w:r w:rsidRPr="00003409">
              <w:rPr>
                <w:rStyle w:val="af1"/>
                <w:rFonts w:ascii="Arial" w:hAnsi="Arial"/>
                <w:noProof/>
              </w:rPr>
              <w:t>用例设计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1FA2F" w14:textId="58F74B41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8" w:history="1">
            <w:r w:rsidRPr="00003409">
              <w:rPr>
                <w:rStyle w:val="af1"/>
                <w:rFonts w:ascii="Arial" w:hAnsi="Arial"/>
                <w:noProof/>
              </w:rPr>
              <w:t>4.1.1 “</w:t>
            </w:r>
            <w:r w:rsidRPr="00003409">
              <w:rPr>
                <w:rStyle w:val="af1"/>
                <w:rFonts w:ascii="Arial" w:hAnsi="Arial"/>
                <w:noProof/>
              </w:rPr>
              <w:t>创建行程</w:t>
            </w:r>
            <w:r w:rsidRPr="00003409">
              <w:rPr>
                <w:rStyle w:val="af1"/>
                <w:rFonts w:ascii="Arial" w:hAnsi="Arial"/>
                <w:noProof/>
              </w:rPr>
              <w:t>”</w:t>
            </w:r>
            <w:r w:rsidRPr="00003409">
              <w:rPr>
                <w:rStyle w:val="af1"/>
                <w:rFonts w:ascii="Arial" w:hAnsi="Arial"/>
                <w:noProof/>
              </w:rPr>
              <w:t>用例实现的设计方案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78D2E" w14:textId="2E5CF0C7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599" w:history="1">
            <w:r w:rsidRPr="00003409">
              <w:rPr>
                <w:rStyle w:val="af1"/>
                <w:rFonts w:ascii="Arial" w:hAnsi="Arial"/>
                <w:noProof/>
              </w:rPr>
              <w:t>4.1.2 “</w:t>
            </w:r>
            <w:r w:rsidRPr="00003409">
              <w:rPr>
                <w:rStyle w:val="af1"/>
                <w:rFonts w:ascii="Arial" w:hAnsi="Arial"/>
                <w:noProof/>
              </w:rPr>
              <w:t>更新位置或手动阶段</w:t>
            </w:r>
            <w:r w:rsidRPr="00003409">
              <w:rPr>
                <w:rStyle w:val="af1"/>
                <w:rFonts w:ascii="Arial" w:hAnsi="Arial"/>
                <w:noProof/>
              </w:rPr>
              <w:t>”</w:t>
            </w:r>
            <w:r w:rsidRPr="00003409">
              <w:rPr>
                <w:rStyle w:val="af1"/>
                <w:rFonts w:ascii="Arial" w:hAnsi="Arial"/>
                <w:noProof/>
              </w:rPr>
              <w:t>用例实现的设计方案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FE8B7" w14:textId="64008D7C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0" w:history="1">
            <w:r w:rsidRPr="00003409">
              <w:rPr>
                <w:rStyle w:val="af1"/>
                <w:rFonts w:ascii="Arial" w:hAnsi="Arial"/>
                <w:noProof/>
              </w:rPr>
              <w:t>4.1.3 “</w:t>
            </w:r>
            <w:r w:rsidRPr="00003409">
              <w:rPr>
                <w:rStyle w:val="af1"/>
                <w:rFonts w:ascii="Arial" w:hAnsi="Arial"/>
                <w:noProof/>
              </w:rPr>
              <w:t>查询状态与实时订阅</w:t>
            </w:r>
            <w:r w:rsidRPr="00003409">
              <w:rPr>
                <w:rStyle w:val="af1"/>
                <w:rFonts w:ascii="Arial" w:hAnsi="Arial"/>
                <w:noProof/>
              </w:rPr>
              <w:t>”</w:t>
            </w:r>
            <w:r w:rsidRPr="00003409">
              <w:rPr>
                <w:rStyle w:val="af1"/>
                <w:rFonts w:ascii="Arial" w:hAnsi="Arial"/>
                <w:noProof/>
              </w:rPr>
              <w:t>用例实现的设计方案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F877F" w14:textId="449FC5A6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1" w:history="1">
            <w:r w:rsidRPr="00003409">
              <w:rPr>
                <w:rStyle w:val="af1"/>
                <w:rFonts w:ascii="Arial" w:hAnsi="Arial"/>
                <w:noProof/>
              </w:rPr>
              <w:t xml:space="preserve">4.2 </w:t>
            </w:r>
            <w:r w:rsidRPr="00003409">
              <w:rPr>
                <w:rStyle w:val="af1"/>
                <w:rFonts w:ascii="Arial" w:hAnsi="Arial"/>
                <w:noProof/>
              </w:rPr>
              <w:t>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7E1D3B" w14:textId="5FD2F84E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2" w:history="1">
            <w:r w:rsidRPr="00003409">
              <w:rPr>
                <w:rStyle w:val="af1"/>
                <w:rFonts w:ascii="Arial" w:hAnsi="Arial"/>
                <w:noProof/>
              </w:rPr>
              <w:t xml:space="preserve">4.2.1 DataAgent </w:t>
            </w:r>
            <w:r w:rsidRPr="00003409">
              <w:rPr>
                <w:rStyle w:val="af1"/>
                <w:rFonts w:ascii="Arial" w:hAnsi="Arial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343148" w14:textId="1F8C4F1F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3" w:history="1">
            <w:r w:rsidRPr="00003409">
              <w:rPr>
                <w:rStyle w:val="af1"/>
                <w:rFonts w:ascii="Arial" w:hAnsi="Arial"/>
                <w:noProof/>
              </w:rPr>
              <w:t xml:space="preserve">4.2.2 AdviceAgent </w:t>
            </w:r>
            <w:r w:rsidRPr="00003409">
              <w:rPr>
                <w:rStyle w:val="af1"/>
                <w:rFonts w:ascii="Arial" w:hAnsi="Arial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3709E" w14:textId="53B7B8A7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4" w:history="1">
            <w:r w:rsidRPr="00003409">
              <w:rPr>
                <w:rStyle w:val="af1"/>
                <w:rFonts w:ascii="Arial" w:hAnsi="Arial"/>
                <w:noProof/>
              </w:rPr>
              <w:t xml:space="preserve">4.2.3 Runtime </w:t>
            </w:r>
            <w:r w:rsidRPr="00003409">
              <w:rPr>
                <w:rStyle w:val="af1"/>
                <w:rFonts w:ascii="Arial" w:hAnsi="Arial"/>
                <w:noProof/>
              </w:rPr>
              <w:t>与并发控制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458F4" w14:textId="40538134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5" w:history="1">
            <w:r w:rsidRPr="00003409">
              <w:rPr>
                <w:rStyle w:val="af1"/>
                <w:rFonts w:ascii="Arial" w:hAnsi="Arial"/>
                <w:noProof/>
              </w:rPr>
              <w:t xml:space="preserve">4.3 </w:t>
            </w:r>
            <w:r w:rsidRPr="00003409">
              <w:rPr>
                <w:rStyle w:val="af1"/>
                <w:rFonts w:ascii="Arial" w:hAnsi="Arial"/>
                <w:noProof/>
              </w:rPr>
              <w:t>数据模型设计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576A3" w14:textId="6AC1DE1A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6" w:history="1">
            <w:r w:rsidRPr="00003409">
              <w:rPr>
                <w:rStyle w:val="af1"/>
                <w:rFonts w:ascii="Arial" w:hAnsi="Arial"/>
                <w:noProof/>
              </w:rPr>
              <w:t xml:space="preserve">4.3.1 </w:t>
            </w:r>
            <w:r w:rsidRPr="00003409">
              <w:rPr>
                <w:rStyle w:val="af1"/>
                <w:rFonts w:ascii="Arial" w:hAnsi="Arial"/>
                <w:noProof/>
              </w:rPr>
              <w:t>航旅智行系统数据设计类图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51792" w14:textId="03595F8A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7" w:history="1">
            <w:r w:rsidRPr="00003409">
              <w:rPr>
                <w:rStyle w:val="af1"/>
                <w:rFonts w:ascii="Arial" w:hAnsi="Arial"/>
                <w:noProof/>
              </w:rPr>
              <w:t xml:space="preserve">4.3.2 </w:t>
            </w:r>
            <w:r w:rsidRPr="00003409">
              <w:rPr>
                <w:rStyle w:val="af1"/>
                <w:rFonts w:ascii="Arial" w:hAnsi="Arial"/>
                <w:noProof/>
              </w:rPr>
              <w:t>系统数据的操作设计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25F309" w14:textId="6604DCD8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8" w:history="1">
            <w:r w:rsidRPr="00003409">
              <w:rPr>
                <w:rStyle w:val="af1"/>
                <w:rFonts w:ascii="Arial" w:hAnsi="Arial"/>
                <w:noProof/>
              </w:rPr>
              <w:t xml:space="preserve">4.3.3 </w:t>
            </w:r>
            <w:r w:rsidRPr="00003409">
              <w:rPr>
                <w:rStyle w:val="af1"/>
                <w:rFonts w:ascii="Arial" w:hAnsi="Arial"/>
                <w:noProof/>
              </w:rPr>
              <w:t>枚举、时间与空值设计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9868D" w14:textId="08FB0F5F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09" w:history="1">
            <w:r w:rsidRPr="00003409">
              <w:rPr>
                <w:rStyle w:val="af1"/>
                <w:rFonts w:ascii="Arial" w:hAnsi="Arial"/>
                <w:noProof/>
              </w:rPr>
              <w:t xml:space="preserve">4.4 </w:t>
            </w:r>
            <w:r w:rsidRPr="00003409">
              <w:rPr>
                <w:rStyle w:val="af1"/>
                <w:rFonts w:ascii="Arial" w:hAnsi="Arial"/>
                <w:noProof/>
              </w:rPr>
              <w:t>部署设计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DB8060" w14:textId="0962AFB6" w:rsidR="00EA43CC" w:rsidRDefault="00EA43CC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0" w:history="1">
            <w:r w:rsidRPr="00003409">
              <w:rPr>
                <w:rStyle w:val="af1"/>
                <w:rFonts w:ascii="Arial" w:hAnsi="Arial"/>
                <w:noProof/>
              </w:rPr>
              <w:t xml:space="preserve">4.4.1 </w:t>
            </w:r>
            <w:r w:rsidRPr="00003409">
              <w:rPr>
                <w:rStyle w:val="af1"/>
                <w:rFonts w:ascii="Arial" w:hAnsi="Arial"/>
                <w:noProof/>
              </w:rPr>
              <w:t>部署安全与运维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8C2B5" w14:textId="30818996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1" w:history="1">
            <w:r w:rsidRPr="00003409">
              <w:rPr>
                <w:rStyle w:val="af1"/>
                <w:rFonts w:ascii="Arial" w:hAnsi="Arial"/>
                <w:noProof/>
              </w:rPr>
              <w:t xml:space="preserve">4.5 </w:t>
            </w:r>
            <w:r w:rsidRPr="00003409">
              <w:rPr>
                <w:rStyle w:val="af1"/>
                <w:rFonts w:ascii="Arial" w:hAnsi="Arial"/>
                <w:noProof/>
              </w:rPr>
              <w:t>接口与契约实现要求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27FCF" w14:textId="1F839A21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2" w:history="1">
            <w:r w:rsidRPr="00003409">
              <w:rPr>
                <w:rStyle w:val="af1"/>
                <w:rFonts w:ascii="Arial" w:hAnsi="Arial"/>
                <w:noProof/>
              </w:rPr>
              <w:t xml:space="preserve">4.6 </w:t>
            </w:r>
            <w:r w:rsidRPr="00003409">
              <w:rPr>
                <w:rStyle w:val="af1"/>
                <w:rFonts w:ascii="Arial" w:hAnsi="Arial"/>
                <w:noProof/>
              </w:rPr>
              <w:t>测试与验收设计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DEACF" w14:textId="5DE2ECB1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3" w:history="1">
            <w:r w:rsidRPr="00003409">
              <w:rPr>
                <w:rStyle w:val="af1"/>
                <w:rFonts w:ascii="Arial" w:hAnsi="Arial"/>
                <w:noProof/>
              </w:rPr>
              <w:t xml:space="preserve">4.7 </w:t>
            </w:r>
            <w:r w:rsidRPr="00003409">
              <w:rPr>
                <w:rStyle w:val="af1"/>
                <w:rFonts w:ascii="Arial" w:hAnsi="Arial"/>
                <w:noProof/>
              </w:rPr>
              <w:t>设计决策与后续扩展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85F365" w14:textId="26298A2E" w:rsidR="00EA43CC" w:rsidRDefault="00EA43CC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4" w:history="1">
            <w:r w:rsidRPr="00003409">
              <w:rPr>
                <w:rStyle w:val="af1"/>
                <w:rFonts w:ascii="Arial" w:hAnsi="Arial"/>
                <w:noProof/>
              </w:rPr>
              <w:t xml:space="preserve">5 </w:t>
            </w:r>
            <w:r w:rsidRPr="00003409">
              <w:rPr>
                <w:rStyle w:val="af1"/>
                <w:rFonts w:ascii="Arial" w:hAnsi="Arial"/>
                <w:noProof/>
              </w:rPr>
              <w:t>集成测试与验证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74E9E" w14:textId="74946ED3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5" w:history="1">
            <w:r w:rsidRPr="00003409">
              <w:rPr>
                <w:rStyle w:val="af1"/>
                <w:rFonts w:ascii="Arial" w:hAnsi="Arial"/>
                <w:noProof/>
              </w:rPr>
              <w:t xml:space="preserve">5.1 </w:t>
            </w:r>
            <w:r w:rsidRPr="00003409">
              <w:rPr>
                <w:rStyle w:val="af1"/>
                <w:rFonts w:ascii="Arial" w:hAnsi="Arial"/>
                <w:noProof/>
              </w:rPr>
              <w:t>构建与自动化测试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EFF6F0" w14:textId="4AB11AA2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6" w:history="1">
            <w:r w:rsidRPr="00003409">
              <w:rPr>
                <w:rStyle w:val="af1"/>
                <w:rFonts w:ascii="Arial" w:hAnsi="Arial"/>
                <w:noProof/>
              </w:rPr>
              <w:t xml:space="preserve">5.2 EOOB </w:t>
            </w:r>
            <w:r w:rsidRPr="00003409">
              <w:rPr>
                <w:rStyle w:val="af1"/>
                <w:rFonts w:ascii="Arial" w:hAnsi="Arial"/>
                <w:noProof/>
              </w:rPr>
              <w:t>航班抓取验证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132A0" w14:textId="43983983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7" w:history="1">
            <w:r w:rsidRPr="00003409">
              <w:rPr>
                <w:rStyle w:val="af1"/>
                <w:rFonts w:ascii="Arial" w:hAnsi="Arial"/>
                <w:noProof/>
              </w:rPr>
              <w:t xml:space="preserve">5.3 UI </w:t>
            </w:r>
            <w:r w:rsidRPr="00003409">
              <w:rPr>
                <w:rStyle w:val="af1"/>
                <w:rFonts w:ascii="Arial" w:hAnsi="Arial"/>
                <w:noProof/>
              </w:rPr>
              <w:t>联调过程与截图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FEB02" w14:textId="411F5C27" w:rsidR="00EA43CC" w:rsidRDefault="00EA43CC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40362618" w:history="1">
            <w:r w:rsidRPr="00003409">
              <w:rPr>
                <w:rStyle w:val="af1"/>
                <w:rFonts w:ascii="Arial" w:hAnsi="Arial"/>
                <w:noProof/>
              </w:rPr>
              <w:t xml:space="preserve">5.4 </w:t>
            </w:r>
            <w:r w:rsidRPr="00003409">
              <w:rPr>
                <w:rStyle w:val="af1"/>
                <w:rFonts w:ascii="Arial" w:hAnsi="Arial"/>
                <w:noProof/>
              </w:rPr>
              <w:t>测试结论与已知问题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_Toc240362618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8FE8F" w14:textId="5BC77F1F" w:rsidR="006144FC" w:rsidRDefault="006144FC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79A9009" w14:textId="77777777" w:rsidR="005F1758" w:rsidRDefault="005F1758" w:rsidP="00FD43E0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5F948C2C" w14:textId="77777777" w:rsidR="007D75B7" w:rsidRDefault="007D75B7">
      <w:pPr>
        <w:widowControl/>
        <w:ind w:firstLine="643"/>
        <w:jc w:val="left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/>
          <w:b/>
          <w:bCs/>
          <w:sz w:val="32"/>
          <w:szCs w:val="32"/>
        </w:rPr>
        <w:br w:type="page"/>
      </w:r>
    </w:p>
    <w:p w14:paraId="60D26B32" w14:textId="77777777" w:rsidR="00FD43E0" w:rsidRDefault="00FD43E0" w:rsidP="00FD43E0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 w:hint="eastAsia"/>
          <w:b/>
          <w:bCs/>
          <w:sz w:val="32"/>
          <w:szCs w:val="32"/>
        </w:rPr>
        <w:lastRenderedPageBreak/>
        <w:t>图</w:t>
      </w:r>
      <w:r w:rsidR="007D6C73">
        <w:rPr>
          <w:rFonts w:ascii="仿宋" w:hAnsi="仿宋" w:cs="仿宋" w:hint="eastAsia"/>
          <w:b/>
          <w:bCs/>
          <w:sz w:val="32"/>
          <w:szCs w:val="32"/>
        </w:rPr>
        <w:t>目录</w:t>
      </w:r>
    </w:p>
    <w:p w14:paraId="036736A2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2-1 </w:t>
      </w:r>
      <w:r>
        <w:t>系统体系结构逻辑视图（当前实现）</w:t>
      </w:r>
      <w:r>
        <w:tab/>
        <w:t>2</w:t>
      </w:r>
    </w:p>
    <w:p w14:paraId="29A793AF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3-1 </w:t>
      </w:r>
      <w:r>
        <w:t>行程创建功能的当前实现边界</w:t>
      </w:r>
      <w:r>
        <w:tab/>
        <w:t>3</w:t>
      </w:r>
    </w:p>
    <w:p w14:paraId="1CD96835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3-2 </w:t>
      </w:r>
      <w:r>
        <w:t>当前行程仪表盘界面组成</w:t>
      </w:r>
      <w:r>
        <w:tab/>
        <w:t>3</w:t>
      </w:r>
    </w:p>
    <w:p w14:paraId="5B7F859B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3-3 </w:t>
      </w:r>
      <w:r>
        <w:t>行程仪表盘前端类与模块表示</w:t>
      </w:r>
      <w:r>
        <w:tab/>
        <w:t>3</w:t>
      </w:r>
    </w:p>
    <w:p w14:paraId="463568AB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3-4 </w:t>
      </w:r>
      <w:r>
        <w:t>行程仪表盘加载与实时更新顺序图</w:t>
      </w:r>
      <w:r>
        <w:tab/>
        <w:t>4</w:t>
      </w:r>
    </w:p>
    <w:p w14:paraId="09FD4E67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4-1 </w:t>
      </w:r>
      <w:r>
        <w:t>创建行程与异步分析顺序图</w:t>
      </w:r>
      <w:r>
        <w:tab/>
        <w:t>5</w:t>
      </w:r>
    </w:p>
    <w:p w14:paraId="55B57692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4-2 </w:t>
      </w:r>
      <w:r>
        <w:t>更新位置或手动阶段顺序图</w:t>
      </w:r>
      <w:r>
        <w:tab/>
        <w:t>5</w:t>
      </w:r>
    </w:p>
    <w:p w14:paraId="2D929EE0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4-3 </w:t>
      </w:r>
      <w:r>
        <w:t>查询快照与</w:t>
      </w:r>
      <w:r>
        <w:t xml:space="preserve"> SSE </w:t>
      </w:r>
      <w:r>
        <w:t>订阅顺序图</w:t>
      </w:r>
      <w:r>
        <w:tab/>
        <w:t>5</w:t>
      </w:r>
    </w:p>
    <w:p w14:paraId="6CE5B710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4-4 </w:t>
      </w:r>
      <w:r>
        <w:t>后端实现设计类图</w:t>
      </w:r>
      <w:r>
        <w:tab/>
        <w:t>6</w:t>
      </w:r>
    </w:p>
    <w:p w14:paraId="43ACC9CA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4-5 </w:t>
      </w:r>
      <w:r>
        <w:t>领域与契约数据类图</w:t>
      </w:r>
      <w:r>
        <w:tab/>
        <w:t>6</w:t>
      </w:r>
    </w:p>
    <w:p w14:paraId="56C6104A" w14:textId="77777777" w:rsidR="00C22C02" w:rsidRDefault="00FD43E0">
      <w:pPr>
        <w:pStyle w:val="TOC1"/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t>图</w:t>
      </w:r>
      <w:r>
        <w:t xml:space="preserve">4-6 </w:t>
      </w:r>
      <w:r>
        <w:t>系统部署图（当前可运行链路与外部边界）</w:t>
      </w:r>
      <w:r>
        <w:tab/>
        <w:t>7</w:t>
      </w:r>
    </w:p>
    <w:p w14:paraId="076BD2C9" w14:textId="25C32DE6" w:rsidR="00425AF5" w:rsidRDefault="00994235">
      <w:pPr>
        <w:pStyle w:val="TOC1"/>
      </w:pPr>
      <w:r>
        <w:rPr>
          <w:rFonts w:ascii="Arial" w:eastAsia="宋体" w:hAnsi="Arial"/>
          <w:sz w:val="21"/>
        </w:rPr>
        <w:t>图</w:t>
      </w:r>
      <w:r>
        <w:rPr>
          <w:rFonts w:ascii="Arial" w:eastAsia="宋体" w:hAnsi="Arial"/>
          <w:sz w:val="21"/>
        </w:rPr>
        <w:t xml:space="preserve">5-1 </w:t>
      </w:r>
      <w:r>
        <w:rPr>
          <w:rFonts w:ascii="Arial" w:eastAsia="宋体" w:hAnsi="Arial"/>
          <w:sz w:val="21"/>
        </w:rPr>
        <w:t>创建行程界面</w:t>
      </w:r>
      <w:r>
        <w:tab/>
      </w:r>
      <w:r>
        <w:fldChar w:fldCharType="begin"/>
      </w:r>
      <w:r>
        <w:instrText xml:space="preserve"> PAGEREF _TestFigure51 \h </w:instrText>
      </w:r>
      <w:r>
        <w:fldChar w:fldCharType="separate"/>
      </w:r>
      <w:r w:rsidR="00EA43CC">
        <w:rPr>
          <w:noProof/>
        </w:rPr>
        <w:t>24</w:t>
      </w:r>
      <w:r>
        <w:fldChar w:fldCharType="end"/>
      </w:r>
    </w:p>
    <w:p w14:paraId="4E820BB6" w14:textId="4EBEE4EC" w:rsidR="00425AF5" w:rsidRDefault="00994235">
      <w:pPr>
        <w:pStyle w:val="TOC1"/>
      </w:pPr>
      <w:r>
        <w:rPr>
          <w:rFonts w:ascii="Arial" w:eastAsia="宋体" w:hAnsi="Arial"/>
          <w:sz w:val="21"/>
        </w:rPr>
        <w:t>图</w:t>
      </w:r>
      <w:r>
        <w:rPr>
          <w:rFonts w:ascii="Arial" w:eastAsia="宋体" w:hAnsi="Arial"/>
          <w:sz w:val="21"/>
        </w:rPr>
        <w:t xml:space="preserve">5-2 </w:t>
      </w:r>
      <w:r>
        <w:rPr>
          <w:rFonts w:ascii="Arial" w:eastAsia="宋体" w:hAnsi="Arial"/>
          <w:sz w:val="21"/>
        </w:rPr>
        <w:t>行程分析处理中界面</w:t>
      </w:r>
      <w:r>
        <w:tab/>
      </w:r>
      <w:r>
        <w:fldChar w:fldCharType="begin"/>
      </w:r>
      <w:r>
        <w:instrText xml:space="preserve"> PAGEREF _TestFigure52 \h </w:instrText>
      </w:r>
      <w:r>
        <w:fldChar w:fldCharType="separate"/>
      </w:r>
      <w:r w:rsidR="00EA43CC">
        <w:rPr>
          <w:noProof/>
        </w:rPr>
        <w:t>25</w:t>
      </w:r>
      <w:r>
        <w:fldChar w:fldCharType="end"/>
      </w:r>
    </w:p>
    <w:p w14:paraId="6E0822C6" w14:textId="0011AE95" w:rsidR="00425AF5" w:rsidRDefault="00994235">
      <w:pPr>
        <w:pStyle w:val="TOC1"/>
      </w:pPr>
      <w:r>
        <w:rPr>
          <w:rFonts w:ascii="Arial" w:eastAsia="宋体" w:hAnsi="Arial"/>
          <w:sz w:val="21"/>
        </w:rPr>
        <w:t>图</w:t>
      </w:r>
      <w:r>
        <w:rPr>
          <w:rFonts w:ascii="Arial" w:eastAsia="宋体" w:hAnsi="Arial"/>
          <w:sz w:val="21"/>
        </w:rPr>
        <w:t xml:space="preserve">5-3 EOOB </w:t>
      </w:r>
      <w:r>
        <w:rPr>
          <w:rFonts w:ascii="Arial" w:eastAsia="宋体" w:hAnsi="Arial"/>
          <w:sz w:val="21"/>
        </w:rPr>
        <w:t>数据与</w:t>
      </w:r>
      <w:r>
        <w:rPr>
          <w:rFonts w:ascii="Arial" w:eastAsia="宋体" w:hAnsi="Arial"/>
          <w:sz w:val="21"/>
        </w:rPr>
        <w:t xml:space="preserve"> SSE </w:t>
      </w:r>
      <w:r>
        <w:rPr>
          <w:rFonts w:ascii="Arial" w:eastAsia="宋体" w:hAnsi="Arial"/>
          <w:sz w:val="21"/>
        </w:rPr>
        <w:t>就绪界面</w:t>
      </w:r>
      <w:r>
        <w:tab/>
      </w:r>
      <w:r>
        <w:fldChar w:fldCharType="begin"/>
      </w:r>
      <w:r>
        <w:instrText xml:space="preserve"> PAGEREF _TestFigure53 \h </w:instrText>
      </w:r>
      <w:r>
        <w:fldChar w:fldCharType="separate"/>
      </w:r>
      <w:r w:rsidR="00EA43CC">
        <w:rPr>
          <w:noProof/>
        </w:rPr>
        <w:t>25</w:t>
      </w:r>
      <w:r>
        <w:fldChar w:fldCharType="end"/>
      </w:r>
    </w:p>
    <w:p w14:paraId="492B0814" w14:textId="1567CA32" w:rsidR="00425AF5" w:rsidRDefault="00994235">
      <w:pPr>
        <w:pStyle w:val="TOC1"/>
      </w:pPr>
      <w:r>
        <w:rPr>
          <w:rFonts w:ascii="Arial" w:eastAsia="宋体" w:hAnsi="Arial"/>
          <w:sz w:val="21"/>
        </w:rPr>
        <w:t>图</w:t>
      </w:r>
      <w:r>
        <w:rPr>
          <w:rFonts w:ascii="Arial" w:eastAsia="宋体" w:hAnsi="Arial"/>
          <w:sz w:val="21"/>
        </w:rPr>
        <w:t xml:space="preserve">5-4 </w:t>
      </w:r>
      <w:r>
        <w:rPr>
          <w:rFonts w:ascii="Arial" w:eastAsia="宋体" w:hAnsi="Arial"/>
          <w:sz w:val="21"/>
        </w:rPr>
        <w:t>手动阶段确认后的界面</w:t>
      </w:r>
      <w:r>
        <w:tab/>
      </w:r>
      <w:r>
        <w:fldChar w:fldCharType="begin"/>
      </w:r>
      <w:r>
        <w:instrText xml:space="preserve"> PAGEREF _TestFigure54 \h </w:instrText>
      </w:r>
      <w:r>
        <w:fldChar w:fldCharType="separate"/>
      </w:r>
      <w:r w:rsidR="00EA43CC">
        <w:rPr>
          <w:noProof/>
        </w:rPr>
        <w:t>26</w:t>
      </w:r>
      <w:r>
        <w:fldChar w:fldCharType="end"/>
      </w:r>
    </w:p>
    <w:p w14:paraId="12E1D4BD" w14:textId="77777777" w:rsidR="00021035" w:rsidRDefault="00021035" w:rsidP="00D27C79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7CAB1898" w14:textId="77777777" w:rsidR="00B204F7" w:rsidRDefault="00021035" w:rsidP="00D27C79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 w:hint="eastAsia"/>
          <w:b/>
          <w:bCs/>
          <w:sz w:val="32"/>
          <w:szCs w:val="32"/>
        </w:rPr>
        <w:t>表目录</w:t>
      </w:r>
    </w:p>
    <w:p w14:paraId="4ADB796D" w14:textId="77777777" w:rsidR="00C22C02" w:rsidRDefault="00021035">
      <w:pPr>
        <w:pStyle w:val="af8"/>
        <w:tabs>
          <w:tab w:val="right" w:leader="dot" w:pos="8296"/>
        </w:tabs>
        <w:rPr>
          <w:rFonts w:asciiTheme="minorHAnsi" w:eastAsiaTheme="minorEastAsia" w:hAnsiTheme="minorHAnsi" w:hint="eastAsia"/>
          <w:noProof/>
          <w:sz w:val="21"/>
          <w14:ligatures w14:val="standardContextual"/>
        </w:rPr>
      </w:pPr>
      <w:r>
        <w:rPr>
          <w:rFonts w:ascii="Arial" w:eastAsia="宋体" w:hAnsi="Arial"/>
        </w:rPr>
        <w:t>本说明书中的表格随所属章节内联排布，未单独编号。</w:t>
      </w:r>
    </w:p>
    <w:p w14:paraId="60CE2E53" w14:textId="77777777" w:rsidR="00021035" w:rsidRDefault="00021035" w:rsidP="00D27C79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60D41D49" w14:textId="77777777" w:rsidR="007A62E1" w:rsidRDefault="00386B3F" w:rsidP="004C68DC">
      <w:pPr>
        <w:widowControl/>
        <w:ind w:firstLine="643"/>
        <w:rPr>
          <w:rFonts w:ascii="仿宋" w:hAnsi="仿宋" w:cs="仿宋" w:hint="eastAsia"/>
          <w:b/>
          <w:bCs/>
          <w:sz w:val="32"/>
          <w:szCs w:val="32"/>
        </w:rPr>
        <w:sectPr w:rsidR="007A62E1" w:rsidSect="00850EFB">
          <w:footerReference w:type="default" r:id="rId18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仿宋" w:hAnsi="仿宋" w:cs="仿宋"/>
          <w:b/>
          <w:bCs/>
          <w:sz w:val="32"/>
          <w:szCs w:val="32"/>
        </w:rPr>
        <w:br w:type="page"/>
      </w:r>
    </w:p>
    <w:p w14:paraId="44747261" w14:textId="77777777" w:rsidR="00BD476F" w:rsidRDefault="00BD476F" w:rsidP="00BD476F">
      <w:pPr>
        <w:pStyle w:val="1"/>
        <w:spacing w:before="320" w:after="120"/>
        <w:ind w:firstLine="643"/>
      </w:pPr>
      <w:bookmarkStart w:id="1" w:name="_Toc240362583"/>
      <w:r>
        <w:rPr>
          <w:rFonts w:ascii="Arial" w:hAnsi="Arial"/>
          <w:sz w:val="32"/>
        </w:rPr>
        <w:lastRenderedPageBreak/>
        <w:t>第</w:t>
      </w:r>
      <w:r>
        <w:rPr>
          <w:rFonts w:ascii="Arial" w:hAnsi="Arial"/>
          <w:sz w:val="32"/>
        </w:rPr>
        <w:t>1</w:t>
      </w:r>
      <w:r>
        <w:rPr>
          <w:rFonts w:ascii="Arial" w:hAnsi="Arial"/>
          <w:sz w:val="32"/>
        </w:rPr>
        <w:t>章</w:t>
      </w:r>
      <w:r>
        <w:rPr>
          <w:rFonts w:ascii="Arial" w:hAnsi="Arial"/>
          <w:sz w:val="32"/>
        </w:rPr>
        <w:t xml:space="preserve"> </w:t>
      </w:r>
      <w:r>
        <w:rPr>
          <w:rFonts w:ascii="Arial" w:hAnsi="Arial"/>
          <w:sz w:val="32"/>
        </w:rPr>
        <w:t>引言</w:t>
      </w:r>
      <w:bookmarkEnd w:id="1"/>
    </w:p>
    <w:p w14:paraId="4254CC8E" w14:textId="77777777" w:rsidR="00BD476F" w:rsidRDefault="00BD476F" w:rsidP="00BD476F">
      <w:pPr>
        <w:pStyle w:val="2"/>
        <w:spacing w:before="200" w:after="120"/>
        <w:ind w:firstLine="562"/>
      </w:pPr>
      <w:bookmarkStart w:id="2" w:name="_Toc240362584"/>
      <w:r>
        <w:rPr>
          <w:rFonts w:ascii="Arial" w:hAnsi="Arial"/>
          <w:sz w:val="28"/>
        </w:rPr>
        <w:t xml:space="preserve">1.1 </w:t>
      </w:r>
      <w:r>
        <w:rPr>
          <w:rFonts w:ascii="Arial" w:hAnsi="Arial"/>
          <w:sz w:val="28"/>
        </w:rPr>
        <w:t>软件设计目标和原则</w:t>
      </w:r>
      <w:bookmarkEnd w:id="2"/>
    </w:p>
    <w:p w14:paraId="4A382AD8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本设计以课程汇报</w:t>
      </w:r>
      <w:r>
        <w:rPr>
          <w:rFonts w:ascii="Arial" w:eastAsia="宋体" w:hAnsi="Arial"/>
        </w:rPr>
        <w:t xml:space="preserve"> PPT </w:t>
      </w:r>
      <w:r>
        <w:rPr>
          <w:rFonts w:ascii="Arial" w:eastAsia="宋体" w:hAnsi="Arial"/>
        </w:rPr>
        <w:t>所确定的</w:t>
      </w:r>
      <w:r>
        <w:rPr>
          <w:rFonts w:ascii="Arial" w:eastAsia="宋体" w:hAnsi="Arial"/>
        </w:rPr>
        <w:t>“</w:t>
      </w:r>
      <w:r>
        <w:rPr>
          <w:rFonts w:ascii="Arial" w:eastAsia="宋体" w:hAnsi="Arial"/>
        </w:rPr>
        <w:t>旅程伴随式</w:t>
      </w:r>
      <w:r>
        <w:rPr>
          <w:rFonts w:ascii="Arial" w:eastAsia="宋体" w:hAnsi="Arial"/>
        </w:rPr>
        <w:t xml:space="preserve"> Agent”</w:t>
      </w:r>
      <w:r>
        <w:rPr>
          <w:rFonts w:ascii="Arial" w:eastAsia="宋体" w:hAnsi="Arial"/>
        </w:rPr>
        <w:t>目标、</w:t>
      </w:r>
      <w:r>
        <w:rPr>
          <w:rFonts w:ascii="Arial" w:eastAsia="宋体" w:hAnsi="Arial"/>
        </w:rPr>
        <w:t xml:space="preserve">docs/api/openapi.yaml </w:t>
      </w:r>
      <w:r>
        <w:rPr>
          <w:rFonts w:ascii="Arial" w:eastAsia="宋体" w:hAnsi="Arial"/>
        </w:rPr>
        <w:t>冻结契约和</w:t>
      </w:r>
      <w:r>
        <w:rPr>
          <w:rFonts w:ascii="Arial" w:eastAsia="宋体" w:hAnsi="Arial"/>
        </w:rPr>
        <w:t xml:space="preserve"> aviation-journey-agent </w:t>
      </w:r>
      <w:r>
        <w:rPr>
          <w:rFonts w:ascii="Arial" w:eastAsia="宋体" w:hAnsi="Arial"/>
        </w:rPr>
        <w:t>当前代码为依据，给出可直接指导后续编码、联调和测试的软件实现说明。本文将</w:t>
      </w:r>
      <w:r>
        <w:rPr>
          <w:rFonts w:ascii="Arial" w:eastAsia="宋体" w:hAnsi="Arial"/>
        </w:rPr>
        <w:t xml:space="preserve"> PPT </w:t>
      </w:r>
      <w:r>
        <w:rPr>
          <w:rFonts w:ascii="Arial" w:eastAsia="宋体" w:hAnsi="Arial"/>
        </w:rPr>
        <w:t>中的目标能力与截至</w:t>
      </w:r>
      <w:r>
        <w:rPr>
          <w:rFonts w:ascii="Arial" w:eastAsia="宋体" w:hAnsi="Arial"/>
        </w:rPr>
        <w:t xml:space="preserve"> 2026 </w:t>
      </w:r>
      <w:r>
        <w:rPr>
          <w:rFonts w:ascii="Arial" w:eastAsia="宋体" w:hAnsi="Arial"/>
        </w:rPr>
        <w:t>年</w:t>
      </w:r>
      <w:r>
        <w:rPr>
          <w:rFonts w:ascii="Arial" w:eastAsia="宋体" w:hAnsi="Arial"/>
        </w:rPr>
        <w:t xml:space="preserve"> 9 </w:t>
      </w:r>
      <w:r>
        <w:rPr>
          <w:rFonts w:ascii="Arial" w:eastAsia="宋体" w:hAnsi="Arial"/>
        </w:rPr>
        <w:t>月已经落地的能力分开表述，所有实现类名、属性和方法名均以代码为准。</w:t>
      </w:r>
    </w:p>
    <w:p w14:paraId="67D07057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当前版本已经形成完整的可运行闭环：</w:t>
      </w:r>
      <w:r>
        <w:rPr>
          <w:rFonts w:ascii="Arial" w:eastAsia="宋体" w:hAnsi="Arial"/>
        </w:rPr>
        <w:t xml:space="preserve">Vue </w:t>
      </w:r>
      <w:r>
        <w:rPr>
          <w:rFonts w:ascii="Arial" w:eastAsia="宋体" w:hAnsi="Arial"/>
        </w:rPr>
        <w:t>创建表单提交行程，</w:t>
      </w:r>
      <w:r>
        <w:rPr>
          <w:rFonts w:ascii="Arial" w:eastAsia="宋体" w:hAnsi="Arial"/>
        </w:rPr>
        <w:t xml:space="preserve">Gin REST </w:t>
      </w:r>
      <w:r>
        <w:rPr>
          <w:rFonts w:ascii="Arial" w:eastAsia="宋体" w:hAnsi="Arial"/>
        </w:rPr>
        <w:t>接口受理，</w:t>
      </w:r>
      <w:r>
        <w:rPr>
          <w:rFonts w:ascii="Arial" w:eastAsia="宋体" w:hAnsi="Arial"/>
        </w:rPr>
        <w:t xml:space="preserve">DataAgent </w:t>
      </w:r>
      <w:r>
        <w:rPr>
          <w:rFonts w:ascii="Arial" w:eastAsia="宋体" w:hAnsi="Arial"/>
        </w:rPr>
        <w:t>通过</w:t>
      </w:r>
      <w:r>
        <w:rPr>
          <w:rFonts w:ascii="Arial" w:eastAsia="宋体" w:hAnsi="Arial"/>
        </w:rPr>
        <w:t xml:space="preserve"> EOOB </w:t>
      </w:r>
      <w:r>
        <w:rPr>
          <w:rFonts w:ascii="Arial" w:eastAsia="宋体" w:hAnsi="Arial"/>
        </w:rPr>
        <w:t>航班检索、状态和机场信息技能补全世界状态，</w:t>
      </w:r>
      <w:r>
        <w:rPr>
          <w:rFonts w:ascii="Arial" w:eastAsia="宋体" w:hAnsi="Arial"/>
        </w:rPr>
        <w:t xml:space="preserve">AdviceAgent </w:t>
      </w:r>
      <w:r>
        <w:rPr>
          <w:rFonts w:ascii="Arial" w:eastAsia="宋体" w:hAnsi="Arial"/>
        </w:rPr>
        <w:t>生成建议或安全降级，</w:t>
      </w:r>
      <w:r>
        <w:rPr>
          <w:rFonts w:ascii="Arial" w:eastAsia="宋体" w:hAnsi="Arial"/>
        </w:rPr>
        <w:t xml:space="preserve">MemoryStore </w:t>
      </w:r>
      <w:r>
        <w:rPr>
          <w:rFonts w:ascii="Arial" w:eastAsia="宋体" w:hAnsi="Arial"/>
        </w:rPr>
        <w:t>保存快照，</w:t>
      </w:r>
      <w:r>
        <w:rPr>
          <w:rFonts w:ascii="Arial" w:eastAsia="宋体" w:hAnsi="Arial"/>
        </w:rPr>
        <w:t xml:space="preserve">SSEHub </w:t>
      </w:r>
      <w:r>
        <w:rPr>
          <w:rFonts w:ascii="Arial" w:eastAsia="宋体" w:hAnsi="Arial"/>
        </w:rPr>
        <w:t>实时推送；前端同时提供定位</w:t>
      </w:r>
      <w:r>
        <w:rPr>
          <w:rFonts w:ascii="Arial" w:eastAsia="宋体" w:hAnsi="Arial"/>
        </w:rPr>
        <w:t>/</w:t>
      </w:r>
      <w:r>
        <w:rPr>
          <w:rFonts w:ascii="Arial" w:eastAsia="宋体" w:hAnsi="Arial"/>
        </w:rPr>
        <w:t>手动阶段确认以及断线轮询回退。嵌入式地图和实时道路导航</w:t>
      </w:r>
      <w:r>
        <w:rPr>
          <w:rFonts w:ascii="Arial" w:eastAsia="宋体" w:hAnsi="Arial"/>
        </w:rPr>
        <w:t xml:space="preserve"> ETA </w:t>
      </w:r>
      <w:r>
        <w:rPr>
          <w:rFonts w:ascii="Arial" w:eastAsia="宋体" w:hAnsi="Arial"/>
        </w:rPr>
        <w:t>尚未实现，</w:t>
      </w:r>
      <w:r>
        <w:rPr>
          <w:rFonts w:ascii="Arial" w:eastAsia="宋体" w:hAnsi="Arial"/>
        </w:rPr>
        <w:t xml:space="preserve">UML </w:t>
      </w:r>
      <w:r>
        <w:rPr>
          <w:rFonts w:ascii="Arial" w:eastAsia="宋体" w:hAnsi="Arial"/>
        </w:rPr>
        <w:t>对这些边界作明确标注。</w:t>
      </w:r>
    </w:p>
    <w:p w14:paraId="4272AB92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宋体" w:eastAsia="宋体" w:hAnsi="宋体"/>
        </w:rPr>
        <w:t>设计过程遵循以下原则：</w:t>
      </w:r>
    </w:p>
    <w:p w14:paraId="442CE471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契约优先原则。docs/api/openapi.yaml 是接口路径、状态码、字段、枚举和空值语义的唯一真源；人读文档、前端生成类型和后端响应都必须与其一致。</w:t>
      </w:r>
    </w:p>
    <w:p w14:paraId="0944AC2E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关注点分离原则。DataAgent 只负责数据获取、标准化和质量判断；AdviceAgent 只消费 WorldState 并生成建议；前端只渲染，不进行风险、缓冲和阶段等业务计算。</w:t>
      </w:r>
    </w:p>
    <w:p w14:paraId="2A8E0E1E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高内聚、低耦合原则。API、Runtime、Agent、Skill、Store 和 SSE 各自承担单一职责，通过稳定接口协作，避免跨层直接访问内部状态。</w:t>
      </w:r>
    </w:p>
    <w:p w14:paraId="26C07196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安全降级原则。未知值用 null 表达，数组无内容时返回空数组；外部数据源失败不得拖垮整个分析，关键数据不足时风险必须为 unknown 或至少 yellow。</w:t>
      </w:r>
    </w:p>
    <w:p w14:paraId="3FD2556B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可解释原则。建议依据、数据来源、更新时间和降级原因通过 advice.reasons、state.quality 和 state.updatedAt 呈现，避免把辅助建议包装成确定承诺。</w:t>
      </w:r>
    </w:p>
    <w:p w14:paraId="0323C01E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用户确认原则。导航、联系航司等动作由用户主动触发；系统不自动执行改签、支付、叫车等高影响操作。</w:t>
      </w:r>
    </w:p>
    <w:p w14:paraId="0D8DF500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迭代与可扩展原则。v1 先完成首个航段的可靠闭环，通过 Skill 接口扩展真实数据源，后续再扩展多航段、持久化和通知服务。</w:t>
      </w:r>
    </w:p>
    <w:p w14:paraId="19FCBA07" w14:textId="77777777" w:rsidR="00BD476F" w:rsidRDefault="00BD476F" w:rsidP="00BD476F">
      <w:pPr>
        <w:pStyle w:val="2"/>
        <w:spacing w:before="200" w:after="120"/>
        <w:ind w:firstLine="562"/>
      </w:pPr>
      <w:bookmarkStart w:id="3" w:name="_Toc240362585"/>
      <w:r>
        <w:rPr>
          <w:rFonts w:ascii="Arial" w:hAnsi="Arial"/>
          <w:sz w:val="28"/>
        </w:rPr>
        <w:lastRenderedPageBreak/>
        <w:t xml:space="preserve">1.2 </w:t>
      </w:r>
      <w:r>
        <w:rPr>
          <w:rFonts w:ascii="Arial" w:hAnsi="Arial"/>
          <w:sz w:val="28"/>
        </w:rPr>
        <w:t>软件设计的约束和限制</w:t>
      </w:r>
      <w:bookmarkEnd w:id="3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356"/>
        <w:gridCol w:w="3555"/>
        <w:gridCol w:w="3385"/>
      </w:tblGrid>
      <w:tr w:rsidR="00BD476F" w14:paraId="1F832BDB" w14:textId="77777777">
        <w:trPr>
          <w:tblHeader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0F794B6E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类别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3B4F66DF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约束或限制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02A3D6B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设计影响</w:t>
            </w:r>
          </w:p>
        </w:tc>
      </w:tr>
      <w:tr w:rsidR="00BD476F" w14:paraId="11500196" w14:textId="77777777">
        <w:trPr>
          <w:jc w:val="center"/>
        </w:trPr>
        <w:tc>
          <w:tcPr>
            <w:tcW w:w="1361" w:type="dxa"/>
            <w:vAlign w:val="center"/>
          </w:tcPr>
          <w:p w14:paraId="06363F50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部署形态</w:t>
            </w:r>
          </w:p>
        </w:tc>
        <w:tc>
          <w:tcPr>
            <w:tcW w:w="3572" w:type="dxa"/>
            <w:vAlign w:val="center"/>
          </w:tcPr>
          <w:p w14:paraId="6A278FDD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后端为单个 Go 二进制；前端为 Vue 3 单页应用</w:t>
            </w:r>
          </w:p>
        </w:tc>
        <w:tc>
          <w:tcPr>
            <w:tcW w:w="3402" w:type="dxa"/>
            <w:vAlign w:val="center"/>
          </w:tcPr>
          <w:p w14:paraId="0AC70D25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不引入微服务、消息队列或独立模型服务</w:t>
            </w:r>
          </w:p>
        </w:tc>
      </w:tr>
      <w:tr w:rsidR="00BD476F" w14:paraId="4149C927" w14:textId="77777777">
        <w:trPr>
          <w:jc w:val="center"/>
        </w:trPr>
        <w:tc>
          <w:tcPr>
            <w:tcW w:w="1361" w:type="dxa"/>
            <w:vAlign w:val="center"/>
          </w:tcPr>
          <w:p w14:paraId="4559935C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技术栈</w:t>
            </w:r>
          </w:p>
        </w:tc>
        <w:tc>
          <w:tcPr>
            <w:tcW w:w="3572" w:type="dxa"/>
            <w:vAlign w:val="center"/>
          </w:tcPr>
          <w:p w14:paraId="18770F49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Go 1.22、Gin、Vue 3、TypeScript、Pinia、Axios、Vite</w:t>
            </w:r>
          </w:p>
        </w:tc>
        <w:tc>
          <w:tcPr>
            <w:tcW w:w="3402" w:type="dxa"/>
            <w:vAlign w:val="center"/>
          </w:tcPr>
          <w:p w14:paraId="2A921559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实现应复用现有依赖，避免无必要新增框架</w:t>
            </w:r>
          </w:p>
        </w:tc>
      </w:tr>
      <w:tr w:rsidR="00BD476F" w14:paraId="3706C337" w14:textId="77777777">
        <w:trPr>
          <w:jc w:val="center"/>
        </w:trPr>
        <w:tc>
          <w:tcPr>
            <w:tcW w:w="1361" w:type="dxa"/>
            <w:vAlign w:val="center"/>
          </w:tcPr>
          <w:p w14:paraId="46B6C47E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接口契约</w:t>
            </w:r>
          </w:p>
        </w:tc>
        <w:tc>
          <w:tcPr>
            <w:tcW w:w="3572" w:type="dxa"/>
            <w:vAlign w:val="center"/>
          </w:tcPr>
          <w:p w14:paraId="6C9D021E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统一前缀 /api/v1；4 个 Journey 接口；POST 异步返回 202</w:t>
            </w:r>
          </w:p>
        </w:tc>
        <w:tc>
          <w:tcPr>
            <w:tcW w:w="3402" w:type="dxa"/>
            <w:vAlign w:val="center"/>
          </w:tcPr>
          <w:p w14:paraId="5E672BC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路径、状态码和字段以</w:t>
            </w:r>
            <w:r>
              <w:rPr>
                <w:rFonts w:ascii="Arial" w:eastAsia="宋体" w:hAnsi="Arial"/>
                <w:sz w:val="17"/>
              </w:rPr>
              <w:t xml:space="preserve"> OpenAPI </w:t>
            </w:r>
            <w:r>
              <w:rPr>
                <w:rFonts w:ascii="Arial" w:eastAsia="宋体" w:hAnsi="Arial"/>
                <w:sz w:val="17"/>
              </w:rPr>
              <w:t>为准；当前</w:t>
            </w:r>
            <w:r>
              <w:rPr>
                <w:rFonts w:ascii="Arial" w:eastAsia="宋体" w:hAnsi="Arial"/>
                <w:sz w:val="17"/>
              </w:rPr>
              <w:t xml:space="preserve"> Go </w:t>
            </w:r>
            <w:r>
              <w:rPr>
                <w:rFonts w:ascii="Arial" w:eastAsia="宋体" w:hAnsi="Arial"/>
                <w:sz w:val="17"/>
              </w:rPr>
              <w:t>校验尚未覆盖全部格式约束</w:t>
            </w:r>
          </w:p>
        </w:tc>
      </w:tr>
      <w:tr w:rsidR="00BD476F" w14:paraId="2A0D3C19" w14:textId="77777777">
        <w:trPr>
          <w:jc w:val="center"/>
        </w:trPr>
        <w:tc>
          <w:tcPr>
            <w:tcW w:w="1361" w:type="dxa"/>
            <w:vAlign w:val="center"/>
          </w:tcPr>
          <w:p w14:paraId="197BD3A0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状态存储</w:t>
            </w:r>
          </w:p>
        </w:tc>
        <w:tc>
          <w:tcPr>
            <w:tcW w:w="3572" w:type="dxa"/>
            <w:vAlign w:val="center"/>
          </w:tcPr>
          <w:p w14:paraId="3E724EE8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课程阶段采用进程内</w:t>
            </w:r>
            <w:r>
              <w:rPr>
                <w:rFonts w:ascii="Arial" w:eastAsia="宋体" w:hAnsi="Arial"/>
                <w:sz w:val="17"/>
              </w:rPr>
              <w:t xml:space="preserve"> MemoryStore</w:t>
            </w:r>
            <w:r>
              <w:rPr>
                <w:rFonts w:ascii="Arial" w:eastAsia="宋体" w:hAnsi="Arial"/>
                <w:sz w:val="17"/>
              </w:rPr>
              <w:t>，包含</w:t>
            </w:r>
            <w:r>
              <w:rPr>
                <w:rFonts w:ascii="Arial" w:eastAsia="宋体" w:hAnsi="Arial"/>
                <w:sz w:val="17"/>
              </w:rPr>
              <w:t xml:space="preserve"> journeys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snapshots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 xml:space="preserve">progress </w:t>
            </w:r>
            <w:r>
              <w:rPr>
                <w:rFonts w:ascii="Arial" w:eastAsia="宋体" w:hAnsi="Arial"/>
                <w:sz w:val="17"/>
              </w:rPr>
              <w:t>三个映射</w:t>
            </w:r>
          </w:p>
        </w:tc>
        <w:tc>
          <w:tcPr>
            <w:tcW w:w="3402" w:type="dxa"/>
            <w:vAlign w:val="center"/>
          </w:tcPr>
          <w:p w14:paraId="4249F372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服务重启后数据丢失，不支持多实例共享状态</w:t>
            </w:r>
          </w:p>
        </w:tc>
      </w:tr>
      <w:tr w:rsidR="00BD476F" w14:paraId="4B935FB2" w14:textId="77777777">
        <w:trPr>
          <w:jc w:val="center"/>
        </w:trPr>
        <w:tc>
          <w:tcPr>
            <w:tcW w:w="1361" w:type="dxa"/>
            <w:vAlign w:val="center"/>
          </w:tcPr>
          <w:p w14:paraId="58C76332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实时通信</w:t>
            </w:r>
          </w:p>
        </w:tc>
        <w:tc>
          <w:tcPr>
            <w:tcW w:w="3572" w:type="dxa"/>
            <w:vAlign w:val="center"/>
          </w:tcPr>
          <w:p w14:paraId="74356661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只使用 SSE，不使用 WebSocket</w:t>
            </w:r>
          </w:p>
        </w:tc>
        <w:tc>
          <w:tcPr>
            <w:tcW w:w="3402" w:type="dxa"/>
            <w:vAlign w:val="center"/>
          </w:tcPr>
          <w:p w14:paraId="3FA582B0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服务端推送完整快照，客户端整体替换本地状态</w:t>
            </w:r>
          </w:p>
        </w:tc>
      </w:tr>
      <w:tr w:rsidR="00BD476F" w14:paraId="3B4C4E25" w14:textId="77777777">
        <w:trPr>
          <w:jc w:val="center"/>
        </w:trPr>
        <w:tc>
          <w:tcPr>
            <w:tcW w:w="1361" w:type="dxa"/>
            <w:vAlign w:val="center"/>
          </w:tcPr>
          <w:p w14:paraId="6FCB0D9F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数据来源</w:t>
            </w:r>
          </w:p>
        </w:tc>
        <w:tc>
          <w:tcPr>
            <w:tcW w:w="3572" w:type="dxa"/>
            <w:vAlign w:val="center"/>
          </w:tcPr>
          <w:p w14:paraId="5BD6846C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当前链路已接入</w:t>
            </w:r>
            <w:r>
              <w:rPr>
                <w:rFonts w:ascii="Arial" w:eastAsia="宋体" w:hAnsi="Arial"/>
                <w:sz w:val="17"/>
              </w:rPr>
              <w:t xml:space="preserve"> EOOB </w:t>
            </w:r>
            <w:r>
              <w:rPr>
                <w:rFonts w:ascii="Arial" w:eastAsia="宋体" w:hAnsi="Arial"/>
                <w:sz w:val="17"/>
              </w:rPr>
              <w:t>航班检索、状态和机场页；路线</w:t>
            </w:r>
            <w:r>
              <w:rPr>
                <w:rFonts w:ascii="Arial" w:eastAsia="宋体" w:hAnsi="Arial"/>
                <w:sz w:val="17"/>
              </w:rPr>
              <w:t xml:space="preserve"> ETA </w:t>
            </w:r>
            <w:r>
              <w:rPr>
                <w:rFonts w:ascii="Arial" w:eastAsia="宋体" w:hAnsi="Arial"/>
                <w:sz w:val="17"/>
              </w:rPr>
              <w:t>为本地低置信度估算</w:t>
            </w:r>
          </w:p>
        </w:tc>
        <w:tc>
          <w:tcPr>
            <w:tcW w:w="3402" w:type="dxa"/>
            <w:vAlign w:val="center"/>
          </w:tcPr>
          <w:p w14:paraId="4FA30038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外部源不可用时返回 unknown/null 并解释原因</w:t>
            </w:r>
          </w:p>
        </w:tc>
      </w:tr>
      <w:tr w:rsidR="00BD476F" w14:paraId="7FD0ED67" w14:textId="77777777">
        <w:trPr>
          <w:jc w:val="center"/>
        </w:trPr>
        <w:tc>
          <w:tcPr>
            <w:tcW w:w="1361" w:type="dxa"/>
            <w:vAlign w:val="center"/>
          </w:tcPr>
          <w:p w14:paraId="795EA732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地图能力</w:t>
            </w:r>
          </w:p>
        </w:tc>
        <w:tc>
          <w:tcPr>
            <w:tcW w:w="3572" w:type="dxa"/>
            <w:vAlign w:val="center"/>
          </w:tcPr>
          <w:p w14:paraId="3F412D7D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不嵌入地图 SDK，不采集导航轨迹</w:t>
            </w:r>
          </w:p>
        </w:tc>
        <w:tc>
          <w:tcPr>
            <w:tcW w:w="3402" w:type="dxa"/>
            <w:vAlign w:val="center"/>
          </w:tcPr>
          <w:p w14:paraId="427AE5DB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城市导航使用高德 URI；机场内部使用文字指引和时间轴</w:t>
            </w:r>
          </w:p>
        </w:tc>
      </w:tr>
      <w:tr w:rsidR="00BD476F" w14:paraId="212AAAA0" w14:textId="77777777">
        <w:trPr>
          <w:jc w:val="center"/>
        </w:trPr>
        <w:tc>
          <w:tcPr>
            <w:tcW w:w="1361" w:type="dxa"/>
            <w:vAlign w:val="center"/>
          </w:tcPr>
          <w:p w14:paraId="0D30895F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业务边界</w:t>
            </w:r>
          </w:p>
        </w:tc>
        <w:tc>
          <w:tcPr>
            <w:tcW w:w="3572" w:type="dxa"/>
            <w:vAlign w:val="center"/>
          </w:tcPr>
          <w:p w14:paraId="1A12CC38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不自动改签、支付、购票或叫车</w:t>
            </w:r>
          </w:p>
        </w:tc>
        <w:tc>
          <w:tcPr>
            <w:tcW w:w="3402" w:type="dxa"/>
            <w:vAlign w:val="center"/>
          </w:tcPr>
          <w:p w14:paraId="5E31377D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Action 是展示型建议，不是服务端命令</w:t>
            </w:r>
          </w:p>
        </w:tc>
      </w:tr>
      <w:tr w:rsidR="00BD476F" w14:paraId="1948D4B5" w14:textId="77777777">
        <w:trPr>
          <w:jc w:val="center"/>
        </w:trPr>
        <w:tc>
          <w:tcPr>
            <w:tcW w:w="1361" w:type="dxa"/>
            <w:vAlign w:val="center"/>
          </w:tcPr>
          <w:p w14:paraId="7CE08B65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版本范围</w:t>
            </w:r>
          </w:p>
        </w:tc>
        <w:tc>
          <w:tcPr>
            <w:tcW w:w="3572" w:type="dxa"/>
            <w:vAlign w:val="center"/>
          </w:tcPr>
          <w:p w14:paraId="4D50A8A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flights[] </w:t>
            </w:r>
            <w:r>
              <w:rPr>
                <w:rFonts w:ascii="Arial" w:eastAsia="宋体" w:hAnsi="Arial"/>
                <w:sz w:val="17"/>
              </w:rPr>
              <w:t>可包含多个航段；当前数据分析与界面重点使用首个航段</w:t>
            </w:r>
          </w:p>
        </w:tc>
        <w:tc>
          <w:tcPr>
            <w:tcW w:w="3402" w:type="dxa"/>
            <w:vAlign w:val="center"/>
          </w:tcPr>
          <w:p w14:paraId="2A62544D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多航段衔接属于后续版本</w:t>
            </w:r>
          </w:p>
        </w:tc>
      </w:tr>
      <w:tr w:rsidR="00BD476F" w14:paraId="61E7B86A" w14:textId="77777777">
        <w:trPr>
          <w:jc w:val="center"/>
        </w:trPr>
        <w:tc>
          <w:tcPr>
            <w:tcW w:w="1361" w:type="dxa"/>
            <w:vAlign w:val="center"/>
          </w:tcPr>
          <w:p w14:paraId="1A14E93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隐私</w:t>
            </w:r>
          </w:p>
        </w:tc>
        <w:tc>
          <w:tcPr>
            <w:tcW w:w="3572" w:type="dxa"/>
            <w:vAlign w:val="center"/>
          </w:tcPr>
          <w:p w14:paraId="2F43A512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定位仅在用户授权后上报，服务端使用自己的时钟</w:t>
            </w:r>
          </w:p>
        </w:tc>
        <w:tc>
          <w:tcPr>
            <w:tcW w:w="3402" w:type="dxa"/>
            <w:vAlign w:val="center"/>
          </w:tcPr>
          <w:p w14:paraId="51205EF5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客户端不得上传当前时间，定位采集遵循最小化原则</w:t>
            </w:r>
          </w:p>
        </w:tc>
      </w:tr>
    </w:tbl>
    <w:p w14:paraId="119AAB6E" w14:textId="77777777" w:rsidR="00BD476F" w:rsidRDefault="00BD476F" w:rsidP="00BD476F">
      <w:pPr>
        <w:ind w:firstLine="480"/>
      </w:pPr>
    </w:p>
    <w:p w14:paraId="75AF442B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系统受</w:t>
      </w:r>
      <w:r>
        <w:rPr>
          <w:rFonts w:ascii="Arial" w:eastAsia="宋体" w:hAnsi="Arial"/>
        </w:rPr>
        <w:t xml:space="preserve"> EOOB </w:t>
      </w:r>
      <w:r>
        <w:rPr>
          <w:rFonts w:ascii="Arial" w:eastAsia="宋体" w:hAnsi="Arial"/>
        </w:rPr>
        <w:t>可访问性、模型调用、网络质量和定位精度限制。当前</w:t>
      </w:r>
      <w:r>
        <w:rPr>
          <w:rFonts w:ascii="Arial" w:eastAsia="宋体" w:hAnsi="Arial"/>
        </w:rPr>
        <w:t xml:space="preserve"> FlightIdentitySkill </w:t>
      </w:r>
      <w:r>
        <w:rPr>
          <w:rFonts w:ascii="Arial" w:eastAsia="宋体" w:hAnsi="Arial"/>
        </w:rPr>
        <w:t>负责按航班号与日期解析完整航段，</w:t>
      </w:r>
      <w:r>
        <w:rPr>
          <w:rFonts w:ascii="Arial" w:eastAsia="宋体" w:hAnsi="Arial"/>
        </w:rPr>
        <w:t xml:space="preserve">FlightStatusSkill </w:t>
      </w:r>
      <w:r>
        <w:rPr>
          <w:rFonts w:ascii="Arial" w:eastAsia="宋体" w:hAnsi="Arial"/>
        </w:rPr>
        <w:t>调用</w:t>
      </w:r>
      <w:r>
        <w:rPr>
          <w:rFonts w:ascii="Arial" w:eastAsia="宋体" w:hAnsi="Arial"/>
        </w:rPr>
        <w:t xml:space="preserve"> EOOB </w:t>
      </w:r>
      <w:r>
        <w:rPr>
          <w:rFonts w:ascii="Arial" w:eastAsia="宋体" w:hAnsi="Arial"/>
        </w:rPr>
        <w:t>结构化状态接口，</w:t>
      </w:r>
      <w:r>
        <w:rPr>
          <w:rFonts w:ascii="Arial" w:eastAsia="宋体" w:hAnsi="Arial"/>
        </w:rPr>
        <w:t xml:space="preserve">AirportStatusSkill </w:t>
      </w:r>
      <w:r>
        <w:rPr>
          <w:rFonts w:ascii="Arial" w:eastAsia="宋体" w:hAnsi="Arial"/>
        </w:rPr>
        <w:t>解析</w:t>
      </w:r>
      <w:r>
        <w:rPr>
          <w:rFonts w:ascii="Arial" w:eastAsia="宋体" w:hAnsi="Arial"/>
        </w:rPr>
        <w:t xml:space="preserve"> EOOB </w:t>
      </w:r>
      <w:r>
        <w:rPr>
          <w:rFonts w:ascii="Arial" w:eastAsia="宋体" w:hAnsi="Arial"/>
        </w:rPr>
        <w:t>机场页，</w:t>
      </w:r>
      <w:r>
        <w:rPr>
          <w:rFonts w:ascii="Arial" w:eastAsia="宋体" w:hAnsi="Arial"/>
        </w:rPr>
        <w:t xml:space="preserve">RouteETASkill </w:t>
      </w:r>
      <w:r>
        <w:rPr>
          <w:rFonts w:ascii="Arial" w:eastAsia="宋体" w:hAnsi="Arial"/>
        </w:rPr>
        <w:t>依据机场坐标和旅客位置作直线距离</w:t>
      </w:r>
      <w:r>
        <w:rPr>
          <w:rFonts w:ascii="Arial" w:eastAsia="宋体" w:hAnsi="Arial"/>
        </w:rPr>
        <w:t>×1.3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30 km/h </w:t>
      </w:r>
      <w:r>
        <w:rPr>
          <w:rFonts w:ascii="Arial" w:eastAsia="宋体" w:hAnsi="Arial"/>
        </w:rPr>
        <w:t>的低置信度估算。缺少可靠观测时字段保持</w:t>
      </w:r>
      <w:r>
        <w:rPr>
          <w:rFonts w:ascii="Arial" w:eastAsia="宋体" w:hAnsi="Arial"/>
        </w:rPr>
        <w:t xml:space="preserve"> null </w:t>
      </w:r>
      <w:r>
        <w:rPr>
          <w:rFonts w:ascii="Arial" w:eastAsia="宋体" w:hAnsi="Arial"/>
        </w:rPr>
        <w:t>或</w:t>
      </w:r>
      <w:r>
        <w:rPr>
          <w:rFonts w:ascii="Arial" w:eastAsia="宋体" w:hAnsi="Arial"/>
        </w:rPr>
        <w:t xml:space="preserve"> unknown</w:t>
      </w:r>
      <w:r>
        <w:rPr>
          <w:rFonts w:ascii="Arial" w:eastAsia="宋体" w:hAnsi="Arial"/>
        </w:rPr>
        <w:t>。</w:t>
      </w:r>
    </w:p>
    <w:p w14:paraId="5FD72213" w14:textId="77777777" w:rsidR="00BD476F" w:rsidRDefault="00BD476F" w:rsidP="00BD476F">
      <w:pPr>
        <w:pStyle w:val="1"/>
        <w:spacing w:before="320" w:after="120"/>
        <w:ind w:firstLine="643"/>
      </w:pPr>
      <w:bookmarkStart w:id="4" w:name="_Toc240362586"/>
      <w:r>
        <w:rPr>
          <w:rFonts w:ascii="Arial" w:hAnsi="Arial"/>
          <w:sz w:val="32"/>
        </w:rPr>
        <w:t>第</w:t>
      </w:r>
      <w:r>
        <w:rPr>
          <w:rFonts w:ascii="Arial" w:hAnsi="Arial"/>
          <w:sz w:val="32"/>
        </w:rPr>
        <w:t>2</w:t>
      </w:r>
      <w:r>
        <w:rPr>
          <w:rFonts w:ascii="Arial" w:hAnsi="Arial"/>
          <w:sz w:val="32"/>
        </w:rPr>
        <w:t>章</w:t>
      </w:r>
      <w:r>
        <w:rPr>
          <w:rFonts w:ascii="Arial" w:hAnsi="Arial"/>
          <w:sz w:val="32"/>
        </w:rPr>
        <w:t xml:space="preserve"> </w:t>
      </w:r>
      <w:r>
        <w:rPr>
          <w:rFonts w:ascii="Arial" w:hAnsi="Arial"/>
          <w:sz w:val="32"/>
        </w:rPr>
        <w:t>软件体系结构设计</w:t>
      </w:r>
      <w:bookmarkEnd w:id="4"/>
    </w:p>
    <w:p w14:paraId="5B4327DD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系统采用客户端</w:t>
      </w:r>
      <w:r>
        <w:rPr>
          <w:rFonts w:ascii="Arial" w:eastAsia="宋体" w:hAnsi="Arial"/>
        </w:rPr>
        <w:t>/</w:t>
      </w:r>
      <w:r>
        <w:rPr>
          <w:rFonts w:ascii="Arial" w:eastAsia="宋体" w:hAnsi="Arial"/>
        </w:rPr>
        <w:t>服务器结构。客户端是</w:t>
      </w:r>
      <w:r>
        <w:rPr>
          <w:rFonts w:ascii="Arial" w:eastAsia="宋体" w:hAnsi="Arial"/>
        </w:rPr>
        <w:t xml:space="preserve"> Vue 3 + TypeScript SPA</w:t>
      </w:r>
      <w:r>
        <w:rPr>
          <w:rFonts w:ascii="Arial" w:eastAsia="宋体" w:hAnsi="Arial"/>
        </w:rPr>
        <w:t>，由</w:t>
      </w:r>
      <w:r>
        <w:rPr>
          <w:rFonts w:ascii="Arial" w:eastAsia="宋体" w:hAnsi="Arial"/>
        </w:rPr>
        <w:t xml:space="preserve"> Dashboard.vue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Pinia </w:t>
      </w:r>
      <w:r>
        <w:rPr>
          <w:rFonts w:ascii="Arial" w:eastAsia="宋体" w:hAnsi="Arial"/>
        </w:rPr>
        <w:t>状态模块、行程创建表单和八个展示</w:t>
      </w:r>
      <w:r>
        <w:rPr>
          <w:rFonts w:ascii="Arial" w:eastAsia="宋体" w:hAnsi="Arial"/>
        </w:rPr>
        <w:t>/</w:t>
      </w:r>
      <w:r>
        <w:rPr>
          <w:rFonts w:ascii="Arial" w:eastAsia="宋体" w:hAnsi="Arial"/>
        </w:rPr>
        <w:t>交互组件构成；服务端是</w:t>
      </w:r>
      <w:r>
        <w:rPr>
          <w:rFonts w:ascii="Arial" w:eastAsia="宋体" w:hAnsi="Arial"/>
        </w:rPr>
        <w:lastRenderedPageBreak/>
        <w:t>单个</w:t>
      </w:r>
      <w:r>
        <w:rPr>
          <w:rFonts w:ascii="Arial" w:eastAsia="宋体" w:hAnsi="Arial"/>
        </w:rPr>
        <w:t xml:space="preserve"> Go </w:t>
      </w:r>
      <w:r>
        <w:rPr>
          <w:rFonts w:ascii="Arial" w:eastAsia="宋体" w:hAnsi="Arial"/>
        </w:rPr>
        <w:t>进程，集成</w:t>
      </w:r>
      <w:r>
        <w:rPr>
          <w:rFonts w:ascii="Arial" w:eastAsia="宋体" w:hAnsi="Arial"/>
        </w:rPr>
        <w:t xml:space="preserve"> Gin API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runtime.Runtime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data.Agent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advice.Agent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skill.Registry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store.MemoryStore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runtime.SSEHub</w:t>
      </w:r>
      <w:r>
        <w:rPr>
          <w:rFonts w:ascii="Arial" w:eastAsia="宋体" w:hAnsi="Arial"/>
        </w:rPr>
        <w:t>。数据技能使用带自洽浏览器提示的标准</w:t>
      </w:r>
      <w:r>
        <w:rPr>
          <w:rFonts w:ascii="Arial" w:eastAsia="宋体" w:hAnsi="Arial"/>
        </w:rPr>
        <w:t xml:space="preserve"> HTTP </w:t>
      </w:r>
      <w:r>
        <w:rPr>
          <w:rFonts w:ascii="Arial" w:eastAsia="宋体" w:hAnsi="Arial"/>
        </w:rPr>
        <w:t>客户端访问</w:t>
      </w:r>
      <w:r>
        <w:rPr>
          <w:rFonts w:ascii="Arial" w:eastAsia="宋体" w:hAnsi="Arial"/>
        </w:rPr>
        <w:t xml:space="preserve"> EOOB</w:t>
      </w:r>
      <w:r>
        <w:rPr>
          <w:rFonts w:ascii="Arial" w:eastAsia="宋体" w:hAnsi="Arial"/>
        </w:rPr>
        <w:t>，模型服务只承担建议生成；未配置模型时系统按规则安全降级。</w:t>
      </w:r>
    </w:p>
    <w:p w14:paraId="3A5D37E1" w14:textId="77777777" w:rsidR="00BD476F" w:rsidRDefault="00C2703E" w:rsidP="00BD476F">
      <w:pPr>
        <w:ind w:firstLine="360"/>
        <w:jc w:val="center"/>
      </w:pPr>
      <w:r w:rsidRPr="00C2703E">
        <w:rPr>
          <w:rFonts w:ascii="宋体" w:eastAsia="宋体" w:hAnsi="宋体"/>
          <w:noProof/>
          <w:sz w:val="18"/>
        </w:rPr>
        <w:drawing>
          <wp:inline distT="0" distB="0" distL="0" distR="0" wp14:anchorId="723C4DE6" wp14:editId="4E9D4932">
            <wp:extent cx="5120640" cy="794723"/>
            <wp:effectExtent l="0" t="0" r="2540" b="1905"/>
            <wp:docPr id="781359858" name="图片 1" descr="软件设计规格说明书插图 2" title="软件设计规格说明书插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9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9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76F">
        <w:rPr>
          <w:rFonts w:ascii="Arial" w:eastAsia="宋体" w:hAnsi="Arial"/>
          <w:sz w:val="18"/>
        </w:rPr>
        <w:t>图</w:t>
      </w:r>
      <w:r w:rsidR="00BD476F">
        <w:rPr>
          <w:rFonts w:ascii="Arial" w:eastAsia="宋体" w:hAnsi="Arial"/>
          <w:sz w:val="18"/>
        </w:rPr>
        <w:t xml:space="preserve">2-1 </w:t>
      </w:r>
      <w:r w:rsidR="00BD476F">
        <w:rPr>
          <w:rFonts w:ascii="Arial" w:eastAsia="宋体" w:hAnsi="Arial"/>
          <w:sz w:val="18"/>
        </w:rPr>
        <w:t>系统体系结构逻辑视图（当前实现）</w:t>
      </w:r>
    </w:p>
    <w:p w14:paraId="2535907A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逻辑结构按界面与接口、运行时编排、</w:t>
      </w:r>
      <w:r>
        <w:rPr>
          <w:rFonts w:ascii="Arial" w:eastAsia="宋体" w:hAnsi="Arial"/>
        </w:rPr>
        <w:t xml:space="preserve">Agent </w:t>
      </w:r>
      <w:r>
        <w:rPr>
          <w:rFonts w:ascii="Arial" w:eastAsia="宋体" w:hAnsi="Arial"/>
        </w:rPr>
        <w:t>与技能、存储与推送、外部能力划分。图中只列当前代码存在的包、类型和公开入口，避免把</w:t>
      </w:r>
      <w:r>
        <w:rPr>
          <w:rFonts w:ascii="Arial" w:eastAsia="宋体" w:hAnsi="Arial"/>
        </w:rPr>
        <w:t xml:space="preserve"> PPT </w:t>
      </w:r>
      <w:r>
        <w:rPr>
          <w:rFonts w:ascii="Arial" w:eastAsia="宋体" w:hAnsi="Arial"/>
        </w:rPr>
        <w:t>目标或尚未实现的类误写成现有实现。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31"/>
        <w:gridCol w:w="4196"/>
        <w:gridCol w:w="2069"/>
      </w:tblGrid>
      <w:tr w:rsidR="00BD476F" w14:paraId="21C75EB7" w14:textId="77777777">
        <w:trPr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12F454B7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层次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模块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262B364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当前主要职责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F88E508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边界或尚未实现</w:t>
            </w:r>
          </w:p>
        </w:tc>
      </w:tr>
      <w:tr w:rsidR="00BD476F" w14:paraId="41AA9ADC" w14:textId="77777777">
        <w:trPr>
          <w:jc w:val="center"/>
        </w:trPr>
        <w:tc>
          <w:tcPr>
            <w:tcW w:w="1587" w:type="dxa"/>
            <w:vAlign w:val="center"/>
          </w:tcPr>
          <w:p w14:paraId="7889612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Dashboard.vue</w:t>
            </w:r>
          </w:p>
        </w:tc>
        <w:tc>
          <w:tcPr>
            <w:tcW w:w="4649" w:type="dxa"/>
            <w:vAlign w:val="center"/>
          </w:tcPr>
          <w:p w14:paraId="49610AB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创建行程，组合状态条、新鲜度、指标、时间轴、行动卡片和阶段确认</w:t>
            </w:r>
          </w:p>
        </w:tc>
        <w:tc>
          <w:tcPr>
            <w:tcW w:w="2268" w:type="dxa"/>
            <w:vAlign w:val="center"/>
          </w:tcPr>
          <w:p w14:paraId="2AE581A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尚未实现嵌入式地图；枚举中文化仍需完善</w:t>
            </w:r>
          </w:p>
        </w:tc>
      </w:tr>
      <w:tr w:rsidR="00BD476F" w14:paraId="08E9FB80" w14:textId="77777777">
        <w:trPr>
          <w:jc w:val="center"/>
        </w:trPr>
        <w:tc>
          <w:tcPr>
            <w:tcW w:w="1587" w:type="dxa"/>
            <w:vAlign w:val="center"/>
          </w:tcPr>
          <w:p w14:paraId="4903CB8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useJourneyStore</w:t>
            </w:r>
          </w:p>
        </w:tc>
        <w:tc>
          <w:tcPr>
            <w:tcW w:w="4649" w:type="dxa"/>
            <w:vAlign w:val="center"/>
          </w:tcPr>
          <w:p w14:paraId="31A4D41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维护</w:t>
            </w:r>
            <w:r>
              <w:rPr>
                <w:rFonts w:ascii="Arial" w:eastAsia="宋体" w:hAnsi="Arial"/>
                <w:sz w:val="17"/>
              </w:rPr>
              <w:t xml:space="preserve"> snapshot/lastReady</w:t>
            </w:r>
            <w:r>
              <w:rPr>
                <w:rFonts w:ascii="Arial" w:eastAsia="宋体" w:hAnsi="Arial"/>
                <w:sz w:val="17"/>
              </w:rPr>
              <w:t>，建立</w:t>
            </w:r>
            <w:r>
              <w:rPr>
                <w:rFonts w:ascii="Arial" w:eastAsia="宋体" w:hAnsi="Arial"/>
                <w:sz w:val="17"/>
              </w:rPr>
              <w:t xml:space="preserve"> EventSource</w:t>
            </w:r>
            <w:r>
              <w:rPr>
                <w:rFonts w:ascii="Arial" w:eastAsia="宋体" w:hAnsi="Arial"/>
                <w:sz w:val="17"/>
              </w:rPr>
              <w:t>，</w:t>
            </w:r>
            <w:r>
              <w:rPr>
                <w:rFonts w:ascii="Arial" w:eastAsia="宋体" w:hAnsi="Arial"/>
                <w:sz w:val="17"/>
              </w:rPr>
              <w:t xml:space="preserve">20 </w:t>
            </w:r>
            <w:r>
              <w:rPr>
                <w:rFonts w:ascii="Arial" w:eastAsia="宋体" w:hAnsi="Arial"/>
                <w:sz w:val="17"/>
              </w:rPr>
              <w:t>秒后启用</w:t>
            </w:r>
            <w:r>
              <w:rPr>
                <w:rFonts w:ascii="Arial" w:eastAsia="宋体" w:hAnsi="Arial"/>
                <w:sz w:val="17"/>
              </w:rPr>
              <w:t xml:space="preserve"> 15 </w:t>
            </w:r>
            <w:r>
              <w:rPr>
                <w:rFonts w:ascii="Arial" w:eastAsia="宋体" w:hAnsi="Arial"/>
                <w:sz w:val="17"/>
              </w:rPr>
              <w:t>秒轮询回退</w:t>
            </w:r>
          </w:p>
        </w:tc>
        <w:tc>
          <w:tcPr>
            <w:tcW w:w="2268" w:type="dxa"/>
            <w:vAlign w:val="center"/>
          </w:tcPr>
          <w:p w14:paraId="1B683C9C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内存态刷新页面后不保留当前</w:t>
            </w:r>
            <w:r>
              <w:rPr>
                <w:rFonts w:ascii="Arial" w:eastAsia="宋体" w:hAnsi="Arial"/>
                <w:sz w:val="17"/>
              </w:rPr>
              <w:t xml:space="preserve"> journeyId</w:t>
            </w:r>
          </w:p>
        </w:tc>
      </w:tr>
      <w:tr w:rsidR="00BD476F" w14:paraId="1B86A968" w14:textId="77777777">
        <w:trPr>
          <w:jc w:val="center"/>
        </w:trPr>
        <w:tc>
          <w:tcPr>
            <w:tcW w:w="1587" w:type="dxa"/>
            <w:vAlign w:val="center"/>
          </w:tcPr>
          <w:p w14:paraId="1362144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api/journey.ts</w:t>
            </w:r>
          </w:p>
        </w:tc>
        <w:tc>
          <w:tcPr>
            <w:tcW w:w="4649" w:type="dxa"/>
            <w:vAlign w:val="center"/>
          </w:tcPr>
          <w:p w14:paraId="34B092C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createJourney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getState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updateLocation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createStream</w:t>
            </w:r>
          </w:p>
        </w:tc>
        <w:tc>
          <w:tcPr>
            <w:tcW w:w="2268" w:type="dxa"/>
            <w:vAlign w:val="center"/>
          </w:tcPr>
          <w:p w14:paraId="74FCA65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不调用外部航班或地图数据接口</w:t>
            </w:r>
          </w:p>
        </w:tc>
      </w:tr>
      <w:tr w:rsidR="00BD476F" w14:paraId="21EA7088" w14:textId="77777777">
        <w:trPr>
          <w:jc w:val="center"/>
        </w:trPr>
        <w:tc>
          <w:tcPr>
            <w:tcW w:w="1587" w:type="dxa"/>
            <w:vAlign w:val="center"/>
          </w:tcPr>
          <w:p w14:paraId="181DC50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api.JourneyHandler</w:t>
            </w:r>
          </w:p>
        </w:tc>
        <w:tc>
          <w:tcPr>
            <w:tcW w:w="4649" w:type="dxa"/>
            <w:vAlign w:val="center"/>
          </w:tcPr>
          <w:p w14:paraId="491CC45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JSON </w:t>
            </w:r>
            <w:r>
              <w:rPr>
                <w:rFonts w:ascii="Arial" w:eastAsia="宋体" w:hAnsi="Arial"/>
                <w:sz w:val="17"/>
              </w:rPr>
              <w:t>绑定、请求校验、状态码和</w:t>
            </w:r>
            <w:r>
              <w:rPr>
                <w:rFonts w:ascii="Arial" w:eastAsia="宋体" w:hAnsi="Arial"/>
                <w:sz w:val="17"/>
              </w:rPr>
              <w:t xml:space="preserve"> SSE </w:t>
            </w:r>
            <w:r>
              <w:rPr>
                <w:rFonts w:ascii="Arial" w:eastAsia="宋体" w:hAnsi="Arial"/>
                <w:sz w:val="17"/>
              </w:rPr>
              <w:t>协议适配</w:t>
            </w:r>
          </w:p>
        </w:tc>
        <w:tc>
          <w:tcPr>
            <w:tcW w:w="2268" w:type="dxa"/>
            <w:vAlign w:val="center"/>
          </w:tcPr>
          <w:p w14:paraId="6FA4D77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不包含</w:t>
            </w:r>
            <w:r>
              <w:rPr>
                <w:rFonts w:ascii="Arial" w:eastAsia="宋体" w:hAnsi="Arial"/>
                <w:sz w:val="17"/>
              </w:rPr>
              <w:t xml:space="preserve"> Agent </w:t>
            </w:r>
            <w:r>
              <w:rPr>
                <w:rFonts w:ascii="Arial" w:eastAsia="宋体" w:hAnsi="Arial"/>
                <w:sz w:val="17"/>
              </w:rPr>
              <w:t>规则</w:t>
            </w:r>
          </w:p>
        </w:tc>
      </w:tr>
      <w:tr w:rsidR="00BD476F" w14:paraId="52C32F71" w14:textId="77777777">
        <w:trPr>
          <w:jc w:val="center"/>
        </w:trPr>
        <w:tc>
          <w:tcPr>
            <w:tcW w:w="1587" w:type="dxa"/>
            <w:vAlign w:val="center"/>
          </w:tcPr>
          <w:p w14:paraId="39EBE0C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runtime.Runtime</w:t>
            </w:r>
          </w:p>
        </w:tc>
        <w:tc>
          <w:tcPr>
            <w:tcW w:w="4649" w:type="dxa"/>
            <w:vAlign w:val="center"/>
          </w:tcPr>
          <w:p w14:paraId="291A33A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保存</w:t>
            </w:r>
            <w:r>
              <w:rPr>
                <w:rFonts w:ascii="Arial" w:eastAsia="宋体" w:hAnsi="Arial"/>
                <w:sz w:val="17"/>
              </w:rPr>
              <w:t xml:space="preserve"> processing</w:t>
            </w:r>
            <w:r>
              <w:rPr>
                <w:rFonts w:ascii="Arial" w:eastAsia="宋体" w:hAnsi="Arial"/>
                <w:sz w:val="17"/>
              </w:rPr>
              <w:t>、异步分析、</w:t>
            </w:r>
            <w:r>
              <w:rPr>
                <w:rFonts w:ascii="Arial" w:eastAsia="宋体" w:hAnsi="Arial"/>
                <w:sz w:val="17"/>
              </w:rPr>
              <w:t xml:space="preserve">busy </w:t>
            </w:r>
            <w:r>
              <w:rPr>
                <w:rFonts w:ascii="Arial" w:eastAsia="宋体" w:hAnsi="Arial"/>
                <w:sz w:val="17"/>
              </w:rPr>
              <w:t>去重、保存并发布完整快照</w:t>
            </w:r>
          </w:p>
        </w:tc>
        <w:tc>
          <w:tcPr>
            <w:tcW w:w="2268" w:type="dxa"/>
            <w:vAlign w:val="center"/>
          </w:tcPr>
          <w:p w14:paraId="6D3CDBA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并发重算直接返回当前快照，不排队</w:t>
            </w:r>
          </w:p>
        </w:tc>
      </w:tr>
      <w:tr w:rsidR="00BD476F" w14:paraId="11D05958" w14:textId="77777777">
        <w:trPr>
          <w:jc w:val="center"/>
        </w:trPr>
        <w:tc>
          <w:tcPr>
            <w:tcW w:w="1587" w:type="dxa"/>
            <w:vAlign w:val="center"/>
          </w:tcPr>
          <w:p w14:paraId="24FFEE7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data.Agent</w:t>
            </w:r>
          </w:p>
        </w:tc>
        <w:tc>
          <w:tcPr>
            <w:tcW w:w="4649" w:type="dxa"/>
            <w:vAlign w:val="center"/>
          </w:tcPr>
          <w:p w14:paraId="096C6B6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航班身份补全、</w:t>
            </w:r>
            <w:r>
              <w:rPr>
                <w:rFonts w:ascii="Arial" w:eastAsia="宋体" w:hAnsi="Arial"/>
                <w:sz w:val="17"/>
              </w:rPr>
              <w:t>MissingFields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Registry.Query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 xml:space="preserve">Observation </w:t>
            </w:r>
            <w:r>
              <w:rPr>
                <w:rFonts w:ascii="Arial" w:eastAsia="宋体" w:hAnsi="Arial"/>
                <w:sz w:val="17"/>
              </w:rPr>
              <w:t>校验、质量评估</w:t>
            </w:r>
          </w:p>
        </w:tc>
        <w:tc>
          <w:tcPr>
            <w:tcW w:w="2268" w:type="dxa"/>
            <w:vAlign w:val="center"/>
          </w:tcPr>
          <w:p w14:paraId="1F621BC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不生成最终建议；单项外部失败记录</w:t>
            </w:r>
            <w:r>
              <w:rPr>
                <w:rFonts w:ascii="Arial" w:eastAsia="宋体" w:hAnsi="Arial"/>
                <w:sz w:val="17"/>
              </w:rPr>
              <w:t xml:space="preserve"> issue</w:t>
            </w:r>
          </w:p>
        </w:tc>
      </w:tr>
      <w:tr w:rsidR="00BD476F" w14:paraId="04F823A8" w14:textId="77777777">
        <w:trPr>
          <w:jc w:val="center"/>
        </w:trPr>
        <w:tc>
          <w:tcPr>
            <w:tcW w:w="1587" w:type="dxa"/>
            <w:vAlign w:val="center"/>
          </w:tcPr>
          <w:p w14:paraId="0100335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advice.Agent</w:t>
            </w:r>
          </w:p>
        </w:tc>
        <w:tc>
          <w:tcPr>
            <w:tcW w:w="4649" w:type="dxa"/>
            <w:vAlign w:val="center"/>
          </w:tcPr>
          <w:p w14:paraId="7FBEC7E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模型建议、结构清洗、手动阶段覆盖、风险下限</w:t>
            </w:r>
          </w:p>
        </w:tc>
        <w:tc>
          <w:tcPr>
            <w:tcW w:w="2268" w:type="dxa"/>
            <w:vAlign w:val="center"/>
          </w:tcPr>
          <w:p w14:paraId="5506E7D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不访问外部航班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机场数据，不执行高影响操作</w:t>
            </w:r>
          </w:p>
        </w:tc>
      </w:tr>
      <w:tr w:rsidR="00BD476F" w14:paraId="0E98742F" w14:textId="77777777">
        <w:trPr>
          <w:jc w:val="center"/>
        </w:trPr>
        <w:tc>
          <w:tcPr>
            <w:tcW w:w="1587" w:type="dxa"/>
            <w:vAlign w:val="center"/>
          </w:tcPr>
          <w:p w14:paraId="3E7C98A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skill.Registry / Skill</w:t>
            </w:r>
          </w:p>
        </w:tc>
        <w:tc>
          <w:tcPr>
            <w:tcW w:w="4649" w:type="dxa"/>
            <w:vAlign w:val="center"/>
          </w:tcPr>
          <w:p w14:paraId="4CF845F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调用</w:t>
            </w:r>
            <w:r>
              <w:rPr>
                <w:rFonts w:ascii="Arial" w:eastAsia="宋体" w:hAnsi="Arial"/>
                <w:sz w:val="17"/>
              </w:rPr>
              <w:t xml:space="preserve"> EOOB </w:t>
            </w:r>
            <w:r>
              <w:rPr>
                <w:rFonts w:ascii="Arial" w:eastAsia="宋体" w:hAnsi="Arial"/>
                <w:sz w:val="17"/>
              </w:rPr>
              <w:t>航班检索、状态、机场技能及本地</w:t>
            </w:r>
            <w:r>
              <w:rPr>
                <w:rFonts w:ascii="Arial" w:eastAsia="宋体" w:hAnsi="Arial"/>
                <w:sz w:val="17"/>
              </w:rPr>
              <w:t xml:space="preserve"> RouteETA</w:t>
            </w:r>
            <w:r>
              <w:rPr>
                <w:rFonts w:ascii="Arial" w:eastAsia="宋体" w:hAnsi="Arial"/>
                <w:sz w:val="17"/>
              </w:rPr>
              <w:t>，并汇总</w:t>
            </w:r>
            <w:r>
              <w:rPr>
                <w:rFonts w:ascii="Arial" w:eastAsia="宋体" w:hAnsi="Arial"/>
                <w:sz w:val="17"/>
              </w:rPr>
              <w:t xml:space="preserve"> Observation/issue</w:t>
            </w:r>
          </w:p>
        </w:tc>
        <w:tc>
          <w:tcPr>
            <w:tcW w:w="2268" w:type="dxa"/>
            <w:vAlign w:val="center"/>
          </w:tcPr>
          <w:p w14:paraId="6BA0B04D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EOOB </w:t>
            </w:r>
            <w:r>
              <w:rPr>
                <w:rFonts w:ascii="Arial" w:eastAsia="宋体" w:hAnsi="Arial"/>
                <w:sz w:val="17"/>
              </w:rPr>
              <w:t>可用性影响新鲜度；</w:t>
            </w:r>
            <w:r>
              <w:rPr>
                <w:rFonts w:ascii="Arial" w:eastAsia="宋体" w:hAnsi="Arial"/>
                <w:sz w:val="17"/>
              </w:rPr>
              <w:t xml:space="preserve">RouteETA </w:t>
            </w:r>
            <w:r>
              <w:rPr>
                <w:rFonts w:ascii="Arial" w:eastAsia="宋体" w:hAnsi="Arial"/>
                <w:sz w:val="17"/>
              </w:rPr>
              <w:t>非实时路况</w:t>
            </w:r>
          </w:p>
        </w:tc>
      </w:tr>
      <w:tr w:rsidR="00BD476F" w14:paraId="69212B31" w14:textId="77777777">
        <w:trPr>
          <w:jc w:val="center"/>
        </w:trPr>
        <w:tc>
          <w:tcPr>
            <w:tcW w:w="1587" w:type="dxa"/>
            <w:vAlign w:val="center"/>
          </w:tcPr>
          <w:p w14:paraId="09ADEC7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MemoryStore / SSEHub</w:t>
            </w:r>
          </w:p>
        </w:tc>
        <w:tc>
          <w:tcPr>
            <w:tcW w:w="4649" w:type="dxa"/>
            <w:vAlign w:val="center"/>
          </w:tcPr>
          <w:p w14:paraId="70547BD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线程安全保存三类状态；按</w:t>
            </w:r>
            <w:r>
              <w:rPr>
                <w:rFonts w:ascii="Arial" w:eastAsia="宋体" w:hAnsi="Arial"/>
                <w:sz w:val="17"/>
              </w:rPr>
              <w:t xml:space="preserve"> journeyId </w:t>
            </w:r>
            <w:r>
              <w:rPr>
                <w:rFonts w:ascii="Arial" w:eastAsia="宋体" w:hAnsi="Arial"/>
                <w:sz w:val="17"/>
              </w:rPr>
              <w:t>广播快照</w:t>
            </w:r>
          </w:p>
        </w:tc>
        <w:tc>
          <w:tcPr>
            <w:tcW w:w="2268" w:type="dxa"/>
            <w:vAlign w:val="center"/>
          </w:tcPr>
          <w:p w14:paraId="741F202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无持久化、无跨实例共享</w:t>
            </w:r>
          </w:p>
        </w:tc>
      </w:tr>
    </w:tbl>
    <w:p w14:paraId="3882EB77" w14:textId="77777777" w:rsidR="00BD476F" w:rsidRDefault="00BD476F" w:rsidP="00BD476F">
      <w:pPr>
        <w:ind w:firstLine="480"/>
      </w:pPr>
    </w:p>
    <w:p w14:paraId="119006F4" w14:textId="77777777" w:rsidR="00BD476F" w:rsidRDefault="00BD476F" w:rsidP="00BD476F">
      <w:pPr>
        <w:pStyle w:val="2"/>
        <w:spacing w:before="200" w:after="120"/>
        <w:ind w:firstLine="562"/>
      </w:pPr>
      <w:bookmarkStart w:id="5" w:name="_Toc240362587"/>
      <w:r>
        <w:rPr>
          <w:rFonts w:ascii="Arial" w:hAnsi="Arial"/>
          <w:sz w:val="28"/>
        </w:rPr>
        <w:lastRenderedPageBreak/>
        <w:t xml:space="preserve">2.1 </w:t>
      </w:r>
      <w:r>
        <w:rPr>
          <w:rFonts w:ascii="Arial" w:hAnsi="Arial"/>
          <w:sz w:val="28"/>
        </w:rPr>
        <w:t>关键控制流程</w:t>
      </w:r>
      <w:bookmarkEnd w:id="5"/>
    </w:p>
    <w:p w14:paraId="5D67867F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创建行程时，</w:t>
      </w:r>
      <w:r>
        <w:rPr>
          <w:rFonts w:ascii="Arial" w:eastAsia="宋体" w:hAnsi="Arial"/>
        </w:rPr>
        <w:t xml:space="preserve">JourneyHandler.Create </w:t>
      </w:r>
      <w:r>
        <w:rPr>
          <w:rFonts w:ascii="Arial" w:eastAsia="宋体" w:hAnsi="Arial"/>
        </w:rPr>
        <w:t>依次执行</w:t>
      </w:r>
      <w:r>
        <w:rPr>
          <w:rFonts w:ascii="Arial" w:eastAsia="宋体" w:hAnsi="Arial"/>
        </w:rPr>
        <w:t xml:space="preserve"> ShouldBindJSON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CreateJourneyRequest.Validate</w:t>
      </w:r>
      <w:r>
        <w:rPr>
          <w:rFonts w:ascii="Arial" w:eastAsia="宋体" w:hAnsi="Arial"/>
        </w:rPr>
        <w:t>，构造</w:t>
      </w:r>
      <w:r>
        <w:rPr>
          <w:rFonts w:ascii="Arial" w:eastAsia="宋体" w:hAnsi="Arial"/>
        </w:rPr>
        <w:t xml:space="preserve"> Journey </w:t>
      </w:r>
      <w:r>
        <w:rPr>
          <w:rFonts w:ascii="Arial" w:eastAsia="宋体" w:hAnsi="Arial"/>
        </w:rPr>
        <w:t>后调用</w:t>
      </w:r>
      <w:r>
        <w:rPr>
          <w:rFonts w:ascii="Arial" w:eastAsia="宋体" w:hAnsi="Arial"/>
        </w:rPr>
        <w:t xml:space="preserve"> Runtime.CreateJourney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Runtime </w:t>
      </w:r>
      <w:r>
        <w:rPr>
          <w:rFonts w:ascii="Arial" w:eastAsia="宋体" w:hAnsi="Arial"/>
        </w:rPr>
        <w:t>保存</w:t>
      </w:r>
      <w:r>
        <w:rPr>
          <w:rFonts w:ascii="Arial" w:eastAsia="宋体" w:hAnsi="Arial"/>
        </w:rPr>
        <w:t xml:space="preserve"> Journey </w:t>
      </w:r>
      <w:r>
        <w:rPr>
          <w:rFonts w:ascii="Arial" w:eastAsia="宋体" w:hAnsi="Arial"/>
        </w:rPr>
        <w:t>与空</w:t>
      </w:r>
      <w:r>
        <w:rPr>
          <w:rFonts w:ascii="Arial" w:eastAsia="宋体" w:hAnsi="Arial"/>
        </w:rPr>
        <w:t xml:space="preserve"> JourneyProgress</w:t>
      </w:r>
      <w:r>
        <w:rPr>
          <w:rFonts w:ascii="Arial" w:eastAsia="宋体" w:hAnsi="Arial"/>
        </w:rPr>
        <w:t>，立即通过</w:t>
      </w:r>
      <w:r>
        <w:rPr>
          <w:rFonts w:ascii="Arial" w:eastAsia="宋体" w:hAnsi="Arial"/>
        </w:rPr>
        <w:t xml:space="preserve"> publishProcessing </w:t>
      </w:r>
      <w:r>
        <w:rPr>
          <w:rFonts w:ascii="Arial" w:eastAsia="宋体" w:hAnsi="Arial"/>
        </w:rPr>
        <w:t>保存并广播</w:t>
      </w:r>
      <w:r>
        <w:rPr>
          <w:rFonts w:ascii="Arial" w:eastAsia="宋体" w:hAnsi="Arial"/>
        </w:rPr>
        <w:t xml:space="preserve"> processing </w:t>
      </w:r>
      <w:r>
        <w:rPr>
          <w:rFonts w:ascii="Arial" w:eastAsia="宋体" w:hAnsi="Arial"/>
        </w:rPr>
        <w:t>快照，再由</w:t>
      </w:r>
      <w:r>
        <w:rPr>
          <w:rFonts w:ascii="Arial" w:eastAsia="宋体" w:hAnsi="Arial"/>
        </w:rPr>
        <w:t xml:space="preserve"> analyzeAsync </w:t>
      </w:r>
      <w:r>
        <w:rPr>
          <w:rFonts w:ascii="Arial" w:eastAsia="宋体" w:hAnsi="Arial"/>
        </w:rPr>
        <w:t>启动最长</w:t>
      </w:r>
      <w:r>
        <w:rPr>
          <w:rFonts w:ascii="Arial" w:eastAsia="宋体" w:hAnsi="Arial"/>
        </w:rPr>
        <w:t xml:space="preserve"> 90 </w:t>
      </w:r>
      <w:r>
        <w:rPr>
          <w:rFonts w:ascii="Arial" w:eastAsia="宋体" w:hAnsi="Arial"/>
        </w:rPr>
        <w:t>秒的后台分析；</w:t>
      </w:r>
      <w:r>
        <w:rPr>
          <w:rFonts w:ascii="Arial" w:eastAsia="宋体" w:hAnsi="Arial"/>
        </w:rPr>
        <w:t xml:space="preserve">HTTP </w:t>
      </w:r>
      <w:r>
        <w:rPr>
          <w:rFonts w:ascii="Arial" w:eastAsia="宋体" w:hAnsi="Arial"/>
        </w:rPr>
        <w:t>层返回</w:t>
      </w:r>
      <w:r>
        <w:rPr>
          <w:rFonts w:ascii="Arial" w:eastAsia="宋体" w:hAnsi="Arial"/>
        </w:rPr>
        <w:t xml:space="preserve"> 202 AnalysisAccepted</w:t>
      </w:r>
      <w:r>
        <w:rPr>
          <w:rFonts w:ascii="Arial" w:eastAsia="宋体" w:hAnsi="Arial"/>
        </w:rPr>
        <w:t>。</w:t>
      </w:r>
    </w:p>
    <w:p w14:paraId="679F9764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定位或手动阶段更新由</w:t>
      </w:r>
      <w:r>
        <w:rPr>
          <w:rFonts w:ascii="Arial" w:eastAsia="宋体" w:hAnsi="Arial"/>
        </w:rPr>
        <w:t xml:space="preserve"> JourneyHandler.UpdateLocation </w:t>
      </w:r>
      <w:r>
        <w:rPr>
          <w:rFonts w:ascii="Arial" w:eastAsia="宋体" w:hAnsi="Arial"/>
        </w:rPr>
        <w:t>调用</w:t>
      </w:r>
      <w:r>
        <w:rPr>
          <w:rFonts w:ascii="Arial" w:eastAsia="宋体" w:hAnsi="Arial"/>
        </w:rPr>
        <w:t xml:space="preserve"> Runtime.ApplyLocation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lat </w:t>
      </w:r>
      <w:r>
        <w:rPr>
          <w:rFonts w:ascii="Arial" w:eastAsia="宋体" w:hAnsi="Arial"/>
        </w:rPr>
        <w:t>与</w:t>
      </w:r>
      <w:r>
        <w:rPr>
          <w:rFonts w:ascii="Arial" w:eastAsia="宋体" w:hAnsi="Arial"/>
        </w:rPr>
        <w:t xml:space="preserve"> lng </w:t>
      </w:r>
      <w:r>
        <w:rPr>
          <w:rFonts w:ascii="Arial" w:eastAsia="宋体" w:hAnsi="Arial"/>
        </w:rPr>
        <w:t>必须成对出现；坐标上报会清除旧</w:t>
      </w:r>
      <w:r>
        <w:rPr>
          <w:rFonts w:ascii="Arial" w:eastAsia="宋体" w:hAnsi="Arial"/>
        </w:rPr>
        <w:t xml:space="preserve"> ManualStage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stage </w:t>
      </w:r>
      <w:r>
        <w:rPr>
          <w:rFonts w:ascii="Arial" w:eastAsia="宋体" w:hAnsi="Arial"/>
        </w:rPr>
        <w:t>上报会写入手动阶段。</w:t>
      </w:r>
      <w:r>
        <w:rPr>
          <w:rFonts w:ascii="Arial" w:eastAsia="宋体" w:hAnsi="Arial"/>
        </w:rPr>
        <w:t xml:space="preserve">Runtime </w:t>
      </w:r>
      <w:r>
        <w:rPr>
          <w:rFonts w:ascii="Arial" w:eastAsia="宋体" w:hAnsi="Arial"/>
        </w:rPr>
        <w:t>同样先发布</w:t>
      </w:r>
      <w:r>
        <w:rPr>
          <w:rFonts w:ascii="Arial" w:eastAsia="宋体" w:hAnsi="Arial"/>
        </w:rPr>
        <w:t xml:space="preserve"> processing</w:t>
      </w:r>
      <w:r>
        <w:rPr>
          <w:rFonts w:ascii="Arial" w:eastAsia="宋体" w:hAnsi="Arial"/>
        </w:rPr>
        <w:t>，再异步执行</w:t>
      </w:r>
      <w:r>
        <w:rPr>
          <w:rFonts w:ascii="Arial" w:eastAsia="宋体" w:hAnsi="Arial"/>
        </w:rPr>
        <w:t xml:space="preserve"> Recalculate</w:t>
      </w:r>
      <w:r>
        <w:rPr>
          <w:rFonts w:ascii="Arial" w:eastAsia="宋体" w:hAnsi="Arial"/>
        </w:rPr>
        <w:t>。</w:t>
      </w:r>
    </w:p>
    <w:p w14:paraId="707FCEB0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Runtime </w:t>
      </w:r>
      <w:r>
        <w:rPr>
          <w:rFonts w:ascii="Arial" w:eastAsia="宋体" w:hAnsi="Arial"/>
        </w:rPr>
        <w:t>使用</w:t>
      </w:r>
      <w:r>
        <w:rPr>
          <w:rFonts w:ascii="Arial" w:eastAsia="宋体" w:hAnsi="Arial"/>
        </w:rPr>
        <w:t xml:space="preserve"> sync.Map </w:t>
      </w:r>
      <w:r>
        <w:rPr>
          <w:rFonts w:ascii="Arial" w:eastAsia="宋体" w:hAnsi="Arial"/>
        </w:rPr>
        <w:t>字段</w:t>
      </w:r>
      <w:r>
        <w:rPr>
          <w:rFonts w:ascii="Arial" w:eastAsia="宋体" w:hAnsi="Arial"/>
        </w:rPr>
        <w:t xml:space="preserve"> busy </w:t>
      </w:r>
      <w:r>
        <w:rPr>
          <w:rFonts w:ascii="Arial" w:eastAsia="宋体" w:hAnsi="Arial"/>
        </w:rPr>
        <w:t>对同一</w:t>
      </w:r>
      <w:r>
        <w:rPr>
          <w:rFonts w:ascii="Arial" w:eastAsia="宋体" w:hAnsi="Arial"/>
        </w:rPr>
        <w:t xml:space="preserve"> journeyId </w:t>
      </w:r>
      <w:r>
        <w:rPr>
          <w:rFonts w:ascii="Arial" w:eastAsia="宋体" w:hAnsi="Arial"/>
        </w:rPr>
        <w:t>的并发分析去重。</w:t>
      </w:r>
      <w:r>
        <w:rPr>
          <w:rFonts w:ascii="Arial" w:eastAsia="宋体" w:hAnsi="Arial"/>
        </w:rPr>
        <w:t xml:space="preserve">Recalculate </w:t>
      </w:r>
      <w:r>
        <w:rPr>
          <w:rFonts w:ascii="Arial" w:eastAsia="宋体" w:hAnsi="Arial"/>
        </w:rPr>
        <w:t>发现该行程正在分析时直接返回</w:t>
      </w:r>
      <w:r>
        <w:rPr>
          <w:rFonts w:ascii="Arial" w:eastAsia="宋体" w:hAnsi="Arial"/>
        </w:rPr>
        <w:t xml:space="preserve"> Store </w:t>
      </w:r>
      <w:r>
        <w:rPr>
          <w:rFonts w:ascii="Arial" w:eastAsia="宋体" w:hAnsi="Arial"/>
        </w:rPr>
        <w:t>中的当前快照，不排队等待；不同</w:t>
      </w:r>
      <w:r>
        <w:rPr>
          <w:rFonts w:ascii="Arial" w:eastAsia="宋体" w:hAnsi="Arial"/>
        </w:rPr>
        <w:t xml:space="preserve"> journeyId </w:t>
      </w:r>
      <w:r>
        <w:rPr>
          <w:rFonts w:ascii="Arial" w:eastAsia="宋体" w:hAnsi="Arial"/>
        </w:rPr>
        <w:t>仍可并行。该实现与</w:t>
      </w:r>
      <w:r>
        <w:rPr>
          <w:rFonts w:ascii="Arial" w:eastAsia="宋体" w:hAnsi="Arial"/>
        </w:rPr>
        <w:t>“</w:t>
      </w:r>
      <w:r>
        <w:rPr>
          <w:rFonts w:ascii="Arial" w:eastAsia="宋体" w:hAnsi="Arial"/>
        </w:rPr>
        <w:t>每行程互斥锁串行排队</w:t>
      </w:r>
      <w:r>
        <w:rPr>
          <w:rFonts w:ascii="Arial" w:eastAsia="宋体" w:hAnsi="Arial"/>
        </w:rPr>
        <w:t>”</w:t>
      </w:r>
      <w:r>
        <w:rPr>
          <w:rFonts w:ascii="Arial" w:eastAsia="宋体" w:hAnsi="Arial"/>
        </w:rPr>
        <w:t>不同，</w:t>
      </w:r>
      <w:r>
        <w:rPr>
          <w:rFonts w:ascii="Arial" w:eastAsia="宋体" w:hAnsi="Arial"/>
        </w:rPr>
        <w:t xml:space="preserve">UML </w:t>
      </w:r>
      <w:r>
        <w:rPr>
          <w:rFonts w:ascii="Arial" w:eastAsia="宋体" w:hAnsi="Arial"/>
        </w:rPr>
        <w:t>按实际</w:t>
      </w:r>
      <w:r>
        <w:rPr>
          <w:rFonts w:ascii="Arial" w:eastAsia="宋体" w:hAnsi="Arial"/>
        </w:rPr>
        <w:t xml:space="preserve"> busy.LoadOrStore </w:t>
      </w:r>
      <w:r>
        <w:rPr>
          <w:rFonts w:ascii="Arial" w:eastAsia="宋体" w:hAnsi="Arial"/>
        </w:rPr>
        <w:t>行为表示。</w:t>
      </w:r>
    </w:p>
    <w:p w14:paraId="72291D56" w14:textId="77777777" w:rsidR="00BD476F" w:rsidRDefault="00BD476F" w:rsidP="00BD476F">
      <w:pPr>
        <w:pStyle w:val="2"/>
        <w:spacing w:before="200" w:after="120"/>
        <w:ind w:firstLine="562"/>
      </w:pPr>
      <w:bookmarkStart w:id="6" w:name="_Toc240362588"/>
      <w:r>
        <w:rPr>
          <w:rFonts w:ascii="Arial" w:hAnsi="Arial"/>
          <w:sz w:val="28"/>
        </w:rPr>
        <w:t xml:space="preserve">2.2 </w:t>
      </w:r>
      <w:r>
        <w:rPr>
          <w:rFonts w:ascii="Arial" w:hAnsi="Arial"/>
          <w:sz w:val="28"/>
        </w:rPr>
        <w:t>数据与错误流</w:t>
      </w:r>
      <w:bookmarkEnd w:id="6"/>
    </w:p>
    <w:p w14:paraId="2E575F8F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DataAgent </w:t>
      </w:r>
      <w:r>
        <w:rPr>
          <w:rFonts w:ascii="Arial" w:eastAsia="宋体" w:hAnsi="Arial"/>
        </w:rPr>
        <w:t>从</w:t>
      </w:r>
      <w:r>
        <w:rPr>
          <w:rFonts w:ascii="Arial" w:eastAsia="宋体" w:hAnsi="Arial"/>
        </w:rPr>
        <w:t xml:space="preserve"> NewState </w:t>
      </w:r>
      <w:r>
        <w:rPr>
          <w:rFonts w:ascii="Arial" w:eastAsia="宋体" w:hAnsi="Arial"/>
        </w:rPr>
        <w:t>开始，通过</w:t>
      </w:r>
      <w:r>
        <w:rPr>
          <w:rFonts w:ascii="Arial" w:eastAsia="宋体" w:hAnsi="Arial"/>
        </w:rPr>
        <w:t xml:space="preserve"> MissingFields </w:t>
      </w:r>
      <w:r>
        <w:rPr>
          <w:rFonts w:ascii="Arial" w:eastAsia="宋体" w:hAnsi="Arial"/>
        </w:rPr>
        <w:t>计算待查询字段，调用</w:t>
      </w:r>
      <w:r>
        <w:rPr>
          <w:rFonts w:ascii="Arial" w:eastAsia="宋体" w:hAnsi="Arial"/>
        </w:rPr>
        <w:t xml:space="preserve"> Registry.Query </w:t>
      </w:r>
      <w:r>
        <w:rPr>
          <w:rFonts w:ascii="Arial" w:eastAsia="宋体" w:hAnsi="Arial"/>
        </w:rPr>
        <w:t>汇总各</w:t>
      </w:r>
      <w:r>
        <w:rPr>
          <w:rFonts w:ascii="Arial" w:eastAsia="宋体" w:hAnsi="Arial"/>
        </w:rPr>
        <w:t xml:space="preserve"> Skill </w:t>
      </w:r>
      <w:r>
        <w:rPr>
          <w:rFonts w:ascii="Arial" w:eastAsia="宋体" w:hAnsi="Arial"/>
        </w:rPr>
        <w:t>的</w:t>
      </w:r>
      <w:r>
        <w:rPr>
          <w:rFonts w:ascii="Arial" w:eastAsia="宋体" w:hAnsi="Arial"/>
        </w:rPr>
        <w:t xml:space="preserve"> Observation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issue</w:t>
      </w:r>
      <w:r>
        <w:rPr>
          <w:rFonts w:ascii="Arial" w:eastAsia="宋体" w:hAnsi="Arial"/>
        </w:rPr>
        <w:t>，再由</w:t>
      </w:r>
      <w:r>
        <w:rPr>
          <w:rFonts w:ascii="Arial" w:eastAsia="宋体" w:hAnsi="Arial"/>
        </w:rPr>
        <w:t xml:space="preserve"> applyObservations </w:t>
      </w:r>
      <w:r>
        <w:rPr>
          <w:rFonts w:ascii="Arial" w:eastAsia="宋体" w:hAnsi="Arial"/>
        </w:rPr>
        <w:t>做类型、枚举和</w:t>
      </w:r>
      <w:r>
        <w:rPr>
          <w:rFonts w:ascii="Arial" w:eastAsia="宋体" w:hAnsi="Arial"/>
        </w:rPr>
        <w:t xml:space="preserve"> RFC3339 </w:t>
      </w:r>
      <w:r>
        <w:rPr>
          <w:rFonts w:ascii="Arial" w:eastAsia="宋体" w:hAnsi="Arial"/>
        </w:rPr>
        <w:t>校验。单个</w:t>
      </w:r>
      <w:r>
        <w:rPr>
          <w:rFonts w:ascii="Arial" w:eastAsia="宋体" w:hAnsi="Arial"/>
        </w:rPr>
        <w:t xml:space="preserve"> Skill </w:t>
      </w:r>
      <w:r>
        <w:rPr>
          <w:rFonts w:ascii="Arial" w:eastAsia="宋体" w:hAnsi="Arial"/>
        </w:rPr>
        <w:t>失败只追加</w:t>
      </w:r>
      <w:r>
        <w:rPr>
          <w:rFonts w:ascii="Arial" w:eastAsia="宋体" w:hAnsi="Arial"/>
        </w:rPr>
        <w:t xml:space="preserve"> issue</w:t>
      </w:r>
      <w:r>
        <w:rPr>
          <w:rFonts w:ascii="Arial" w:eastAsia="宋体" w:hAnsi="Arial"/>
        </w:rPr>
        <w:t>；只有</w:t>
      </w:r>
      <w:r>
        <w:rPr>
          <w:rFonts w:ascii="Arial" w:eastAsia="宋体" w:hAnsi="Arial"/>
        </w:rPr>
        <w:t xml:space="preserve"> BuildState </w:t>
      </w:r>
      <w:r>
        <w:rPr>
          <w:rFonts w:ascii="Arial" w:eastAsia="宋体" w:hAnsi="Arial"/>
        </w:rPr>
        <w:t>返回错误时</w:t>
      </w:r>
      <w:r>
        <w:rPr>
          <w:rFonts w:ascii="Arial" w:eastAsia="宋体" w:hAnsi="Arial"/>
        </w:rPr>
        <w:t xml:space="preserve"> Runtime </w:t>
      </w:r>
      <w:r>
        <w:rPr>
          <w:rFonts w:ascii="Arial" w:eastAsia="宋体" w:hAnsi="Arial"/>
        </w:rPr>
        <w:t>才生成</w:t>
      </w:r>
      <w:r>
        <w:rPr>
          <w:rFonts w:ascii="Arial" w:eastAsia="宋体" w:hAnsi="Arial"/>
        </w:rPr>
        <w:t xml:space="preserve"> failed </w:t>
      </w:r>
      <w:r>
        <w:rPr>
          <w:rFonts w:ascii="Arial" w:eastAsia="宋体" w:hAnsi="Arial"/>
        </w:rPr>
        <w:t>快照。</w:t>
      </w:r>
    </w:p>
    <w:p w14:paraId="68F9B967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宋体" w:eastAsia="宋体" w:hAnsi="宋体"/>
        </w:rPr>
        <w:t>HTTP 层参数错误返回 400，行程不存在返回 404，未预期服务端错误返回 500。分析过程错误不通过已结束的 POST 请求返回，而写入 status=failed 与 error。前端保留已有内容，显示错误横幅和重新分析入口。</w:t>
      </w:r>
    </w:p>
    <w:p w14:paraId="4F4A970F" w14:textId="77777777" w:rsidR="00BD476F" w:rsidRDefault="00BD476F" w:rsidP="00BD476F">
      <w:pPr>
        <w:pStyle w:val="2"/>
        <w:spacing w:before="200" w:after="120"/>
        <w:ind w:firstLine="562"/>
      </w:pPr>
      <w:bookmarkStart w:id="7" w:name="_Toc240362589"/>
      <w:r>
        <w:rPr>
          <w:rFonts w:ascii="Arial" w:hAnsi="Arial"/>
          <w:sz w:val="28"/>
        </w:rPr>
        <w:t xml:space="preserve">2.3 </w:t>
      </w:r>
      <w:r>
        <w:rPr>
          <w:rFonts w:ascii="Arial" w:hAnsi="Arial"/>
          <w:sz w:val="28"/>
        </w:rPr>
        <w:t>架构质量属性</w:t>
      </w:r>
      <w:bookmarkEnd w:id="7"/>
    </w:p>
    <w:p w14:paraId="7B91F0D7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可靠性：外部调用设置超时并支持部分成功；快照始终具有完整顶层结构。</w:t>
      </w:r>
    </w:p>
    <w:p w14:paraId="28D15281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实时性：位置变化完成重算后立即推送；无变化时每 15 秒发送 heartbeat。</w:t>
      </w:r>
    </w:p>
    <w:p w14:paraId="0156F602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一致性：/state 与 SSE snapshot 使用同一个 JourneySnapshot 类型，客户</w:t>
      </w:r>
      <w:r>
        <w:rPr>
          <w:rFonts w:ascii="宋体" w:eastAsia="宋体" w:hAnsi="宋体"/>
          <w:sz w:val="21"/>
        </w:rPr>
        <w:lastRenderedPageBreak/>
        <w:t>端不做增量合并。</w:t>
      </w:r>
    </w:p>
    <w:p w14:paraId="002867B9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可维护性：前端类型由 OpenAPI 自动生成；新增数据源通过实现 Skill 接口接入。</w:t>
      </w:r>
    </w:p>
    <w:p w14:paraId="291FD224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可测试性：规则计算保持纯函数；mockserver 提供正常、延误和失败场景。</w:t>
      </w:r>
    </w:p>
    <w:p w14:paraId="44CD7B51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安全性：只采集必要定位，不记录导航轨迹，不自动执行外部业务操作。</w:t>
      </w:r>
    </w:p>
    <w:p w14:paraId="1A00A466" w14:textId="77777777" w:rsidR="00BD476F" w:rsidRDefault="00BD476F" w:rsidP="00BD476F">
      <w:pPr>
        <w:pStyle w:val="1"/>
        <w:spacing w:before="320" w:after="120"/>
        <w:ind w:firstLine="643"/>
      </w:pPr>
      <w:bookmarkStart w:id="8" w:name="_Toc240362590"/>
      <w:r>
        <w:rPr>
          <w:rFonts w:ascii="Arial" w:hAnsi="Arial"/>
          <w:sz w:val="32"/>
        </w:rPr>
        <w:t>第</w:t>
      </w:r>
      <w:r>
        <w:rPr>
          <w:rFonts w:ascii="Arial" w:hAnsi="Arial"/>
          <w:sz w:val="32"/>
        </w:rPr>
        <w:t>3</w:t>
      </w:r>
      <w:r>
        <w:rPr>
          <w:rFonts w:ascii="Arial" w:hAnsi="Arial"/>
          <w:sz w:val="32"/>
        </w:rPr>
        <w:t>章</w:t>
      </w:r>
      <w:r>
        <w:rPr>
          <w:rFonts w:ascii="Arial" w:hAnsi="Arial"/>
          <w:sz w:val="32"/>
        </w:rPr>
        <w:t xml:space="preserve"> </w:t>
      </w:r>
      <w:r>
        <w:rPr>
          <w:rFonts w:ascii="Arial" w:hAnsi="Arial"/>
          <w:sz w:val="32"/>
        </w:rPr>
        <w:t>用户界面设计</w:t>
      </w:r>
      <w:bookmarkEnd w:id="8"/>
    </w:p>
    <w:p w14:paraId="25AFABF5" w14:textId="77777777" w:rsidR="00BD476F" w:rsidRDefault="00BD476F" w:rsidP="00BD476F">
      <w:pPr>
        <w:pStyle w:val="2"/>
        <w:spacing w:before="200" w:after="120"/>
        <w:ind w:firstLine="562"/>
      </w:pPr>
      <w:bookmarkStart w:id="9" w:name="_Toc240362591"/>
      <w:r>
        <w:rPr>
          <w:rFonts w:ascii="Arial" w:hAnsi="Arial"/>
          <w:sz w:val="28"/>
        </w:rPr>
        <w:t xml:space="preserve">3.1 </w:t>
      </w:r>
      <w:r>
        <w:rPr>
          <w:rFonts w:ascii="Arial" w:hAnsi="Arial"/>
          <w:sz w:val="28"/>
        </w:rPr>
        <w:t>系统界面的外观设计及其类表示</w:t>
      </w:r>
      <w:bookmarkEnd w:id="9"/>
    </w:p>
    <w:p w14:paraId="5F6493BE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课程</w:t>
      </w:r>
      <w:r>
        <w:rPr>
          <w:rFonts w:ascii="Arial" w:eastAsia="宋体" w:hAnsi="Arial"/>
        </w:rPr>
        <w:t xml:space="preserve"> PPT </w:t>
      </w:r>
      <w:r>
        <w:rPr>
          <w:rFonts w:ascii="Arial" w:eastAsia="宋体" w:hAnsi="Arial"/>
        </w:rPr>
        <w:t>将客户端目标概括为状态、时间轴、地图、倒计时和行动卡片。当前前端已实现行程创建、状态与数据新鲜度、指标卡、时间轴、文字指引、行动卡片、外部导航按钮、定位及六类手动阶段确认；嵌入式地图仍未实现。界面类图按实际挂载关系给出组件</w:t>
      </w:r>
      <w:r>
        <w:rPr>
          <w:rFonts w:ascii="Arial" w:eastAsia="宋体" w:hAnsi="Arial"/>
        </w:rPr>
        <w:t xml:space="preserve"> props</w:t>
      </w:r>
      <w:r>
        <w:rPr>
          <w:rFonts w:ascii="Arial" w:eastAsia="宋体" w:hAnsi="Arial"/>
        </w:rPr>
        <w:t>、局部方法和状态依赖。</w:t>
      </w:r>
    </w:p>
    <w:p w14:paraId="3084D3A4" w14:textId="77777777" w:rsidR="00BD476F" w:rsidRDefault="00BD476F" w:rsidP="00BD476F">
      <w:pPr>
        <w:pStyle w:val="3"/>
        <w:spacing w:before="200"/>
        <w:ind w:firstLine="482"/>
      </w:pPr>
      <w:bookmarkStart w:id="10" w:name="_Toc240362592"/>
      <w:r>
        <w:rPr>
          <w:rFonts w:ascii="Arial" w:hAnsi="Arial"/>
        </w:rPr>
        <w:t xml:space="preserve">3.1.1 </w:t>
      </w:r>
      <w:r>
        <w:rPr>
          <w:rFonts w:ascii="Arial" w:hAnsi="Arial"/>
        </w:rPr>
        <w:t>行程创建功能与前端接入</w:t>
      </w:r>
      <w:bookmarkEnd w:id="10"/>
    </w:p>
    <w:p w14:paraId="72B7F877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Dashboard.vue </w:t>
      </w:r>
      <w:r>
        <w:rPr>
          <w:rFonts w:ascii="Arial" w:eastAsia="宋体" w:hAnsi="Arial"/>
        </w:rPr>
        <w:t>已挂载行程创建表单，收集航班号、日期、出发</w:t>
      </w:r>
      <w:r>
        <w:rPr>
          <w:rFonts w:ascii="Arial" w:eastAsia="宋体" w:hAnsi="Arial"/>
        </w:rPr>
        <w:t>/</w:t>
      </w:r>
      <w:r>
        <w:rPr>
          <w:rFonts w:ascii="Arial" w:eastAsia="宋体" w:hAnsi="Arial"/>
        </w:rPr>
        <w:t>到达机场三字码和托运行李信息，并调用</w:t>
      </w:r>
      <w:r>
        <w:rPr>
          <w:rFonts w:ascii="Arial" w:eastAsia="宋体" w:hAnsi="Arial"/>
        </w:rPr>
        <w:t xml:space="preserve"> api/journey.ts </w:t>
      </w:r>
      <w:r>
        <w:rPr>
          <w:rFonts w:ascii="Arial" w:eastAsia="宋体" w:hAnsi="Arial"/>
        </w:rPr>
        <w:t>的</w:t>
      </w:r>
      <w:r>
        <w:rPr>
          <w:rFonts w:ascii="Arial" w:eastAsia="宋体" w:hAnsi="Arial"/>
        </w:rPr>
        <w:t xml:space="preserve"> createJourney(payload)</w:t>
      </w:r>
      <w:r>
        <w:rPr>
          <w:rFonts w:ascii="Arial" w:eastAsia="宋体" w:hAnsi="Arial"/>
        </w:rPr>
        <w:t>。后端</w:t>
      </w:r>
      <w:r>
        <w:rPr>
          <w:rFonts w:ascii="Arial" w:eastAsia="宋体" w:hAnsi="Arial"/>
        </w:rPr>
        <w:t xml:space="preserve"> JourneyHandler.Create </w:t>
      </w:r>
      <w:r>
        <w:rPr>
          <w:rFonts w:ascii="Arial" w:eastAsia="宋体" w:hAnsi="Arial"/>
        </w:rPr>
        <w:t>经</w:t>
      </w:r>
      <w:r>
        <w:rPr>
          <w:rFonts w:ascii="Arial" w:eastAsia="宋体" w:hAnsi="Arial"/>
        </w:rPr>
        <w:t xml:space="preserve"> CreateJourneyRequest.Validate </w:t>
      </w:r>
      <w:r>
        <w:rPr>
          <w:rFonts w:ascii="Arial" w:eastAsia="宋体" w:hAnsi="Arial"/>
        </w:rPr>
        <w:t>后调用</w:t>
      </w:r>
      <w:r>
        <w:rPr>
          <w:rFonts w:ascii="Arial" w:eastAsia="宋体" w:hAnsi="Arial"/>
        </w:rPr>
        <w:t xml:space="preserve"> Runtime.CreateJourney</w:t>
      </w:r>
      <w:r>
        <w:rPr>
          <w:rFonts w:ascii="Arial" w:eastAsia="宋体" w:hAnsi="Arial"/>
        </w:rPr>
        <w:t>，返回</w:t>
      </w:r>
      <w:r>
        <w:rPr>
          <w:rFonts w:ascii="Arial" w:eastAsia="宋体" w:hAnsi="Arial"/>
        </w:rPr>
        <w:t xml:space="preserve"> journeyId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processing </w:t>
      </w:r>
      <w:r>
        <w:rPr>
          <w:rFonts w:ascii="Arial" w:eastAsia="宋体" w:hAnsi="Arial"/>
        </w:rPr>
        <w:t>快照；前端随后调用</w:t>
      </w:r>
      <w:r>
        <w:rPr>
          <w:rFonts w:ascii="Arial" w:eastAsia="宋体" w:hAnsi="Arial"/>
        </w:rPr>
        <w:t xml:space="preserve"> useJourneyStore.load(id) </w:t>
      </w:r>
      <w:r>
        <w:rPr>
          <w:rFonts w:ascii="Arial" w:eastAsia="宋体" w:hAnsi="Arial"/>
        </w:rPr>
        <w:t>进入分析与订阅流程。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378"/>
        <w:gridCol w:w="2305"/>
        <w:gridCol w:w="4613"/>
      </w:tblGrid>
      <w:tr w:rsidR="00BD476F" w14:paraId="69A0A44E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16C3EEC9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来源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5AC4ABD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界面或模块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6DBC3DED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当前实现状态</w:t>
            </w:r>
          </w:p>
        </w:tc>
      </w:tr>
      <w:tr w:rsidR="00BD476F" w14:paraId="7243217C" w14:textId="77777777">
        <w:trPr>
          <w:jc w:val="center"/>
        </w:trPr>
        <w:tc>
          <w:tcPr>
            <w:tcW w:w="1417" w:type="dxa"/>
            <w:vAlign w:val="center"/>
          </w:tcPr>
          <w:p w14:paraId="52CC443D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PPT </w:t>
            </w:r>
            <w:r>
              <w:rPr>
                <w:rFonts w:ascii="Arial" w:eastAsia="宋体" w:hAnsi="Arial"/>
                <w:sz w:val="17"/>
              </w:rPr>
              <w:t>目标</w:t>
            </w:r>
          </w:p>
        </w:tc>
        <w:tc>
          <w:tcPr>
            <w:tcW w:w="2268" w:type="dxa"/>
            <w:vAlign w:val="center"/>
          </w:tcPr>
          <w:p w14:paraId="0162B45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行程创建表单</w:t>
            </w:r>
          </w:p>
        </w:tc>
        <w:tc>
          <w:tcPr>
            <w:tcW w:w="4819" w:type="dxa"/>
            <w:vAlign w:val="center"/>
          </w:tcPr>
          <w:p w14:paraId="42AC97A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已挂载；字段为航班、日期、机场和托运行李</w:t>
            </w:r>
          </w:p>
        </w:tc>
      </w:tr>
      <w:tr w:rsidR="00BD476F" w14:paraId="59359E0E" w14:textId="77777777">
        <w:trPr>
          <w:jc w:val="center"/>
        </w:trPr>
        <w:tc>
          <w:tcPr>
            <w:tcW w:w="1417" w:type="dxa"/>
            <w:vAlign w:val="center"/>
          </w:tcPr>
          <w:p w14:paraId="1468775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已实现模块</w:t>
            </w:r>
          </w:p>
        </w:tc>
        <w:tc>
          <w:tcPr>
            <w:tcW w:w="2268" w:type="dxa"/>
            <w:vAlign w:val="center"/>
          </w:tcPr>
          <w:p w14:paraId="06B7815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api/journey.ts</w:t>
            </w:r>
          </w:p>
        </w:tc>
        <w:tc>
          <w:tcPr>
            <w:tcW w:w="4819" w:type="dxa"/>
            <w:vAlign w:val="center"/>
          </w:tcPr>
          <w:p w14:paraId="48EA226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createJourney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getState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updateLocation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 xml:space="preserve">createStream </w:t>
            </w:r>
            <w:r>
              <w:rPr>
                <w:rFonts w:ascii="Arial" w:eastAsia="宋体" w:hAnsi="Arial"/>
                <w:sz w:val="17"/>
              </w:rPr>
              <w:t>均已接入</w:t>
            </w:r>
          </w:p>
        </w:tc>
      </w:tr>
      <w:tr w:rsidR="00BD476F" w14:paraId="68AD4D21" w14:textId="77777777">
        <w:trPr>
          <w:jc w:val="center"/>
        </w:trPr>
        <w:tc>
          <w:tcPr>
            <w:tcW w:w="1417" w:type="dxa"/>
            <w:vAlign w:val="center"/>
          </w:tcPr>
          <w:p w14:paraId="78FD6F7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已实现视图</w:t>
            </w:r>
          </w:p>
        </w:tc>
        <w:tc>
          <w:tcPr>
            <w:tcW w:w="2268" w:type="dxa"/>
            <w:vAlign w:val="center"/>
          </w:tcPr>
          <w:p w14:paraId="2DAA86D8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Dashboard.vue</w:t>
            </w:r>
          </w:p>
        </w:tc>
        <w:tc>
          <w:tcPr>
            <w:tcW w:w="4819" w:type="dxa"/>
            <w:vAlign w:val="center"/>
          </w:tcPr>
          <w:p w14:paraId="0203D92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提交后取得</w:t>
            </w:r>
            <w:r>
              <w:rPr>
                <w:rFonts w:ascii="Arial" w:eastAsia="宋体" w:hAnsi="Arial"/>
                <w:sz w:val="17"/>
              </w:rPr>
              <w:t xml:space="preserve"> journeyId</w:t>
            </w:r>
            <w:r>
              <w:rPr>
                <w:rFonts w:ascii="Arial" w:eastAsia="宋体" w:hAnsi="Arial"/>
                <w:sz w:val="17"/>
              </w:rPr>
              <w:t>，展示</w:t>
            </w:r>
            <w:r>
              <w:rPr>
                <w:rFonts w:ascii="Arial" w:eastAsia="宋体" w:hAnsi="Arial"/>
                <w:sz w:val="17"/>
              </w:rPr>
              <w:t xml:space="preserve"> processing/ready/failed </w:t>
            </w:r>
            <w:r>
              <w:rPr>
                <w:rFonts w:ascii="Arial" w:eastAsia="宋体" w:hAnsi="Arial"/>
                <w:sz w:val="17"/>
              </w:rPr>
              <w:t>并支持重试</w:t>
            </w:r>
          </w:p>
        </w:tc>
      </w:tr>
      <w:tr w:rsidR="00BD476F" w14:paraId="28EF2D0B" w14:textId="77777777">
        <w:trPr>
          <w:jc w:val="center"/>
        </w:trPr>
        <w:tc>
          <w:tcPr>
            <w:tcW w:w="1417" w:type="dxa"/>
            <w:vAlign w:val="center"/>
          </w:tcPr>
          <w:p w14:paraId="5B74E72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已实现模块</w:t>
            </w:r>
          </w:p>
        </w:tc>
        <w:tc>
          <w:tcPr>
            <w:tcW w:w="2268" w:type="dxa"/>
            <w:vAlign w:val="center"/>
          </w:tcPr>
          <w:p w14:paraId="2ED46676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useLocation / StageConfirm</w:t>
            </w:r>
          </w:p>
        </w:tc>
        <w:tc>
          <w:tcPr>
            <w:tcW w:w="4819" w:type="dxa"/>
            <w:vAlign w:val="center"/>
          </w:tcPr>
          <w:p w14:paraId="256B858D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浏览器定位与六类手动阶段已接入视图</w:t>
            </w:r>
          </w:p>
        </w:tc>
      </w:tr>
      <w:tr w:rsidR="00BD476F" w14:paraId="25326CDE" w14:textId="77777777">
        <w:trPr>
          <w:jc w:val="center"/>
        </w:trPr>
        <w:tc>
          <w:tcPr>
            <w:tcW w:w="1417" w:type="dxa"/>
            <w:vAlign w:val="center"/>
          </w:tcPr>
          <w:p w14:paraId="7A9FC906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已实现后端</w:t>
            </w:r>
          </w:p>
        </w:tc>
        <w:tc>
          <w:tcPr>
            <w:tcW w:w="2268" w:type="dxa"/>
            <w:vAlign w:val="center"/>
          </w:tcPr>
          <w:p w14:paraId="5EEFD6B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JourneyHandler.Create</w:t>
            </w:r>
          </w:p>
        </w:tc>
        <w:tc>
          <w:tcPr>
            <w:tcW w:w="4819" w:type="dxa"/>
            <w:vAlign w:val="center"/>
          </w:tcPr>
          <w:p w14:paraId="320C840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校验非空字段，调用</w:t>
            </w:r>
            <w:r>
              <w:rPr>
                <w:rFonts w:ascii="Arial" w:eastAsia="宋体" w:hAnsi="Arial"/>
                <w:sz w:val="17"/>
              </w:rPr>
              <w:t xml:space="preserve"> Runtime</w:t>
            </w:r>
            <w:r>
              <w:rPr>
                <w:rFonts w:ascii="Arial" w:eastAsia="宋体" w:hAnsi="Arial"/>
                <w:sz w:val="17"/>
              </w:rPr>
              <w:t>，返回</w:t>
            </w:r>
            <w:r>
              <w:rPr>
                <w:rFonts w:ascii="Arial" w:eastAsia="宋体" w:hAnsi="Arial"/>
                <w:sz w:val="17"/>
              </w:rPr>
              <w:t xml:space="preserve"> 202</w:t>
            </w:r>
          </w:p>
        </w:tc>
      </w:tr>
    </w:tbl>
    <w:p w14:paraId="1A875672" w14:textId="77777777" w:rsidR="00BD476F" w:rsidRDefault="00BD476F" w:rsidP="00BD476F">
      <w:pPr>
        <w:ind w:firstLine="480"/>
      </w:pPr>
    </w:p>
    <w:p w14:paraId="550C0611" w14:textId="77777777" w:rsidR="00425AF5" w:rsidRDefault="00994235">
      <w:pPr>
        <w:keepNext/>
        <w:spacing w:before="8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67B39E27" wp14:editId="70C73B72">
            <wp:extent cx="5120640" cy="914732"/>
            <wp:effectExtent l="0" t="0" r="0" b="0"/>
            <wp:docPr id="1938757861" name="Picture 1938757861" descr="软件设计规格说明书插图 3" title="软件设计规格说明书插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1_create_ui_bound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8BEC" w14:textId="77777777" w:rsidR="00BD476F" w:rsidRDefault="00BD476F" w:rsidP="00BD476F">
      <w:pPr>
        <w:ind w:firstLine="360"/>
        <w:jc w:val="center"/>
      </w:pPr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3-1 </w:t>
      </w:r>
      <w:r>
        <w:rPr>
          <w:rFonts w:ascii="Arial" w:eastAsia="宋体" w:hAnsi="Arial"/>
          <w:sz w:val="18"/>
        </w:rPr>
        <w:t>行程创建功能的当前实现边界</w:t>
      </w:r>
    </w:p>
    <w:p w14:paraId="5871BD17" w14:textId="77777777" w:rsidR="00BD476F" w:rsidRDefault="00BD476F" w:rsidP="00BD476F">
      <w:pPr>
        <w:pStyle w:val="3"/>
        <w:spacing w:before="200"/>
        <w:ind w:firstLine="482"/>
      </w:pPr>
      <w:bookmarkStart w:id="11" w:name="_Toc240362593"/>
      <w:r>
        <w:rPr>
          <w:rFonts w:ascii="Arial" w:hAnsi="Arial"/>
        </w:rPr>
        <w:t xml:space="preserve">3.1.2 </w:t>
      </w:r>
      <w:r>
        <w:rPr>
          <w:rFonts w:ascii="Arial" w:hAnsi="Arial"/>
        </w:rPr>
        <w:t>当前行程仪表盘界面</w:t>
      </w:r>
      <w:bookmarkEnd w:id="11"/>
    </w:p>
    <w:p w14:paraId="1E700BD3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Dashboard.vue </w:t>
      </w:r>
      <w:r>
        <w:rPr>
          <w:rFonts w:ascii="Arial" w:eastAsia="宋体" w:hAnsi="Arial"/>
        </w:rPr>
        <w:t>读取</w:t>
      </w:r>
      <w:r>
        <w:rPr>
          <w:rFonts w:ascii="Arial" w:eastAsia="宋体" w:hAnsi="Arial"/>
        </w:rPr>
        <w:t xml:space="preserve"> useJourneyStore </w:t>
      </w:r>
      <w:r>
        <w:rPr>
          <w:rFonts w:ascii="Arial" w:eastAsia="宋体" w:hAnsi="Arial"/>
        </w:rPr>
        <w:t>的</w:t>
      </w:r>
      <w:r>
        <w:rPr>
          <w:rFonts w:ascii="Arial" w:eastAsia="宋体" w:hAnsi="Arial"/>
        </w:rPr>
        <w:t xml:space="preserve"> snapshot</w:t>
      </w:r>
      <w:r>
        <w:rPr>
          <w:rFonts w:ascii="Arial" w:eastAsia="宋体" w:hAnsi="Arial"/>
        </w:rPr>
        <w:t>，组合</w:t>
      </w:r>
      <w:r>
        <w:rPr>
          <w:rFonts w:ascii="Arial" w:eastAsia="宋体" w:hAnsi="Arial"/>
        </w:rPr>
        <w:t xml:space="preserve"> StatusBar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FreshnessBar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MetricsRow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Timeline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ActionCardList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ActionCardList </w:t>
      </w:r>
      <w:r>
        <w:rPr>
          <w:rFonts w:ascii="Arial" w:eastAsia="宋体" w:hAnsi="Arial"/>
        </w:rPr>
        <w:t>在</w:t>
      </w:r>
      <w:r>
        <w:rPr>
          <w:rFonts w:ascii="Arial" w:eastAsia="宋体" w:hAnsi="Arial"/>
        </w:rPr>
        <w:t xml:space="preserve"> action.nav </w:t>
      </w:r>
      <w:r>
        <w:rPr>
          <w:rFonts w:ascii="Arial" w:eastAsia="宋体" w:hAnsi="Arial"/>
        </w:rPr>
        <w:t>存在时渲染</w:t>
      </w:r>
      <w:r>
        <w:rPr>
          <w:rFonts w:ascii="Arial" w:eastAsia="宋体" w:hAnsi="Arial"/>
        </w:rPr>
        <w:t xml:space="preserve"> NavigateButton</w:t>
      </w:r>
      <w:r>
        <w:rPr>
          <w:rFonts w:ascii="Arial" w:eastAsia="宋体" w:hAnsi="Arial"/>
        </w:rPr>
        <w:t>；</w:t>
      </w:r>
      <w:r>
        <w:rPr>
          <w:rFonts w:ascii="Arial" w:eastAsia="宋体" w:hAnsi="Arial"/>
        </w:rPr>
        <w:t xml:space="preserve">NavigateButton.open </w:t>
      </w:r>
      <w:r>
        <w:rPr>
          <w:rFonts w:ascii="Arial" w:eastAsia="宋体" w:hAnsi="Arial"/>
        </w:rPr>
        <w:t>先打开</w:t>
      </w:r>
      <w:r>
        <w:rPr>
          <w:rFonts w:ascii="Arial" w:eastAsia="宋体" w:hAnsi="Arial"/>
        </w:rPr>
        <w:t xml:space="preserve"> nav.app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1.2 </w:t>
      </w:r>
      <w:r>
        <w:rPr>
          <w:rFonts w:ascii="Arial" w:eastAsia="宋体" w:hAnsi="Arial"/>
        </w:rPr>
        <w:t>秒后回退</w:t>
      </w:r>
      <w:r>
        <w:rPr>
          <w:rFonts w:ascii="Arial" w:eastAsia="宋体" w:hAnsi="Arial"/>
        </w:rPr>
        <w:t xml:space="preserve"> nav.web</w:t>
      </w:r>
      <w:r>
        <w:rPr>
          <w:rFonts w:ascii="Arial" w:eastAsia="宋体" w:hAnsi="Arial"/>
        </w:rPr>
        <w:t>，并在页面进入后台时取消回退定时器。</w:t>
      </w:r>
    </w:p>
    <w:p w14:paraId="4B8269C7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Dashboard.vue </w:t>
      </w:r>
      <w:r>
        <w:rPr>
          <w:rFonts w:ascii="Arial" w:eastAsia="宋体" w:hAnsi="Arial"/>
        </w:rPr>
        <w:t>对</w:t>
      </w:r>
      <w:r>
        <w:rPr>
          <w:rFonts w:ascii="Arial" w:eastAsia="宋体" w:hAnsi="Arial"/>
        </w:rPr>
        <w:t xml:space="preserve"> idle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processing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ready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failed </w:t>
      </w:r>
      <w:r>
        <w:rPr>
          <w:rFonts w:ascii="Arial" w:eastAsia="宋体" w:hAnsi="Arial"/>
        </w:rPr>
        <w:t>分别呈现创建表单、骨架屏、完整仪表盘和失败重试；处理期间保留</w:t>
      </w:r>
      <w:r>
        <w:rPr>
          <w:rFonts w:ascii="Arial" w:eastAsia="宋体" w:hAnsi="Arial"/>
        </w:rPr>
        <w:t xml:space="preserve"> lastReady </w:t>
      </w:r>
      <w:r>
        <w:rPr>
          <w:rFonts w:ascii="Arial" w:eastAsia="宋体" w:hAnsi="Arial"/>
        </w:rPr>
        <w:t>以避免已有结果闪烁。</w:t>
      </w:r>
      <w:r>
        <w:rPr>
          <w:rFonts w:ascii="Arial" w:eastAsia="宋体" w:hAnsi="Arial"/>
        </w:rPr>
        <w:t xml:space="preserve">risk=unknown </w:t>
      </w:r>
      <w:r>
        <w:rPr>
          <w:rFonts w:ascii="Arial" w:eastAsia="宋体" w:hAnsi="Arial"/>
        </w:rPr>
        <w:t>作为明确枚举传入</w:t>
      </w:r>
      <w:r>
        <w:rPr>
          <w:rFonts w:ascii="Arial" w:eastAsia="宋体" w:hAnsi="Arial"/>
        </w:rPr>
        <w:t xml:space="preserve"> StatusBar</w:t>
      </w:r>
      <w:r>
        <w:rPr>
          <w:rFonts w:ascii="Arial" w:eastAsia="宋体" w:hAnsi="Arial"/>
        </w:rPr>
        <w:t>，前端不得把它解释为</w:t>
      </w:r>
      <w:r>
        <w:rPr>
          <w:rFonts w:ascii="Arial" w:eastAsia="宋体" w:hAnsi="Arial"/>
        </w:rPr>
        <w:t xml:space="preserve"> green</w:t>
      </w:r>
      <w:r>
        <w:rPr>
          <w:rFonts w:ascii="Arial" w:eastAsia="宋体" w:hAnsi="Arial"/>
        </w:rPr>
        <w:t>。</w:t>
      </w:r>
    </w:p>
    <w:p w14:paraId="6520E61C" w14:textId="77777777" w:rsidR="00BD476F" w:rsidRDefault="00BD476F" w:rsidP="00BD476F">
      <w:pPr>
        <w:pStyle w:val="21"/>
        <w:spacing w:after="80" w:line="360" w:lineRule="auto"/>
        <w:ind w:firstLine="420"/>
        <w:rPr>
          <w:rFonts w:ascii="宋体" w:eastAsia="宋体" w:hAnsi="宋体" w:hint="eastAsia"/>
        </w:rPr>
      </w:pPr>
      <w:r>
        <w:rPr>
          <w:rFonts w:ascii="Arial" w:eastAsia="宋体" w:hAnsi="Arial"/>
        </w:rPr>
        <w:t xml:space="preserve">Dashboard.vue </w:t>
      </w:r>
      <w:r>
        <w:rPr>
          <w:rFonts w:ascii="Arial" w:eastAsia="宋体" w:hAnsi="Arial"/>
        </w:rPr>
        <w:t>已组合</w:t>
      </w:r>
      <w:r>
        <w:rPr>
          <w:rFonts w:ascii="Arial" w:eastAsia="宋体" w:hAnsi="Arial"/>
        </w:rPr>
        <w:t xml:space="preserve"> StageConfirm</w:t>
      </w:r>
      <w:r>
        <w:rPr>
          <w:rFonts w:ascii="Arial" w:eastAsia="宋体" w:hAnsi="Arial"/>
        </w:rPr>
        <w:t>，并调用</w:t>
      </w:r>
      <w:r>
        <w:rPr>
          <w:rFonts w:ascii="Arial" w:eastAsia="宋体" w:hAnsi="Arial"/>
        </w:rPr>
        <w:t xml:space="preserve"> useLocation </w:t>
      </w:r>
      <w:r>
        <w:rPr>
          <w:rFonts w:ascii="Arial" w:eastAsia="宋体" w:hAnsi="Arial"/>
        </w:rPr>
        <w:t>的</w:t>
      </w:r>
      <w:r>
        <w:rPr>
          <w:rFonts w:ascii="Arial" w:eastAsia="宋体" w:hAnsi="Arial"/>
        </w:rPr>
        <w:t xml:space="preserve"> locate/confirmStage</w:t>
      </w:r>
      <w:r>
        <w:rPr>
          <w:rFonts w:ascii="Arial" w:eastAsia="宋体" w:hAnsi="Arial"/>
        </w:rPr>
        <w:t>：浏览器定位成功时上报</w:t>
      </w:r>
      <w:r>
        <w:rPr>
          <w:rFonts w:ascii="Arial" w:eastAsia="宋体" w:hAnsi="Arial"/>
        </w:rPr>
        <w:t xml:space="preserve"> lat/lng</w:t>
      </w:r>
      <w:r>
        <w:rPr>
          <w:rFonts w:ascii="Arial" w:eastAsia="宋体" w:hAnsi="Arial"/>
        </w:rPr>
        <w:t>，定位失败时保留错误信息；旅客也可直接确认六种</w:t>
      </w:r>
      <w:r>
        <w:rPr>
          <w:rFonts w:ascii="Arial" w:eastAsia="宋体" w:hAnsi="Arial"/>
        </w:rPr>
        <w:t xml:space="preserve"> ManualStage</w:t>
      </w:r>
      <w:r>
        <w:rPr>
          <w:rFonts w:ascii="Arial" w:eastAsia="宋体" w:hAnsi="Arial"/>
        </w:rPr>
        <w:t>。每次上报返回</w:t>
      </w:r>
      <w:r>
        <w:rPr>
          <w:rFonts w:ascii="Arial" w:eastAsia="宋体" w:hAnsi="Arial"/>
        </w:rPr>
        <w:t xml:space="preserve"> 202 processing</w:t>
      </w:r>
      <w:r>
        <w:rPr>
          <w:rFonts w:ascii="Arial" w:eastAsia="宋体" w:hAnsi="Arial"/>
        </w:rPr>
        <w:t>，后端重算完成后通过</w:t>
      </w:r>
      <w:r>
        <w:rPr>
          <w:rFonts w:ascii="Arial" w:eastAsia="宋体" w:hAnsi="Arial"/>
        </w:rPr>
        <w:t xml:space="preserve"> SSE </w:t>
      </w:r>
      <w:r>
        <w:rPr>
          <w:rFonts w:ascii="Arial" w:eastAsia="宋体" w:hAnsi="Arial"/>
        </w:rPr>
        <w:t>更新页面。</w:t>
      </w:r>
    </w:p>
    <w:p w14:paraId="3A28B2D0" w14:textId="77777777" w:rsidR="006006D6" w:rsidRDefault="006006D6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 3-3 </w:t>
      </w:r>
      <w:r>
        <w:rPr>
          <w:rFonts w:ascii="Arial" w:eastAsia="宋体" w:hAnsi="Arial"/>
        </w:rPr>
        <w:t>分为两个子图：子图（</w:t>
      </w:r>
      <w:r>
        <w:rPr>
          <w:rFonts w:ascii="Arial" w:eastAsia="宋体" w:hAnsi="Arial"/>
        </w:rPr>
        <w:t>a</w:t>
      </w:r>
      <w:r>
        <w:rPr>
          <w:rFonts w:ascii="Arial" w:eastAsia="宋体" w:hAnsi="Arial"/>
        </w:rPr>
        <w:t>）列出</w:t>
      </w:r>
      <w:r>
        <w:rPr>
          <w:rFonts w:ascii="Arial" w:eastAsia="宋体" w:hAnsi="Arial"/>
        </w:rPr>
        <w:t xml:space="preserve"> Dashboard </w:t>
      </w:r>
      <w:r>
        <w:rPr>
          <w:rFonts w:ascii="Arial" w:eastAsia="宋体" w:hAnsi="Arial"/>
        </w:rPr>
        <w:t>已挂载组件及其</w:t>
      </w:r>
      <w:r>
        <w:rPr>
          <w:rFonts w:ascii="Arial" w:eastAsia="宋体" w:hAnsi="Arial"/>
        </w:rPr>
        <w:t xml:space="preserve"> props/</w:t>
      </w:r>
      <w:r>
        <w:rPr>
          <w:rFonts w:ascii="Arial" w:eastAsia="宋体" w:hAnsi="Arial"/>
        </w:rPr>
        <w:t>局部方法；子图（</w:t>
      </w:r>
      <w:r>
        <w:rPr>
          <w:rFonts w:ascii="Arial" w:eastAsia="宋体" w:hAnsi="Arial"/>
        </w:rPr>
        <w:t>b</w:t>
      </w:r>
      <w:r>
        <w:rPr>
          <w:rFonts w:ascii="Arial" w:eastAsia="宋体" w:hAnsi="Arial"/>
        </w:rPr>
        <w:t>）列出</w:t>
      </w:r>
      <w:r>
        <w:rPr>
          <w:rFonts w:ascii="Arial" w:eastAsia="宋体" w:hAnsi="Arial"/>
        </w:rPr>
        <w:t xml:space="preserve"> Pinia </w:t>
      </w:r>
      <w:r>
        <w:rPr>
          <w:rFonts w:ascii="Arial" w:eastAsia="宋体" w:hAnsi="Arial"/>
        </w:rPr>
        <w:t>状态、定位组合式函数、</w:t>
      </w:r>
      <w:r>
        <w:rPr>
          <w:rFonts w:ascii="Arial" w:eastAsia="宋体" w:hAnsi="Arial"/>
        </w:rPr>
        <w:t xml:space="preserve">API </w:t>
      </w:r>
      <w:r>
        <w:rPr>
          <w:rFonts w:ascii="Arial" w:eastAsia="宋体" w:hAnsi="Arial"/>
        </w:rPr>
        <w:t>模块和契约类型之间的依赖。</w:t>
      </w:r>
      <w:r>
        <w:rPr>
          <w:rFonts w:ascii="Arial" w:eastAsia="宋体" w:hAnsi="Arial"/>
        </w:rPr>
        <w:t xml:space="preserve">Vue props </w:t>
      </w:r>
      <w:r>
        <w:rPr>
          <w:rFonts w:ascii="Arial" w:eastAsia="宋体" w:hAnsi="Arial"/>
        </w:rPr>
        <w:t>和导出函数用</w:t>
      </w:r>
      <w:r>
        <w:rPr>
          <w:rFonts w:ascii="Arial" w:eastAsia="宋体" w:hAnsi="Arial"/>
        </w:rPr>
        <w:t>“+”</w:t>
      </w:r>
      <w:r>
        <w:rPr>
          <w:rFonts w:ascii="Arial" w:eastAsia="宋体" w:hAnsi="Arial"/>
        </w:rPr>
        <w:t>表示对外可见，组件内部</w:t>
      </w:r>
      <w:r>
        <w:rPr>
          <w:rFonts w:ascii="Arial" w:eastAsia="宋体" w:hAnsi="Arial"/>
        </w:rPr>
        <w:t xml:space="preserve"> computed </w:t>
      </w:r>
      <w:r>
        <w:rPr>
          <w:rFonts w:ascii="Arial" w:eastAsia="宋体" w:hAnsi="Arial"/>
        </w:rPr>
        <w:t>或普通函数用</w:t>
      </w:r>
      <w:r>
        <w:rPr>
          <w:rFonts w:ascii="Arial" w:eastAsia="宋体" w:hAnsi="Arial"/>
        </w:rPr>
        <w:t>“-”</w:t>
      </w:r>
      <w:r>
        <w:rPr>
          <w:rFonts w:ascii="Arial" w:eastAsia="宋体" w:hAnsi="Arial"/>
        </w:rPr>
        <w:t>表示局部实现。</w:t>
      </w:r>
    </w:p>
    <w:p w14:paraId="4660ABF4" w14:textId="77777777" w:rsidR="00425AF5" w:rsidRDefault="00994235">
      <w:pPr>
        <w:keepNext/>
        <w:spacing w:before="80" w:after="80"/>
        <w:ind w:firstLine="480"/>
        <w:jc w:val="center"/>
      </w:pPr>
      <w:r>
        <w:rPr>
          <w:noProof/>
        </w:rPr>
        <w:drawing>
          <wp:inline distT="0" distB="0" distL="0" distR="0" wp14:anchorId="2640793B" wp14:editId="127786CE">
            <wp:extent cx="5120640" cy="1275505"/>
            <wp:effectExtent l="0" t="0" r="0" b="0"/>
            <wp:docPr id="1938757862" name="Picture 1938757862" descr="软件设计规格说明书插图 4" title="软件设计规格说明书插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2_dashboard_composi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9A0B" w14:textId="77777777" w:rsidR="00BD476F" w:rsidRDefault="00BD476F" w:rsidP="00BD476F">
      <w:pPr>
        <w:ind w:firstLine="360"/>
        <w:jc w:val="center"/>
        <w:rPr>
          <w:rFonts w:ascii="宋体" w:eastAsia="宋体" w:hAnsi="宋体" w:hint="eastAsia"/>
          <w:sz w:val="18"/>
        </w:rPr>
      </w:pPr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3-2 </w:t>
      </w:r>
      <w:r>
        <w:rPr>
          <w:rFonts w:ascii="Arial" w:eastAsia="宋体" w:hAnsi="Arial"/>
          <w:sz w:val="18"/>
        </w:rPr>
        <w:t>当前行程仪表盘界面组成</w:t>
      </w:r>
    </w:p>
    <w:p w14:paraId="096F48C7" w14:textId="77777777" w:rsidR="006006D6" w:rsidRDefault="006006D6" w:rsidP="00BD476F">
      <w:pPr>
        <w:ind w:firstLine="480"/>
        <w:jc w:val="center"/>
      </w:pPr>
    </w:p>
    <w:p w14:paraId="0D47B74A" w14:textId="77777777" w:rsidR="00425AF5" w:rsidRDefault="00994235">
      <w:pPr>
        <w:spacing w:before="8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0E7B536C" wp14:editId="2C3C0DC2">
            <wp:extent cx="5120640" cy="1289065"/>
            <wp:effectExtent l="0" t="0" r="0" b="0"/>
            <wp:docPr id="1938757863" name="Picture 1938757863" descr="软件设计规格说明书插图 5" title="软件设计规格说明书插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3a_frontend_compon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3FD1" w14:textId="77777777" w:rsidR="00BD476F" w:rsidRDefault="006006D6" w:rsidP="00BD476F">
      <w:pPr>
        <w:ind w:firstLine="360"/>
        <w:jc w:val="center"/>
      </w:pPr>
      <w:r w:rsidRPr="006006D6">
        <w:rPr>
          <w:rFonts w:ascii="宋体" w:eastAsia="宋体" w:hAnsi="宋体"/>
          <w:noProof/>
          <w:color w:val="7F7F7F"/>
          <w:sz w:val="18"/>
        </w:rPr>
        <w:drawing>
          <wp:inline distT="0" distB="0" distL="0" distR="0" wp14:anchorId="7A6B581C" wp14:editId="03201DB7">
            <wp:extent cx="5120640" cy="1447137"/>
            <wp:effectExtent l="0" t="0" r="9525" b="9525"/>
            <wp:docPr id="1711024087" name="图片 1" descr="软件设计规格说明书插图 6" title="软件设计规格说明书插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24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4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76F">
        <w:rPr>
          <w:rFonts w:ascii="Arial" w:eastAsia="宋体" w:hAnsi="Arial"/>
          <w:sz w:val="18"/>
        </w:rPr>
        <w:t>图</w:t>
      </w:r>
      <w:r w:rsidR="00BD476F">
        <w:rPr>
          <w:rFonts w:ascii="Arial" w:eastAsia="宋体" w:hAnsi="Arial"/>
          <w:sz w:val="18"/>
        </w:rPr>
        <w:t xml:space="preserve">3-3 </w:t>
      </w:r>
      <w:r w:rsidR="00BD476F">
        <w:rPr>
          <w:rFonts w:ascii="Arial" w:eastAsia="宋体" w:hAnsi="Arial"/>
          <w:sz w:val="18"/>
        </w:rPr>
        <w:t>行程仪表盘前端类与模块表示</w:t>
      </w:r>
    </w:p>
    <w:p w14:paraId="624FF5A9" w14:textId="77777777" w:rsidR="00BD476F" w:rsidRDefault="00BD476F" w:rsidP="00BD476F">
      <w:pPr>
        <w:pStyle w:val="2"/>
        <w:spacing w:before="200" w:after="120"/>
        <w:ind w:firstLine="562"/>
      </w:pPr>
      <w:bookmarkStart w:id="12" w:name="_Toc240362594"/>
      <w:r>
        <w:rPr>
          <w:rFonts w:ascii="Arial" w:hAnsi="Arial"/>
          <w:sz w:val="28"/>
        </w:rPr>
        <w:t xml:space="preserve">3.2 </w:t>
      </w:r>
      <w:r>
        <w:rPr>
          <w:rFonts w:ascii="Arial" w:hAnsi="Arial"/>
          <w:sz w:val="28"/>
        </w:rPr>
        <w:t>系统界面流设计</w:t>
      </w:r>
      <w:bookmarkEnd w:id="12"/>
    </w:p>
    <w:p w14:paraId="30905233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当前前端以</w:t>
      </w:r>
      <w:r>
        <w:rPr>
          <w:rFonts w:ascii="Arial" w:eastAsia="宋体" w:hAnsi="Arial"/>
        </w:rPr>
        <w:t xml:space="preserve"> Dashboard.vue </w:t>
      </w:r>
      <w:r>
        <w:rPr>
          <w:rFonts w:ascii="Arial" w:eastAsia="宋体" w:hAnsi="Arial"/>
        </w:rPr>
        <w:t>作为单页入口。创建成功后组件直接取得</w:t>
      </w:r>
      <w:r>
        <w:rPr>
          <w:rFonts w:ascii="Arial" w:eastAsia="宋体" w:hAnsi="Arial"/>
        </w:rPr>
        <w:t xml:space="preserve"> journeyId</w:t>
      </w:r>
      <w:r>
        <w:rPr>
          <w:rFonts w:ascii="Arial" w:eastAsia="宋体" w:hAnsi="Arial"/>
        </w:rPr>
        <w:t>，调用</w:t>
      </w:r>
      <w:r>
        <w:rPr>
          <w:rFonts w:ascii="Arial" w:eastAsia="宋体" w:hAnsi="Arial"/>
        </w:rPr>
        <w:t xml:space="preserve"> useJourneyStore.load(id)</w:t>
      </w:r>
      <w:r>
        <w:rPr>
          <w:rFonts w:ascii="Arial" w:eastAsia="宋体" w:hAnsi="Arial"/>
        </w:rPr>
        <w:t>：先读取</w:t>
      </w:r>
      <w:r>
        <w:rPr>
          <w:rFonts w:ascii="Arial" w:eastAsia="宋体" w:hAnsi="Arial"/>
        </w:rPr>
        <w:t xml:space="preserve"> /state</w:t>
      </w:r>
      <w:r>
        <w:rPr>
          <w:rFonts w:ascii="Arial" w:eastAsia="宋体" w:hAnsi="Arial"/>
        </w:rPr>
        <w:t>，再建立</w:t>
      </w:r>
      <w:r>
        <w:rPr>
          <w:rFonts w:ascii="Arial" w:eastAsia="宋体" w:hAnsi="Arial"/>
        </w:rPr>
        <w:t xml:space="preserve"> EventSource </w:t>
      </w:r>
      <w:r>
        <w:rPr>
          <w:rFonts w:ascii="Arial" w:eastAsia="宋体" w:hAnsi="Arial"/>
        </w:rPr>
        <w:t>订阅；提交失败可以保留输入并重试，页面卸载时调用</w:t>
      </w:r>
      <w:r>
        <w:rPr>
          <w:rFonts w:ascii="Arial" w:eastAsia="宋体" w:hAnsi="Arial"/>
        </w:rPr>
        <w:t xml:space="preserve"> stop </w:t>
      </w:r>
      <w:r>
        <w:rPr>
          <w:rFonts w:ascii="Arial" w:eastAsia="宋体" w:hAnsi="Arial"/>
        </w:rPr>
        <w:t>清理连接和回退定时器。</w:t>
      </w:r>
    </w:p>
    <w:p w14:paraId="2BAE4765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SSE snapshot </w:t>
      </w:r>
      <w:r>
        <w:rPr>
          <w:rFonts w:ascii="Arial" w:eastAsia="宋体" w:hAnsi="Arial"/>
        </w:rPr>
        <w:t>到达时，</w:t>
      </w:r>
      <w:r>
        <w:rPr>
          <w:rFonts w:ascii="Arial" w:eastAsia="宋体" w:hAnsi="Arial"/>
        </w:rPr>
        <w:t xml:space="preserve">store </w:t>
      </w:r>
      <w:r>
        <w:rPr>
          <w:rFonts w:ascii="Arial" w:eastAsia="宋体" w:hAnsi="Arial"/>
        </w:rPr>
        <w:t>用完整</w:t>
      </w:r>
      <w:r>
        <w:rPr>
          <w:rFonts w:ascii="Arial" w:eastAsia="宋体" w:hAnsi="Arial"/>
        </w:rPr>
        <w:t xml:space="preserve"> JourneySnapshot </w:t>
      </w:r>
      <w:r>
        <w:rPr>
          <w:rFonts w:ascii="Arial" w:eastAsia="宋体" w:hAnsi="Arial"/>
        </w:rPr>
        <w:t>覆盖</w:t>
      </w:r>
      <w:r>
        <w:rPr>
          <w:rFonts w:ascii="Arial" w:eastAsia="宋体" w:hAnsi="Arial"/>
        </w:rPr>
        <w:t xml:space="preserve"> snapshot</w:t>
      </w:r>
      <w:r>
        <w:rPr>
          <w:rFonts w:ascii="Arial" w:eastAsia="宋体" w:hAnsi="Arial"/>
        </w:rPr>
        <w:t>，更新</w:t>
      </w:r>
      <w:r>
        <w:rPr>
          <w:rFonts w:ascii="Arial" w:eastAsia="宋体" w:hAnsi="Arial"/>
        </w:rPr>
        <w:t xml:space="preserve"> lastReady</w:t>
      </w:r>
      <w:r>
        <w:rPr>
          <w:rFonts w:ascii="Arial" w:eastAsia="宋体" w:hAnsi="Arial"/>
        </w:rPr>
        <w:t>，并把</w:t>
      </w:r>
      <w:r>
        <w:rPr>
          <w:rFonts w:ascii="Arial" w:eastAsia="宋体" w:hAnsi="Arial"/>
        </w:rPr>
        <w:t xml:space="preserve"> connected </w:t>
      </w:r>
      <w:r>
        <w:rPr>
          <w:rFonts w:ascii="Arial" w:eastAsia="宋体" w:hAnsi="Arial"/>
        </w:rPr>
        <w:t>置为</w:t>
      </w:r>
      <w:r>
        <w:rPr>
          <w:rFonts w:ascii="Arial" w:eastAsia="宋体" w:hAnsi="Arial"/>
        </w:rPr>
        <w:t xml:space="preserve"> true</w:t>
      </w:r>
      <w:r>
        <w:rPr>
          <w:rFonts w:ascii="Arial" w:eastAsia="宋体" w:hAnsi="Arial"/>
        </w:rPr>
        <w:t>。连接错误持续</w:t>
      </w:r>
      <w:r>
        <w:rPr>
          <w:rFonts w:ascii="Arial" w:eastAsia="宋体" w:hAnsi="Arial"/>
        </w:rPr>
        <w:t xml:space="preserve"> 20 </w:t>
      </w:r>
      <w:r>
        <w:rPr>
          <w:rFonts w:ascii="Arial" w:eastAsia="宋体" w:hAnsi="Arial"/>
        </w:rPr>
        <w:t>秒后启用</w:t>
      </w:r>
      <w:r>
        <w:rPr>
          <w:rFonts w:ascii="Arial" w:eastAsia="宋体" w:hAnsi="Arial"/>
        </w:rPr>
        <w:t xml:space="preserve"> fallbackActive</w:t>
      </w:r>
      <w:r>
        <w:rPr>
          <w:rFonts w:ascii="Arial" w:eastAsia="宋体" w:hAnsi="Arial"/>
        </w:rPr>
        <w:t>，每</w:t>
      </w:r>
      <w:r>
        <w:rPr>
          <w:rFonts w:ascii="Arial" w:eastAsia="宋体" w:hAnsi="Arial"/>
        </w:rPr>
        <w:t xml:space="preserve"> 15 </w:t>
      </w:r>
      <w:r>
        <w:rPr>
          <w:rFonts w:ascii="Arial" w:eastAsia="宋体" w:hAnsi="Arial"/>
        </w:rPr>
        <w:t>秒轮询</w:t>
      </w:r>
      <w:r>
        <w:rPr>
          <w:rFonts w:ascii="Arial" w:eastAsia="宋体" w:hAnsi="Arial"/>
        </w:rPr>
        <w:t xml:space="preserve"> /state</w:t>
      </w:r>
      <w:r>
        <w:rPr>
          <w:rFonts w:ascii="Arial" w:eastAsia="宋体" w:hAnsi="Arial"/>
        </w:rPr>
        <w:t>；</w:t>
      </w:r>
      <w:r>
        <w:rPr>
          <w:rFonts w:ascii="Arial" w:eastAsia="宋体" w:hAnsi="Arial"/>
        </w:rPr>
        <w:t xml:space="preserve">SSE </w:t>
      </w:r>
      <w:r>
        <w:rPr>
          <w:rFonts w:ascii="Arial" w:eastAsia="宋体" w:hAnsi="Arial"/>
        </w:rPr>
        <w:t>恢复时清理轮询。图</w:t>
      </w:r>
      <w:r>
        <w:rPr>
          <w:rFonts w:ascii="Arial" w:eastAsia="宋体" w:hAnsi="Arial"/>
        </w:rPr>
        <w:t xml:space="preserve"> 3-4 </w:t>
      </w:r>
      <w:r>
        <w:rPr>
          <w:rFonts w:ascii="Arial" w:eastAsia="宋体" w:hAnsi="Arial"/>
        </w:rPr>
        <w:t>按实际时序表示该回退机制。</w:t>
      </w:r>
    </w:p>
    <w:p w14:paraId="57F5B180" w14:textId="77777777" w:rsidR="00BD476F" w:rsidRDefault="00607CF9" w:rsidP="00BD476F">
      <w:pPr>
        <w:keepNext/>
        <w:spacing w:before="160" w:after="80"/>
        <w:ind w:firstLine="360"/>
        <w:jc w:val="center"/>
      </w:pPr>
      <w:r w:rsidRPr="00607CF9">
        <w:rPr>
          <w:rFonts w:ascii="宋体" w:eastAsia="宋体" w:hAnsi="宋体"/>
          <w:noProof/>
          <w:color w:val="7F7F7F"/>
          <w:sz w:val="18"/>
        </w:rPr>
        <w:lastRenderedPageBreak/>
        <w:drawing>
          <wp:inline distT="0" distB="0" distL="0" distR="0" wp14:anchorId="00367321" wp14:editId="43EB7BC0">
            <wp:extent cx="5120640" cy="4924348"/>
            <wp:effectExtent l="0" t="0" r="0" b="0"/>
            <wp:docPr id="459677037" name="图片 1" descr="软件设计规格说明书插图 7" title="软件设计规格说明书插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77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641B" w14:textId="77777777" w:rsidR="00BD476F" w:rsidRDefault="00BD476F" w:rsidP="00BD476F">
      <w:pPr>
        <w:ind w:firstLine="360"/>
        <w:jc w:val="center"/>
      </w:pPr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3-4 </w:t>
      </w:r>
      <w:r>
        <w:rPr>
          <w:rFonts w:ascii="Arial" w:eastAsia="宋体" w:hAnsi="Arial"/>
          <w:sz w:val="18"/>
        </w:rPr>
        <w:t>行程仪表盘加载与实时更新顺序图</w:t>
      </w:r>
    </w:p>
    <w:p w14:paraId="3BB802CD" w14:textId="77777777" w:rsidR="00BD476F" w:rsidRDefault="00BD476F" w:rsidP="00BD476F">
      <w:pPr>
        <w:pStyle w:val="2"/>
        <w:spacing w:before="200" w:after="120"/>
        <w:ind w:firstLine="562"/>
      </w:pPr>
      <w:bookmarkStart w:id="13" w:name="_Toc240362595"/>
      <w:r>
        <w:rPr>
          <w:rFonts w:ascii="Arial" w:hAnsi="Arial"/>
          <w:sz w:val="28"/>
        </w:rPr>
        <w:t xml:space="preserve">3.3 </w:t>
      </w:r>
      <w:r>
        <w:rPr>
          <w:rFonts w:ascii="Arial" w:hAnsi="Arial"/>
          <w:sz w:val="28"/>
        </w:rPr>
        <w:t>界面可用性与异常设计</w:t>
      </w:r>
      <w:bookmarkEnd w:id="13"/>
    </w:p>
    <w:p w14:paraId="1D5045A5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信息层级：风险、下一行动和关键时限优先，来源与解释可在下方查看。</w:t>
      </w:r>
    </w:p>
    <w:p w14:paraId="2B8C963F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响应式：桌面端双栏展示时间轴和行动卡，窄屏改为单栏并扩大按钮触控面积。</w:t>
      </w:r>
    </w:p>
    <w:p w14:paraId="4B6CB76B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无障碍：风险不能只靠颜色区分，必须同时显示文字；按钮具有明确标签和键盘焦点。</w:t>
      </w:r>
    </w:p>
    <w:p w14:paraId="24C5571E" w14:textId="77777777" w:rsidR="00BD476F" w:rsidRDefault="00BD476F" w:rsidP="00BD476F">
      <w:pPr>
        <w:spacing w:after="40" w:line="324" w:lineRule="auto"/>
        <w:ind w:left="420" w:firstLine="480"/>
      </w:pPr>
      <w:r>
        <w:rPr>
          <w:rFonts w:ascii="Arial" w:eastAsia="宋体" w:hAnsi="Arial"/>
        </w:rPr>
        <w:t>定位失败：</w:t>
      </w:r>
      <w:r>
        <w:rPr>
          <w:rFonts w:ascii="Arial" w:eastAsia="宋体" w:hAnsi="Arial"/>
        </w:rPr>
        <w:t xml:space="preserve">useLocation.error </w:t>
      </w:r>
      <w:r>
        <w:rPr>
          <w:rFonts w:ascii="Arial" w:eastAsia="宋体" w:hAnsi="Arial"/>
        </w:rPr>
        <w:t>保存浏览器错误，</w:t>
      </w:r>
      <w:r>
        <w:rPr>
          <w:rFonts w:ascii="Arial" w:eastAsia="宋体" w:hAnsi="Arial"/>
        </w:rPr>
        <w:t xml:space="preserve">StageConfirm </w:t>
      </w:r>
      <w:r>
        <w:rPr>
          <w:rFonts w:ascii="Arial" w:eastAsia="宋体" w:hAnsi="Arial"/>
        </w:rPr>
        <w:t>仍提供六种手动阶段作为替代入口；系统不会因定位不可用而阻断行程分析。</w:t>
      </w:r>
    </w:p>
    <w:p w14:paraId="41ABEC2C" w14:textId="77777777" w:rsidR="00BD476F" w:rsidRDefault="00BD476F" w:rsidP="00BD476F">
      <w:pPr>
        <w:spacing w:after="40" w:line="324" w:lineRule="auto"/>
        <w:ind w:left="420" w:firstLine="480"/>
      </w:pPr>
      <w:r>
        <w:rPr>
          <w:rFonts w:ascii="Arial" w:eastAsia="宋体" w:hAnsi="Arial"/>
        </w:rPr>
        <w:t xml:space="preserve">SSE </w:t>
      </w:r>
      <w:r>
        <w:rPr>
          <w:rFonts w:ascii="Arial" w:eastAsia="宋体" w:hAnsi="Arial"/>
        </w:rPr>
        <w:t>失败：</w:t>
      </w:r>
      <w:r>
        <w:rPr>
          <w:rFonts w:ascii="Arial" w:eastAsia="宋体" w:hAnsi="Arial"/>
        </w:rPr>
        <w:t xml:space="preserve">EventSource </w:t>
      </w:r>
      <w:r>
        <w:rPr>
          <w:rFonts w:ascii="Arial" w:eastAsia="宋体" w:hAnsi="Arial"/>
        </w:rPr>
        <w:t>自动重连，同时</w:t>
      </w:r>
      <w:r>
        <w:rPr>
          <w:rFonts w:ascii="Arial" w:eastAsia="宋体" w:hAnsi="Arial"/>
        </w:rPr>
        <w:t xml:space="preserve"> store </w:t>
      </w:r>
      <w:r>
        <w:rPr>
          <w:rFonts w:ascii="Arial" w:eastAsia="宋体" w:hAnsi="Arial"/>
        </w:rPr>
        <w:t>在持续断开</w:t>
      </w:r>
      <w:r>
        <w:rPr>
          <w:rFonts w:ascii="Arial" w:eastAsia="宋体" w:hAnsi="Arial"/>
        </w:rPr>
        <w:t xml:space="preserve"> 20 </w:t>
      </w:r>
      <w:r>
        <w:rPr>
          <w:rFonts w:ascii="Arial" w:eastAsia="宋体" w:hAnsi="Arial"/>
        </w:rPr>
        <w:t>秒后启动每</w:t>
      </w:r>
      <w:r>
        <w:rPr>
          <w:rFonts w:ascii="Arial" w:eastAsia="宋体" w:hAnsi="Arial"/>
        </w:rPr>
        <w:t xml:space="preserve"> 15 </w:t>
      </w:r>
      <w:r>
        <w:rPr>
          <w:rFonts w:ascii="Arial" w:eastAsia="宋体" w:hAnsi="Arial"/>
        </w:rPr>
        <w:t>秒一次的</w:t>
      </w:r>
      <w:r>
        <w:rPr>
          <w:rFonts w:ascii="Arial" w:eastAsia="宋体" w:hAnsi="Arial"/>
        </w:rPr>
        <w:t xml:space="preserve"> /state </w:t>
      </w:r>
      <w:r>
        <w:rPr>
          <w:rFonts w:ascii="Arial" w:eastAsia="宋体" w:hAnsi="Arial"/>
        </w:rPr>
        <w:t>轮询；连接恢复后关闭回退轮询。</w:t>
      </w:r>
    </w:p>
    <w:p w14:paraId="7B901864" w14:textId="77777777" w:rsidR="00BD476F" w:rsidRDefault="00BD476F" w:rsidP="00BD476F">
      <w:pPr>
        <w:spacing w:after="40" w:line="324" w:lineRule="auto"/>
        <w:ind w:left="420" w:firstLine="480"/>
      </w:pPr>
      <w:r>
        <w:rPr>
          <w:rFonts w:ascii="Arial" w:eastAsia="宋体" w:hAnsi="Arial"/>
        </w:rPr>
        <w:t>时间显示：</w:t>
      </w:r>
      <w:r>
        <w:rPr>
          <w:rFonts w:ascii="Arial" w:eastAsia="宋体" w:hAnsi="Arial"/>
        </w:rPr>
        <w:t xml:space="preserve">FreshnessBar.formatTime </w:t>
      </w:r>
      <w:r>
        <w:rPr>
          <w:rFonts w:ascii="Arial" w:eastAsia="宋体" w:hAnsi="Arial"/>
        </w:rPr>
        <w:t>只格式化</w:t>
      </w:r>
      <w:r>
        <w:rPr>
          <w:rFonts w:ascii="Arial" w:eastAsia="宋体" w:hAnsi="Arial"/>
        </w:rPr>
        <w:t xml:space="preserve"> state.updatedAt</w:t>
      </w:r>
      <w:r>
        <w:rPr>
          <w:rFonts w:ascii="Arial" w:eastAsia="宋体" w:hAnsi="Arial"/>
        </w:rPr>
        <w:t>；</w:t>
      </w:r>
      <w:r>
        <w:rPr>
          <w:rFonts w:ascii="Arial" w:eastAsia="宋体" w:hAnsi="Arial"/>
        </w:rPr>
        <w:t xml:space="preserve">Timeline.activeIndex </w:t>
      </w:r>
      <w:r>
        <w:rPr>
          <w:rFonts w:ascii="Arial" w:eastAsia="宋体" w:hAnsi="Arial"/>
        </w:rPr>
        <w:t>直接使用浏览器</w:t>
      </w:r>
      <w:r>
        <w:rPr>
          <w:rFonts w:ascii="Arial" w:eastAsia="宋体" w:hAnsi="Arial"/>
        </w:rPr>
        <w:t xml:space="preserve"> Date.now </w:t>
      </w:r>
      <w:r>
        <w:rPr>
          <w:rFonts w:ascii="Arial" w:eastAsia="宋体" w:hAnsi="Arial"/>
        </w:rPr>
        <w:t>与节点时间比较。当前未</w:t>
      </w:r>
      <w:r>
        <w:rPr>
          <w:rFonts w:ascii="Arial" w:eastAsia="宋体" w:hAnsi="Arial"/>
        </w:rPr>
        <w:lastRenderedPageBreak/>
        <w:t>实现服务端时钟偏移校正。</w:t>
      </w:r>
    </w:p>
    <w:p w14:paraId="6204AE4F" w14:textId="77777777" w:rsidR="00BD476F" w:rsidRDefault="00BD476F" w:rsidP="00BD476F">
      <w:pPr>
        <w:pStyle w:val="1"/>
        <w:spacing w:before="320" w:after="120"/>
        <w:ind w:firstLine="643"/>
      </w:pPr>
      <w:bookmarkStart w:id="14" w:name="_Toc240362596"/>
      <w:r>
        <w:rPr>
          <w:rFonts w:ascii="Arial" w:hAnsi="Arial"/>
          <w:sz w:val="32"/>
        </w:rPr>
        <w:t>第</w:t>
      </w:r>
      <w:r>
        <w:rPr>
          <w:rFonts w:ascii="Arial" w:hAnsi="Arial"/>
          <w:sz w:val="32"/>
        </w:rPr>
        <w:t>4</w:t>
      </w:r>
      <w:r>
        <w:rPr>
          <w:rFonts w:ascii="Arial" w:hAnsi="Arial"/>
          <w:sz w:val="32"/>
        </w:rPr>
        <w:t>章</w:t>
      </w:r>
      <w:r>
        <w:rPr>
          <w:rFonts w:ascii="Arial" w:hAnsi="Arial"/>
          <w:sz w:val="32"/>
        </w:rPr>
        <w:t xml:space="preserve"> </w:t>
      </w:r>
      <w:r>
        <w:rPr>
          <w:rFonts w:ascii="Arial" w:hAnsi="Arial"/>
          <w:sz w:val="32"/>
        </w:rPr>
        <w:t>详细设计</w:t>
      </w:r>
      <w:bookmarkEnd w:id="14"/>
    </w:p>
    <w:p w14:paraId="68A001CF" w14:textId="77777777" w:rsidR="00BD476F" w:rsidRDefault="00BD476F" w:rsidP="00BD476F">
      <w:pPr>
        <w:pStyle w:val="2"/>
        <w:spacing w:before="200" w:after="120"/>
        <w:ind w:firstLine="562"/>
      </w:pPr>
      <w:bookmarkStart w:id="15" w:name="_Toc240362597"/>
      <w:r>
        <w:rPr>
          <w:rFonts w:ascii="Arial" w:hAnsi="Arial"/>
          <w:sz w:val="28"/>
        </w:rPr>
        <w:t xml:space="preserve">4.1 </w:t>
      </w:r>
      <w:r>
        <w:rPr>
          <w:rFonts w:ascii="Arial" w:hAnsi="Arial"/>
          <w:sz w:val="28"/>
        </w:rPr>
        <w:t>用例设计</w:t>
      </w:r>
      <w:bookmarkEnd w:id="15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10"/>
        <w:gridCol w:w="2539"/>
        <w:gridCol w:w="2815"/>
        <w:gridCol w:w="1732"/>
      </w:tblGrid>
      <w:tr w:rsidR="00BD476F" w14:paraId="53E4DCC8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725EBB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用例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7A9016E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接口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79A89619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当前实现对象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函数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539345AD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结果</w:t>
            </w:r>
          </w:p>
        </w:tc>
      </w:tr>
      <w:tr w:rsidR="00BD476F" w14:paraId="1B66A895" w14:textId="77777777">
        <w:trPr>
          <w:jc w:val="center"/>
        </w:trPr>
        <w:tc>
          <w:tcPr>
            <w:tcW w:w="1701" w:type="dxa"/>
            <w:vAlign w:val="center"/>
          </w:tcPr>
          <w:p w14:paraId="0DF6C3D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创建行程</w:t>
            </w:r>
          </w:p>
        </w:tc>
        <w:tc>
          <w:tcPr>
            <w:tcW w:w="2835" w:type="dxa"/>
            <w:vAlign w:val="center"/>
          </w:tcPr>
          <w:p w14:paraId="4EC2F6A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POST /api/v1/journey</w:t>
            </w:r>
          </w:p>
        </w:tc>
        <w:tc>
          <w:tcPr>
            <w:tcW w:w="2494" w:type="dxa"/>
            <w:vAlign w:val="center"/>
          </w:tcPr>
          <w:p w14:paraId="287C3FD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createJourney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JourneyHandler.Create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Runtime.CreateJourney</w:t>
            </w:r>
          </w:p>
        </w:tc>
        <w:tc>
          <w:tcPr>
            <w:tcW w:w="1928" w:type="dxa"/>
            <w:vAlign w:val="center"/>
          </w:tcPr>
          <w:p w14:paraId="41A96A7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202 + processing</w:t>
            </w:r>
            <w:r>
              <w:rPr>
                <w:rFonts w:ascii="Arial" w:eastAsia="宋体" w:hAnsi="Arial"/>
                <w:sz w:val="17"/>
              </w:rPr>
              <w:t>；后台</w:t>
            </w:r>
            <w:r>
              <w:rPr>
                <w:rFonts w:ascii="Arial" w:eastAsia="宋体" w:hAnsi="Arial"/>
                <w:sz w:val="17"/>
              </w:rPr>
              <w:t xml:space="preserve"> Recalculate</w:t>
            </w:r>
          </w:p>
        </w:tc>
      </w:tr>
      <w:tr w:rsidR="00BD476F" w14:paraId="485F7671" w14:textId="77777777">
        <w:trPr>
          <w:jc w:val="center"/>
        </w:trPr>
        <w:tc>
          <w:tcPr>
            <w:tcW w:w="1701" w:type="dxa"/>
            <w:vAlign w:val="center"/>
          </w:tcPr>
          <w:p w14:paraId="4C5E22F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更新位置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阶段</w:t>
            </w:r>
          </w:p>
        </w:tc>
        <w:tc>
          <w:tcPr>
            <w:tcW w:w="2835" w:type="dxa"/>
            <w:vAlign w:val="center"/>
          </w:tcPr>
          <w:p w14:paraId="526F1D9D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POST /api/v1/journey/{id}/location</w:t>
            </w:r>
          </w:p>
        </w:tc>
        <w:tc>
          <w:tcPr>
            <w:tcW w:w="2494" w:type="dxa"/>
            <w:vAlign w:val="center"/>
          </w:tcPr>
          <w:p w14:paraId="0BCFF45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useLocation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updateLocation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JourneyHandler.UpdateLocation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Runtime.ApplyLocation</w:t>
            </w:r>
          </w:p>
        </w:tc>
        <w:tc>
          <w:tcPr>
            <w:tcW w:w="1928" w:type="dxa"/>
            <w:vAlign w:val="center"/>
          </w:tcPr>
          <w:p w14:paraId="43DE75F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202 + processing</w:t>
            </w:r>
            <w:r>
              <w:rPr>
                <w:rFonts w:ascii="Arial" w:eastAsia="宋体" w:hAnsi="Arial"/>
                <w:sz w:val="17"/>
              </w:rPr>
              <w:t>；完成后</w:t>
            </w:r>
            <w:r>
              <w:rPr>
                <w:rFonts w:ascii="Arial" w:eastAsia="宋体" w:hAnsi="Arial"/>
                <w:sz w:val="17"/>
              </w:rPr>
              <w:t xml:space="preserve"> SSEHub.Publish</w:t>
            </w:r>
          </w:p>
        </w:tc>
      </w:tr>
      <w:tr w:rsidR="00BD476F" w14:paraId="57BD0E17" w14:textId="77777777">
        <w:trPr>
          <w:jc w:val="center"/>
        </w:trPr>
        <w:tc>
          <w:tcPr>
            <w:tcW w:w="1701" w:type="dxa"/>
            <w:vAlign w:val="center"/>
          </w:tcPr>
          <w:p w14:paraId="114FA95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查询当前快照</w:t>
            </w:r>
          </w:p>
        </w:tc>
        <w:tc>
          <w:tcPr>
            <w:tcW w:w="2835" w:type="dxa"/>
            <w:vAlign w:val="center"/>
          </w:tcPr>
          <w:p w14:paraId="3821263C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GET /api/v1/journey/{id}/state</w:t>
            </w:r>
          </w:p>
        </w:tc>
        <w:tc>
          <w:tcPr>
            <w:tcW w:w="2494" w:type="dxa"/>
            <w:vAlign w:val="center"/>
          </w:tcPr>
          <w:p w14:paraId="6AC4904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getState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JourneyHandler.State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Runtime.GetSnapshot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MemoryStore.GetSnapshot</w:t>
            </w:r>
          </w:p>
        </w:tc>
        <w:tc>
          <w:tcPr>
            <w:tcW w:w="1928" w:type="dxa"/>
            <w:vAlign w:val="center"/>
          </w:tcPr>
          <w:p w14:paraId="11DFF4B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200 + </w:t>
            </w:r>
            <w:r>
              <w:rPr>
                <w:rFonts w:ascii="Arial" w:eastAsia="宋体" w:hAnsi="Arial"/>
                <w:sz w:val="17"/>
              </w:rPr>
              <w:t>完整</w:t>
            </w:r>
            <w:r>
              <w:rPr>
                <w:rFonts w:ascii="Arial" w:eastAsia="宋体" w:hAnsi="Arial"/>
                <w:sz w:val="17"/>
              </w:rPr>
              <w:t xml:space="preserve"> JourneySnapshot</w:t>
            </w:r>
          </w:p>
        </w:tc>
      </w:tr>
      <w:tr w:rsidR="00BD476F" w14:paraId="6FA1D099" w14:textId="77777777">
        <w:trPr>
          <w:jc w:val="center"/>
        </w:trPr>
        <w:tc>
          <w:tcPr>
            <w:tcW w:w="1701" w:type="dxa"/>
            <w:vAlign w:val="center"/>
          </w:tcPr>
          <w:p w14:paraId="0AD265D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订阅实时状态</w:t>
            </w:r>
          </w:p>
        </w:tc>
        <w:tc>
          <w:tcPr>
            <w:tcW w:w="2835" w:type="dxa"/>
            <w:vAlign w:val="center"/>
          </w:tcPr>
          <w:p w14:paraId="449AC38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GET /api/v1/journey/{id}/stream</w:t>
            </w:r>
          </w:p>
        </w:tc>
        <w:tc>
          <w:tcPr>
            <w:tcW w:w="2494" w:type="dxa"/>
            <w:vAlign w:val="center"/>
          </w:tcPr>
          <w:p w14:paraId="004AD4C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createStream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JourneyHandler.Stream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Runtime.Subscribe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SSEHub</w:t>
            </w:r>
          </w:p>
        </w:tc>
        <w:tc>
          <w:tcPr>
            <w:tcW w:w="1928" w:type="dxa"/>
            <w:vAlign w:val="center"/>
          </w:tcPr>
          <w:p w14:paraId="51D1908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snapshot / heartbeat</w:t>
            </w:r>
            <w:r>
              <w:rPr>
                <w:rFonts w:ascii="Arial" w:eastAsia="宋体" w:hAnsi="Arial"/>
                <w:sz w:val="17"/>
              </w:rPr>
              <w:t>；浏览器自动重连</w:t>
            </w:r>
          </w:p>
        </w:tc>
      </w:tr>
    </w:tbl>
    <w:p w14:paraId="2DCC7219" w14:textId="77777777" w:rsidR="00BD476F" w:rsidRDefault="00BD476F" w:rsidP="00BD476F">
      <w:pPr>
        <w:ind w:firstLine="480"/>
      </w:pPr>
    </w:p>
    <w:p w14:paraId="1741EDF2" w14:textId="77777777" w:rsidR="00BD476F" w:rsidRDefault="00BD476F" w:rsidP="00BD476F">
      <w:pPr>
        <w:pStyle w:val="3"/>
        <w:spacing w:before="200"/>
        <w:ind w:firstLine="482"/>
      </w:pPr>
      <w:bookmarkStart w:id="16" w:name="_Toc240362598"/>
      <w:r>
        <w:rPr>
          <w:rFonts w:ascii="Arial" w:hAnsi="Arial"/>
          <w:sz w:val="24"/>
        </w:rPr>
        <w:t>4.1.1 “</w:t>
      </w:r>
      <w:r>
        <w:rPr>
          <w:rFonts w:ascii="Arial" w:hAnsi="Arial"/>
          <w:sz w:val="24"/>
        </w:rPr>
        <w:t>创建行程</w:t>
      </w:r>
      <w:r>
        <w:rPr>
          <w:rFonts w:ascii="Arial" w:hAnsi="Arial"/>
          <w:sz w:val="24"/>
        </w:rPr>
        <w:t>”</w:t>
      </w:r>
      <w:r>
        <w:rPr>
          <w:rFonts w:ascii="Arial" w:hAnsi="Arial"/>
          <w:sz w:val="24"/>
        </w:rPr>
        <w:t>用例实现的设计方案</w:t>
      </w:r>
      <w:bookmarkEnd w:id="16"/>
    </w:p>
    <w:p w14:paraId="57520D9E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JourneyHandler.Create </w:t>
      </w:r>
      <w:r>
        <w:rPr>
          <w:rFonts w:ascii="Arial" w:eastAsia="宋体" w:hAnsi="Arial"/>
        </w:rPr>
        <w:t>对请求体执行</w:t>
      </w:r>
      <w:r>
        <w:rPr>
          <w:rFonts w:ascii="Arial" w:eastAsia="宋体" w:hAnsi="Arial"/>
        </w:rPr>
        <w:t xml:space="preserve"> ShouldBindJSON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CreateJourneyRequest.Validate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Validate </w:t>
      </w:r>
      <w:r>
        <w:rPr>
          <w:rFonts w:ascii="Arial" w:eastAsia="宋体" w:hAnsi="Arial"/>
        </w:rPr>
        <w:t>只检查</w:t>
      </w:r>
      <w:r>
        <w:rPr>
          <w:rFonts w:ascii="Arial" w:eastAsia="宋体" w:hAnsi="Arial"/>
        </w:rPr>
        <w:t xml:space="preserve"> flights </w:t>
      </w:r>
      <w:r>
        <w:rPr>
          <w:rFonts w:ascii="Arial" w:eastAsia="宋体" w:hAnsi="Arial"/>
        </w:rPr>
        <w:t>非空以及每个</w:t>
      </w:r>
      <w:r>
        <w:rPr>
          <w:rFonts w:ascii="Arial" w:eastAsia="宋体" w:hAnsi="Arial"/>
        </w:rPr>
        <w:t xml:space="preserve"> Flight </w:t>
      </w:r>
      <w:r>
        <w:rPr>
          <w:rFonts w:ascii="Arial" w:eastAsia="宋体" w:hAnsi="Arial"/>
        </w:rPr>
        <w:t>的</w:t>
      </w:r>
      <w:r>
        <w:rPr>
          <w:rFonts w:ascii="Arial" w:eastAsia="宋体" w:hAnsi="Arial"/>
        </w:rPr>
        <w:t xml:space="preserve"> number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date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from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to </w:t>
      </w:r>
      <w:r>
        <w:rPr>
          <w:rFonts w:ascii="Arial" w:eastAsia="宋体" w:hAnsi="Arial"/>
        </w:rPr>
        <w:t>非空；</w:t>
      </w:r>
      <w:r>
        <w:rPr>
          <w:rFonts w:ascii="Arial" w:eastAsia="宋体" w:hAnsi="Arial"/>
        </w:rPr>
        <w:t xml:space="preserve">IATA </w:t>
      </w:r>
      <w:r>
        <w:rPr>
          <w:rFonts w:ascii="Arial" w:eastAsia="宋体" w:hAnsi="Arial"/>
        </w:rPr>
        <w:t>正则和日期格式由</w:t>
      </w:r>
      <w:r>
        <w:rPr>
          <w:rFonts w:ascii="Arial" w:eastAsia="宋体" w:hAnsi="Arial"/>
        </w:rPr>
        <w:t xml:space="preserve"> OpenAPI </w:t>
      </w:r>
      <w:r>
        <w:rPr>
          <w:rFonts w:ascii="Arial" w:eastAsia="宋体" w:hAnsi="Arial"/>
        </w:rPr>
        <w:t>契约描述，但当前</w:t>
      </w:r>
      <w:r>
        <w:rPr>
          <w:rFonts w:ascii="Arial" w:eastAsia="宋体" w:hAnsi="Arial"/>
        </w:rPr>
        <w:t xml:space="preserve"> Go </w:t>
      </w:r>
      <w:r>
        <w:rPr>
          <w:rFonts w:ascii="Arial" w:eastAsia="宋体" w:hAnsi="Arial"/>
        </w:rPr>
        <w:t>校验尚未逐项执行。服务端使用</w:t>
      </w:r>
      <w:r>
        <w:rPr>
          <w:rFonts w:ascii="Arial" w:eastAsia="宋体" w:hAnsi="Arial"/>
        </w:rPr>
        <w:t xml:space="preserve"> newJourneyID </w:t>
      </w:r>
      <w:r>
        <w:rPr>
          <w:rFonts w:ascii="Arial" w:eastAsia="宋体" w:hAnsi="Arial"/>
        </w:rPr>
        <w:t>生成不透明</w:t>
      </w:r>
      <w:r>
        <w:rPr>
          <w:rFonts w:ascii="Arial" w:eastAsia="宋体" w:hAnsi="Arial"/>
        </w:rPr>
        <w:t xml:space="preserve"> ID</w:t>
      </w:r>
      <w:r>
        <w:rPr>
          <w:rFonts w:ascii="Arial" w:eastAsia="宋体" w:hAnsi="Arial"/>
        </w:rPr>
        <w:t>，调用</w:t>
      </w:r>
      <w:r>
        <w:rPr>
          <w:rFonts w:ascii="Arial" w:eastAsia="宋体" w:hAnsi="Arial"/>
        </w:rPr>
        <w:t xml:space="preserve"> Runtime.CreateJourney </w:t>
      </w:r>
      <w:r>
        <w:rPr>
          <w:rFonts w:ascii="Arial" w:eastAsia="宋体" w:hAnsi="Arial"/>
        </w:rPr>
        <w:t>后返回</w:t>
      </w:r>
      <w:r>
        <w:rPr>
          <w:rFonts w:ascii="Arial" w:eastAsia="宋体" w:hAnsi="Arial"/>
        </w:rPr>
        <w:t xml:space="preserve"> 202</w:t>
      </w:r>
      <w:r>
        <w:rPr>
          <w:rFonts w:ascii="Arial" w:eastAsia="宋体" w:hAnsi="Arial"/>
        </w:rPr>
        <w:t>。</w:t>
      </w:r>
    </w:p>
    <w:p w14:paraId="01E142CA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Runtime.CreateJourney </w:t>
      </w:r>
      <w:r>
        <w:rPr>
          <w:rFonts w:ascii="Arial" w:eastAsia="宋体" w:hAnsi="Arial"/>
        </w:rPr>
        <w:t>保存</w:t>
      </w:r>
      <w:r>
        <w:rPr>
          <w:rFonts w:ascii="Arial" w:eastAsia="宋体" w:hAnsi="Arial"/>
        </w:rPr>
        <w:t xml:space="preserve"> Journey </w:t>
      </w:r>
      <w:r>
        <w:rPr>
          <w:rFonts w:ascii="Arial" w:eastAsia="宋体" w:hAnsi="Arial"/>
        </w:rPr>
        <w:t>与零值</w:t>
      </w:r>
      <w:r>
        <w:rPr>
          <w:rFonts w:ascii="Arial" w:eastAsia="宋体" w:hAnsi="Arial"/>
        </w:rPr>
        <w:t xml:space="preserve"> JourneyProgress</w:t>
      </w:r>
      <w:r>
        <w:rPr>
          <w:rFonts w:ascii="Arial" w:eastAsia="宋体" w:hAnsi="Arial"/>
        </w:rPr>
        <w:t>，通过</w:t>
      </w:r>
      <w:r>
        <w:rPr>
          <w:rFonts w:ascii="Arial" w:eastAsia="宋体" w:hAnsi="Arial"/>
        </w:rPr>
        <w:t xml:space="preserve"> publishProcessing </w:t>
      </w:r>
      <w:r>
        <w:rPr>
          <w:rFonts w:ascii="Arial" w:eastAsia="宋体" w:hAnsi="Arial"/>
        </w:rPr>
        <w:t>生成并广播</w:t>
      </w:r>
      <w:r>
        <w:rPr>
          <w:rFonts w:ascii="Arial" w:eastAsia="宋体" w:hAnsi="Arial"/>
        </w:rPr>
        <w:t xml:space="preserve"> processing </w:t>
      </w:r>
      <w:r>
        <w:rPr>
          <w:rFonts w:ascii="Arial" w:eastAsia="宋体" w:hAnsi="Arial"/>
        </w:rPr>
        <w:t>快照，然后由</w:t>
      </w:r>
      <w:r>
        <w:rPr>
          <w:rFonts w:ascii="Arial" w:eastAsia="宋体" w:hAnsi="Arial"/>
        </w:rPr>
        <w:t xml:space="preserve"> analyzeAsync </w:t>
      </w:r>
      <w:r>
        <w:rPr>
          <w:rFonts w:ascii="Arial" w:eastAsia="宋体" w:hAnsi="Arial"/>
        </w:rPr>
        <w:t>调用</w:t>
      </w:r>
      <w:r>
        <w:rPr>
          <w:rFonts w:ascii="Arial" w:eastAsia="宋体" w:hAnsi="Arial"/>
        </w:rPr>
        <w:t xml:space="preserve"> Recalculate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Recalculate </w:t>
      </w:r>
      <w:r>
        <w:rPr>
          <w:rFonts w:ascii="Arial" w:eastAsia="宋体" w:hAnsi="Arial"/>
        </w:rPr>
        <w:t>用</w:t>
      </w:r>
      <w:r>
        <w:rPr>
          <w:rFonts w:ascii="Arial" w:eastAsia="宋体" w:hAnsi="Arial"/>
        </w:rPr>
        <w:t xml:space="preserve"> busy.LoadOrStore </w:t>
      </w:r>
      <w:r>
        <w:rPr>
          <w:rFonts w:ascii="Arial" w:eastAsia="宋体" w:hAnsi="Arial"/>
        </w:rPr>
        <w:t>去重，依次调用</w:t>
      </w:r>
      <w:r>
        <w:rPr>
          <w:rFonts w:ascii="Arial" w:eastAsia="宋体" w:hAnsi="Arial"/>
        </w:rPr>
        <w:t xml:space="preserve"> data.Agent.BuildState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advice.Agent.Evaluate</w:t>
      </w:r>
      <w:r>
        <w:rPr>
          <w:rFonts w:ascii="Arial" w:eastAsia="宋体" w:hAnsi="Arial"/>
        </w:rPr>
        <w:t>，最后由</w:t>
      </w:r>
      <w:r>
        <w:rPr>
          <w:rFonts w:ascii="Arial" w:eastAsia="宋体" w:hAnsi="Arial"/>
        </w:rPr>
        <w:t xml:space="preserve"> finish </w:t>
      </w:r>
      <w:r>
        <w:rPr>
          <w:rFonts w:ascii="Arial" w:eastAsia="宋体" w:hAnsi="Arial"/>
        </w:rPr>
        <w:t>原子保存并通过</w:t>
      </w:r>
      <w:r>
        <w:rPr>
          <w:rFonts w:ascii="Arial" w:eastAsia="宋体" w:hAnsi="Arial"/>
        </w:rPr>
        <w:t xml:space="preserve"> SSEHub.Publish </w:t>
      </w:r>
      <w:r>
        <w:rPr>
          <w:rFonts w:ascii="Arial" w:eastAsia="宋体" w:hAnsi="Arial"/>
        </w:rPr>
        <w:t>广播</w:t>
      </w:r>
      <w:r>
        <w:rPr>
          <w:rFonts w:ascii="Arial" w:eastAsia="宋体" w:hAnsi="Arial"/>
        </w:rPr>
        <w:t xml:space="preserve"> ready </w:t>
      </w:r>
      <w:r>
        <w:rPr>
          <w:rFonts w:ascii="Arial" w:eastAsia="宋体" w:hAnsi="Arial"/>
        </w:rPr>
        <w:t>或</w:t>
      </w:r>
      <w:r>
        <w:rPr>
          <w:rFonts w:ascii="Arial" w:eastAsia="宋体" w:hAnsi="Arial"/>
        </w:rPr>
        <w:t xml:space="preserve"> failed </w:t>
      </w:r>
      <w:r>
        <w:rPr>
          <w:rFonts w:ascii="Arial" w:eastAsia="宋体" w:hAnsi="Arial"/>
        </w:rPr>
        <w:t>快照。</w:t>
      </w:r>
    </w:p>
    <w:p w14:paraId="39CBF170" w14:textId="77777777" w:rsidR="00BD476F" w:rsidRDefault="00607CF9" w:rsidP="00BD476F">
      <w:pPr>
        <w:ind w:firstLine="360"/>
        <w:jc w:val="center"/>
      </w:pPr>
      <w:r w:rsidRPr="00607CF9">
        <w:rPr>
          <w:rFonts w:ascii="宋体" w:eastAsia="宋体" w:hAnsi="宋体"/>
          <w:noProof/>
          <w:color w:val="7F7F7F"/>
          <w:sz w:val="18"/>
        </w:rPr>
        <w:lastRenderedPageBreak/>
        <w:drawing>
          <wp:inline distT="0" distB="0" distL="0" distR="0" wp14:anchorId="20949FAE" wp14:editId="00BE9514">
            <wp:extent cx="5120640" cy="4335475"/>
            <wp:effectExtent l="0" t="0" r="0" b="0"/>
            <wp:docPr id="429020676" name="图片 1" descr="软件设计规格说明书插图 8" title="软件设计规格说明书插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206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76F">
        <w:rPr>
          <w:rFonts w:ascii="Arial" w:eastAsia="宋体" w:hAnsi="Arial"/>
          <w:sz w:val="18"/>
        </w:rPr>
        <w:t>图</w:t>
      </w:r>
      <w:r w:rsidR="00BD476F">
        <w:rPr>
          <w:rFonts w:ascii="Arial" w:eastAsia="宋体" w:hAnsi="Arial"/>
          <w:sz w:val="18"/>
        </w:rPr>
        <w:t xml:space="preserve">4-1 </w:t>
      </w:r>
      <w:r w:rsidR="00BD476F">
        <w:rPr>
          <w:rFonts w:ascii="Arial" w:eastAsia="宋体" w:hAnsi="Arial"/>
          <w:sz w:val="18"/>
        </w:rPr>
        <w:t>创建行程与异步分析顺序图</w:t>
      </w:r>
    </w:p>
    <w:p w14:paraId="5FFA160D" w14:textId="77777777" w:rsidR="00BD476F" w:rsidRDefault="00BD476F" w:rsidP="00BD476F">
      <w:pPr>
        <w:pStyle w:val="3"/>
        <w:spacing w:before="200"/>
        <w:ind w:firstLine="482"/>
      </w:pPr>
      <w:bookmarkStart w:id="17" w:name="_Toc240362599"/>
      <w:r>
        <w:rPr>
          <w:rFonts w:ascii="Arial" w:hAnsi="Arial"/>
          <w:sz w:val="24"/>
        </w:rPr>
        <w:t>4.1.2 “</w:t>
      </w:r>
      <w:r>
        <w:rPr>
          <w:rFonts w:ascii="Arial" w:hAnsi="Arial"/>
          <w:sz w:val="24"/>
        </w:rPr>
        <w:t>更新位置或手动阶段</w:t>
      </w:r>
      <w:r>
        <w:rPr>
          <w:rFonts w:ascii="Arial" w:hAnsi="Arial"/>
          <w:sz w:val="24"/>
        </w:rPr>
        <w:t>”</w:t>
      </w:r>
      <w:r>
        <w:rPr>
          <w:rFonts w:ascii="Arial" w:hAnsi="Arial"/>
          <w:sz w:val="24"/>
        </w:rPr>
        <w:t>用例实现的设计方案</w:t>
      </w:r>
      <w:bookmarkEnd w:id="17"/>
    </w:p>
    <w:p w14:paraId="182CE2B1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UpdateLocationRequest.Validate </w:t>
      </w:r>
      <w:r>
        <w:rPr>
          <w:rFonts w:ascii="Arial" w:eastAsia="宋体" w:hAnsi="Arial"/>
        </w:rPr>
        <w:t>要求</w:t>
      </w:r>
      <w:r>
        <w:rPr>
          <w:rFonts w:ascii="Arial" w:eastAsia="宋体" w:hAnsi="Arial"/>
        </w:rPr>
        <w:t xml:space="preserve"> lat </w:t>
      </w:r>
      <w:r>
        <w:rPr>
          <w:rFonts w:ascii="Arial" w:eastAsia="宋体" w:hAnsi="Arial"/>
        </w:rPr>
        <w:t>与</w:t>
      </w:r>
      <w:r>
        <w:rPr>
          <w:rFonts w:ascii="Arial" w:eastAsia="宋体" w:hAnsi="Arial"/>
        </w:rPr>
        <w:t xml:space="preserve"> lng </w:t>
      </w:r>
      <w:r>
        <w:rPr>
          <w:rFonts w:ascii="Arial" w:eastAsia="宋体" w:hAnsi="Arial"/>
        </w:rPr>
        <w:t>成对出现，并要求坐标或</w:t>
      </w:r>
      <w:r>
        <w:rPr>
          <w:rFonts w:ascii="Arial" w:eastAsia="宋体" w:hAnsi="Arial"/>
        </w:rPr>
        <w:t xml:space="preserve"> stage </w:t>
      </w:r>
      <w:r>
        <w:rPr>
          <w:rFonts w:ascii="Arial" w:eastAsia="宋体" w:hAnsi="Arial"/>
        </w:rPr>
        <w:t>至少存在一种；</w:t>
      </w:r>
      <w:r>
        <w:rPr>
          <w:rFonts w:ascii="Arial" w:eastAsia="宋体" w:hAnsi="Arial"/>
        </w:rPr>
        <w:t xml:space="preserve">stage </w:t>
      </w:r>
      <w:r>
        <w:rPr>
          <w:rFonts w:ascii="Arial" w:eastAsia="宋体" w:hAnsi="Arial"/>
        </w:rPr>
        <w:t>必须属于</w:t>
      </w:r>
      <w:r>
        <w:rPr>
          <w:rFonts w:ascii="Arial" w:eastAsia="宋体" w:hAnsi="Arial"/>
        </w:rPr>
        <w:t xml:space="preserve"> ManualStages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JourneyHandler.UpdateLocation </w:t>
      </w:r>
      <w:r>
        <w:rPr>
          <w:rFonts w:ascii="Arial" w:eastAsia="宋体" w:hAnsi="Arial"/>
        </w:rPr>
        <w:t>调用</w:t>
      </w:r>
      <w:r>
        <w:rPr>
          <w:rFonts w:ascii="Arial" w:eastAsia="宋体" w:hAnsi="Arial"/>
        </w:rPr>
        <w:t xml:space="preserve"> Runtime.ApplyLocation</w:t>
      </w:r>
      <w:r>
        <w:rPr>
          <w:rFonts w:ascii="Arial" w:eastAsia="宋体" w:hAnsi="Arial"/>
        </w:rPr>
        <w:t>，行程不存在时返回</w:t>
      </w:r>
      <w:r>
        <w:rPr>
          <w:rFonts w:ascii="Arial" w:eastAsia="宋体" w:hAnsi="Arial"/>
        </w:rPr>
        <w:t xml:space="preserve"> 404</w:t>
      </w:r>
      <w:r>
        <w:rPr>
          <w:rFonts w:ascii="Arial" w:eastAsia="宋体" w:hAnsi="Arial"/>
        </w:rPr>
        <w:t>。</w:t>
      </w:r>
    </w:p>
    <w:p w14:paraId="0D015E58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ApplyLocation </w:t>
      </w:r>
      <w:r>
        <w:rPr>
          <w:rFonts w:ascii="Arial" w:eastAsia="宋体" w:hAnsi="Arial"/>
        </w:rPr>
        <w:t>读取现有</w:t>
      </w:r>
      <w:r>
        <w:rPr>
          <w:rFonts w:ascii="Arial" w:eastAsia="宋体" w:hAnsi="Arial"/>
        </w:rPr>
        <w:t xml:space="preserve"> JourneyProgress</w:t>
      </w:r>
      <w:r>
        <w:rPr>
          <w:rFonts w:ascii="Arial" w:eastAsia="宋体" w:hAnsi="Arial"/>
        </w:rPr>
        <w:t>：坐标存在时写入</w:t>
      </w:r>
      <w:r>
        <w:rPr>
          <w:rFonts w:ascii="Arial" w:eastAsia="宋体" w:hAnsi="Arial"/>
        </w:rPr>
        <w:t xml:space="preserve"> Coordinate </w:t>
      </w:r>
      <w:r>
        <w:rPr>
          <w:rFonts w:ascii="Arial" w:eastAsia="宋体" w:hAnsi="Arial"/>
        </w:rPr>
        <w:t>并清除</w:t>
      </w:r>
      <w:r>
        <w:rPr>
          <w:rFonts w:ascii="Arial" w:eastAsia="宋体" w:hAnsi="Arial"/>
        </w:rPr>
        <w:t xml:space="preserve"> ManualStage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stage </w:t>
      </w:r>
      <w:r>
        <w:rPr>
          <w:rFonts w:ascii="Arial" w:eastAsia="宋体" w:hAnsi="Arial"/>
        </w:rPr>
        <w:t>存在时再写入手动阶段。保存进度后立即发布</w:t>
      </w:r>
      <w:r>
        <w:rPr>
          <w:rFonts w:ascii="Arial" w:eastAsia="宋体" w:hAnsi="Arial"/>
        </w:rPr>
        <w:t xml:space="preserve"> processing </w:t>
      </w:r>
      <w:r>
        <w:rPr>
          <w:rFonts w:ascii="Arial" w:eastAsia="宋体" w:hAnsi="Arial"/>
        </w:rPr>
        <w:t>并启动异步重算。</w:t>
      </w:r>
      <w:r>
        <w:rPr>
          <w:rFonts w:ascii="Arial" w:eastAsia="宋体" w:hAnsi="Arial"/>
        </w:rPr>
        <w:t xml:space="preserve">RouteETASkill </w:t>
      </w:r>
      <w:r>
        <w:rPr>
          <w:rFonts w:ascii="Arial" w:eastAsia="宋体" w:hAnsi="Arial"/>
        </w:rPr>
        <w:t>按机场坐标计算</w:t>
      </w:r>
      <w:r>
        <w:rPr>
          <w:rFonts w:ascii="Arial" w:eastAsia="宋体" w:hAnsi="Arial"/>
        </w:rPr>
        <w:t xml:space="preserve"> Haversine </w:t>
      </w:r>
      <w:r>
        <w:rPr>
          <w:rFonts w:ascii="Arial" w:eastAsia="宋体" w:hAnsi="Arial"/>
        </w:rPr>
        <w:t>直线距离，乘</w:t>
      </w:r>
      <w:r>
        <w:rPr>
          <w:rFonts w:ascii="Arial" w:eastAsia="宋体" w:hAnsi="Arial"/>
        </w:rPr>
        <w:t xml:space="preserve"> 1.3 </w:t>
      </w:r>
      <w:r>
        <w:rPr>
          <w:rFonts w:ascii="Arial" w:eastAsia="宋体" w:hAnsi="Arial"/>
        </w:rPr>
        <w:t>路网系数并按</w:t>
      </w:r>
      <w:r>
        <w:rPr>
          <w:rFonts w:ascii="Arial" w:eastAsia="宋体" w:hAnsi="Arial"/>
        </w:rPr>
        <w:t xml:space="preserve"> 30 km/h </w:t>
      </w:r>
      <w:r>
        <w:rPr>
          <w:rFonts w:ascii="Arial" w:eastAsia="宋体" w:hAnsi="Arial"/>
        </w:rPr>
        <w:t>估算</w:t>
      </w:r>
      <w:r>
        <w:rPr>
          <w:rFonts w:ascii="Arial" w:eastAsia="宋体" w:hAnsi="Arial"/>
        </w:rPr>
        <w:t xml:space="preserve"> ETA</w:t>
      </w:r>
      <w:r>
        <w:rPr>
          <w:rFonts w:ascii="Arial" w:eastAsia="宋体" w:hAnsi="Arial"/>
        </w:rPr>
        <w:t>，结果标记为低置信度，不等同于实时地图路线。</w:t>
      </w:r>
    </w:p>
    <w:p w14:paraId="088D18BC" w14:textId="77777777" w:rsidR="00BD476F" w:rsidRDefault="00607CF9" w:rsidP="00BD476F">
      <w:pPr>
        <w:ind w:firstLine="360"/>
        <w:jc w:val="center"/>
      </w:pPr>
      <w:r w:rsidRPr="00607CF9">
        <w:rPr>
          <w:rFonts w:ascii="宋体" w:eastAsia="宋体" w:hAnsi="宋体"/>
          <w:noProof/>
          <w:color w:val="7F7F7F"/>
          <w:sz w:val="18"/>
        </w:rPr>
        <w:lastRenderedPageBreak/>
        <w:drawing>
          <wp:inline distT="0" distB="0" distL="0" distR="0" wp14:anchorId="7EBA6E00" wp14:editId="511AE677">
            <wp:extent cx="5120640" cy="4139183"/>
            <wp:effectExtent l="0" t="0" r="0" b="9525"/>
            <wp:docPr id="361532540" name="图片 1" descr="软件设计规格说明书插图 9" title="软件设计规格说明书插图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2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76F">
        <w:rPr>
          <w:rFonts w:ascii="Arial" w:eastAsia="宋体" w:hAnsi="Arial"/>
          <w:sz w:val="18"/>
        </w:rPr>
        <w:t>图</w:t>
      </w:r>
      <w:r w:rsidR="00BD476F">
        <w:rPr>
          <w:rFonts w:ascii="Arial" w:eastAsia="宋体" w:hAnsi="Arial"/>
          <w:sz w:val="18"/>
        </w:rPr>
        <w:t xml:space="preserve">4-2 </w:t>
      </w:r>
      <w:r w:rsidR="00BD476F">
        <w:rPr>
          <w:rFonts w:ascii="Arial" w:eastAsia="宋体" w:hAnsi="Arial"/>
          <w:sz w:val="18"/>
        </w:rPr>
        <w:t>更新位置或手动阶段顺序图</w:t>
      </w:r>
    </w:p>
    <w:p w14:paraId="27FA91B5" w14:textId="77777777" w:rsidR="00BD476F" w:rsidRDefault="00BD476F" w:rsidP="00BD476F">
      <w:pPr>
        <w:pStyle w:val="3"/>
        <w:spacing w:before="200"/>
        <w:ind w:firstLine="482"/>
      </w:pPr>
      <w:bookmarkStart w:id="18" w:name="_Toc240362600"/>
      <w:r>
        <w:rPr>
          <w:rFonts w:ascii="Arial" w:hAnsi="Arial"/>
          <w:sz w:val="24"/>
        </w:rPr>
        <w:t>4.1.3 “</w:t>
      </w:r>
      <w:r>
        <w:rPr>
          <w:rFonts w:ascii="Arial" w:hAnsi="Arial"/>
          <w:sz w:val="24"/>
        </w:rPr>
        <w:t>查询状态与实时订阅</w:t>
      </w:r>
      <w:r>
        <w:rPr>
          <w:rFonts w:ascii="Arial" w:hAnsi="Arial"/>
          <w:sz w:val="24"/>
        </w:rPr>
        <w:t>”</w:t>
      </w:r>
      <w:r>
        <w:rPr>
          <w:rFonts w:ascii="Arial" w:hAnsi="Arial"/>
          <w:sz w:val="24"/>
        </w:rPr>
        <w:t>用例实现的设计方案</w:t>
      </w:r>
      <w:bookmarkEnd w:id="18"/>
    </w:p>
    <w:p w14:paraId="52B48313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JourneyHandler.State </w:t>
      </w:r>
      <w:r>
        <w:rPr>
          <w:rFonts w:ascii="Arial" w:eastAsia="宋体" w:hAnsi="Arial"/>
        </w:rPr>
        <w:t>调用</w:t>
      </w:r>
      <w:r>
        <w:rPr>
          <w:rFonts w:ascii="Arial" w:eastAsia="宋体" w:hAnsi="Arial"/>
        </w:rPr>
        <w:t xml:space="preserve"> Runtime.GetSnapshot </w:t>
      </w:r>
      <w:r>
        <w:rPr>
          <w:rFonts w:ascii="Arial" w:eastAsia="宋体" w:hAnsi="Arial"/>
        </w:rPr>
        <w:t>并返回</w:t>
      </w:r>
      <w:r>
        <w:rPr>
          <w:rFonts w:ascii="Arial" w:eastAsia="宋体" w:hAnsi="Arial"/>
        </w:rPr>
        <w:t xml:space="preserve"> MemoryStore </w:t>
      </w:r>
      <w:r>
        <w:rPr>
          <w:rFonts w:ascii="Arial" w:eastAsia="宋体" w:hAnsi="Arial"/>
        </w:rPr>
        <w:t>中的完整快照，不在</w:t>
      </w:r>
      <w:r>
        <w:rPr>
          <w:rFonts w:ascii="Arial" w:eastAsia="宋体" w:hAnsi="Arial"/>
        </w:rPr>
        <w:t xml:space="preserve"> GET </w:t>
      </w:r>
      <w:r>
        <w:rPr>
          <w:rFonts w:ascii="Arial" w:eastAsia="宋体" w:hAnsi="Arial"/>
        </w:rPr>
        <w:t>请求中触发分析。</w:t>
      </w:r>
      <w:r>
        <w:rPr>
          <w:rFonts w:ascii="Arial" w:eastAsia="宋体" w:hAnsi="Arial"/>
        </w:rPr>
        <w:t xml:space="preserve">JourneyHandler.Stream </w:t>
      </w:r>
      <w:r>
        <w:rPr>
          <w:rFonts w:ascii="Arial" w:eastAsia="宋体" w:hAnsi="Arial"/>
        </w:rPr>
        <w:t>先</w:t>
      </w:r>
      <w:r>
        <w:rPr>
          <w:rFonts w:ascii="Arial" w:eastAsia="宋体" w:hAnsi="Arial"/>
        </w:rPr>
        <w:t xml:space="preserve"> Subscribe</w:t>
      </w:r>
      <w:r>
        <w:rPr>
          <w:rFonts w:ascii="Arial" w:eastAsia="宋体" w:hAnsi="Arial"/>
        </w:rPr>
        <w:t>、后</w:t>
      </w:r>
      <w:r>
        <w:rPr>
          <w:rFonts w:ascii="Arial" w:eastAsia="宋体" w:hAnsi="Arial"/>
        </w:rPr>
        <w:t xml:space="preserve"> GetSnapshot</w:t>
      </w:r>
      <w:r>
        <w:rPr>
          <w:rFonts w:ascii="Arial" w:eastAsia="宋体" w:hAnsi="Arial"/>
        </w:rPr>
        <w:t>，避免订阅与读取之间漏掉更新；随后写入</w:t>
      </w:r>
      <w:r>
        <w:rPr>
          <w:rFonts w:ascii="Arial" w:eastAsia="宋体" w:hAnsi="Arial"/>
        </w:rPr>
        <w:t xml:space="preserve"> text/event-stream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no-cache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keep-alive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X-Accel-Buffering=no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retry: 5000</w:t>
      </w:r>
      <w:r>
        <w:rPr>
          <w:rFonts w:ascii="Arial" w:eastAsia="宋体" w:hAnsi="Arial"/>
        </w:rPr>
        <w:t>。</w:t>
      </w:r>
    </w:p>
    <w:p w14:paraId="72156430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Stream </w:t>
      </w:r>
      <w:r>
        <w:rPr>
          <w:rFonts w:ascii="Arial" w:eastAsia="宋体" w:hAnsi="Arial"/>
        </w:rPr>
        <w:t>建立后立即发送</w:t>
      </w:r>
      <w:r>
        <w:rPr>
          <w:rFonts w:ascii="Arial" w:eastAsia="宋体" w:hAnsi="Arial"/>
        </w:rPr>
        <w:t xml:space="preserve"> snapshot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SSEHub </w:t>
      </w:r>
      <w:r>
        <w:rPr>
          <w:rFonts w:ascii="Arial" w:eastAsia="宋体" w:hAnsi="Arial"/>
        </w:rPr>
        <w:t>的后续更新继续发送</w:t>
      </w:r>
      <w:r>
        <w:rPr>
          <w:rFonts w:ascii="Arial" w:eastAsia="宋体" w:hAnsi="Arial"/>
        </w:rPr>
        <w:t xml:space="preserve"> snapshot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15 </w:t>
      </w:r>
      <w:r>
        <w:rPr>
          <w:rFonts w:ascii="Arial" w:eastAsia="宋体" w:hAnsi="Arial"/>
        </w:rPr>
        <w:t>秒无业务变化时发送</w:t>
      </w:r>
      <w:r>
        <w:rPr>
          <w:rFonts w:ascii="Arial" w:eastAsia="宋体" w:hAnsi="Arial"/>
        </w:rPr>
        <w:t xml:space="preserve"> heartbeat</w:t>
      </w:r>
      <w:r>
        <w:rPr>
          <w:rFonts w:ascii="Arial" w:eastAsia="宋体" w:hAnsi="Arial"/>
        </w:rPr>
        <w:t>。前端</w:t>
      </w:r>
      <w:r>
        <w:rPr>
          <w:rFonts w:ascii="Arial" w:eastAsia="宋体" w:hAnsi="Arial"/>
        </w:rPr>
        <w:t xml:space="preserve"> createStream </w:t>
      </w:r>
      <w:r>
        <w:rPr>
          <w:rFonts w:ascii="Arial" w:eastAsia="宋体" w:hAnsi="Arial"/>
        </w:rPr>
        <w:t>监听</w:t>
      </w:r>
      <w:r>
        <w:rPr>
          <w:rFonts w:ascii="Arial" w:eastAsia="宋体" w:hAnsi="Arial"/>
        </w:rPr>
        <w:t xml:space="preserve"> snapshot</w:t>
      </w:r>
      <w:r>
        <w:rPr>
          <w:rFonts w:ascii="Arial" w:eastAsia="宋体" w:hAnsi="Arial"/>
        </w:rPr>
        <w:t>；浏览器自动重连，应用层在持续断开</w:t>
      </w:r>
      <w:r>
        <w:rPr>
          <w:rFonts w:ascii="Arial" w:eastAsia="宋体" w:hAnsi="Arial"/>
        </w:rPr>
        <w:t xml:space="preserve"> 20 </w:t>
      </w:r>
      <w:r>
        <w:rPr>
          <w:rFonts w:ascii="Arial" w:eastAsia="宋体" w:hAnsi="Arial"/>
        </w:rPr>
        <w:t>秒后启动</w:t>
      </w:r>
      <w:r>
        <w:rPr>
          <w:rFonts w:ascii="Arial" w:eastAsia="宋体" w:hAnsi="Arial"/>
        </w:rPr>
        <w:t xml:space="preserve"> 15 </w:t>
      </w:r>
      <w:r>
        <w:rPr>
          <w:rFonts w:ascii="Arial" w:eastAsia="宋体" w:hAnsi="Arial"/>
        </w:rPr>
        <w:t>秒轮询回退。</w:t>
      </w:r>
    </w:p>
    <w:p w14:paraId="39B1820B" w14:textId="77777777" w:rsidR="0090446E" w:rsidRDefault="0090446E" w:rsidP="00BD476F">
      <w:pPr>
        <w:keepNext/>
        <w:ind w:firstLine="360"/>
        <w:jc w:val="center"/>
        <w:rPr>
          <w:rFonts w:ascii="宋体" w:eastAsia="宋体" w:hAnsi="宋体" w:hint="eastAsia"/>
          <w:sz w:val="18"/>
        </w:rPr>
      </w:pPr>
      <w:r w:rsidRPr="0090446E">
        <w:rPr>
          <w:rFonts w:ascii="宋体" w:eastAsia="宋体" w:hAnsi="宋体"/>
          <w:noProof/>
          <w:color w:val="7F7F7F"/>
          <w:sz w:val="18"/>
        </w:rPr>
        <w:lastRenderedPageBreak/>
        <w:drawing>
          <wp:inline distT="0" distB="0" distL="0" distR="0" wp14:anchorId="4F5F1661" wp14:editId="0DEA6B7F">
            <wp:extent cx="4983480" cy="4792446"/>
            <wp:effectExtent l="0" t="0" r="9525" b="0"/>
            <wp:docPr id="1867066546" name="图片 1" descr="软件设计规格说明书插图 10" title="软件设计规格说明书插图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66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7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BC88" w14:textId="77777777" w:rsidR="00BD476F" w:rsidRDefault="00BD476F" w:rsidP="00BD476F">
      <w:pPr>
        <w:ind w:firstLine="360"/>
        <w:jc w:val="center"/>
      </w:pPr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4-3 </w:t>
      </w:r>
      <w:r>
        <w:rPr>
          <w:rFonts w:ascii="Arial" w:eastAsia="宋体" w:hAnsi="Arial"/>
          <w:sz w:val="18"/>
        </w:rPr>
        <w:t>查询快照与</w:t>
      </w:r>
      <w:r>
        <w:rPr>
          <w:rFonts w:ascii="Arial" w:eastAsia="宋体" w:hAnsi="Arial"/>
          <w:sz w:val="18"/>
        </w:rPr>
        <w:t xml:space="preserve"> SSE </w:t>
      </w:r>
      <w:r>
        <w:rPr>
          <w:rFonts w:ascii="Arial" w:eastAsia="宋体" w:hAnsi="Arial"/>
          <w:sz w:val="18"/>
        </w:rPr>
        <w:t>订阅顺序图</w:t>
      </w:r>
    </w:p>
    <w:p w14:paraId="6E0B93C1" w14:textId="77777777" w:rsidR="00BD476F" w:rsidRDefault="00BD476F" w:rsidP="00BD476F">
      <w:pPr>
        <w:pStyle w:val="2"/>
        <w:spacing w:before="200" w:after="120"/>
        <w:ind w:firstLine="562"/>
      </w:pPr>
      <w:bookmarkStart w:id="19" w:name="_Toc240362601"/>
      <w:r>
        <w:rPr>
          <w:rFonts w:ascii="Arial" w:hAnsi="Arial"/>
          <w:sz w:val="28"/>
        </w:rPr>
        <w:lastRenderedPageBreak/>
        <w:t xml:space="preserve">4.2 </w:t>
      </w:r>
      <w:r>
        <w:rPr>
          <w:rFonts w:ascii="Arial" w:hAnsi="Arial"/>
          <w:sz w:val="28"/>
        </w:rPr>
        <w:t>类设计</w:t>
      </w:r>
      <w:bookmarkEnd w:id="19"/>
    </w:p>
    <w:p w14:paraId="4D3057F6" w14:textId="77777777" w:rsidR="00607CF9" w:rsidRDefault="00607CF9" w:rsidP="00BD476F">
      <w:pPr>
        <w:ind w:firstLine="360"/>
        <w:jc w:val="center"/>
        <w:rPr>
          <w:rFonts w:ascii="宋体" w:eastAsia="宋体" w:hAnsi="宋体" w:hint="eastAsia"/>
          <w:sz w:val="18"/>
        </w:rPr>
      </w:pPr>
      <w:r w:rsidRPr="00607CF9">
        <w:rPr>
          <w:rFonts w:ascii="宋体" w:eastAsia="宋体" w:hAnsi="宋体"/>
          <w:noProof/>
          <w:color w:val="7F7F7F"/>
          <w:sz w:val="18"/>
        </w:rPr>
        <w:drawing>
          <wp:inline distT="0" distB="0" distL="0" distR="0" wp14:anchorId="5CF218AB" wp14:editId="4EA94A3C">
            <wp:extent cx="5074920" cy="4589492"/>
            <wp:effectExtent l="0" t="0" r="0" b="9525"/>
            <wp:docPr id="759129192" name="图片 1" descr="软件设计规格说明书插图 11" title="软件设计规格说明书插图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29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5427" w14:textId="77777777" w:rsidR="00425AF5" w:rsidRDefault="00994235">
      <w:pPr>
        <w:keepNext/>
        <w:pageBreakBefore/>
        <w:spacing w:before="8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16E895CF" wp14:editId="73C7E0DE">
            <wp:extent cx="5029200" cy="3371751"/>
            <wp:effectExtent l="0" t="0" r="0" b="0"/>
            <wp:docPr id="1938757864" name="Picture 1938757864" descr="软件设计规格说明书插图 12" title="软件设计规格说明书插图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4b_agent_class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4991" w14:textId="77777777" w:rsidR="00BD476F" w:rsidRDefault="00BD476F" w:rsidP="00BD476F">
      <w:pPr>
        <w:ind w:firstLine="360"/>
        <w:jc w:val="center"/>
      </w:pPr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4-4 </w:t>
      </w:r>
      <w:r>
        <w:rPr>
          <w:rFonts w:ascii="Arial" w:eastAsia="宋体" w:hAnsi="Arial"/>
          <w:sz w:val="18"/>
        </w:rPr>
        <w:t>后端实现设计类图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24"/>
        <w:gridCol w:w="1183"/>
        <w:gridCol w:w="2216"/>
        <w:gridCol w:w="2973"/>
      </w:tblGrid>
      <w:tr w:rsidR="00BD476F" w14:paraId="62FDA36F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BBAFAA5" w14:textId="77777777" w:rsidR="00BD476F" w:rsidRDefault="00BD476F" w:rsidP="00B81E6D">
            <w:pPr>
              <w:ind w:firstLine="320"/>
              <w:jc w:val="center"/>
            </w:pPr>
            <w:r>
              <w:rPr>
                <w:rFonts w:ascii="Arial" w:eastAsia="宋体" w:hAnsi="Arial"/>
                <w:sz w:val="16"/>
              </w:rPr>
              <w:t>设计类</w:t>
            </w:r>
            <w:r>
              <w:rPr>
                <w:rFonts w:ascii="Arial" w:eastAsia="宋体" w:hAnsi="Arial"/>
                <w:sz w:val="16"/>
              </w:rPr>
              <w:t>/</w:t>
            </w:r>
            <w:r>
              <w:rPr>
                <w:rFonts w:ascii="Arial" w:eastAsia="宋体" w:hAnsi="Arial"/>
                <w:sz w:val="16"/>
              </w:rPr>
              <w:t>模块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5F2E63E8" w14:textId="77777777" w:rsidR="00BD476F" w:rsidRDefault="00BD476F" w:rsidP="00B81E6D">
            <w:pPr>
              <w:ind w:firstLine="320"/>
              <w:jc w:val="center"/>
            </w:pPr>
            <w:r>
              <w:rPr>
                <w:rFonts w:ascii="Arial" w:eastAsia="宋体" w:hAnsi="Arial"/>
                <w:sz w:val="16"/>
              </w:rPr>
              <w:t xml:space="preserve">UML </w:t>
            </w:r>
            <w:r>
              <w:rPr>
                <w:rFonts w:ascii="Arial" w:eastAsia="宋体" w:hAnsi="Arial"/>
                <w:sz w:val="16"/>
              </w:rPr>
              <w:t>类别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11BB9E90" w14:textId="77777777" w:rsidR="00BD476F" w:rsidRDefault="00BD476F" w:rsidP="00B81E6D">
            <w:pPr>
              <w:ind w:firstLine="320"/>
              <w:jc w:val="center"/>
            </w:pPr>
            <w:r>
              <w:rPr>
                <w:rFonts w:ascii="Arial" w:eastAsia="宋体" w:hAnsi="Arial"/>
                <w:sz w:val="16"/>
              </w:rPr>
              <w:t>核心属性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5BEC7A3" w14:textId="77777777" w:rsidR="00BD476F" w:rsidRDefault="00BD476F" w:rsidP="00B81E6D">
            <w:pPr>
              <w:ind w:firstLine="320"/>
              <w:jc w:val="center"/>
            </w:pPr>
            <w:r>
              <w:rPr>
                <w:rFonts w:ascii="Arial" w:eastAsia="宋体" w:hAnsi="Arial"/>
                <w:sz w:val="16"/>
              </w:rPr>
              <w:t>实际公开操作（</w:t>
            </w:r>
            <w:r>
              <w:rPr>
                <w:rFonts w:ascii="Arial" w:eastAsia="宋体" w:hAnsi="Arial"/>
                <w:sz w:val="16"/>
              </w:rPr>
              <w:t>+</w:t>
            </w:r>
            <w:r>
              <w:rPr>
                <w:rFonts w:ascii="Arial" w:eastAsia="宋体" w:hAnsi="Arial"/>
                <w:sz w:val="16"/>
              </w:rPr>
              <w:t>）与关键私有操作（</w:t>
            </w:r>
            <w:r>
              <w:rPr>
                <w:rFonts w:ascii="Arial" w:eastAsia="宋体" w:hAnsi="Arial"/>
                <w:sz w:val="16"/>
              </w:rPr>
              <w:t>-</w:t>
            </w:r>
            <w:r>
              <w:rPr>
                <w:rFonts w:ascii="Arial" w:eastAsia="宋体" w:hAnsi="Arial"/>
                <w:sz w:val="16"/>
              </w:rPr>
              <w:t>）</w:t>
            </w:r>
          </w:p>
        </w:tc>
      </w:tr>
      <w:tr w:rsidR="00BD476F" w14:paraId="298F1643" w14:textId="77777777">
        <w:trPr>
          <w:jc w:val="center"/>
        </w:trPr>
        <w:tc>
          <w:tcPr>
            <w:tcW w:w="1701" w:type="dxa"/>
            <w:vAlign w:val="center"/>
          </w:tcPr>
          <w:p w14:paraId="3773D6C1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api.JourneyHandler</w:t>
            </w:r>
          </w:p>
        </w:tc>
        <w:tc>
          <w:tcPr>
            <w:tcW w:w="1304" w:type="dxa"/>
            <w:vAlign w:val="center"/>
          </w:tcPr>
          <w:p w14:paraId="7202867F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边界类</w:t>
            </w:r>
          </w:p>
        </w:tc>
        <w:tc>
          <w:tcPr>
            <w:tcW w:w="2608" w:type="dxa"/>
            <w:vAlign w:val="center"/>
          </w:tcPr>
          <w:p w14:paraId="65EEB4EA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- runtime</w:t>
            </w:r>
          </w:p>
        </w:tc>
        <w:tc>
          <w:tcPr>
            <w:tcW w:w="3402" w:type="dxa"/>
            <w:vAlign w:val="center"/>
          </w:tcPr>
          <w:p w14:paraId="119F5BBD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Create / UpdateLocation / State / Stream</w:t>
            </w:r>
          </w:p>
        </w:tc>
      </w:tr>
      <w:tr w:rsidR="00BD476F" w14:paraId="69202600" w14:textId="77777777">
        <w:trPr>
          <w:jc w:val="center"/>
        </w:trPr>
        <w:tc>
          <w:tcPr>
            <w:tcW w:w="1701" w:type="dxa"/>
            <w:vAlign w:val="center"/>
          </w:tcPr>
          <w:p w14:paraId="7155CF72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runtime.Runtime</w:t>
            </w:r>
          </w:p>
        </w:tc>
        <w:tc>
          <w:tcPr>
            <w:tcW w:w="1304" w:type="dxa"/>
            <w:vAlign w:val="center"/>
          </w:tcPr>
          <w:p w14:paraId="040430B8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控制类</w:t>
            </w:r>
          </w:p>
        </w:tc>
        <w:tc>
          <w:tcPr>
            <w:tcW w:w="2608" w:type="dxa"/>
            <w:vAlign w:val="center"/>
          </w:tcPr>
          <w:p w14:paraId="2FCDB054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- store / data / advice / hub / busy</w:t>
            </w:r>
          </w:p>
        </w:tc>
        <w:tc>
          <w:tcPr>
            <w:tcW w:w="3402" w:type="dxa"/>
            <w:vAlign w:val="center"/>
          </w:tcPr>
          <w:p w14:paraId="00F243D0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CreateJourney / ApplyLocation / Recalculate / GetSnapshot / Subscribe / StartPeriodicRefresh</w:t>
            </w:r>
            <w:r>
              <w:rPr>
                <w:rFonts w:ascii="Arial" w:eastAsia="宋体" w:hAnsi="Arial"/>
                <w:sz w:val="16"/>
              </w:rPr>
              <w:t>；</w:t>
            </w:r>
            <w:r>
              <w:rPr>
                <w:rFonts w:ascii="Arial" w:eastAsia="宋体" w:hAnsi="Arial"/>
                <w:sz w:val="16"/>
              </w:rPr>
              <w:t>- decide / finish / publishProcessing / analyzeAsync</w:t>
            </w:r>
          </w:p>
        </w:tc>
      </w:tr>
      <w:tr w:rsidR="00BD476F" w14:paraId="0FCC352E" w14:textId="77777777">
        <w:trPr>
          <w:jc w:val="center"/>
        </w:trPr>
        <w:tc>
          <w:tcPr>
            <w:tcW w:w="1701" w:type="dxa"/>
            <w:vAlign w:val="center"/>
          </w:tcPr>
          <w:p w14:paraId="115ECAFC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data.Agent</w:t>
            </w:r>
          </w:p>
        </w:tc>
        <w:tc>
          <w:tcPr>
            <w:tcW w:w="1304" w:type="dxa"/>
            <w:vAlign w:val="center"/>
          </w:tcPr>
          <w:p w14:paraId="7C9DE396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控制类</w:t>
            </w:r>
          </w:p>
        </w:tc>
        <w:tc>
          <w:tcPr>
            <w:tcW w:w="2608" w:type="dxa"/>
            <w:vAlign w:val="center"/>
          </w:tcPr>
          <w:p w14:paraId="5030DA9E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- skills</w:t>
            </w:r>
          </w:p>
        </w:tc>
        <w:tc>
          <w:tcPr>
            <w:tcW w:w="3402" w:type="dxa"/>
            <w:vAlign w:val="center"/>
          </w:tcPr>
          <w:p w14:paraId="7D3FB33D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BuildState</w:t>
            </w:r>
            <w:r>
              <w:rPr>
                <w:rFonts w:ascii="Arial" w:eastAsia="宋体" w:hAnsi="Arial"/>
                <w:sz w:val="16"/>
              </w:rPr>
              <w:t>；</w:t>
            </w:r>
            <w:r>
              <w:rPr>
                <w:rFonts w:ascii="Arial" w:eastAsia="宋体" w:hAnsi="Arial"/>
                <w:sz w:val="16"/>
              </w:rPr>
              <w:t>- applyObservations / assessQuality</w:t>
            </w:r>
          </w:p>
        </w:tc>
      </w:tr>
      <w:tr w:rsidR="00BD476F" w14:paraId="1D045196" w14:textId="77777777">
        <w:trPr>
          <w:jc w:val="center"/>
        </w:trPr>
        <w:tc>
          <w:tcPr>
            <w:tcW w:w="1701" w:type="dxa"/>
            <w:vAlign w:val="center"/>
          </w:tcPr>
          <w:p w14:paraId="2820EFAB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advice.Agent</w:t>
            </w:r>
          </w:p>
        </w:tc>
        <w:tc>
          <w:tcPr>
            <w:tcW w:w="1304" w:type="dxa"/>
            <w:vAlign w:val="center"/>
          </w:tcPr>
          <w:p w14:paraId="12973151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控制类</w:t>
            </w:r>
          </w:p>
        </w:tc>
        <w:tc>
          <w:tcPr>
            <w:tcW w:w="2608" w:type="dxa"/>
            <w:vAlign w:val="center"/>
          </w:tcPr>
          <w:p w14:paraId="4D4B9AC3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- client</w:t>
            </w:r>
          </w:p>
        </w:tc>
        <w:tc>
          <w:tcPr>
            <w:tcW w:w="3402" w:type="dxa"/>
            <w:vAlign w:val="center"/>
          </w:tcPr>
          <w:p w14:paraId="687CF65E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Evaluate</w:t>
            </w:r>
            <w:r>
              <w:rPr>
                <w:rFonts w:ascii="Arial" w:eastAsia="宋体" w:hAnsi="Arial"/>
                <w:sz w:val="16"/>
              </w:rPr>
              <w:t>；</w:t>
            </w:r>
            <w:r>
              <w:rPr>
                <w:rFonts w:ascii="Arial" w:eastAsia="宋体" w:hAnsi="Arial"/>
                <w:sz w:val="16"/>
              </w:rPr>
              <w:t>- evaluate / degraded</w:t>
            </w:r>
          </w:p>
        </w:tc>
      </w:tr>
      <w:tr w:rsidR="00BD476F" w14:paraId="35C07FBD" w14:textId="77777777">
        <w:trPr>
          <w:jc w:val="center"/>
        </w:trPr>
        <w:tc>
          <w:tcPr>
            <w:tcW w:w="1701" w:type="dxa"/>
            <w:vAlign w:val="center"/>
          </w:tcPr>
          <w:p w14:paraId="49BAAE60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skill.Registry</w:t>
            </w:r>
          </w:p>
        </w:tc>
        <w:tc>
          <w:tcPr>
            <w:tcW w:w="1304" w:type="dxa"/>
            <w:vAlign w:val="center"/>
          </w:tcPr>
          <w:p w14:paraId="19C06C46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控制类</w:t>
            </w:r>
          </w:p>
        </w:tc>
        <w:tc>
          <w:tcPr>
            <w:tcW w:w="2608" w:type="dxa"/>
            <w:vAlign w:val="center"/>
          </w:tcPr>
          <w:p w14:paraId="06067347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- skills[]</w:t>
            </w:r>
          </w:p>
        </w:tc>
        <w:tc>
          <w:tcPr>
            <w:tcW w:w="3402" w:type="dxa"/>
            <w:vAlign w:val="center"/>
          </w:tcPr>
          <w:p w14:paraId="408126F6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Register / Query</w:t>
            </w:r>
          </w:p>
        </w:tc>
      </w:tr>
      <w:tr w:rsidR="00BD476F" w14:paraId="5C471EE6" w14:textId="77777777">
        <w:trPr>
          <w:jc w:val="center"/>
        </w:trPr>
        <w:tc>
          <w:tcPr>
            <w:tcW w:w="1701" w:type="dxa"/>
            <w:vAlign w:val="center"/>
          </w:tcPr>
          <w:p w14:paraId="34F13D5E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skill.Skill</w:t>
            </w:r>
          </w:p>
        </w:tc>
        <w:tc>
          <w:tcPr>
            <w:tcW w:w="1304" w:type="dxa"/>
            <w:vAlign w:val="center"/>
          </w:tcPr>
          <w:p w14:paraId="25CC1278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接口类</w:t>
            </w:r>
          </w:p>
        </w:tc>
        <w:tc>
          <w:tcPr>
            <w:tcW w:w="2608" w:type="dxa"/>
            <w:vAlign w:val="center"/>
          </w:tcPr>
          <w:p w14:paraId="20ED5ED6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—</w:t>
            </w:r>
          </w:p>
        </w:tc>
        <w:tc>
          <w:tcPr>
            <w:tcW w:w="3402" w:type="dxa"/>
            <w:vAlign w:val="center"/>
          </w:tcPr>
          <w:p w14:paraId="4D5BF808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Name / Supports / Execute</w:t>
            </w:r>
          </w:p>
        </w:tc>
      </w:tr>
      <w:tr w:rsidR="00BD476F" w14:paraId="73DEDB33" w14:textId="77777777">
        <w:trPr>
          <w:jc w:val="center"/>
        </w:trPr>
        <w:tc>
          <w:tcPr>
            <w:tcW w:w="1701" w:type="dxa"/>
            <w:vAlign w:val="center"/>
          </w:tcPr>
          <w:p w14:paraId="2F794F26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store.MemoryStore</w:t>
            </w:r>
          </w:p>
        </w:tc>
        <w:tc>
          <w:tcPr>
            <w:tcW w:w="1304" w:type="dxa"/>
            <w:vAlign w:val="center"/>
          </w:tcPr>
          <w:p w14:paraId="5BDE265E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仓储类</w:t>
            </w:r>
          </w:p>
        </w:tc>
        <w:tc>
          <w:tcPr>
            <w:tcW w:w="2608" w:type="dxa"/>
            <w:vAlign w:val="center"/>
          </w:tcPr>
          <w:p w14:paraId="7472BB83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- mu / journeys / snapshots / progress</w:t>
            </w:r>
          </w:p>
        </w:tc>
        <w:tc>
          <w:tcPr>
            <w:tcW w:w="3402" w:type="dxa"/>
            <w:vAlign w:val="center"/>
          </w:tcPr>
          <w:p w14:paraId="709088D9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SaveJourney / GetJourney / SaveSnapshot / GetSnapshot / SaveProgress / GetProgress / ListJourneyIDs</w:t>
            </w:r>
          </w:p>
        </w:tc>
      </w:tr>
      <w:tr w:rsidR="00BD476F" w14:paraId="78C8F62C" w14:textId="77777777">
        <w:trPr>
          <w:jc w:val="center"/>
        </w:trPr>
        <w:tc>
          <w:tcPr>
            <w:tcW w:w="1701" w:type="dxa"/>
            <w:vAlign w:val="center"/>
          </w:tcPr>
          <w:p w14:paraId="478C22CC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runtime.SSEHub</w:t>
            </w:r>
          </w:p>
        </w:tc>
        <w:tc>
          <w:tcPr>
            <w:tcW w:w="1304" w:type="dxa"/>
            <w:vAlign w:val="center"/>
          </w:tcPr>
          <w:p w14:paraId="661FBBE8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控制类</w:t>
            </w:r>
          </w:p>
        </w:tc>
        <w:tc>
          <w:tcPr>
            <w:tcW w:w="2608" w:type="dxa"/>
            <w:vAlign w:val="center"/>
          </w:tcPr>
          <w:p w14:paraId="6A789E47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- mu / subs</w:t>
            </w:r>
          </w:p>
        </w:tc>
        <w:tc>
          <w:tcPr>
            <w:tcW w:w="3402" w:type="dxa"/>
            <w:vAlign w:val="center"/>
          </w:tcPr>
          <w:p w14:paraId="305CF252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+ Subscribe / Publish</w:t>
            </w:r>
          </w:p>
        </w:tc>
      </w:tr>
      <w:tr w:rsidR="00BD476F" w14:paraId="7832518A" w14:textId="77777777">
        <w:trPr>
          <w:jc w:val="center"/>
        </w:trPr>
        <w:tc>
          <w:tcPr>
            <w:tcW w:w="1701" w:type="dxa"/>
            <w:vAlign w:val="center"/>
          </w:tcPr>
          <w:p w14:paraId="5098F3A3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useJourneyStore / useLocation</w:t>
            </w:r>
          </w:p>
        </w:tc>
        <w:tc>
          <w:tcPr>
            <w:tcW w:w="1304" w:type="dxa"/>
            <w:vAlign w:val="center"/>
          </w:tcPr>
          <w:p w14:paraId="16C7A596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>前端控制模块</w:t>
            </w:r>
          </w:p>
        </w:tc>
        <w:tc>
          <w:tcPr>
            <w:tcW w:w="2608" w:type="dxa"/>
            <w:vAlign w:val="center"/>
          </w:tcPr>
          <w:p w14:paraId="04281827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t xml:space="preserve">snapshot / lastReady / connected / fallbackActive / </w:t>
            </w:r>
            <w:r>
              <w:rPr>
                <w:rFonts w:ascii="Arial" w:eastAsia="宋体" w:hAnsi="Arial"/>
                <w:sz w:val="16"/>
              </w:rPr>
              <w:lastRenderedPageBreak/>
              <w:t>timers</w:t>
            </w:r>
            <w:r>
              <w:rPr>
                <w:rFonts w:ascii="Arial" w:eastAsia="宋体" w:hAnsi="Arial"/>
                <w:sz w:val="16"/>
              </w:rPr>
              <w:t>；</w:t>
            </w:r>
            <w:r>
              <w:rPr>
                <w:rFonts w:ascii="Arial" w:eastAsia="宋体" w:hAnsi="Arial"/>
                <w:sz w:val="16"/>
              </w:rPr>
              <w:t>granted / error</w:t>
            </w:r>
          </w:p>
        </w:tc>
        <w:tc>
          <w:tcPr>
            <w:tcW w:w="3402" w:type="dxa"/>
            <w:vAlign w:val="center"/>
          </w:tcPr>
          <w:p w14:paraId="11334D8A" w14:textId="77777777" w:rsidR="00BD476F" w:rsidRDefault="00BD476F" w:rsidP="00B81E6D">
            <w:pPr>
              <w:spacing w:line="276" w:lineRule="auto"/>
              <w:ind w:firstLine="320"/>
            </w:pPr>
            <w:r>
              <w:rPr>
                <w:rFonts w:ascii="Arial" w:eastAsia="宋体" w:hAnsi="Arial"/>
                <w:sz w:val="16"/>
              </w:rPr>
              <w:lastRenderedPageBreak/>
              <w:t>+ load / stop</w:t>
            </w:r>
            <w:r>
              <w:rPr>
                <w:rFonts w:ascii="Arial" w:eastAsia="宋体" w:hAnsi="Arial"/>
                <w:sz w:val="16"/>
              </w:rPr>
              <w:t>；</w:t>
            </w:r>
            <w:r>
              <w:rPr>
                <w:rFonts w:ascii="Arial" w:eastAsia="宋体" w:hAnsi="Arial"/>
                <w:sz w:val="16"/>
              </w:rPr>
              <w:t>- apply / pollState / clearFallback</w:t>
            </w:r>
            <w:r>
              <w:rPr>
                <w:rFonts w:ascii="Arial" w:eastAsia="宋体" w:hAnsi="Arial"/>
                <w:sz w:val="16"/>
              </w:rPr>
              <w:t>；</w:t>
            </w:r>
            <w:r>
              <w:rPr>
                <w:rFonts w:ascii="Arial" w:eastAsia="宋体" w:hAnsi="Arial"/>
                <w:sz w:val="16"/>
              </w:rPr>
              <w:t>+ locate / confirmStage</w:t>
            </w:r>
          </w:p>
        </w:tc>
      </w:tr>
    </w:tbl>
    <w:p w14:paraId="3D6F13FE" w14:textId="77777777" w:rsidR="00BD476F" w:rsidRDefault="00BD476F" w:rsidP="00BD476F">
      <w:pPr>
        <w:ind w:firstLine="480"/>
      </w:pP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 4-4 </w:t>
      </w:r>
      <w:r>
        <w:rPr>
          <w:rFonts w:ascii="Arial" w:eastAsia="宋体" w:hAnsi="Arial"/>
        </w:rPr>
        <w:t>分为两个子图，以保证方法签名在</w:t>
      </w:r>
      <w:r>
        <w:rPr>
          <w:rFonts w:ascii="Arial" w:eastAsia="宋体" w:hAnsi="Arial"/>
        </w:rPr>
        <w:t xml:space="preserve"> Word </w:t>
      </w:r>
      <w:r>
        <w:rPr>
          <w:rFonts w:ascii="Arial" w:eastAsia="宋体" w:hAnsi="Arial"/>
        </w:rPr>
        <w:t>页面中仍可读。</w:t>
      </w:r>
      <w:r>
        <w:rPr>
          <w:rFonts w:ascii="Arial" w:eastAsia="宋体" w:hAnsi="Arial"/>
        </w:rPr>
        <w:t xml:space="preserve">Go </w:t>
      </w:r>
      <w:r>
        <w:rPr>
          <w:rFonts w:ascii="Arial" w:eastAsia="宋体" w:hAnsi="Arial"/>
        </w:rPr>
        <w:t>类型的导出字段和导出方法以</w:t>
      </w:r>
      <w:r>
        <w:rPr>
          <w:rFonts w:ascii="Arial" w:eastAsia="宋体" w:hAnsi="Arial"/>
        </w:rPr>
        <w:t>“+”</w:t>
      </w:r>
      <w:r>
        <w:rPr>
          <w:rFonts w:ascii="Arial" w:eastAsia="宋体" w:hAnsi="Arial"/>
        </w:rPr>
        <w:t>表示，未导出字段和私有辅助方法以</w:t>
      </w:r>
      <w:r>
        <w:rPr>
          <w:rFonts w:ascii="Arial" w:eastAsia="宋体" w:hAnsi="Arial"/>
        </w:rPr>
        <w:t>“-”</w:t>
      </w:r>
      <w:r>
        <w:rPr>
          <w:rFonts w:ascii="Arial" w:eastAsia="宋体" w:hAnsi="Arial"/>
        </w:rPr>
        <w:t>表示；</w:t>
      </w:r>
      <w:r>
        <w:rPr>
          <w:rFonts w:ascii="Arial" w:eastAsia="宋体" w:hAnsi="Arial"/>
        </w:rPr>
        <w:t>New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NewAgent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NewRegistry </w:t>
      </w:r>
      <w:r>
        <w:rPr>
          <w:rFonts w:ascii="Arial" w:eastAsia="宋体" w:hAnsi="Arial"/>
        </w:rPr>
        <w:t>等包级构造函数以</w:t>
      </w:r>
      <w:r>
        <w:rPr>
          <w:rFonts w:ascii="Arial" w:eastAsia="宋体" w:hAnsi="Arial"/>
        </w:rPr>
        <w:t>“{static}”</w:t>
      </w:r>
      <w:r>
        <w:rPr>
          <w:rFonts w:ascii="Arial" w:eastAsia="宋体" w:hAnsi="Arial"/>
        </w:rPr>
        <w:t>标识。</w:t>
      </w:r>
      <w:r>
        <w:rPr>
          <w:rFonts w:ascii="Arial" w:eastAsia="宋体" w:hAnsi="Arial"/>
        </w:rPr>
        <w:t xml:space="preserve">data.Agent </w:t>
      </w:r>
      <w:r>
        <w:rPr>
          <w:rFonts w:ascii="Arial" w:eastAsia="宋体" w:hAnsi="Arial"/>
        </w:rPr>
        <w:t>与</w:t>
      </w:r>
      <w:r>
        <w:rPr>
          <w:rFonts w:ascii="Arial" w:eastAsia="宋体" w:hAnsi="Arial"/>
        </w:rPr>
        <w:t xml:space="preserve"> advice.Agent </w:t>
      </w:r>
      <w:r>
        <w:rPr>
          <w:rFonts w:ascii="Arial" w:eastAsia="宋体" w:hAnsi="Arial"/>
        </w:rPr>
        <w:t>在不同包中同名，因此使用包限定名消除歧义。</w:t>
      </w:r>
    </w:p>
    <w:p w14:paraId="695ED0A9" w14:textId="77777777" w:rsidR="00BD476F" w:rsidRDefault="00BD476F" w:rsidP="00BD476F">
      <w:pPr>
        <w:pStyle w:val="3"/>
        <w:spacing w:before="200"/>
        <w:ind w:firstLine="482"/>
      </w:pPr>
      <w:bookmarkStart w:id="20" w:name="_Toc240362602"/>
      <w:r>
        <w:rPr>
          <w:rFonts w:ascii="Arial" w:hAnsi="Arial"/>
          <w:sz w:val="24"/>
        </w:rPr>
        <w:t xml:space="preserve">4.2.1 DataAgent </w:t>
      </w:r>
      <w:r>
        <w:rPr>
          <w:rFonts w:ascii="Arial" w:hAnsi="Arial"/>
          <w:sz w:val="24"/>
        </w:rPr>
        <w:t>详细设计</w:t>
      </w:r>
      <w:bookmarkEnd w:id="20"/>
    </w:p>
    <w:p w14:paraId="7577D7FB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data.Agent </w:t>
      </w:r>
      <w:r>
        <w:rPr>
          <w:rFonts w:ascii="Arial" w:eastAsia="宋体" w:hAnsi="Arial"/>
        </w:rPr>
        <w:t>的输入</w:t>
      </w:r>
      <w:r>
        <w:rPr>
          <w:rFonts w:ascii="Arial" w:eastAsia="宋体" w:hAnsi="Arial"/>
        </w:rPr>
        <w:t xml:space="preserve"> data.Input </w:t>
      </w:r>
      <w:r>
        <w:rPr>
          <w:rFonts w:ascii="Arial" w:eastAsia="宋体" w:hAnsi="Arial"/>
        </w:rPr>
        <w:t>包含</w:t>
      </w:r>
      <w:r>
        <w:rPr>
          <w:rFonts w:ascii="Arial" w:eastAsia="宋体" w:hAnsi="Arial"/>
        </w:rPr>
        <w:t xml:space="preserve"> Journey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JourneyProgress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BuildState </w:t>
      </w:r>
      <w:r>
        <w:rPr>
          <w:rFonts w:ascii="Arial" w:eastAsia="宋体" w:hAnsi="Arial"/>
        </w:rPr>
        <w:t>先在航班身份不完整时调用</w:t>
      </w:r>
      <w:r>
        <w:rPr>
          <w:rFonts w:ascii="Arial" w:eastAsia="宋体" w:hAnsi="Arial"/>
        </w:rPr>
        <w:t xml:space="preserve"> FlightIdentitySkill </w:t>
      </w:r>
      <w:r>
        <w:rPr>
          <w:rFonts w:ascii="Arial" w:eastAsia="宋体" w:hAnsi="Arial"/>
        </w:rPr>
        <w:t>解析航段，再由</w:t>
      </w:r>
      <w:r>
        <w:rPr>
          <w:rFonts w:ascii="Arial" w:eastAsia="宋体" w:hAnsi="Arial"/>
        </w:rPr>
        <w:t xml:space="preserve"> data.MissingFields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skill.Registry.Query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applyObservations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assessQuality </w:t>
      </w:r>
      <w:r>
        <w:rPr>
          <w:rFonts w:ascii="Arial" w:eastAsia="宋体" w:hAnsi="Arial"/>
        </w:rPr>
        <w:t>构造结果，输出</w:t>
      </w:r>
      <w:r>
        <w:rPr>
          <w:rFonts w:ascii="Arial" w:eastAsia="宋体" w:hAnsi="Arial"/>
        </w:rPr>
        <w:t xml:space="preserve"> data.Result{State, Journey, Issues}</w:t>
      </w:r>
      <w:r>
        <w:rPr>
          <w:rFonts w:ascii="Arial" w:eastAsia="宋体" w:hAnsi="Arial"/>
        </w:rPr>
        <w:t>，使补全后的</w:t>
      </w:r>
      <w:r>
        <w:rPr>
          <w:rFonts w:ascii="Arial" w:eastAsia="宋体" w:hAnsi="Arial"/>
        </w:rPr>
        <w:t xml:space="preserve"> Journey </w:t>
      </w:r>
      <w:r>
        <w:rPr>
          <w:rFonts w:ascii="Arial" w:eastAsia="宋体" w:hAnsi="Arial"/>
        </w:rPr>
        <w:t>同步进入快照。</w:t>
      </w:r>
    </w:p>
    <w:p w14:paraId="11A5AA4D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skill.Observation </w:t>
      </w:r>
      <w:r>
        <w:rPr>
          <w:rFonts w:ascii="Arial" w:eastAsia="宋体" w:hAnsi="Arial"/>
        </w:rPr>
        <w:t>包含</w:t>
      </w:r>
      <w:r>
        <w:rPr>
          <w:rFonts w:ascii="Arial" w:eastAsia="宋体" w:hAnsi="Arial"/>
        </w:rPr>
        <w:t xml:space="preserve"> Field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Value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Source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ObservedAt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Confidence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FlightIdentitySkill </w:t>
      </w:r>
      <w:r>
        <w:rPr>
          <w:rFonts w:ascii="Arial" w:eastAsia="宋体" w:hAnsi="Arial"/>
        </w:rPr>
        <w:t>调用</w:t>
      </w:r>
      <w:r>
        <w:rPr>
          <w:rFonts w:ascii="Arial" w:eastAsia="宋体" w:hAnsi="Arial"/>
        </w:rPr>
        <w:t xml:space="preserve"> EOOB </w:t>
      </w:r>
      <w:r>
        <w:rPr>
          <w:rFonts w:ascii="Arial" w:eastAsia="宋体" w:hAnsi="Arial"/>
        </w:rPr>
        <w:t>航班搜索</w:t>
      </w:r>
      <w:r>
        <w:rPr>
          <w:rFonts w:ascii="Arial" w:eastAsia="宋体" w:hAnsi="Arial"/>
        </w:rPr>
        <w:t xml:space="preserve"> JSON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FlightStatusSkill </w:t>
      </w:r>
      <w:r>
        <w:rPr>
          <w:rFonts w:ascii="Arial" w:eastAsia="宋体" w:hAnsi="Arial"/>
        </w:rPr>
        <w:t>调用</w:t>
      </w:r>
      <w:r>
        <w:rPr>
          <w:rFonts w:ascii="Arial" w:eastAsia="宋体" w:hAnsi="Arial"/>
        </w:rPr>
        <w:t xml:space="preserve"> EOOB </w:t>
      </w:r>
      <w:r>
        <w:rPr>
          <w:rFonts w:ascii="Arial" w:eastAsia="宋体" w:hAnsi="Arial"/>
        </w:rPr>
        <w:t>状态</w:t>
      </w:r>
      <w:r>
        <w:rPr>
          <w:rFonts w:ascii="Arial" w:eastAsia="宋体" w:hAnsi="Arial"/>
        </w:rPr>
        <w:t xml:space="preserve"> JSON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AirportStatusSkill </w:t>
      </w:r>
      <w:r>
        <w:rPr>
          <w:rFonts w:ascii="Arial" w:eastAsia="宋体" w:hAnsi="Arial"/>
        </w:rPr>
        <w:t>解析</w:t>
      </w:r>
      <w:r>
        <w:rPr>
          <w:rFonts w:ascii="Arial" w:eastAsia="宋体" w:hAnsi="Arial"/>
        </w:rPr>
        <w:t xml:space="preserve"> EOOB </w:t>
      </w:r>
      <w:r>
        <w:rPr>
          <w:rFonts w:ascii="Arial" w:eastAsia="宋体" w:hAnsi="Arial"/>
        </w:rPr>
        <w:t>机场</w:t>
      </w:r>
      <w:r>
        <w:rPr>
          <w:rFonts w:ascii="Arial" w:eastAsia="宋体" w:hAnsi="Arial"/>
        </w:rPr>
        <w:t xml:space="preserve"> HTML </w:t>
      </w:r>
      <w:r>
        <w:rPr>
          <w:rFonts w:ascii="Arial" w:eastAsia="宋体" w:hAnsi="Arial"/>
        </w:rPr>
        <w:t>及其中的客流</w:t>
      </w:r>
      <w:r>
        <w:rPr>
          <w:rFonts w:ascii="Arial" w:eastAsia="宋体" w:hAnsi="Arial"/>
        </w:rPr>
        <w:t>/</w:t>
      </w:r>
      <w:r>
        <w:rPr>
          <w:rFonts w:ascii="Arial" w:eastAsia="宋体" w:hAnsi="Arial"/>
        </w:rPr>
        <w:t>延误数据，</w:t>
      </w:r>
      <w:r>
        <w:rPr>
          <w:rFonts w:ascii="Arial" w:eastAsia="宋体" w:hAnsi="Arial"/>
        </w:rPr>
        <w:t>RouteETASkill</w:t>
      </w:r>
      <w:r>
        <w:rPr>
          <w:rFonts w:ascii="Arial" w:eastAsia="宋体" w:hAnsi="Arial"/>
        </w:rPr>
        <w:t>执行本地距离估算；前三者使用</w:t>
      </w:r>
      <w:r>
        <w:rPr>
          <w:rFonts w:ascii="Arial" w:eastAsia="宋体" w:hAnsi="Arial"/>
        </w:rPr>
        <w:t xml:space="preserve"> 5 </w:t>
      </w:r>
      <w:r>
        <w:rPr>
          <w:rFonts w:ascii="Arial" w:eastAsia="宋体" w:hAnsi="Arial"/>
        </w:rPr>
        <w:t>分钟缓存或受控</w:t>
      </w:r>
      <w:r>
        <w:rPr>
          <w:rFonts w:ascii="Arial" w:eastAsia="宋体" w:hAnsi="Arial"/>
        </w:rPr>
        <w:t xml:space="preserve"> HTTP Client</w:t>
      </w:r>
      <w:r>
        <w:rPr>
          <w:rFonts w:ascii="Arial" w:eastAsia="宋体" w:hAnsi="Arial"/>
        </w:rPr>
        <w:t>，单项失败转化为</w:t>
      </w:r>
      <w:r>
        <w:rPr>
          <w:rFonts w:ascii="Arial" w:eastAsia="宋体" w:hAnsi="Arial"/>
        </w:rPr>
        <w:t xml:space="preserve"> issue </w:t>
      </w:r>
      <w:r>
        <w:rPr>
          <w:rFonts w:ascii="Arial" w:eastAsia="宋体" w:hAnsi="Arial"/>
        </w:rPr>
        <w:t>而不伪造观测值。</w:t>
      </w:r>
    </w:p>
    <w:p w14:paraId="1B831807" w14:textId="77777777" w:rsidR="00BD476F" w:rsidRDefault="00BD476F" w:rsidP="00BD476F">
      <w:pPr>
        <w:pStyle w:val="3"/>
        <w:spacing w:before="200"/>
        <w:ind w:firstLine="482"/>
      </w:pPr>
      <w:bookmarkStart w:id="21" w:name="_Toc240362603"/>
      <w:r>
        <w:rPr>
          <w:rFonts w:ascii="Arial" w:hAnsi="Arial"/>
          <w:sz w:val="24"/>
        </w:rPr>
        <w:t xml:space="preserve">4.2.2 AdviceAgent </w:t>
      </w:r>
      <w:r>
        <w:rPr>
          <w:rFonts w:ascii="Arial" w:hAnsi="Arial"/>
          <w:sz w:val="24"/>
        </w:rPr>
        <w:t>详细设计</w:t>
      </w:r>
      <w:bookmarkEnd w:id="21"/>
    </w:p>
    <w:p w14:paraId="0F3D8609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advice.Agent.Evaluate </w:t>
      </w:r>
      <w:r>
        <w:rPr>
          <w:rFonts w:ascii="Arial" w:eastAsia="宋体" w:hAnsi="Arial"/>
        </w:rPr>
        <w:t>先调用私有</w:t>
      </w:r>
      <w:r>
        <w:rPr>
          <w:rFonts w:ascii="Arial" w:eastAsia="宋体" w:hAnsi="Arial"/>
        </w:rPr>
        <w:t xml:space="preserve"> evaluate</w:t>
      </w:r>
      <w:r>
        <w:rPr>
          <w:rFonts w:ascii="Arial" w:eastAsia="宋体" w:hAnsi="Arial"/>
        </w:rPr>
        <w:t>。模型未配置、输入构造失败、模型调用失败或枚举校验失败时，</w:t>
      </w:r>
      <w:r>
        <w:rPr>
          <w:rFonts w:ascii="Arial" w:eastAsia="宋体" w:hAnsi="Arial"/>
        </w:rPr>
        <w:t xml:space="preserve">degraded </w:t>
      </w:r>
      <w:r>
        <w:rPr>
          <w:rFonts w:ascii="Arial" w:eastAsia="宋体" w:hAnsi="Arial"/>
        </w:rPr>
        <w:t>返回</w:t>
      </w:r>
      <w:r>
        <w:rPr>
          <w:rFonts w:ascii="Arial" w:eastAsia="宋体" w:hAnsi="Arial"/>
        </w:rPr>
        <w:t xml:space="preserve"> risk=unknown </w:t>
      </w:r>
      <w:r>
        <w:rPr>
          <w:rFonts w:ascii="Arial" w:eastAsia="宋体" w:hAnsi="Arial"/>
        </w:rPr>
        <w:t>的空建议；手动阶段存在时覆盖模型返回的</w:t>
      </w:r>
      <w:r>
        <w:rPr>
          <w:rFonts w:ascii="Arial" w:eastAsia="宋体" w:hAnsi="Arial"/>
        </w:rPr>
        <w:t xml:space="preserve"> Stage</w:t>
      </w:r>
      <w:r>
        <w:rPr>
          <w:rFonts w:ascii="Arial" w:eastAsia="宋体" w:hAnsi="Arial"/>
        </w:rPr>
        <w:t>；最后由</w:t>
      </w:r>
      <w:r>
        <w:rPr>
          <w:rFonts w:ascii="Arial" w:eastAsia="宋体" w:hAnsi="Arial"/>
        </w:rPr>
        <w:t xml:space="preserve"> enforceRiskFloor </w:t>
      </w:r>
      <w:r>
        <w:rPr>
          <w:rFonts w:ascii="Arial" w:eastAsia="宋体" w:hAnsi="Arial"/>
        </w:rPr>
        <w:t>执行代码级风险下限。</w:t>
      </w:r>
    </w:p>
    <w:p w14:paraId="464BB14E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课程</w:t>
      </w:r>
      <w:r>
        <w:rPr>
          <w:rFonts w:ascii="Arial" w:eastAsia="宋体" w:hAnsi="Arial"/>
        </w:rPr>
        <w:t xml:space="preserve"> PPT </w:t>
      </w:r>
      <w:r>
        <w:rPr>
          <w:rFonts w:ascii="Arial" w:eastAsia="宋体" w:hAnsi="Arial"/>
        </w:rPr>
        <w:t>提出的</w:t>
      </w:r>
      <w:r>
        <w:rPr>
          <w:rFonts w:ascii="Arial" w:eastAsia="宋体" w:hAnsi="Arial"/>
        </w:rPr>
        <w:t xml:space="preserve"> bufferMin = latestDeparture - serverNow - etaMin </w:t>
      </w:r>
      <w:r>
        <w:rPr>
          <w:rFonts w:ascii="Arial" w:eastAsia="宋体" w:hAnsi="Arial"/>
        </w:rPr>
        <w:t>是目标规则，但当前代码尚未实现独立的确定性缓冲计算。当前</w:t>
      </w:r>
      <w:r>
        <w:rPr>
          <w:rFonts w:ascii="Arial" w:eastAsia="宋体" w:hAnsi="Arial"/>
        </w:rPr>
        <w:t xml:space="preserve"> enforceRiskFloor </w:t>
      </w:r>
      <w:r>
        <w:rPr>
          <w:rFonts w:ascii="Arial" w:eastAsia="宋体" w:hAnsi="Arial"/>
        </w:rPr>
        <w:t>按</w:t>
      </w:r>
      <w:r>
        <w:rPr>
          <w:rFonts w:ascii="Arial" w:eastAsia="宋体" w:hAnsi="Arial"/>
        </w:rPr>
        <w:t xml:space="preserve"> Stage </w:t>
      </w:r>
      <w:r>
        <w:rPr>
          <w:rFonts w:ascii="Arial" w:eastAsia="宋体" w:hAnsi="Arial"/>
        </w:rPr>
        <w:t>检查航班状态、时间轴和</w:t>
      </w:r>
      <w:r>
        <w:rPr>
          <w:rFonts w:ascii="Arial" w:eastAsia="宋体" w:hAnsi="Arial"/>
        </w:rPr>
        <w:t xml:space="preserve"> ETA</w:t>
      </w:r>
      <w:r>
        <w:rPr>
          <w:rFonts w:ascii="Arial" w:eastAsia="宋体" w:hAnsi="Arial"/>
        </w:rPr>
        <w:t>，关键数据缺失时把</w:t>
      </w:r>
      <w:r>
        <w:rPr>
          <w:rFonts w:ascii="Arial" w:eastAsia="宋体" w:hAnsi="Arial"/>
        </w:rPr>
        <w:t xml:space="preserve"> Risk </w:t>
      </w:r>
      <w:r>
        <w:rPr>
          <w:rFonts w:ascii="Arial" w:eastAsia="宋体" w:hAnsi="Arial"/>
        </w:rPr>
        <w:t>设为</w:t>
      </w:r>
      <w:r>
        <w:rPr>
          <w:rFonts w:ascii="Arial" w:eastAsia="宋体" w:hAnsi="Arial"/>
        </w:rPr>
        <w:t xml:space="preserve"> unknown</w:t>
      </w:r>
      <w:r>
        <w:rPr>
          <w:rFonts w:ascii="Arial" w:eastAsia="宋体" w:hAnsi="Arial"/>
        </w:rPr>
        <w:t>，并过滤带</w:t>
      </w:r>
      <w:r>
        <w:rPr>
          <w:rFonts w:ascii="Arial" w:eastAsia="宋体" w:hAnsi="Arial"/>
        </w:rPr>
        <w:t xml:space="preserve"> Nav </w:t>
      </w:r>
      <w:r>
        <w:rPr>
          <w:rFonts w:ascii="Arial" w:eastAsia="宋体" w:hAnsi="Arial"/>
        </w:rPr>
        <w:t>的行动，防止数据不足时给出高强度导航建议。</w:t>
      </w:r>
    </w:p>
    <w:p w14:paraId="60DDD35A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模型输出先进入</w:t>
      </w:r>
      <w:r>
        <w:rPr>
          <w:rFonts w:ascii="Arial" w:eastAsia="宋体" w:hAnsi="Arial"/>
        </w:rPr>
        <w:t xml:space="preserve"> modelAdvice</w:t>
      </w:r>
      <w:r>
        <w:rPr>
          <w:rFonts w:ascii="Arial" w:eastAsia="宋体" w:hAnsi="Arial"/>
        </w:rPr>
        <w:t>，再由</w:t>
      </w:r>
      <w:r>
        <w:rPr>
          <w:rFonts w:ascii="Arial" w:eastAsia="宋体" w:hAnsi="Arial"/>
        </w:rPr>
        <w:t xml:space="preserve"> valid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toDomain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cleanStringPtr </w:t>
      </w:r>
      <w:r>
        <w:rPr>
          <w:rFonts w:ascii="Arial" w:eastAsia="宋体" w:hAnsi="Arial"/>
        </w:rPr>
        <w:t>做结构清洗。</w:t>
      </w:r>
      <w:r>
        <w:rPr>
          <w:rFonts w:ascii="Arial" w:eastAsia="宋体" w:hAnsi="Arial"/>
        </w:rPr>
        <w:t xml:space="preserve">Action </w:t>
      </w:r>
      <w:r>
        <w:rPr>
          <w:rFonts w:ascii="Arial" w:eastAsia="宋体" w:hAnsi="Arial"/>
        </w:rPr>
        <w:t>的导航意图只允许模型写符号值</w:t>
      </w:r>
      <w:r>
        <w:rPr>
          <w:rFonts w:ascii="Arial" w:eastAsia="宋体" w:hAnsi="Arial"/>
        </w:rPr>
        <w:t xml:space="preserve"> airport</w:t>
      </w:r>
      <w:r>
        <w:rPr>
          <w:rFonts w:ascii="Arial" w:eastAsia="宋体" w:hAnsi="Arial"/>
        </w:rPr>
        <w:t>，实际</w:t>
      </w:r>
      <w:r>
        <w:rPr>
          <w:rFonts w:ascii="Arial" w:eastAsia="宋体" w:hAnsi="Arial"/>
        </w:rPr>
        <w:t xml:space="preserve"> Nav </w:t>
      </w:r>
      <w:r>
        <w:rPr>
          <w:rFonts w:ascii="Arial" w:eastAsia="宋体" w:hAnsi="Arial"/>
        </w:rPr>
        <w:t>由</w:t>
      </w:r>
      <w:r>
        <w:rPr>
          <w:rFonts w:ascii="Arial" w:eastAsia="宋体" w:hAnsi="Arial"/>
        </w:rPr>
        <w:t xml:space="preserve"> BuildAirportNav </w:t>
      </w:r>
      <w:r>
        <w:rPr>
          <w:rFonts w:ascii="Arial" w:eastAsia="宋体" w:hAnsi="Arial"/>
        </w:rPr>
        <w:lastRenderedPageBreak/>
        <w:t>根据机场</w:t>
      </w:r>
      <w:r>
        <w:rPr>
          <w:rFonts w:ascii="Arial" w:eastAsia="宋体" w:hAnsi="Arial"/>
        </w:rPr>
        <w:t xml:space="preserve"> IATA </w:t>
      </w:r>
      <w:r>
        <w:rPr>
          <w:rFonts w:ascii="Arial" w:eastAsia="宋体" w:hAnsi="Arial"/>
        </w:rPr>
        <w:t>生成；无法识别机场时返回</w:t>
      </w:r>
      <w:r>
        <w:rPr>
          <w:rFonts w:ascii="Arial" w:eastAsia="宋体" w:hAnsi="Arial"/>
        </w:rPr>
        <w:t xml:space="preserve"> nil</w:t>
      </w:r>
      <w:r>
        <w:rPr>
          <w:rFonts w:ascii="Arial" w:eastAsia="宋体" w:hAnsi="Arial"/>
        </w:rPr>
        <w:t>。</w:t>
      </w:r>
    </w:p>
    <w:p w14:paraId="3902119E" w14:textId="77777777" w:rsidR="00BD476F" w:rsidRDefault="00BD476F" w:rsidP="00BD476F">
      <w:pPr>
        <w:pStyle w:val="3"/>
        <w:spacing w:before="200"/>
        <w:ind w:firstLine="482"/>
      </w:pPr>
      <w:bookmarkStart w:id="22" w:name="_Toc240362604"/>
      <w:r>
        <w:rPr>
          <w:rFonts w:ascii="Arial" w:hAnsi="Arial"/>
          <w:sz w:val="24"/>
        </w:rPr>
        <w:t xml:space="preserve">4.2.3 Runtime </w:t>
      </w:r>
      <w:r>
        <w:rPr>
          <w:rFonts w:ascii="Arial" w:hAnsi="Arial"/>
          <w:sz w:val="24"/>
        </w:rPr>
        <w:t>与并发控制</w:t>
      </w:r>
      <w:bookmarkEnd w:id="22"/>
    </w:p>
    <w:p w14:paraId="1F6A9FC9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Runtime </w:t>
      </w:r>
      <w:r>
        <w:rPr>
          <w:rFonts w:ascii="Arial" w:eastAsia="宋体" w:hAnsi="Arial"/>
        </w:rPr>
        <w:t>不维护每个行程的互斥锁队列，而用</w:t>
      </w:r>
      <w:r>
        <w:rPr>
          <w:rFonts w:ascii="Arial" w:eastAsia="宋体" w:hAnsi="Arial"/>
        </w:rPr>
        <w:t xml:space="preserve"> sync.Map busy </w:t>
      </w:r>
      <w:r>
        <w:rPr>
          <w:rFonts w:ascii="Arial" w:eastAsia="宋体" w:hAnsi="Arial"/>
        </w:rPr>
        <w:t>标记正在分析的</w:t>
      </w:r>
      <w:r>
        <w:rPr>
          <w:rFonts w:ascii="Arial" w:eastAsia="宋体" w:hAnsi="Arial"/>
        </w:rPr>
        <w:t xml:space="preserve"> journeyId</w:t>
      </w:r>
      <w:r>
        <w:rPr>
          <w:rFonts w:ascii="Arial" w:eastAsia="宋体" w:hAnsi="Arial"/>
        </w:rPr>
        <w:t>。并发调用</w:t>
      </w:r>
      <w:r>
        <w:rPr>
          <w:rFonts w:ascii="Arial" w:eastAsia="宋体" w:hAnsi="Arial"/>
        </w:rPr>
        <w:t xml:space="preserve"> Recalculate </w:t>
      </w:r>
      <w:r>
        <w:rPr>
          <w:rFonts w:ascii="Arial" w:eastAsia="宋体" w:hAnsi="Arial"/>
        </w:rPr>
        <w:t>时，首个调用执行分析，后续调用直接返回当前快照。</w:t>
      </w:r>
      <w:r>
        <w:rPr>
          <w:rFonts w:ascii="Arial" w:eastAsia="宋体" w:hAnsi="Arial"/>
        </w:rPr>
        <w:t xml:space="preserve">finish </w:t>
      </w:r>
      <w:r>
        <w:rPr>
          <w:rFonts w:ascii="Arial" w:eastAsia="宋体" w:hAnsi="Arial"/>
        </w:rPr>
        <w:t>先</w:t>
      </w:r>
      <w:r>
        <w:rPr>
          <w:rFonts w:ascii="Arial" w:eastAsia="宋体" w:hAnsi="Arial"/>
        </w:rPr>
        <w:t xml:space="preserve"> SaveSnapshot </w:t>
      </w:r>
      <w:r>
        <w:rPr>
          <w:rFonts w:ascii="Arial" w:eastAsia="宋体" w:hAnsi="Arial"/>
        </w:rPr>
        <w:t>再</w:t>
      </w:r>
      <w:r>
        <w:rPr>
          <w:rFonts w:ascii="Arial" w:eastAsia="宋体" w:hAnsi="Arial"/>
        </w:rPr>
        <w:t xml:space="preserve"> Publish</w:t>
      </w:r>
      <w:r>
        <w:rPr>
          <w:rFonts w:ascii="Arial" w:eastAsia="宋体" w:hAnsi="Arial"/>
        </w:rPr>
        <w:t>，使客户端只观察到完整快照。</w:t>
      </w:r>
    </w:p>
    <w:p w14:paraId="58809D23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StartPeriodicRefresh </w:t>
      </w:r>
      <w:r>
        <w:rPr>
          <w:rFonts w:ascii="Arial" w:eastAsia="宋体" w:hAnsi="Arial"/>
        </w:rPr>
        <w:t>每隔配置周期遍历</w:t>
      </w:r>
      <w:r>
        <w:rPr>
          <w:rFonts w:ascii="Arial" w:eastAsia="宋体" w:hAnsi="Arial"/>
        </w:rPr>
        <w:t xml:space="preserve"> MemoryStore.ListJourneyIDs </w:t>
      </w:r>
      <w:r>
        <w:rPr>
          <w:rFonts w:ascii="Arial" w:eastAsia="宋体" w:hAnsi="Arial"/>
        </w:rPr>
        <w:t>并调用</w:t>
      </w:r>
      <w:r>
        <w:rPr>
          <w:rFonts w:ascii="Arial" w:eastAsia="宋体" w:hAnsi="Arial"/>
        </w:rPr>
        <w:t xml:space="preserve"> Recalculate</w:t>
      </w:r>
      <w:r>
        <w:rPr>
          <w:rFonts w:ascii="Arial" w:eastAsia="宋体" w:hAnsi="Arial"/>
        </w:rPr>
        <w:t>；服务关闭时</w:t>
      </w:r>
      <w:r>
        <w:rPr>
          <w:rFonts w:ascii="Arial" w:eastAsia="宋体" w:hAnsi="Arial"/>
        </w:rPr>
        <w:t xml:space="preserve"> context </w:t>
      </w:r>
      <w:r>
        <w:rPr>
          <w:rFonts w:ascii="Arial" w:eastAsia="宋体" w:hAnsi="Arial"/>
        </w:rPr>
        <w:t>取消</w:t>
      </w:r>
      <w:r>
        <w:rPr>
          <w:rFonts w:ascii="Arial" w:eastAsia="宋体" w:hAnsi="Arial"/>
        </w:rPr>
        <w:t xml:space="preserve"> ticker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SSEHub </w:t>
      </w:r>
      <w:r>
        <w:rPr>
          <w:rFonts w:ascii="Arial" w:eastAsia="宋体" w:hAnsi="Arial"/>
        </w:rPr>
        <w:t>只发布结果，不触发分析。位置或阶段更新由</w:t>
      </w:r>
      <w:r>
        <w:rPr>
          <w:rFonts w:ascii="Arial" w:eastAsia="宋体" w:hAnsi="Arial"/>
        </w:rPr>
        <w:t xml:space="preserve"> ApplyLocation </w:t>
      </w:r>
      <w:r>
        <w:rPr>
          <w:rFonts w:ascii="Arial" w:eastAsia="宋体" w:hAnsi="Arial"/>
        </w:rPr>
        <w:t>单独触发，不等待周期刷新。</w:t>
      </w:r>
    </w:p>
    <w:p w14:paraId="59192D9E" w14:textId="77777777" w:rsidR="00BD476F" w:rsidRDefault="00BD476F" w:rsidP="00BD476F">
      <w:pPr>
        <w:pStyle w:val="2"/>
        <w:spacing w:before="200" w:after="120"/>
        <w:ind w:firstLine="562"/>
      </w:pPr>
      <w:bookmarkStart w:id="23" w:name="_Toc240362605"/>
      <w:r>
        <w:rPr>
          <w:rFonts w:ascii="Arial" w:hAnsi="Arial"/>
          <w:sz w:val="28"/>
        </w:rPr>
        <w:t xml:space="preserve">4.3 </w:t>
      </w:r>
      <w:r>
        <w:rPr>
          <w:rFonts w:ascii="Arial" w:hAnsi="Arial"/>
          <w:sz w:val="28"/>
        </w:rPr>
        <w:t>数据模型设计</w:t>
      </w:r>
      <w:bookmarkEnd w:id="23"/>
    </w:p>
    <w:p w14:paraId="35F7E170" w14:textId="77777777" w:rsidR="00BD476F" w:rsidRDefault="00BD476F" w:rsidP="00BD476F">
      <w:pPr>
        <w:pStyle w:val="3"/>
        <w:spacing w:before="200"/>
        <w:ind w:firstLine="482"/>
      </w:pPr>
      <w:bookmarkStart w:id="24" w:name="_Toc240362606"/>
      <w:r>
        <w:rPr>
          <w:rFonts w:ascii="Arial" w:hAnsi="Arial"/>
          <w:sz w:val="24"/>
        </w:rPr>
        <w:t xml:space="preserve">4.3.1 </w:t>
      </w:r>
      <w:r>
        <w:rPr>
          <w:rFonts w:ascii="Arial" w:hAnsi="Arial"/>
          <w:sz w:val="24"/>
        </w:rPr>
        <w:t>航旅智行系统数据设计类图</w:t>
      </w:r>
      <w:bookmarkEnd w:id="24"/>
    </w:p>
    <w:p w14:paraId="019053C4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对外数据模型严格采用</w:t>
      </w:r>
      <w:r>
        <w:rPr>
          <w:rFonts w:ascii="Arial" w:eastAsia="宋体" w:hAnsi="Arial"/>
        </w:rPr>
        <w:t xml:space="preserve"> OpenAPI </w:t>
      </w:r>
      <w:r>
        <w:rPr>
          <w:rFonts w:ascii="Arial" w:eastAsia="宋体" w:hAnsi="Arial"/>
        </w:rPr>
        <w:t>契约。</w:t>
      </w:r>
      <w:r>
        <w:rPr>
          <w:rFonts w:ascii="Arial" w:eastAsia="宋体" w:hAnsi="Arial"/>
        </w:rPr>
        <w:t xml:space="preserve">JourneySnapshot </w:t>
      </w:r>
      <w:r>
        <w:rPr>
          <w:rFonts w:ascii="Arial" w:eastAsia="宋体" w:hAnsi="Arial"/>
        </w:rPr>
        <w:t>聚合</w:t>
      </w:r>
      <w:r>
        <w:rPr>
          <w:rFonts w:ascii="Arial" w:eastAsia="宋体" w:hAnsi="Arial"/>
        </w:rPr>
        <w:t xml:space="preserve"> Journey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State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Advice</w:t>
      </w:r>
      <w:r>
        <w:rPr>
          <w:rFonts w:ascii="Arial" w:eastAsia="宋体" w:hAnsi="Arial"/>
        </w:rPr>
        <w:t>；</w:t>
      </w:r>
      <w:r>
        <w:rPr>
          <w:rFonts w:ascii="Arial" w:eastAsia="宋体" w:hAnsi="Arial"/>
        </w:rPr>
        <w:t xml:space="preserve">JourneyProgress </w:t>
      </w:r>
      <w:r>
        <w:rPr>
          <w:rFonts w:ascii="Arial" w:eastAsia="宋体" w:hAnsi="Arial"/>
        </w:rPr>
        <w:t>与</w:t>
      </w:r>
      <w:r>
        <w:rPr>
          <w:rFonts w:ascii="Arial" w:eastAsia="宋体" w:hAnsi="Arial"/>
        </w:rPr>
        <w:t xml:space="preserve"> Coordinate </w:t>
      </w:r>
      <w:r>
        <w:rPr>
          <w:rFonts w:ascii="Arial" w:eastAsia="宋体" w:hAnsi="Arial"/>
        </w:rPr>
        <w:t>是仅后端内部使用的进度对象。课程版本没有数据库，因此图</w:t>
      </w:r>
      <w:r>
        <w:rPr>
          <w:rFonts w:ascii="Arial" w:eastAsia="宋体" w:hAnsi="Arial"/>
        </w:rPr>
        <w:t xml:space="preserve"> 4-5 </w:t>
      </w:r>
      <w:r>
        <w:rPr>
          <w:rFonts w:ascii="Arial" w:eastAsia="宋体" w:hAnsi="Arial"/>
        </w:rPr>
        <w:t>使用领域类和</w:t>
      </w:r>
      <w:r>
        <w:rPr>
          <w:rFonts w:ascii="Arial" w:eastAsia="宋体" w:hAnsi="Arial"/>
        </w:rPr>
        <w:t xml:space="preserve"> DTO</w:t>
      </w:r>
      <w:r>
        <w:rPr>
          <w:rFonts w:ascii="Arial" w:eastAsia="宋体" w:hAnsi="Arial"/>
        </w:rPr>
        <w:t>，而不再使用</w:t>
      </w:r>
      <w:r>
        <w:rPr>
          <w:rFonts w:ascii="Arial" w:eastAsia="宋体" w:hAnsi="Arial"/>
        </w:rPr>
        <w:t xml:space="preserve"> T_Journey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T_WorldState </w:t>
      </w:r>
      <w:r>
        <w:rPr>
          <w:rFonts w:ascii="Arial" w:eastAsia="宋体" w:hAnsi="Arial"/>
        </w:rPr>
        <w:t>等数据库表名。</w:t>
      </w:r>
    </w:p>
    <w:p w14:paraId="18EA4406" w14:textId="77777777" w:rsidR="00425AF5" w:rsidRDefault="00994235">
      <w:pPr>
        <w:spacing w:before="8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560A871A" wp14:editId="6CEDE45B">
            <wp:extent cx="4663440" cy="4426029"/>
            <wp:effectExtent l="0" t="0" r="0" b="0"/>
            <wp:docPr id="1938757865" name="Picture 1938757865" descr="软件设计规格说明书插图 13" title="软件设计规格说明书插图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5a_state_aggrega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4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4809" w14:textId="77777777" w:rsidR="00425AF5" w:rsidRDefault="00994235">
      <w:pPr>
        <w:spacing w:before="80" w:after="80"/>
        <w:ind w:firstLine="480"/>
        <w:jc w:val="center"/>
      </w:pPr>
      <w:r>
        <w:rPr>
          <w:noProof/>
        </w:rPr>
        <w:drawing>
          <wp:inline distT="0" distB="0" distL="0" distR="0" wp14:anchorId="7D5E772F" wp14:editId="2C0F374B">
            <wp:extent cx="3657600" cy="3699401"/>
            <wp:effectExtent l="0" t="0" r="0" b="0"/>
            <wp:docPr id="1938757866" name="Picture 1938757866" descr="软件设计规格说明书插图 14" title="软件设计规格说明书插图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5b_advice_aggreg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9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6CE8" w14:textId="77777777" w:rsidR="00BD476F" w:rsidRDefault="00C2703E" w:rsidP="00BD476F">
      <w:pPr>
        <w:ind w:firstLine="360"/>
        <w:jc w:val="center"/>
      </w:pPr>
      <w:r w:rsidRPr="00C2703E">
        <w:rPr>
          <w:rFonts w:ascii="宋体" w:eastAsia="宋体" w:hAnsi="宋体"/>
          <w:noProof/>
          <w:color w:val="7F7F7F"/>
          <w:sz w:val="18"/>
        </w:rPr>
        <w:lastRenderedPageBreak/>
        <w:drawing>
          <wp:inline distT="0" distB="0" distL="0" distR="0" wp14:anchorId="2A6A9230" wp14:editId="7772F59F">
            <wp:extent cx="5120640" cy="1680500"/>
            <wp:effectExtent l="0" t="0" r="2540" b="7620"/>
            <wp:docPr id="1938757860" name="图片 1" descr="软件设计规格说明书插图 15" title="软件设计规格说明书插图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78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76F">
        <w:rPr>
          <w:rFonts w:ascii="Arial" w:eastAsia="宋体" w:hAnsi="Arial"/>
          <w:sz w:val="18"/>
        </w:rPr>
        <w:t>图</w:t>
      </w:r>
      <w:r w:rsidR="00BD476F">
        <w:rPr>
          <w:rFonts w:ascii="Arial" w:eastAsia="宋体" w:hAnsi="Arial"/>
          <w:sz w:val="18"/>
        </w:rPr>
        <w:t xml:space="preserve">4-5 </w:t>
      </w:r>
      <w:r w:rsidR="00BD476F">
        <w:rPr>
          <w:rFonts w:ascii="Arial" w:eastAsia="宋体" w:hAnsi="Arial"/>
          <w:sz w:val="18"/>
        </w:rPr>
        <w:t>领域与契约数据类图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05"/>
        <w:gridCol w:w="2539"/>
        <w:gridCol w:w="3452"/>
      </w:tblGrid>
      <w:tr w:rsidR="00BD476F" w14:paraId="20893B00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B16C43E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对象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3734EB2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含义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99EEA24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关键约束</w:t>
            </w:r>
          </w:p>
        </w:tc>
      </w:tr>
      <w:tr w:rsidR="00BD476F" w14:paraId="78BE6566" w14:textId="77777777">
        <w:trPr>
          <w:jc w:val="center"/>
        </w:trPr>
        <w:tc>
          <w:tcPr>
            <w:tcW w:w="1701" w:type="dxa"/>
            <w:vAlign w:val="center"/>
          </w:tcPr>
          <w:p w14:paraId="4BA9334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JourneySnapshot</w:t>
            </w:r>
          </w:p>
        </w:tc>
        <w:tc>
          <w:tcPr>
            <w:tcW w:w="2835" w:type="dxa"/>
            <w:vAlign w:val="center"/>
          </w:tcPr>
          <w:p w14:paraId="35205706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REST </w:t>
            </w:r>
            <w:r>
              <w:rPr>
                <w:rFonts w:ascii="Arial" w:eastAsia="宋体" w:hAnsi="Arial"/>
                <w:sz w:val="17"/>
              </w:rPr>
              <w:t>与</w:t>
            </w:r>
            <w:r>
              <w:rPr>
                <w:rFonts w:ascii="Arial" w:eastAsia="宋体" w:hAnsi="Arial"/>
                <w:sz w:val="17"/>
              </w:rPr>
              <w:t xml:space="preserve"> SSE </w:t>
            </w:r>
            <w:r>
              <w:rPr>
                <w:rFonts w:ascii="Arial" w:eastAsia="宋体" w:hAnsi="Arial"/>
                <w:sz w:val="17"/>
              </w:rPr>
              <w:t>共用的聚合根</w:t>
            </w:r>
          </w:p>
        </w:tc>
        <w:tc>
          <w:tcPr>
            <w:tcW w:w="3969" w:type="dxa"/>
            <w:vAlign w:val="center"/>
          </w:tcPr>
          <w:p w14:paraId="34B7582C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Status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Journey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State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 xml:space="preserve">Advice </w:t>
            </w:r>
            <w:r>
              <w:rPr>
                <w:rFonts w:ascii="Arial" w:eastAsia="宋体" w:hAnsi="Arial"/>
                <w:sz w:val="17"/>
              </w:rPr>
              <w:t>始终输出；</w:t>
            </w:r>
            <w:r>
              <w:rPr>
                <w:rFonts w:ascii="Arial" w:eastAsia="宋体" w:hAnsi="Arial"/>
                <w:sz w:val="17"/>
              </w:rPr>
              <w:t xml:space="preserve">Error </w:t>
            </w:r>
            <w:r>
              <w:rPr>
                <w:rFonts w:ascii="Arial" w:eastAsia="宋体" w:hAnsi="Arial"/>
                <w:sz w:val="17"/>
              </w:rPr>
              <w:t>仅失败时出现</w:t>
            </w:r>
          </w:p>
        </w:tc>
      </w:tr>
      <w:tr w:rsidR="00BD476F" w14:paraId="23716015" w14:textId="77777777">
        <w:trPr>
          <w:jc w:val="center"/>
        </w:trPr>
        <w:tc>
          <w:tcPr>
            <w:tcW w:w="1701" w:type="dxa"/>
            <w:vAlign w:val="center"/>
          </w:tcPr>
          <w:p w14:paraId="3B44FCF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Journey / Flight</w:t>
            </w:r>
          </w:p>
        </w:tc>
        <w:tc>
          <w:tcPr>
            <w:tcW w:w="2835" w:type="dxa"/>
            <w:vAlign w:val="center"/>
          </w:tcPr>
          <w:p w14:paraId="60A9031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行程与航段</w:t>
            </w:r>
          </w:p>
        </w:tc>
        <w:tc>
          <w:tcPr>
            <w:tcW w:w="3969" w:type="dxa"/>
            <w:vAlign w:val="center"/>
          </w:tcPr>
          <w:p w14:paraId="4EE788A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ID </w:t>
            </w:r>
            <w:r>
              <w:rPr>
                <w:rFonts w:ascii="Arial" w:eastAsia="宋体" w:hAnsi="Arial"/>
                <w:sz w:val="17"/>
              </w:rPr>
              <w:t>不透明；</w:t>
            </w:r>
            <w:r>
              <w:rPr>
                <w:rFonts w:ascii="Arial" w:eastAsia="宋体" w:hAnsi="Arial"/>
                <w:sz w:val="17"/>
              </w:rPr>
              <w:t xml:space="preserve">Flights </w:t>
            </w:r>
            <w:r>
              <w:rPr>
                <w:rFonts w:ascii="Arial" w:eastAsia="宋体" w:hAnsi="Arial"/>
                <w:sz w:val="17"/>
              </w:rPr>
              <w:t>至少一个；当前取数只分析首段</w:t>
            </w:r>
          </w:p>
        </w:tc>
      </w:tr>
      <w:tr w:rsidR="00BD476F" w14:paraId="3C1C245B" w14:textId="77777777">
        <w:trPr>
          <w:jc w:val="center"/>
        </w:trPr>
        <w:tc>
          <w:tcPr>
            <w:tcW w:w="1701" w:type="dxa"/>
            <w:vAlign w:val="center"/>
          </w:tcPr>
          <w:p w14:paraId="4F7FC61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State / TimelineNode</w:t>
            </w:r>
          </w:p>
        </w:tc>
        <w:tc>
          <w:tcPr>
            <w:tcW w:w="2835" w:type="dxa"/>
            <w:vAlign w:val="center"/>
          </w:tcPr>
          <w:p w14:paraId="73DE5C1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DataAgent </w:t>
            </w:r>
            <w:r>
              <w:rPr>
                <w:rFonts w:ascii="Arial" w:eastAsia="宋体" w:hAnsi="Arial"/>
                <w:sz w:val="17"/>
              </w:rPr>
              <w:t>输出及时间节点</w:t>
            </w:r>
          </w:p>
        </w:tc>
        <w:tc>
          <w:tcPr>
            <w:tcW w:w="3969" w:type="dxa"/>
            <w:vAlign w:val="center"/>
          </w:tcPr>
          <w:p w14:paraId="3480612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未知值为</w:t>
            </w:r>
            <w:r>
              <w:rPr>
                <w:rFonts w:ascii="Arial" w:eastAsia="宋体" w:hAnsi="Arial"/>
                <w:sz w:val="17"/>
              </w:rPr>
              <w:t xml:space="preserve"> nil/null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 xml:space="preserve">Timeline </w:t>
            </w:r>
            <w:r>
              <w:rPr>
                <w:rFonts w:ascii="Arial" w:eastAsia="宋体" w:hAnsi="Arial"/>
                <w:sz w:val="17"/>
              </w:rPr>
              <w:t>按</w:t>
            </w:r>
            <w:r>
              <w:rPr>
                <w:rFonts w:ascii="Arial" w:eastAsia="宋体" w:hAnsi="Arial"/>
                <w:sz w:val="17"/>
              </w:rPr>
              <w:t xml:space="preserve"> RFC3339 </w:t>
            </w:r>
            <w:r>
              <w:rPr>
                <w:rFonts w:ascii="Arial" w:eastAsia="宋体" w:hAnsi="Arial"/>
                <w:sz w:val="17"/>
              </w:rPr>
              <w:t>时间升序</w:t>
            </w:r>
          </w:p>
        </w:tc>
      </w:tr>
      <w:tr w:rsidR="00BD476F" w14:paraId="70E33C0E" w14:textId="77777777">
        <w:trPr>
          <w:jc w:val="center"/>
        </w:trPr>
        <w:tc>
          <w:tcPr>
            <w:tcW w:w="1701" w:type="dxa"/>
            <w:vAlign w:val="center"/>
          </w:tcPr>
          <w:p w14:paraId="1EAB955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Advice / Card / Action / Nav</w:t>
            </w:r>
          </w:p>
        </w:tc>
        <w:tc>
          <w:tcPr>
            <w:tcW w:w="2835" w:type="dxa"/>
            <w:vAlign w:val="center"/>
          </w:tcPr>
          <w:p w14:paraId="378C319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可直接展示的建议聚合</w:t>
            </w:r>
          </w:p>
        </w:tc>
        <w:tc>
          <w:tcPr>
            <w:tcW w:w="3969" w:type="dxa"/>
            <w:vAlign w:val="center"/>
          </w:tcPr>
          <w:p w14:paraId="1857870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数组非</w:t>
            </w:r>
            <w:r>
              <w:rPr>
                <w:rFonts w:ascii="Arial" w:eastAsia="宋体" w:hAnsi="Arial"/>
                <w:sz w:val="17"/>
              </w:rPr>
              <w:t xml:space="preserve"> null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 xml:space="preserve">Nav </w:t>
            </w:r>
            <w:r>
              <w:rPr>
                <w:rFonts w:ascii="Arial" w:eastAsia="宋体" w:hAnsi="Arial"/>
                <w:sz w:val="17"/>
              </w:rPr>
              <w:t>可空；链接由</w:t>
            </w:r>
            <w:r>
              <w:rPr>
                <w:rFonts w:ascii="Arial" w:eastAsia="宋体" w:hAnsi="Arial"/>
                <w:sz w:val="17"/>
              </w:rPr>
              <w:t xml:space="preserve"> BuildAirportNav </w:t>
            </w:r>
            <w:r>
              <w:rPr>
                <w:rFonts w:ascii="Arial" w:eastAsia="宋体" w:hAnsi="Arial"/>
                <w:sz w:val="17"/>
              </w:rPr>
              <w:t>生成</w:t>
            </w:r>
          </w:p>
        </w:tc>
      </w:tr>
      <w:tr w:rsidR="00BD476F" w14:paraId="41E3B885" w14:textId="77777777">
        <w:trPr>
          <w:jc w:val="center"/>
        </w:trPr>
        <w:tc>
          <w:tcPr>
            <w:tcW w:w="1701" w:type="dxa"/>
            <w:vAlign w:val="center"/>
          </w:tcPr>
          <w:p w14:paraId="5883C73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JourneyProgress / Coordinate</w:t>
            </w:r>
          </w:p>
        </w:tc>
        <w:tc>
          <w:tcPr>
            <w:tcW w:w="2835" w:type="dxa"/>
            <w:vAlign w:val="center"/>
          </w:tcPr>
          <w:p w14:paraId="527F6D9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后端内部定位与手动阶段</w:t>
            </w:r>
          </w:p>
        </w:tc>
        <w:tc>
          <w:tcPr>
            <w:tcW w:w="3969" w:type="dxa"/>
            <w:vAlign w:val="center"/>
          </w:tcPr>
          <w:p w14:paraId="7D9B178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不进入接口响应；坐标上报清除旧手动阶段</w:t>
            </w:r>
          </w:p>
        </w:tc>
      </w:tr>
      <w:tr w:rsidR="00BD476F" w14:paraId="356BC4E6" w14:textId="77777777">
        <w:trPr>
          <w:jc w:val="center"/>
        </w:trPr>
        <w:tc>
          <w:tcPr>
            <w:tcW w:w="1701" w:type="dxa"/>
            <w:vAlign w:val="center"/>
          </w:tcPr>
          <w:p w14:paraId="582A8BA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CreateJourneyRequest / UpdateLocationRequest</w:t>
            </w:r>
          </w:p>
        </w:tc>
        <w:tc>
          <w:tcPr>
            <w:tcW w:w="2835" w:type="dxa"/>
            <w:vAlign w:val="center"/>
          </w:tcPr>
          <w:p w14:paraId="733B53A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HTTP </w:t>
            </w:r>
            <w:r>
              <w:rPr>
                <w:rFonts w:ascii="Arial" w:eastAsia="宋体" w:hAnsi="Arial"/>
                <w:sz w:val="17"/>
              </w:rPr>
              <w:t>请求</w:t>
            </w:r>
            <w:r>
              <w:rPr>
                <w:rFonts w:ascii="Arial" w:eastAsia="宋体" w:hAnsi="Arial"/>
                <w:sz w:val="17"/>
              </w:rPr>
              <w:t xml:space="preserve"> DTO</w:t>
            </w:r>
          </w:p>
        </w:tc>
        <w:tc>
          <w:tcPr>
            <w:tcW w:w="3969" w:type="dxa"/>
            <w:vAlign w:val="center"/>
          </w:tcPr>
          <w:p w14:paraId="46047E3D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分别提供</w:t>
            </w:r>
            <w:r>
              <w:rPr>
                <w:rFonts w:ascii="Arial" w:eastAsia="宋体" w:hAnsi="Arial"/>
                <w:sz w:val="17"/>
              </w:rPr>
              <w:t xml:space="preserve"> Validate</w:t>
            </w:r>
            <w:r>
              <w:rPr>
                <w:rFonts w:ascii="Arial" w:eastAsia="宋体" w:hAnsi="Arial"/>
                <w:sz w:val="17"/>
              </w:rPr>
              <w:t>；格式级契约校验仍需补齐</w:t>
            </w:r>
          </w:p>
        </w:tc>
      </w:tr>
    </w:tbl>
    <w:p w14:paraId="026D8420" w14:textId="77777777" w:rsidR="00BD476F" w:rsidRDefault="00BD476F" w:rsidP="00BD476F">
      <w:pPr>
        <w:ind w:firstLine="480"/>
      </w:pP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 4-5 </w:t>
      </w:r>
      <w:r>
        <w:rPr>
          <w:rFonts w:ascii="Arial" w:eastAsia="宋体" w:hAnsi="Arial"/>
        </w:rPr>
        <w:t>分为三个子图：子图（</w:t>
      </w:r>
      <w:r>
        <w:rPr>
          <w:rFonts w:ascii="Arial" w:eastAsia="宋体" w:hAnsi="Arial"/>
        </w:rPr>
        <w:t>a</w:t>
      </w:r>
      <w:r>
        <w:rPr>
          <w:rFonts w:ascii="Arial" w:eastAsia="宋体" w:hAnsi="Arial"/>
        </w:rPr>
        <w:t>）描述快照、行程与状态聚合；子图（</w:t>
      </w:r>
      <w:r>
        <w:rPr>
          <w:rFonts w:ascii="Arial" w:eastAsia="宋体" w:hAnsi="Arial"/>
        </w:rPr>
        <w:t>b</w:t>
      </w:r>
      <w:r>
        <w:rPr>
          <w:rFonts w:ascii="Arial" w:eastAsia="宋体" w:hAnsi="Arial"/>
        </w:rPr>
        <w:t>）描述</w:t>
      </w:r>
      <w:r>
        <w:rPr>
          <w:rFonts w:ascii="Arial" w:eastAsia="宋体" w:hAnsi="Arial"/>
        </w:rPr>
        <w:t xml:space="preserve"> Advice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Card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Action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Nav</w:t>
      </w:r>
      <w:r>
        <w:rPr>
          <w:rFonts w:ascii="Arial" w:eastAsia="宋体" w:hAnsi="Arial"/>
        </w:rPr>
        <w:t>；子图（</w:t>
      </w:r>
      <w:r>
        <w:rPr>
          <w:rFonts w:ascii="Arial" w:eastAsia="宋体" w:hAnsi="Arial"/>
        </w:rPr>
        <w:t>c</w:t>
      </w:r>
      <w:r>
        <w:rPr>
          <w:rFonts w:ascii="Arial" w:eastAsia="宋体" w:hAnsi="Arial"/>
        </w:rPr>
        <w:t>）描述请求</w:t>
      </w:r>
      <w:r>
        <w:rPr>
          <w:rFonts w:ascii="Arial" w:eastAsia="宋体" w:hAnsi="Arial"/>
        </w:rPr>
        <w:t xml:space="preserve"> DTO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JourneyProgress </w:t>
      </w:r>
      <w:r>
        <w:rPr>
          <w:rFonts w:ascii="Arial" w:eastAsia="宋体" w:hAnsi="Arial"/>
        </w:rPr>
        <w:t>与</w:t>
      </w:r>
      <w:r>
        <w:rPr>
          <w:rFonts w:ascii="Arial" w:eastAsia="宋体" w:hAnsi="Arial"/>
        </w:rPr>
        <w:t xml:space="preserve"> Coordinate</w:t>
      </w:r>
      <w:r>
        <w:rPr>
          <w:rFonts w:ascii="Arial" w:eastAsia="宋体" w:hAnsi="Arial"/>
        </w:rPr>
        <w:t>。组合关系标明</w:t>
      </w:r>
      <w:r>
        <w:rPr>
          <w:rFonts w:ascii="Arial" w:eastAsia="宋体" w:hAnsi="Arial"/>
        </w:rPr>
        <w:t xml:space="preserve"> 1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0..1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0..*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1..* </w:t>
      </w:r>
      <w:r>
        <w:rPr>
          <w:rFonts w:ascii="Arial" w:eastAsia="宋体" w:hAnsi="Arial"/>
        </w:rPr>
        <w:t>基数。</w:t>
      </w:r>
    </w:p>
    <w:p w14:paraId="3E726790" w14:textId="77777777" w:rsidR="00BD476F" w:rsidRDefault="00BD476F" w:rsidP="00BD476F">
      <w:pPr>
        <w:pStyle w:val="3"/>
        <w:spacing w:before="200"/>
        <w:ind w:firstLine="482"/>
      </w:pPr>
      <w:bookmarkStart w:id="25" w:name="_Toc240362607"/>
      <w:r>
        <w:rPr>
          <w:rFonts w:ascii="Arial" w:hAnsi="Arial"/>
          <w:sz w:val="24"/>
        </w:rPr>
        <w:t xml:space="preserve">4.3.2 </w:t>
      </w:r>
      <w:r>
        <w:rPr>
          <w:rFonts w:ascii="Arial" w:hAnsi="Arial"/>
          <w:sz w:val="24"/>
        </w:rPr>
        <w:t>系统数据的操作设计</w:t>
      </w:r>
      <w:bookmarkEnd w:id="25"/>
    </w:p>
    <w:p w14:paraId="45FBD209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 xml:space="preserve">MemoryStore </w:t>
      </w:r>
      <w:r>
        <w:rPr>
          <w:rFonts w:ascii="Arial" w:eastAsia="宋体" w:hAnsi="Arial"/>
        </w:rPr>
        <w:t>使用一个</w:t>
      </w:r>
      <w:r>
        <w:rPr>
          <w:rFonts w:ascii="Arial" w:eastAsia="宋体" w:hAnsi="Arial"/>
        </w:rPr>
        <w:t xml:space="preserve"> sync.RWMutex </w:t>
      </w:r>
      <w:r>
        <w:rPr>
          <w:rFonts w:ascii="Arial" w:eastAsia="宋体" w:hAnsi="Arial"/>
        </w:rPr>
        <w:t>保护三个映射：</w:t>
      </w:r>
      <w:r>
        <w:rPr>
          <w:rFonts w:ascii="Arial" w:eastAsia="宋体" w:hAnsi="Arial"/>
        </w:rPr>
        <w:t>journeys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 xml:space="preserve">snapshots </w:t>
      </w:r>
      <w:r>
        <w:rPr>
          <w:rFonts w:ascii="Arial" w:eastAsia="宋体" w:hAnsi="Arial"/>
        </w:rPr>
        <w:t>和</w:t>
      </w:r>
      <w:r>
        <w:rPr>
          <w:rFonts w:ascii="Arial" w:eastAsia="宋体" w:hAnsi="Arial"/>
        </w:rPr>
        <w:t xml:space="preserve"> progress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SaveSnapshot </w:t>
      </w:r>
      <w:r>
        <w:rPr>
          <w:rFonts w:ascii="Arial" w:eastAsia="宋体" w:hAnsi="Arial"/>
        </w:rPr>
        <w:t>以</w:t>
      </w:r>
      <w:r>
        <w:rPr>
          <w:rFonts w:ascii="Arial" w:eastAsia="宋体" w:hAnsi="Arial"/>
        </w:rPr>
        <w:t xml:space="preserve"> snapshot.Journey.ID </w:t>
      </w:r>
      <w:r>
        <w:rPr>
          <w:rFonts w:ascii="Arial" w:eastAsia="宋体" w:hAnsi="Arial"/>
        </w:rPr>
        <w:t>为键原子替换完整快照；</w:t>
      </w:r>
      <w:r>
        <w:rPr>
          <w:rFonts w:ascii="Arial" w:eastAsia="宋体" w:hAnsi="Arial"/>
        </w:rPr>
        <w:t xml:space="preserve">GetSnapshot </w:t>
      </w:r>
      <w:r>
        <w:rPr>
          <w:rFonts w:ascii="Arial" w:eastAsia="宋体" w:hAnsi="Arial"/>
        </w:rPr>
        <w:t>不返回内部可变指针。课程版本不持久化，进程重启后数据丢失。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52"/>
        <w:gridCol w:w="1827"/>
        <w:gridCol w:w="2050"/>
        <w:gridCol w:w="2667"/>
      </w:tblGrid>
      <w:tr w:rsidR="00BD476F" w14:paraId="2F6E1448" w14:textId="77777777">
        <w:trPr>
          <w:tblHeader/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68B58220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所属类型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64E042F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操作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A032A88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输入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输出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76838ABB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设计说明</w:t>
            </w:r>
          </w:p>
        </w:tc>
      </w:tr>
      <w:tr w:rsidR="00BD476F" w14:paraId="72013DEF" w14:textId="77777777">
        <w:trPr>
          <w:jc w:val="center"/>
        </w:trPr>
        <w:tc>
          <w:tcPr>
            <w:tcW w:w="1871" w:type="dxa"/>
            <w:vAlign w:val="center"/>
          </w:tcPr>
          <w:p w14:paraId="2D0CDAC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MemoryStore</w:t>
            </w:r>
          </w:p>
        </w:tc>
        <w:tc>
          <w:tcPr>
            <w:tcW w:w="1928" w:type="dxa"/>
            <w:vAlign w:val="center"/>
          </w:tcPr>
          <w:p w14:paraId="61330A1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SaveJourney / GetJourney</w:t>
            </w:r>
          </w:p>
        </w:tc>
        <w:tc>
          <w:tcPr>
            <w:tcW w:w="2041" w:type="dxa"/>
            <w:vAlign w:val="center"/>
          </w:tcPr>
          <w:p w14:paraId="7E162A5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Journey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id -&gt; Journey/error</w:t>
            </w:r>
          </w:p>
        </w:tc>
        <w:tc>
          <w:tcPr>
            <w:tcW w:w="3288" w:type="dxa"/>
            <w:vAlign w:val="center"/>
          </w:tcPr>
          <w:p w14:paraId="3362D7E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RWMutex </w:t>
            </w:r>
            <w:r>
              <w:rPr>
                <w:rFonts w:ascii="Arial" w:eastAsia="宋体" w:hAnsi="Arial"/>
                <w:sz w:val="17"/>
              </w:rPr>
              <w:t>保护</w:t>
            </w:r>
            <w:r>
              <w:rPr>
                <w:rFonts w:ascii="Arial" w:eastAsia="宋体" w:hAnsi="Arial"/>
                <w:sz w:val="17"/>
              </w:rPr>
              <w:t xml:space="preserve"> journeys </w:t>
            </w:r>
            <w:r>
              <w:rPr>
                <w:rFonts w:ascii="Arial" w:eastAsia="宋体" w:hAnsi="Arial"/>
                <w:sz w:val="17"/>
              </w:rPr>
              <w:t>映射</w:t>
            </w:r>
          </w:p>
        </w:tc>
      </w:tr>
      <w:tr w:rsidR="00BD476F" w14:paraId="74DC10EB" w14:textId="77777777">
        <w:trPr>
          <w:jc w:val="center"/>
        </w:trPr>
        <w:tc>
          <w:tcPr>
            <w:tcW w:w="1871" w:type="dxa"/>
            <w:vAlign w:val="center"/>
          </w:tcPr>
          <w:p w14:paraId="34B2008C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MemoryStore</w:t>
            </w:r>
          </w:p>
        </w:tc>
        <w:tc>
          <w:tcPr>
            <w:tcW w:w="1928" w:type="dxa"/>
            <w:vAlign w:val="center"/>
          </w:tcPr>
          <w:p w14:paraId="2BCBC51D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SaveSnapshot / GetSnapshot</w:t>
            </w:r>
          </w:p>
        </w:tc>
        <w:tc>
          <w:tcPr>
            <w:tcW w:w="2041" w:type="dxa"/>
            <w:vAlign w:val="center"/>
          </w:tcPr>
          <w:p w14:paraId="4355C39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JourneySnapshot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 xml:space="preserve">id -&gt; </w:t>
            </w:r>
            <w:r>
              <w:rPr>
                <w:rFonts w:ascii="Arial" w:eastAsia="宋体" w:hAnsi="Arial"/>
                <w:sz w:val="17"/>
              </w:rPr>
              <w:lastRenderedPageBreak/>
              <w:t>JourneySnapshot/error</w:t>
            </w:r>
          </w:p>
        </w:tc>
        <w:tc>
          <w:tcPr>
            <w:tcW w:w="3288" w:type="dxa"/>
            <w:vAlign w:val="center"/>
          </w:tcPr>
          <w:p w14:paraId="4C3DAB2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lastRenderedPageBreak/>
              <w:t>以</w:t>
            </w:r>
            <w:r>
              <w:rPr>
                <w:rFonts w:ascii="Arial" w:eastAsia="宋体" w:hAnsi="Arial"/>
                <w:sz w:val="17"/>
              </w:rPr>
              <w:t xml:space="preserve"> snapshot.Journey.ID </w:t>
            </w:r>
            <w:r>
              <w:rPr>
                <w:rFonts w:ascii="Arial" w:eastAsia="宋体" w:hAnsi="Arial"/>
                <w:sz w:val="17"/>
              </w:rPr>
              <w:t>为键原子替换</w:t>
            </w:r>
          </w:p>
        </w:tc>
      </w:tr>
      <w:tr w:rsidR="00BD476F" w14:paraId="4BBF2B41" w14:textId="77777777">
        <w:trPr>
          <w:jc w:val="center"/>
        </w:trPr>
        <w:tc>
          <w:tcPr>
            <w:tcW w:w="1871" w:type="dxa"/>
            <w:vAlign w:val="center"/>
          </w:tcPr>
          <w:p w14:paraId="3981FD16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MemoryStore</w:t>
            </w:r>
          </w:p>
        </w:tc>
        <w:tc>
          <w:tcPr>
            <w:tcW w:w="1928" w:type="dxa"/>
            <w:vAlign w:val="center"/>
          </w:tcPr>
          <w:p w14:paraId="4AD6F64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SaveProgress / GetProgress</w:t>
            </w:r>
          </w:p>
        </w:tc>
        <w:tc>
          <w:tcPr>
            <w:tcW w:w="2041" w:type="dxa"/>
            <w:vAlign w:val="center"/>
          </w:tcPr>
          <w:p w14:paraId="33B1FD7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id + JourneyProgress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id -&gt; JourneyProgress</w:t>
            </w:r>
          </w:p>
        </w:tc>
        <w:tc>
          <w:tcPr>
            <w:tcW w:w="3288" w:type="dxa"/>
            <w:vAlign w:val="center"/>
          </w:tcPr>
          <w:p w14:paraId="4E55C6F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保存位置和</w:t>
            </w:r>
            <w:r>
              <w:rPr>
                <w:rFonts w:ascii="Arial" w:eastAsia="宋体" w:hAnsi="Arial"/>
                <w:sz w:val="17"/>
              </w:rPr>
              <w:t xml:space="preserve"> ManualStage</w:t>
            </w:r>
            <w:r>
              <w:rPr>
                <w:rFonts w:ascii="Arial" w:eastAsia="宋体" w:hAnsi="Arial"/>
                <w:sz w:val="17"/>
              </w:rPr>
              <w:t>，零值不报错</w:t>
            </w:r>
          </w:p>
        </w:tc>
      </w:tr>
      <w:tr w:rsidR="00BD476F" w14:paraId="0C65166D" w14:textId="77777777">
        <w:trPr>
          <w:jc w:val="center"/>
        </w:trPr>
        <w:tc>
          <w:tcPr>
            <w:tcW w:w="1871" w:type="dxa"/>
            <w:vAlign w:val="center"/>
          </w:tcPr>
          <w:p w14:paraId="7FEB2C8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MemoryStore</w:t>
            </w:r>
          </w:p>
        </w:tc>
        <w:tc>
          <w:tcPr>
            <w:tcW w:w="1928" w:type="dxa"/>
            <w:vAlign w:val="center"/>
          </w:tcPr>
          <w:p w14:paraId="7C1962E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ListJourneyIDs</w:t>
            </w:r>
          </w:p>
        </w:tc>
        <w:tc>
          <w:tcPr>
            <w:tcW w:w="2041" w:type="dxa"/>
            <w:vAlign w:val="center"/>
          </w:tcPr>
          <w:p w14:paraId="74F35888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无</w:t>
            </w:r>
            <w:r>
              <w:rPr>
                <w:rFonts w:ascii="Arial" w:eastAsia="宋体" w:hAnsi="Arial"/>
                <w:sz w:val="17"/>
              </w:rPr>
              <w:t xml:space="preserve"> -&gt; []string</w:t>
            </w:r>
          </w:p>
        </w:tc>
        <w:tc>
          <w:tcPr>
            <w:tcW w:w="3288" w:type="dxa"/>
            <w:vAlign w:val="center"/>
          </w:tcPr>
          <w:p w14:paraId="369850E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返回新切片，供周期刷新遍历</w:t>
            </w:r>
          </w:p>
        </w:tc>
      </w:tr>
      <w:tr w:rsidR="00BD476F" w14:paraId="2A8DB979" w14:textId="77777777">
        <w:trPr>
          <w:jc w:val="center"/>
        </w:trPr>
        <w:tc>
          <w:tcPr>
            <w:tcW w:w="1871" w:type="dxa"/>
            <w:vAlign w:val="center"/>
          </w:tcPr>
          <w:p w14:paraId="1D19F8E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SSEHub</w:t>
            </w:r>
          </w:p>
        </w:tc>
        <w:tc>
          <w:tcPr>
            <w:tcW w:w="1928" w:type="dxa"/>
            <w:vAlign w:val="center"/>
          </w:tcPr>
          <w:p w14:paraId="086EEE0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Subscribe</w:t>
            </w:r>
          </w:p>
        </w:tc>
        <w:tc>
          <w:tcPr>
            <w:tcW w:w="2041" w:type="dxa"/>
            <w:vAlign w:val="center"/>
          </w:tcPr>
          <w:p w14:paraId="22ADF47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id -&gt; channel + cancel</w:t>
            </w:r>
          </w:p>
        </w:tc>
        <w:tc>
          <w:tcPr>
            <w:tcW w:w="3288" w:type="dxa"/>
            <w:vAlign w:val="center"/>
          </w:tcPr>
          <w:p w14:paraId="068800A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缓冲深度</w:t>
            </w:r>
            <w:r>
              <w:rPr>
                <w:rFonts w:ascii="Arial" w:eastAsia="宋体" w:hAnsi="Arial"/>
                <w:sz w:val="17"/>
              </w:rPr>
              <w:t xml:space="preserve"> 4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 xml:space="preserve">cancel </w:t>
            </w:r>
            <w:r>
              <w:rPr>
                <w:rFonts w:ascii="Arial" w:eastAsia="宋体" w:hAnsi="Arial"/>
                <w:sz w:val="17"/>
              </w:rPr>
              <w:t>使用</w:t>
            </w:r>
            <w:r>
              <w:rPr>
                <w:rFonts w:ascii="Arial" w:eastAsia="宋体" w:hAnsi="Arial"/>
                <w:sz w:val="17"/>
              </w:rPr>
              <w:t xml:space="preserve"> sync.Once </w:t>
            </w:r>
            <w:r>
              <w:rPr>
                <w:rFonts w:ascii="Arial" w:eastAsia="宋体" w:hAnsi="Arial"/>
                <w:sz w:val="17"/>
              </w:rPr>
              <w:t>清理订阅</w:t>
            </w:r>
          </w:p>
        </w:tc>
      </w:tr>
      <w:tr w:rsidR="00BD476F" w14:paraId="35D21B40" w14:textId="77777777">
        <w:trPr>
          <w:jc w:val="center"/>
        </w:trPr>
        <w:tc>
          <w:tcPr>
            <w:tcW w:w="1871" w:type="dxa"/>
            <w:vAlign w:val="center"/>
          </w:tcPr>
          <w:p w14:paraId="1A111048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SSEHub</w:t>
            </w:r>
          </w:p>
        </w:tc>
        <w:tc>
          <w:tcPr>
            <w:tcW w:w="1928" w:type="dxa"/>
            <w:vAlign w:val="center"/>
          </w:tcPr>
          <w:p w14:paraId="1BAA4BE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Publish</w:t>
            </w:r>
          </w:p>
        </w:tc>
        <w:tc>
          <w:tcPr>
            <w:tcW w:w="2041" w:type="dxa"/>
            <w:vAlign w:val="center"/>
          </w:tcPr>
          <w:p w14:paraId="6F2EF47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id + JourneySnapshot</w:t>
            </w:r>
          </w:p>
        </w:tc>
        <w:tc>
          <w:tcPr>
            <w:tcW w:w="3288" w:type="dxa"/>
            <w:vAlign w:val="center"/>
          </w:tcPr>
          <w:p w14:paraId="7766979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非阻塞发送；慢订阅者缓冲满时丢弃该帧</w:t>
            </w:r>
          </w:p>
        </w:tc>
      </w:tr>
    </w:tbl>
    <w:p w14:paraId="586C4449" w14:textId="77777777" w:rsidR="00BD476F" w:rsidRDefault="00BD476F" w:rsidP="00BD476F">
      <w:pPr>
        <w:ind w:firstLine="480"/>
      </w:pPr>
    </w:p>
    <w:p w14:paraId="4C847CC9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当前代码尚未定义</w:t>
      </w:r>
      <w:r>
        <w:rPr>
          <w:rFonts w:ascii="Arial" w:eastAsia="宋体" w:hAnsi="Arial"/>
        </w:rPr>
        <w:t xml:space="preserve"> JourneyRepository </w:t>
      </w:r>
      <w:r>
        <w:rPr>
          <w:rFonts w:ascii="Arial" w:eastAsia="宋体" w:hAnsi="Arial"/>
        </w:rPr>
        <w:t>或</w:t>
      </w:r>
      <w:r>
        <w:rPr>
          <w:rFonts w:ascii="Arial" w:eastAsia="宋体" w:hAnsi="Arial"/>
        </w:rPr>
        <w:t xml:space="preserve"> SnapshotRepository </w:t>
      </w:r>
      <w:r>
        <w:rPr>
          <w:rFonts w:ascii="Arial" w:eastAsia="宋体" w:hAnsi="Arial"/>
        </w:rPr>
        <w:t>接口。若后续需要数据库，应先抽象仓储接口并让</w:t>
      </w:r>
      <w:r>
        <w:rPr>
          <w:rFonts w:ascii="Arial" w:eastAsia="宋体" w:hAnsi="Arial"/>
        </w:rPr>
        <w:t xml:space="preserve"> Runtime </w:t>
      </w:r>
      <w:r>
        <w:rPr>
          <w:rFonts w:ascii="Arial" w:eastAsia="宋体" w:hAnsi="Arial"/>
        </w:rPr>
        <w:t>依赖接口，同时保持</w:t>
      </w:r>
      <w:r>
        <w:rPr>
          <w:rFonts w:ascii="Arial" w:eastAsia="宋体" w:hAnsi="Arial"/>
        </w:rPr>
        <w:t xml:space="preserve"> Agent </w:t>
      </w:r>
      <w:r>
        <w:rPr>
          <w:rFonts w:ascii="Arial" w:eastAsia="宋体" w:hAnsi="Arial"/>
        </w:rPr>
        <w:t>不直接访问持久化层。</w:t>
      </w:r>
    </w:p>
    <w:p w14:paraId="11B403D0" w14:textId="77777777" w:rsidR="00BD476F" w:rsidRDefault="00BD476F" w:rsidP="00BD476F">
      <w:pPr>
        <w:pStyle w:val="3"/>
        <w:spacing w:before="200"/>
        <w:ind w:firstLine="482"/>
      </w:pPr>
      <w:bookmarkStart w:id="26" w:name="_Toc240362608"/>
      <w:r>
        <w:rPr>
          <w:rFonts w:ascii="Arial" w:hAnsi="Arial"/>
          <w:sz w:val="24"/>
        </w:rPr>
        <w:t xml:space="preserve">4.3.3 </w:t>
      </w:r>
      <w:r>
        <w:rPr>
          <w:rFonts w:ascii="Arial" w:hAnsi="Arial"/>
          <w:sz w:val="24"/>
        </w:rPr>
        <w:t>枚举、时间与空值设计</w:t>
      </w:r>
      <w:bookmarkEnd w:id="2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58"/>
        <w:gridCol w:w="5938"/>
      </w:tblGrid>
      <w:tr w:rsidR="00BD476F" w14:paraId="75A4D10E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202FF68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类型</w:t>
            </w:r>
          </w:p>
        </w:tc>
        <w:tc>
          <w:tcPr>
            <w:tcW w:w="6123" w:type="dxa"/>
            <w:shd w:val="clear" w:color="auto" w:fill="D9EAF7"/>
            <w:vAlign w:val="center"/>
          </w:tcPr>
          <w:p w14:paraId="080CFF25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取值或格式</w:t>
            </w:r>
          </w:p>
        </w:tc>
      </w:tr>
      <w:tr w:rsidR="00BD476F" w14:paraId="45869F70" w14:textId="77777777">
        <w:trPr>
          <w:jc w:val="center"/>
        </w:trPr>
        <w:tc>
          <w:tcPr>
            <w:tcW w:w="2381" w:type="dxa"/>
            <w:vAlign w:val="center"/>
          </w:tcPr>
          <w:p w14:paraId="4EF50324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AnalysisStatus</w:t>
            </w:r>
          </w:p>
        </w:tc>
        <w:tc>
          <w:tcPr>
            <w:tcW w:w="6123" w:type="dxa"/>
            <w:vAlign w:val="center"/>
          </w:tcPr>
          <w:p w14:paraId="28865C10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processing、ready、failed</w:t>
            </w:r>
          </w:p>
        </w:tc>
      </w:tr>
      <w:tr w:rsidR="00BD476F" w14:paraId="1CF6FCD0" w14:textId="77777777">
        <w:trPr>
          <w:jc w:val="center"/>
        </w:trPr>
        <w:tc>
          <w:tcPr>
            <w:tcW w:w="2381" w:type="dxa"/>
            <w:vAlign w:val="center"/>
          </w:tcPr>
          <w:p w14:paraId="589F6C6B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Stage</w:t>
            </w:r>
          </w:p>
        </w:tc>
        <w:tc>
          <w:tcPr>
            <w:tcW w:w="6123" w:type="dxa"/>
            <w:vAlign w:val="center"/>
          </w:tcPr>
          <w:p w14:paraId="770F31D0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unknown、en_route、at_airport、check_in、security、waiting、boarding、departed、disrupted</w:t>
            </w:r>
          </w:p>
        </w:tc>
      </w:tr>
      <w:tr w:rsidR="00BD476F" w14:paraId="33448C45" w14:textId="77777777">
        <w:trPr>
          <w:jc w:val="center"/>
        </w:trPr>
        <w:tc>
          <w:tcPr>
            <w:tcW w:w="2381" w:type="dxa"/>
            <w:vAlign w:val="center"/>
          </w:tcPr>
          <w:p w14:paraId="4A4D81F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ManualStage</w:t>
            </w:r>
          </w:p>
        </w:tc>
        <w:tc>
          <w:tcPr>
            <w:tcW w:w="6123" w:type="dxa"/>
            <w:vAlign w:val="center"/>
          </w:tcPr>
          <w:p w14:paraId="1A7FC8BC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en_route、at_airport、check_in、security、waiting、boarding</w:t>
            </w:r>
          </w:p>
        </w:tc>
      </w:tr>
      <w:tr w:rsidR="00BD476F" w14:paraId="56AB5EA2" w14:textId="77777777">
        <w:trPr>
          <w:jc w:val="center"/>
        </w:trPr>
        <w:tc>
          <w:tcPr>
            <w:tcW w:w="2381" w:type="dxa"/>
            <w:vAlign w:val="center"/>
          </w:tcPr>
          <w:p w14:paraId="67C600D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Risk</w:t>
            </w:r>
          </w:p>
        </w:tc>
        <w:tc>
          <w:tcPr>
            <w:tcW w:w="6123" w:type="dxa"/>
            <w:vAlign w:val="center"/>
          </w:tcPr>
          <w:p w14:paraId="321B26C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unknown、green、yellow、orange、red</w:t>
            </w:r>
          </w:p>
        </w:tc>
      </w:tr>
      <w:tr w:rsidR="00BD476F" w14:paraId="069033DA" w14:textId="77777777">
        <w:trPr>
          <w:jc w:val="center"/>
        </w:trPr>
        <w:tc>
          <w:tcPr>
            <w:tcW w:w="2381" w:type="dxa"/>
            <w:vAlign w:val="center"/>
          </w:tcPr>
          <w:p w14:paraId="075A4B7D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Quality</w:t>
            </w:r>
          </w:p>
        </w:tc>
        <w:tc>
          <w:tcPr>
            <w:tcW w:w="6123" w:type="dxa"/>
            <w:vAlign w:val="center"/>
          </w:tcPr>
          <w:p w14:paraId="2E0EBDB2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complete、degraded、unknown</w:t>
            </w:r>
          </w:p>
        </w:tc>
      </w:tr>
      <w:tr w:rsidR="00BD476F" w14:paraId="0EB81CE2" w14:textId="77777777">
        <w:trPr>
          <w:jc w:val="center"/>
        </w:trPr>
        <w:tc>
          <w:tcPr>
            <w:tcW w:w="2381" w:type="dxa"/>
            <w:vAlign w:val="center"/>
          </w:tcPr>
          <w:p w14:paraId="6521F208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Traffic</w:t>
            </w:r>
          </w:p>
        </w:tc>
        <w:tc>
          <w:tcPr>
            <w:tcW w:w="6123" w:type="dxa"/>
            <w:vAlign w:val="center"/>
          </w:tcPr>
          <w:p w14:paraId="624F13D1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unknown、light、moderate、heavy、severe</w:t>
            </w:r>
          </w:p>
        </w:tc>
      </w:tr>
      <w:tr w:rsidR="00BD476F" w14:paraId="533904CD" w14:textId="77777777">
        <w:trPr>
          <w:jc w:val="center"/>
        </w:trPr>
        <w:tc>
          <w:tcPr>
            <w:tcW w:w="2381" w:type="dxa"/>
            <w:vAlign w:val="center"/>
          </w:tcPr>
          <w:p w14:paraId="4838C96A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FlightStatus</w:t>
            </w:r>
          </w:p>
        </w:tc>
        <w:tc>
          <w:tcPr>
            <w:tcW w:w="6123" w:type="dxa"/>
            <w:vAlign w:val="center"/>
          </w:tcPr>
          <w:p w14:paraId="4593D401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unknown、scheduled、on_time、delayed、boarding、departed、cancelled、diverted</w:t>
            </w:r>
          </w:p>
        </w:tc>
      </w:tr>
      <w:tr w:rsidR="00BD476F" w14:paraId="02D1723E" w14:textId="77777777">
        <w:trPr>
          <w:jc w:val="center"/>
        </w:trPr>
        <w:tc>
          <w:tcPr>
            <w:tcW w:w="2381" w:type="dxa"/>
            <w:vAlign w:val="center"/>
          </w:tcPr>
          <w:p w14:paraId="4D7A0F8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时间点</w:t>
            </w:r>
          </w:p>
        </w:tc>
        <w:tc>
          <w:tcPr>
            <w:tcW w:w="6123" w:type="dxa"/>
            <w:vAlign w:val="center"/>
          </w:tcPr>
          <w:p w14:paraId="5EB28CD3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RFC3339 且必须带时区</w:t>
            </w:r>
          </w:p>
        </w:tc>
      </w:tr>
      <w:tr w:rsidR="00BD476F" w14:paraId="1778C991" w14:textId="77777777">
        <w:trPr>
          <w:jc w:val="center"/>
        </w:trPr>
        <w:tc>
          <w:tcPr>
            <w:tcW w:w="2381" w:type="dxa"/>
            <w:vAlign w:val="center"/>
          </w:tcPr>
          <w:p w14:paraId="3818641B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时长</w:t>
            </w:r>
          </w:p>
        </w:tc>
        <w:tc>
          <w:tcPr>
            <w:tcW w:w="6123" w:type="dxa"/>
            <w:vAlign w:val="center"/>
          </w:tcPr>
          <w:p w14:paraId="1AC5206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整数分钟，字段名以 Min 结尾</w:t>
            </w:r>
          </w:p>
        </w:tc>
      </w:tr>
    </w:tbl>
    <w:p w14:paraId="0FD9715B" w14:textId="77777777" w:rsidR="00BD476F" w:rsidRDefault="00BD476F" w:rsidP="00BD476F">
      <w:pPr>
        <w:ind w:firstLine="480"/>
      </w:pPr>
    </w:p>
    <w:p w14:paraId="23DE73F2" w14:textId="77777777" w:rsidR="00BD476F" w:rsidRDefault="00BD476F" w:rsidP="00BD476F">
      <w:pPr>
        <w:pStyle w:val="2"/>
        <w:spacing w:before="200" w:after="120"/>
        <w:ind w:firstLine="562"/>
      </w:pPr>
      <w:bookmarkStart w:id="27" w:name="_Toc240362609"/>
      <w:r>
        <w:rPr>
          <w:rFonts w:ascii="Arial" w:hAnsi="Arial"/>
          <w:sz w:val="28"/>
        </w:rPr>
        <w:t xml:space="preserve">4.4 </w:t>
      </w:r>
      <w:r>
        <w:rPr>
          <w:rFonts w:ascii="Arial" w:hAnsi="Arial"/>
          <w:sz w:val="28"/>
        </w:rPr>
        <w:t>部署设计</w:t>
      </w:r>
      <w:bookmarkEnd w:id="27"/>
    </w:p>
    <w:p w14:paraId="2812D41F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当前可运行形态为前后端分离：</w:t>
      </w:r>
      <w:r>
        <w:rPr>
          <w:rFonts w:ascii="Arial" w:eastAsia="宋体" w:hAnsi="Arial"/>
        </w:rPr>
        <w:t xml:space="preserve">Vite </w:t>
      </w:r>
      <w:r>
        <w:rPr>
          <w:rFonts w:ascii="Arial" w:eastAsia="宋体" w:hAnsi="Arial"/>
        </w:rPr>
        <w:t>开发服务器运行前端，</w:t>
      </w:r>
      <w:r>
        <w:rPr>
          <w:rFonts w:ascii="Arial" w:eastAsia="宋体" w:hAnsi="Arial"/>
        </w:rPr>
        <w:t xml:space="preserve">Gin </w:t>
      </w:r>
      <w:r>
        <w:rPr>
          <w:rFonts w:ascii="Arial" w:eastAsia="宋体" w:hAnsi="Arial"/>
        </w:rPr>
        <w:t>后端默认运行在</w:t>
      </w:r>
      <w:r>
        <w:rPr>
          <w:rFonts w:ascii="Arial" w:eastAsia="宋体" w:hAnsi="Arial"/>
        </w:rPr>
        <w:t xml:space="preserve"> :8080</w:t>
      </w:r>
      <w:r>
        <w:rPr>
          <w:rFonts w:ascii="Arial" w:eastAsia="宋体" w:hAnsi="Arial"/>
        </w:rPr>
        <w:t>，</w:t>
      </w:r>
      <w:r>
        <w:rPr>
          <w:rFonts w:ascii="Arial" w:eastAsia="宋体" w:hAnsi="Arial"/>
        </w:rPr>
        <w:t xml:space="preserve">mockserver </w:t>
      </w:r>
      <w:r>
        <w:rPr>
          <w:rFonts w:ascii="Arial" w:eastAsia="宋体" w:hAnsi="Arial"/>
        </w:rPr>
        <w:t>可运行在</w:t>
      </w:r>
      <w:r>
        <w:rPr>
          <w:rFonts w:ascii="Arial" w:eastAsia="宋体" w:hAnsi="Arial"/>
        </w:rPr>
        <w:t xml:space="preserve"> :8081</w:t>
      </w:r>
      <w:r>
        <w:rPr>
          <w:rFonts w:ascii="Arial" w:eastAsia="宋体" w:hAnsi="Arial"/>
        </w:rPr>
        <w:t>。</w:t>
      </w:r>
      <w:r>
        <w:rPr>
          <w:rFonts w:ascii="Arial" w:eastAsia="宋体" w:hAnsi="Arial"/>
        </w:rPr>
        <w:t xml:space="preserve">backend/cmd/server </w:t>
      </w:r>
      <w:r>
        <w:rPr>
          <w:rFonts w:ascii="Arial" w:eastAsia="宋体" w:hAnsi="Arial"/>
        </w:rPr>
        <w:t>尚未使用</w:t>
      </w:r>
      <w:r>
        <w:rPr>
          <w:rFonts w:ascii="Arial" w:eastAsia="宋体" w:hAnsi="Arial"/>
        </w:rPr>
        <w:t xml:space="preserve"> go:embed </w:t>
      </w:r>
      <w:r>
        <w:rPr>
          <w:rFonts w:ascii="Arial" w:eastAsia="宋体" w:hAnsi="Arial"/>
        </w:rPr>
        <w:lastRenderedPageBreak/>
        <w:t>提供</w:t>
      </w:r>
      <w:r>
        <w:rPr>
          <w:rFonts w:ascii="Arial" w:eastAsia="宋体" w:hAnsi="Arial"/>
        </w:rPr>
        <w:t xml:space="preserve"> frontend/dist</w:t>
      </w:r>
      <w:r>
        <w:rPr>
          <w:rFonts w:ascii="Arial" w:eastAsia="宋体" w:hAnsi="Arial"/>
        </w:rPr>
        <w:t>，因此</w:t>
      </w:r>
      <w:r>
        <w:rPr>
          <w:rFonts w:ascii="Arial" w:eastAsia="宋体" w:hAnsi="Arial"/>
        </w:rPr>
        <w:t>“</w:t>
      </w:r>
      <w:r>
        <w:rPr>
          <w:rFonts w:ascii="Arial" w:eastAsia="宋体" w:hAnsi="Arial"/>
        </w:rPr>
        <w:t>单二进制同时托管静态页面</w:t>
      </w:r>
      <w:r>
        <w:rPr>
          <w:rFonts w:ascii="Arial" w:eastAsia="宋体" w:hAnsi="Arial"/>
        </w:rPr>
        <w:t>”</w:t>
      </w:r>
      <w:r>
        <w:rPr>
          <w:rFonts w:ascii="Arial" w:eastAsia="宋体" w:hAnsi="Arial"/>
        </w:rPr>
        <w:t>仍是</w:t>
      </w:r>
      <w:r>
        <w:rPr>
          <w:rFonts w:ascii="Arial" w:eastAsia="宋体" w:hAnsi="Arial"/>
        </w:rPr>
        <w:t xml:space="preserve"> PPT </w:t>
      </w:r>
      <w:r>
        <w:rPr>
          <w:rFonts w:ascii="Arial" w:eastAsia="宋体" w:hAnsi="Arial"/>
        </w:rPr>
        <w:t>和项目计划中的部署目标。测试期间因本机</w:t>
      </w:r>
      <w:r>
        <w:rPr>
          <w:rFonts w:ascii="Arial" w:eastAsia="宋体" w:hAnsi="Arial"/>
        </w:rPr>
        <w:t xml:space="preserve"> :8080 </w:t>
      </w:r>
      <w:r>
        <w:rPr>
          <w:rFonts w:ascii="Arial" w:eastAsia="宋体" w:hAnsi="Arial"/>
        </w:rPr>
        <w:t>被其他服务占用，将真实后端临时运行于</w:t>
      </w:r>
      <w:r>
        <w:rPr>
          <w:rFonts w:ascii="Arial" w:eastAsia="宋体" w:hAnsi="Arial"/>
        </w:rPr>
        <w:t xml:space="preserve"> :8081</w:t>
      </w:r>
      <w:r>
        <w:rPr>
          <w:rFonts w:ascii="Arial" w:eastAsia="宋体" w:hAnsi="Arial"/>
        </w:rPr>
        <w:t>，并通过既有</w:t>
      </w:r>
      <w:r>
        <w:rPr>
          <w:rFonts w:ascii="Arial" w:eastAsia="宋体" w:hAnsi="Arial"/>
        </w:rPr>
        <w:t xml:space="preserve"> Vite </w:t>
      </w:r>
      <w:r>
        <w:rPr>
          <w:rFonts w:ascii="Arial" w:eastAsia="宋体" w:hAnsi="Arial"/>
        </w:rPr>
        <w:t>代理完成联调。</w:t>
      </w:r>
    </w:p>
    <w:p w14:paraId="75606E7E" w14:textId="77777777" w:rsidR="00BD476F" w:rsidRDefault="002B0733" w:rsidP="00BD476F">
      <w:pPr>
        <w:ind w:firstLine="360"/>
        <w:jc w:val="center"/>
      </w:pPr>
      <w:r w:rsidRPr="002B0733">
        <w:rPr>
          <w:rFonts w:ascii="宋体" w:eastAsia="宋体" w:hAnsi="宋体"/>
          <w:noProof/>
          <w:color w:val="7F7F7F"/>
          <w:sz w:val="18"/>
        </w:rPr>
        <w:drawing>
          <wp:inline distT="0" distB="0" distL="0" distR="0" wp14:anchorId="56EC94E9" wp14:editId="4D198449">
            <wp:extent cx="5120640" cy="2223211"/>
            <wp:effectExtent l="0" t="0" r="9525" b="0"/>
            <wp:docPr id="1724318662" name="图片 1" descr="软件设计规格说明书插图 16" title="软件设计规格说明书插图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186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2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76F">
        <w:rPr>
          <w:rFonts w:ascii="Arial" w:eastAsia="宋体" w:hAnsi="Arial"/>
          <w:sz w:val="18"/>
        </w:rPr>
        <w:t>图</w:t>
      </w:r>
      <w:r w:rsidR="00BD476F">
        <w:rPr>
          <w:rFonts w:ascii="Arial" w:eastAsia="宋体" w:hAnsi="Arial"/>
          <w:sz w:val="18"/>
        </w:rPr>
        <w:t xml:space="preserve">4-6 </w:t>
      </w:r>
      <w:r w:rsidR="00BD476F">
        <w:rPr>
          <w:rFonts w:ascii="Arial" w:eastAsia="宋体" w:hAnsi="Arial"/>
          <w:sz w:val="18"/>
        </w:rPr>
        <w:t>系统部署图（当前可运行链路与外部边界）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94"/>
        <w:gridCol w:w="2634"/>
        <w:gridCol w:w="1692"/>
        <w:gridCol w:w="2376"/>
      </w:tblGrid>
      <w:tr w:rsidR="00BD476F" w14:paraId="5B1ADD0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F7BD1AF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系统组成部分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1C27EE6F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运行环境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外部环境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2F2D338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通信方式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789DDC57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当前实现与配置</w:t>
            </w:r>
          </w:p>
        </w:tc>
      </w:tr>
      <w:tr w:rsidR="00BD476F" w14:paraId="074F079D" w14:textId="77777777">
        <w:trPr>
          <w:jc w:val="center"/>
        </w:trPr>
        <w:tc>
          <w:tcPr>
            <w:tcW w:w="1814" w:type="dxa"/>
            <w:vAlign w:val="center"/>
          </w:tcPr>
          <w:p w14:paraId="309D62A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Vue 3 SPA</w:t>
            </w:r>
          </w:p>
        </w:tc>
        <w:tc>
          <w:tcPr>
            <w:tcW w:w="3175" w:type="dxa"/>
            <w:vAlign w:val="center"/>
          </w:tcPr>
          <w:p w14:paraId="20DF7598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支持</w:t>
            </w:r>
            <w:r>
              <w:rPr>
                <w:rFonts w:ascii="Arial" w:eastAsia="宋体" w:hAnsi="Arial"/>
                <w:sz w:val="17"/>
              </w:rPr>
              <w:t xml:space="preserve"> ES2020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Geolocation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 xml:space="preserve">EventSource </w:t>
            </w:r>
            <w:r>
              <w:rPr>
                <w:rFonts w:ascii="Arial" w:eastAsia="宋体" w:hAnsi="Arial"/>
                <w:sz w:val="17"/>
              </w:rPr>
              <w:t>的现代浏览器</w:t>
            </w:r>
          </w:p>
        </w:tc>
        <w:tc>
          <w:tcPr>
            <w:tcW w:w="1701" w:type="dxa"/>
            <w:vAlign w:val="center"/>
          </w:tcPr>
          <w:p w14:paraId="37AF0D8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HTTP/JSON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SSE</w:t>
            </w:r>
            <w:r>
              <w:rPr>
                <w:rFonts w:ascii="Arial" w:eastAsia="宋体" w:hAnsi="Arial"/>
                <w:sz w:val="17"/>
              </w:rPr>
              <w:t>、高德</w:t>
            </w:r>
            <w:r>
              <w:rPr>
                <w:rFonts w:ascii="Arial" w:eastAsia="宋体" w:hAnsi="Arial"/>
                <w:sz w:val="17"/>
              </w:rPr>
              <w:t xml:space="preserve"> URI</w:t>
            </w:r>
          </w:p>
        </w:tc>
        <w:tc>
          <w:tcPr>
            <w:tcW w:w="2608" w:type="dxa"/>
            <w:vAlign w:val="center"/>
          </w:tcPr>
          <w:p w14:paraId="51A6CE8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Vite </w:t>
            </w:r>
            <w:r>
              <w:rPr>
                <w:rFonts w:ascii="Arial" w:eastAsia="宋体" w:hAnsi="Arial"/>
                <w:sz w:val="17"/>
              </w:rPr>
              <w:t>独立运行；已接入创建、定位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阶段、重试和断线轮询</w:t>
            </w:r>
          </w:p>
        </w:tc>
      </w:tr>
      <w:tr w:rsidR="00BD476F" w14:paraId="7CCFEE98" w14:textId="77777777">
        <w:trPr>
          <w:jc w:val="center"/>
        </w:trPr>
        <w:tc>
          <w:tcPr>
            <w:tcW w:w="1814" w:type="dxa"/>
            <w:vAlign w:val="center"/>
          </w:tcPr>
          <w:p w14:paraId="7DE3C655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Go </w:t>
            </w:r>
            <w:r>
              <w:rPr>
                <w:rFonts w:ascii="Arial" w:eastAsia="宋体" w:hAnsi="Arial"/>
                <w:sz w:val="17"/>
              </w:rPr>
              <w:t>应用服务器</w:t>
            </w:r>
          </w:p>
        </w:tc>
        <w:tc>
          <w:tcPr>
            <w:tcW w:w="3175" w:type="dxa"/>
            <w:vAlign w:val="center"/>
          </w:tcPr>
          <w:p w14:paraId="263CA2D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Windows </w:t>
            </w:r>
            <w:r>
              <w:rPr>
                <w:rFonts w:ascii="Arial" w:eastAsia="宋体" w:hAnsi="Arial"/>
                <w:sz w:val="17"/>
              </w:rPr>
              <w:t>或</w:t>
            </w:r>
            <w:r>
              <w:rPr>
                <w:rFonts w:ascii="Arial" w:eastAsia="宋体" w:hAnsi="Arial"/>
                <w:sz w:val="17"/>
              </w:rPr>
              <w:t xml:space="preserve"> Linux </w:t>
            </w:r>
            <w:r>
              <w:rPr>
                <w:rFonts w:ascii="Arial" w:eastAsia="宋体" w:hAnsi="Arial"/>
                <w:sz w:val="17"/>
              </w:rPr>
              <w:t>的</w:t>
            </w:r>
            <w:r>
              <w:rPr>
                <w:rFonts w:ascii="Arial" w:eastAsia="宋体" w:hAnsi="Arial"/>
                <w:sz w:val="17"/>
              </w:rPr>
              <w:t xml:space="preserve"> Go </w:t>
            </w:r>
            <w:r>
              <w:rPr>
                <w:rFonts w:ascii="Arial" w:eastAsia="宋体" w:hAnsi="Arial"/>
                <w:sz w:val="17"/>
              </w:rPr>
              <w:t>进程</w:t>
            </w:r>
          </w:p>
        </w:tc>
        <w:tc>
          <w:tcPr>
            <w:tcW w:w="1701" w:type="dxa"/>
            <w:vAlign w:val="center"/>
          </w:tcPr>
          <w:p w14:paraId="7F3FE49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Gin HTTP :8080</w:t>
            </w:r>
          </w:p>
        </w:tc>
        <w:tc>
          <w:tcPr>
            <w:tcW w:w="2608" w:type="dxa"/>
            <w:vAlign w:val="center"/>
          </w:tcPr>
          <w:p w14:paraId="5131C142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Runtime</w:t>
            </w:r>
            <w:r>
              <w:rPr>
                <w:rFonts w:ascii="Arial" w:eastAsia="宋体" w:hAnsi="Arial"/>
                <w:sz w:val="17"/>
              </w:rPr>
              <w:t>、两类</w:t>
            </w:r>
            <w:r>
              <w:rPr>
                <w:rFonts w:ascii="Arial" w:eastAsia="宋体" w:hAnsi="Arial"/>
                <w:sz w:val="17"/>
              </w:rPr>
              <w:t xml:space="preserve"> Agent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MemoryStore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 xml:space="preserve">SSEHub </w:t>
            </w:r>
            <w:r>
              <w:rPr>
                <w:rFonts w:ascii="Arial" w:eastAsia="宋体" w:hAnsi="Arial"/>
                <w:sz w:val="17"/>
              </w:rPr>
              <w:t>同进程</w:t>
            </w:r>
          </w:p>
        </w:tc>
      </w:tr>
      <w:tr w:rsidR="00BD476F" w14:paraId="0996A434" w14:textId="77777777">
        <w:trPr>
          <w:jc w:val="center"/>
        </w:trPr>
        <w:tc>
          <w:tcPr>
            <w:tcW w:w="1814" w:type="dxa"/>
            <w:vAlign w:val="center"/>
          </w:tcPr>
          <w:p w14:paraId="5001337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EOOB </w:t>
            </w:r>
            <w:r>
              <w:rPr>
                <w:rFonts w:ascii="Arial" w:eastAsia="宋体" w:hAnsi="Arial"/>
                <w:sz w:val="17"/>
              </w:rPr>
              <w:t>聚合站点</w:t>
            </w:r>
          </w:p>
        </w:tc>
        <w:tc>
          <w:tcPr>
            <w:tcW w:w="3175" w:type="dxa"/>
            <w:vAlign w:val="center"/>
          </w:tcPr>
          <w:p w14:paraId="591FDB4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外部航班搜索、航班状态和机场页面</w:t>
            </w:r>
          </w:p>
        </w:tc>
        <w:tc>
          <w:tcPr>
            <w:tcW w:w="1701" w:type="dxa"/>
            <w:vAlign w:val="center"/>
          </w:tcPr>
          <w:p w14:paraId="362B3EF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HTTPS / JSON / HTML</w:t>
            </w:r>
          </w:p>
        </w:tc>
        <w:tc>
          <w:tcPr>
            <w:tcW w:w="2608" w:type="dxa"/>
            <w:vAlign w:val="center"/>
          </w:tcPr>
          <w:p w14:paraId="341AF786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标准</w:t>
            </w:r>
            <w:r>
              <w:rPr>
                <w:rFonts w:ascii="Arial" w:eastAsia="宋体" w:hAnsi="Arial"/>
                <w:sz w:val="17"/>
              </w:rPr>
              <w:t xml:space="preserve"> HTTP Client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 xml:space="preserve">5 </w:t>
            </w:r>
            <w:r>
              <w:rPr>
                <w:rFonts w:ascii="Arial" w:eastAsia="宋体" w:hAnsi="Arial"/>
                <w:sz w:val="17"/>
              </w:rPr>
              <w:t>分钟缓存；失败记录</w:t>
            </w:r>
            <w:r>
              <w:rPr>
                <w:rFonts w:ascii="Arial" w:eastAsia="宋体" w:hAnsi="Arial"/>
                <w:sz w:val="17"/>
              </w:rPr>
              <w:t xml:space="preserve"> issue </w:t>
            </w:r>
            <w:r>
              <w:rPr>
                <w:rFonts w:ascii="Arial" w:eastAsia="宋体" w:hAnsi="Arial"/>
                <w:sz w:val="17"/>
              </w:rPr>
              <w:t>并安全降级</w:t>
            </w:r>
          </w:p>
        </w:tc>
      </w:tr>
      <w:tr w:rsidR="00BD476F" w14:paraId="27EAD68F" w14:textId="77777777">
        <w:trPr>
          <w:jc w:val="center"/>
        </w:trPr>
        <w:tc>
          <w:tcPr>
            <w:tcW w:w="1814" w:type="dxa"/>
            <w:vAlign w:val="center"/>
          </w:tcPr>
          <w:p w14:paraId="73260E2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模型服务与本地</w:t>
            </w:r>
            <w:r>
              <w:rPr>
                <w:rFonts w:ascii="Arial" w:eastAsia="宋体" w:hAnsi="Arial"/>
                <w:sz w:val="17"/>
              </w:rPr>
              <w:t xml:space="preserve"> ETA</w:t>
            </w:r>
          </w:p>
        </w:tc>
        <w:tc>
          <w:tcPr>
            <w:tcW w:w="3175" w:type="dxa"/>
            <w:vAlign w:val="center"/>
          </w:tcPr>
          <w:p w14:paraId="15FA791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OpenAI </w:t>
            </w:r>
            <w:r>
              <w:rPr>
                <w:rFonts w:ascii="Arial" w:eastAsia="宋体" w:hAnsi="Arial"/>
                <w:sz w:val="17"/>
              </w:rPr>
              <w:t>兼容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百炼原生端点；</w:t>
            </w:r>
            <w:r>
              <w:rPr>
                <w:rFonts w:ascii="Arial" w:eastAsia="宋体" w:hAnsi="Arial"/>
                <w:sz w:val="17"/>
              </w:rPr>
              <w:t>RouteETASkill</w:t>
            </w:r>
          </w:p>
        </w:tc>
        <w:tc>
          <w:tcPr>
            <w:tcW w:w="1701" w:type="dxa"/>
            <w:vAlign w:val="center"/>
          </w:tcPr>
          <w:p w14:paraId="450334F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HTTPS / </w:t>
            </w:r>
            <w:r>
              <w:rPr>
                <w:rFonts w:ascii="Arial" w:eastAsia="宋体" w:hAnsi="Arial"/>
                <w:sz w:val="17"/>
              </w:rPr>
              <w:t>进程内调用</w:t>
            </w:r>
          </w:p>
        </w:tc>
        <w:tc>
          <w:tcPr>
            <w:tcW w:w="2608" w:type="dxa"/>
            <w:vAlign w:val="center"/>
          </w:tcPr>
          <w:p w14:paraId="27133BD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模型只生成建议；未配置时</w:t>
            </w:r>
            <w:r>
              <w:rPr>
                <w:rFonts w:ascii="Arial" w:eastAsia="宋体" w:hAnsi="Arial"/>
                <w:sz w:val="17"/>
              </w:rPr>
              <w:t xml:space="preserve"> risk=unknown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 xml:space="preserve">ETA </w:t>
            </w:r>
            <w:r>
              <w:rPr>
                <w:rFonts w:ascii="Arial" w:eastAsia="宋体" w:hAnsi="Arial"/>
                <w:sz w:val="17"/>
              </w:rPr>
              <w:t>不含实时路况</w:t>
            </w:r>
          </w:p>
        </w:tc>
      </w:tr>
      <w:tr w:rsidR="00BD476F" w14:paraId="2D7B05A3" w14:textId="77777777">
        <w:trPr>
          <w:jc w:val="center"/>
        </w:trPr>
        <w:tc>
          <w:tcPr>
            <w:tcW w:w="1814" w:type="dxa"/>
            <w:vAlign w:val="center"/>
          </w:tcPr>
          <w:p w14:paraId="7735FBA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高德导航</w:t>
            </w:r>
          </w:p>
        </w:tc>
        <w:tc>
          <w:tcPr>
            <w:tcW w:w="3175" w:type="dxa"/>
            <w:vAlign w:val="center"/>
          </w:tcPr>
          <w:p w14:paraId="6D04D98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旅客设备上的高德</w:t>
            </w:r>
            <w:r>
              <w:rPr>
                <w:rFonts w:ascii="Arial" w:eastAsia="宋体" w:hAnsi="Arial"/>
                <w:sz w:val="17"/>
              </w:rPr>
              <w:t xml:space="preserve"> App </w:t>
            </w:r>
            <w:r>
              <w:rPr>
                <w:rFonts w:ascii="Arial" w:eastAsia="宋体" w:hAnsi="Arial"/>
                <w:sz w:val="17"/>
              </w:rPr>
              <w:t>或网页</w:t>
            </w:r>
          </w:p>
        </w:tc>
        <w:tc>
          <w:tcPr>
            <w:tcW w:w="1701" w:type="dxa"/>
            <w:vAlign w:val="center"/>
          </w:tcPr>
          <w:p w14:paraId="6E19634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amapuri / HTTPS</w:t>
            </w:r>
          </w:p>
        </w:tc>
        <w:tc>
          <w:tcPr>
            <w:tcW w:w="2608" w:type="dxa"/>
            <w:vAlign w:val="center"/>
          </w:tcPr>
          <w:p w14:paraId="5F03BD1E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仅</w:t>
            </w:r>
            <w:r>
              <w:rPr>
                <w:rFonts w:ascii="Arial" w:eastAsia="宋体" w:hAnsi="Arial"/>
                <w:sz w:val="17"/>
              </w:rPr>
              <w:t xml:space="preserve"> NavigateButton.open </w:t>
            </w:r>
            <w:r>
              <w:rPr>
                <w:rFonts w:ascii="Arial" w:eastAsia="宋体" w:hAnsi="Arial"/>
                <w:sz w:val="17"/>
              </w:rPr>
              <w:t>在用户点击后打开，不回传轨迹</w:t>
            </w:r>
          </w:p>
        </w:tc>
      </w:tr>
    </w:tbl>
    <w:p w14:paraId="6393FA9B" w14:textId="77777777" w:rsidR="00BD476F" w:rsidRDefault="00BD476F" w:rsidP="00BD476F">
      <w:pPr>
        <w:ind w:firstLine="480"/>
      </w:pPr>
    </w:p>
    <w:p w14:paraId="3F01F595" w14:textId="77777777" w:rsidR="00BD476F" w:rsidRDefault="00BD476F" w:rsidP="00BD476F">
      <w:pPr>
        <w:pStyle w:val="3"/>
        <w:spacing w:before="200"/>
        <w:ind w:firstLine="482"/>
      </w:pPr>
      <w:bookmarkStart w:id="28" w:name="_Toc240362610"/>
      <w:r>
        <w:rPr>
          <w:rFonts w:ascii="Arial" w:hAnsi="Arial"/>
          <w:sz w:val="24"/>
        </w:rPr>
        <w:t xml:space="preserve">4.4.1 </w:t>
      </w:r>
      <w:r>
        <w:rPr>
          <w:rFonts w:ascii="Arial" w:hAnsi="Arial"/>
          <w:sz w:val="24"/>
        </w:rPr>
        <w:t>部署安全与运维</w:t>
      </w:r>
      <w:bookmarkEnd w:id="28"/>
    </w:p>
    <w:p w14:paraId="493736D6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生产环境必须通过 HTTPS 传输定位和航班信息，外部服务密钥只保存在服务端环境变量或安全配置中。</w:t>
      </w:r>
    </w:p>
    <w:p w14:paraId="663F842F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lastRenderedPageBreak/>
        <w:t>• 日志记录请求标识、journeyId、处理阶段和错误类型，但不得记录完整精确定位或任何密钥。</w:t>
      </w:r>
    </w:p>
    <w:p w14:paraId="2DBEF41D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为外部数据源和模型调用配置独立超时；错误进入 quality/reasons，不能无限重试阻塞旅程。</w:t>
      </w:r>
    </w:p>
    <w:p w14:paraId="11A7CBBD" w14:textId="77777777" w:rsidR="00BD476F" w:rsidRDefault="00BD476F" w:rsidP="00BD476F">
      <w:pPr>
        <w:spacing w:after="40" w:line="324" w:lineRule="auto"/>
        <w:ind w:left="420" w:firstLine="480"/>
      </w:pPr>
      <w:r>
        <w:rPr>
          <w:rFonts w:ascii="Arial" w:eastAsia="宋体" w:hAnsi="Arial"/>
        </w:rPr>
        <w:t>部署到反向代理后应关闭</w:t>
      </w:r>
      <w:r>
        <w:rPr>
          <w:rFonts w:ascii="Arial" w:eastAsia="宋体" w:hAnsi="Arial"/>
        </w:rPr>
        <w:t xml:space="preserve"> SSE </w:t>
      </w:r>
      <w:r>
        <w:rPr>
          <w:rFonts w:ascii="Arial" w:eastAsia="宋体" w:hAnsi="Arial"/>
        </w:rPr>
        <w:t>缓冲并设置足够长的读取超时；当前服务端已发送</w:t>
      </w:r>
      <w:r>
        <w:rPr>
          <w:rFonts w:ascii="Arial" w:eastAsia="宋体" w:hAnsi="Arial"/>
        </w:rPr>
        <w:t xml:space="preserve"> X-Accel-Buffering=no</w:t>
      </w:r>
      <w:r>
        <w:rPr>
          <w:rFonts w:ascii="Arial" w:eastAsia="宋体" w:hAnsi="Arial"/>
        </w:rPr>
        <w:t>，并每</w:t>
      </w:r>
      <w:r>
        <w:rPr>
          <w:rFonts w:ascii="Arial" w:eastAsia="宋体" w:hAnsi="Arial"/>
        </w:rPr>
        <w:t xml:space="preserve"> 15 </w:t>
      </w:r>
      <w:r>
        <w:rPr>
          <w:rFonts w:ascii="Arial" w:eastAsia="宋体" w:hAnsi="Arial"/>
        </w:rPr>
        <w:t>秒输出</w:t>
      </w:r>
      <w:r>
        <w:rPr>
          <w:rFonts w:ascii="Arial" w:eastAsia="宋体" w:hAnsi="Arial"/>
        </w:rPr>
        <w:t xml:space="preserve"> heartbeat</w:t>
      </w:r>
      <w:r>
        <w:rPr>
          <w:rFonts w:ascii="Arial" w:eastAsia="宋体" w:hAnsi="Arial"/>
        </w:rPr>
        <w:t>。</w:t>
      </w:r>
    </w:p>
    <w:p w14:paraId="6D3FC4E9" w14:textId="77777777" w:rsidR="00BD476F" w:rsidRDefault="00BD476F" w:rsidP="00BD476F">
      <w:pPr>
        <w:spacing w:after="40" w:line="324" w:lineRule="auto"/>
        <w:ind w:left="420" w:firstLine="480"/>
      </w:pPr>
      <w:r>
        <w:rPr>
          <w:rFonts w:ascii="Arial" w:eastAsia="宋体" w:hAnsi="Arial"/>
        </w:rPr>
        <w:t xml:space="preserve">MemoryStore </w:t>
      </w:r>
      <w:r>
        <w:rPr>
          <w:rFonts w:ascii="Arial" w:eastAsia="宋体" w:hAnsi="Arial"/>
        </w:rPr>
        <w:t>不支持多实例共享。当前课程版本保持单个后端实例；若扩容，需要先引入共享持久化与跨实例发布机制。</w:t>
      </w:r>
    </w:p>
    <w:p w14:paraId="427201C6" w14:textId="77777777" w:rsidR="00BD476F" w:rsidRDefault="00BD476F" w:rsidP="00BD476F">
      <w:pPr>
        <w:pStyle w:val="2"/>
        <w:spacing w:before="200" w:after="120"/>
        <w:ind w:firstLine="562"/>
      </w:pPr>
      <w:bookmarkStart w:id="29" w:name="_Toc240362611"/>
      <w:r>
        <w:rPr>
          <w:rFonts w:ascii="Arial" w:hAnsi="Arial"/>
          <w:sz w:val="28"/>
        </w:rPr>
        <w:t xml:space="preserve">4.5 </w:t>
      </w:r>
      <w:r>
        <w:rPr>
          <w:rFonts w:ascii="Arial" w:hAnsi="Arial"/>
          <w:sz w:val="28"/>
        </w:rPr>
        <w:t>接口与契约实现要求</w:t>
      </w:r>
      <w:bookmarkEnd w:id="29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89"/>
        <w:gridCol w:w="3236"/>
        <w:gridCol w:w="1016"/>
        <w:gridCol w:w="2955"/>
      </w:tblGrid>
      <w:tr w:rsidR="00BD476F" w14:paraId="0BCB4F93" w14:textId="77777777">
        <w:trPr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ABAEEC2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方法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60665C8B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路径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51F9390E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成功码</w:t>
            </w:r>
          </w:p>
        </w:tc>
        <w:tc>
          <w:tcPr>
            <w:tcW w:w="3458" w:type="dxa"/>
            <w:shd w:val="clear" w:color="auto" w:fill="D9EAF7"/>
            <w:vAlign w:val="center"/>
          </w:tcPr>
          <w:p w14:paraId="610EB1E4" w14:textId="77777777" w:rsidR="00BD476F" w:rsidRDefault="00BD476F" w:rsidP="00B81E6D">
            <w:pPr>
              <w:ind w:firstLine="361"/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请求/响应</w:t>
            </w:r>
          </w:p>
        </w:tc>
      </w:tr>
      <w:tr w:rsidR="00BD476F" w14:paraId="1A9AD2EF" w14:textId="77777777">
        <w:trPr>
          <w:jc w:val="center"/>
        </w:trPr>
        <w:tc>
          <w:tcPr>
            <w:tcW w:w="1247" w:type="dxa"/>
            <w:vAlign w:val="center"/>
          </w:tcPr>
          <w:p w14:paraId="11B8626B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3288" w:type="dxa"/>
            <w:vAlign w:val="center"/>
          </w:tcPr>
          <w:p w14:paraId="69A45632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/api/v1/journey</w:t>
            </w:r>
          </w:p>
        </w:tc>
        <w:tc>
          <w:tcPr>
            <w:tcW w:w="1191" w:type="dxa"/>
            <w:vAlign w:val="center"/>
          </w:tcPr>
          <w:p w14:paraId="608BA643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202</w:t>
            </w:r>
          </w:p>
        </w:tc>
        <w:tc>
          <w:tcPr>
            <w:tcW w:w="3458" w:type="dxa"/>
            <w:vAlign w:val="center"/>
          </w:tcPr>
          <w:p w14:paraId="687639F8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CreateJourneyRequest → AnalysisAccepted</w:t>
            </w:r>
          </w:p>
        </w:tc>
      </w:tr>
      <w:tr w:rsidR="00BD476F" w14:paraId="22775ECE" w14:textId="77777777">
        <w:trPr>
          <w:jc w:val="center"/>
        </w:trPr>
        <w:tc>
          <w:tcPr>
            <w:tcW w:w="1247" w:type="dxa"/>
            <w:vAlign w:val="center"/>
          </w:tcPr>
          <w:p w14:paraId="409AED9F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3288" w:type="dxa"/>
            <w:vAlign w:val="center"/>
          </w:tcPr>
          <w:p w14:paraId="129ABB9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/api/v1/journey/{id}/location</w:t>
            </w:r>
          </w:p>
        </w:tc>
        <w:tc>
          <w:tcPr>
            <w:tcW w:w="1191" w:type="dxa"/>
            <w:vAlign w:val="center"/>
          </w:tcPr>
          <w:p w14:paraId="551B46A1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202</w:t>
            </w:r>
          </w:p>
        </w:tc>
        <w:tc>
          <w:tcPr>
            <w:tcW w:w="3458" w:type="dxa"/>
            <w:vAlign w:val="center"/>
          </w:tcPr>
          <w:p w14:paraId="12715FDD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UpdateLocationRequest → AnalysisAccepted</w:t>
            </w:r>
          </w:p>
        </w:tc>
      </w:tr>
      <w:tr w:rsidR="00BD476F" w14:paraId="6D25A711" w14:textId="77777777">
        <w:trPr>
          <w:jc w:val="center"/>
        </w:trPr>
        <w:tc>
          <w:tcPr>
            <w:tcW w:w="1247" w:type="dxa"/>
            <w:vAlign w:val="center"/>
          </w:tcPr>
          <w:p w14:paraId="587CBD2E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3288" w:type="dxa"/>
            <w:vAlign w:val="center"/>
          </w:tcPr>
          <w:p w14:paraId="44727E54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/api/v1/journey/{id}/state</w:t>
            </w:r>
          </w:p>
        </w:tc>
        <w:tc>
          <w:tcPr>
            <w:tcW w:w="1191" w:type="dxa"/>
            <w:vAlign w:val="center"/>
          </w:tcPr>
          <w:p w14:paraId="77653694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200</w:t>
            </w:r>
          </w:p>
        </w:tc>
        <w:tc>
          <w:tcPr>
            <w:tcW w:w="3458" w:type="dxa"/>
            <w:vAlign w:val="center"/>
          </w:tcPr>
          <w:p w14:paraId="00EBB259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JourneySnapshot</w:t>
            </w:r>
          </w:p>
        </w:tc>
      </w:tr>
      <w:tr w:rsidR="00BD476F" w14:paraId="470140C6" w14:textId="77777777">
        <w:trPr>
          <w:jc w:val="center"/>
        </w:trPr>
        <w:tc>
          <w:tcPr>
            <w:tcW w:w="1247" w:type="dxa"/>
            <w:vAlign w:val="center"/>
          </w:tcPr>
          <w:p w14:paraId="588733DB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3288" w:type="dxa"/>
            <w:vAlign w:val="center"/>
          </w:tcPr>
          <w:p w14:paraId="55DD4787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/api/v1/journey/{id}/stream</w:t>
            </w:r>
          </w:p>
        </w:tc>
        <w:tc>
          <w:tcPr>
            <w:tcW w:w="1191" w:type="dxa"/>
            <w:vAlign w:val="center"/>
          </w:tcPr>
          <w:p w14:paraId="250DE042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200</w:t>
            </w:r>
          </w:p>
        </w:tc>
        <w:tc>
          <w:tcPr>
            <w:tcW w:w="3458" w:type="dxa"/>
            <w:vAlign w:val="center"/>
          </w:tcPr>
          <w:p w14:paraId="20611221" w14:textId="77777777" w:rsidR="00BD476F" w:rsidRDefault="00BD476F" w:rsidP="00B81E6D">
            <w:pPr>
              <w:spacing w:line="276" w:lineRule="auto"/>
              <w:ind w:firstLine="360"/>
            </w:pPr>
            <w:r>
              <w:rPr>
                <w:rFonts w:ascii="宋体" w:eastAsia="宋体" w:hAnsi="宋体"/>
                <w:sz w:val="18"/>
              </w:rPr>
              <w:t>text/event-stream：snapshot / heartbeat</w:t>
            </w:r>
          </w:p>
        </w:tc>
      </w:tr>
    </w:tbl>
    <w:p w14:paraId="161EBC08" w14:textId="77777777" w:rsidR="00BD476F" w:rsidRDefault="00BD476F" w:rsidP="00BD476F">
      <w:pPr>
        <w:ind w:firstLine="480"/>
      </w:pPr>
    </w:p>
    <w:p w14:paraId="3420390D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宋体" w:eastAsia="宋体" w:hAnsi="宋体"/>
        </w:rPr>
        <w:t>后端响应必须能够通过 OpenAPI 校验。Go 中可空数值、字符串和时间使用指针并去掉 omitempty；数组初始化为空切片。前端只能从 src/types/index.ts 引入由 OpenAPI 生成的类型，不得使用 as any、@ts-ignore 或手写平行接口绕过契约。</w:t>
      </w:r>
    </w:p>
    <w:p w14:paraId="53397FC3" w14:textId="77777777" w:rsidR="00BD476F" w:rsidRDefault="00BD476F" w:rsidP="00BD476F">
      <w:pPr>
        <w:pStyle w:val="2"/>
        <w:spacing w:before="200" w:after="120"/>
        <w:ind w:firstLine="562"/>
      </w:pPr>
      <w:bookmarkStart w:id="30" w:name="_Toc240362612"/>
      <w:r>
        <w:rPr>
          <w:rFonts w:ascii="Arial" w:hAnsi="Arial"/>
          <w:sz w:val="28"/>
        </w:rPr>
        <w:t xml:space="preserve">4.6 </w:t>
      </w:r>
      <w:r>
        <w:rPr>
          <w:rFonts w:ascii="Arial" w:hAnsi="Arial"/>
          <w:sz w:val="28"/>
        </w:rPr>
        <w:t>测试与验收设计</w:t>
      </w:r>
      <w:bookmarkEnd w:id="30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411"/>
        <w:gridCol w:w="3644"/>
        <w:gridCol w:w="3241"/>
      </w:tblGrid>
      <w:tr w:rsidR="00BD476F" w14:paraId="1053D468" w14:textId="77777777">
        <w:trPr>
          <w:tblHeader/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5FE74616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测试层次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4678A98F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当前或建议场景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1E0DBE8C" w14:textId="77777777" w:rsidR="00BD476F" w:rsidRDefault="00BD476F" w:rsidP="00B81E6D">
            <w:pPr>
              <w:ind w:firstLine="340"/>
              <w:jc w:val="center"/>
            </w:pPr>
            <w:r>
              <w:rPr>
                <w:rFonts w:ascii="Arial" w:eastAsia="宋体" w:hAnsi="Arial"/>
                <w:sz w:val="17"/>
              </w:rPr>
              <w:t>通过标准</w:t>
            </w:r>
          </w:p>
        </w:tc>
      </w:tr>
      <w:tr w:rsidR="00BD476F" w14:paraId="7CE414B5" w14:textId="77777777">
        <w:trPr>
          <w:jc w:val="center"/>
        </w:trPr>
        <w:tc>
          <w:tcPr>
            <w:tcW w:w="1474" w:type="dxa"/>
            <w:vAlign w:val="center"/>
          </w:tcPr>
          <w:p w14:paraId="7B08618F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已实现单元测试</w:t>
            </w:r>
          </w:p>
        </w:tc>
        <w:tc>
          <w:tcPr>
            <w:tcW w:w="4082" w:type="dxa"/>
            <w:vAlign w:val="center"/>
          </w:tcPr>
          <w:p w14:paraId="0B93AB9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config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runtime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advice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flight_status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evidence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model JSON</w:t>
            </w:r>
          </w:p>
        </w:tc>
        <w:tc>
          <w:tcPr>
            <w:tcW w:w="3628" w:type="dxa"/>
            <w:vAlign w:val="center"/>
          </w:tcPr>
          <w:p w14:paraId="3B2B082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go test ./... </w:t>
            </w:r>
            <w:r>
              <w:rPr>
                <w:rFonts w:ascii="Arial" w:eastAsia="宋体" w:hAnsi="Arial"/>
                <w:sz w:val="17"/>
              </w:rPr>
              <w:t>通过；关键数据缺失不返回</w:t>
            </w:r>
            <w:r>
              <w:rPr>
                <w:rFonts w:ascii="Arial" w:eastAsia="宋体" w:hAnsi="Arial"/>
                <w:sz w:val="17"/>
              </w:rPr>
              <w:t xml:space="preserve"> green</w:t>
            </w:r>
          </w:p>
        </w:tc>
      </w:tr>
      <w:tr w:rsidR="00BD476F" w14:paraId="60BA9CC7" w14:textId="77777777">
        <w:trPr>
          <w:jc w:val="center"/>
        </w:trPr>
        <w:tc>
          <w:tcPr>
            <w:tcW w:w="1474" w:type="dxa"/>
            <w:vAlign w:val="center"/>
          </w:tcPr>
          <w:p w14:paraId="54FB5678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Skill </w:t>
            </w:r>
            <w:r>
              <w:rPr>
                <w:rFonts w:ascii="Arial" w:eastAsia="宋体" w:hAnsi="Arial"/>
                <w:sz w:val="17"/>
              </w:rPr>
              <w:t>测试</w:t>
            </w:r>
          </w:p>
        </w:tc>
        <w:tc>
          <w:tcPr>
            <w:tcW w:w="4082" w:type="dxa"/>
            <w:vAlign w:val="center"/>
          </w:tcPr>
          <w:p w14:paraId="4931170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EOOB JSON/HTML </w:t>
            </w:r>
            <w:r>
              <w:rPr>
                <w:rFonts w:ascii="Arial" w:eastAsia="宋体" w:hAnsi="Arial"/>
                <w:sz w:val="17"/>
              </w:rPr>
              <w:t>解析、身份补全、缓存与异常降级</w:t>
            </w:r>
          </w:p>
        </w:tc>
        <w:tc>
          <w:tcPr>
            <w:tcW w:w="3628" w:type="dxa"/>
            <w:vAlign w:val="center"/>
          </w:tcPr>
          <w:p w14:paraId="7B4D54C9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无外部依据的字段不得进入</w:t>
            </w:r>
            <w:r>
              <w:rPr>
                <w:rFonts w:ascii="Arial" w:eastAsia="宋体" w:hAnsi="Arial"/>
                <w:sz w:val="17"/>
              </w:rPr>
              <w:t xml:space="preserve"> Observation</w:t>
            </w:r>
            <w:r>
              <w:rPr>
                <w:rFonts w:ascii="Arial" w:eastAsia="宋体" w:hAnsi="Arial"/>
                <w:sz w:val="17"/>
              </w:rPr>
              <w:t>；失败必须记录</w:t>
            </w:r>
            <w:r>
              <w:rPr>
                <w:rFonts w:ascii="Arial" w:eastAsia="宋体" w:hAnsi="Arial"/>
                <w:sz w:val="17"/>
              </w:rPr>
              <w:t xml:space="preserve"> issue</w:t>
            </w:r>
          </w:p>
        </w:tc>
      </w:tr>
      <w:tr w:rsidR="00BD476F" w14:paraId="554375C7" w14:textId="77777777">
        <w:trPr>
          <w:jc w:val="center"/>
        </w:trPr>
        <w:tc>
          <w:tcPr>
            <w:tcW w:w="1474" w:type="dxa"/>
            <w:vAlign w:val="center"/>
          </w:tcPr>
          <w:p w14:paraId="721D5E9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Runtime </w:t>
            </w:r>
            <w:r>
              <w:rPr>
                <w:rFonts w:ascii="Arial" w:eastAsia="宋体" w:hAnsi="Arial"/>
                <w:sz w:val="17"/>
              </w:rPr>
              <w:t>测试</w:t>
            </w:r>
          </w:p>
        </w:tc>
        <w:tc>
          <w:tcPr>
            <w:tcW w:w="4082" w:type="dxa"/>
            <w:vAlign w:val="center"/>
          </w:tcPr>
          <w:p w14:paraId="6BC216E6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busy </w:t>
            </w:r>
            <w:r>
              <w:rPr>
                <w:rFonts w:ascii="Arial" w:eastAsia="宋体" w:hAnsi="Arial"/>
                <w:sz w:val="17"/>
              </w:rPr>
              <w:t>去重、</w:t>
            </w:r>
            <w:r>
              <w:rPr>
                <w:rFonts w:ascii="Arial" w:eastAsia="宋体" w:hAnsi="Arial"/>
                <w:sz w:val="17"/>
              </w:rPr>
              <w:t>processing/ready/failed</w:t>
            </w:r>
            <w:r>
              <w:rPr>
                <w:rFonts w:ascii="Arial" w:eastAsia="宋体" w:hAnsi="Arial"/>
                <w:sz w:val="17"/>
              </w:rPr>
              <w:t>、位置更新</w:t>
            </w:r>
          </w:p>
        </w:tc>
        <w:tc>
          <w:tcPr>
            <w:tcW w:w="3628" w:type="dxa"/>
            <w:vAlign w:val="center"/>
          </w:tcPr>
          <w:p w14:paraId="0FF56C2B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同一行程不积压重复分析；快照顶层完整</w:t>
            </w:r>
          </w:p>
        </w:tc>
      </w:tr>
      <w:tr w:rsidR="00BD476F" w14:paraId="056FD4F4" w14:textId="77777777">
        <w:trPr>
          <w:jc w:val="center"/>
        </w:trPr>
        <w:tc>
          <w:tcPr>
            <w:tcW w:w="1474" w:type="dxa"/>
            <w:vAlign w:val="center"/>
          </w:tcPr>
          <w:p w14:paraId="180A2A1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API </w:t>
            </w:r>
            <w:r>
              <w:rPr>
                <w:rFonts w:ascii="Arial" w:eastAsia="宋体" w:hAnsi="Arial"/>
                <w:sz w:val="17"/>
              </w:rPr>
              <w:t>契约测试</w:t>
            </w:r>
          </w:p>
        </w:tc>
        <w:tc>
          <w:tcPr>
            <w:tcW w:w="4082" w:type="dxa"/>
            <w:vAlign w:val="center"/>
          </w:tcPr>
          <w:p w14:paraId="58FC685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4 </w:t>
            </w:r>
            <w:r>
              <w:rPr>
                <w:rFonts w:ascii="Arial" w:eastAsia="宋体" w:hAnsi="Arial"/>
                <w:sz w:val="17"/>
              </w:rPr>
              <w:t>个接口、状态码、</w:t>
            </w:r>
            <w:r>
              <w:rPr>
                <w:rFonts w:ascii="Arial" w:eastAsia="宋体" w:hAnsi="Arial"/>
                <w:sz w:val="17"/>
              </w:rPr>
              <w:t>null/[]</w:t>
            </w:r>
            <w:r>
              <w:rPr>
                <w:rFonts w:ascii="Arial" w:eastAsia="宋体" w:hAnsi="Arial"/>
                <w:sz w:val="17"/>
              </w:rPr>
              <w:t>、枚举、</w:t>
            </w:r>
            <w:r>
              <w:rPr>
                <w:rFonts w:ascii="Arial" w:eastAsia="宋体" w:hAnsi="Arial"/>
                <w:sz w:val="17"/>
              </w:rPr>
              <w:t>RFC3339</w:t>
            </w:r>
          </w:p>
        </w:tc>
        <w:tc>
          <w:tcPr>
            <w:tcW w:w="3628" w:type="dxa"/>
            <w:vAlign w:val="center"/>
          </w:tcPr>
          <w:p w14:paraId="663B210D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响应通过</w:t>
            </w:r>
            <w:r>
              <w:rPr>
                <w:rFonts w:ascii="Arial" w:eastAsia="宋体" w:hAnsi="Arial"/>
                <w:sz w:val="17"/>
              </w:rPr>
              <w:t xml:space="preserve"> docs/api/openapi.yaml </w:t>
            </w:r>
            <w:r>
              <w:rPr>
                <w:rFonts w:ascii="Arial" w:eastAsia="宋体" w:hAnsi="Arial"/>
                <w:sz w:val="17"/>
              </w:rPr>
              <w:t>校验</w:t>
            </w:r>
          </w:p>
        </w:tc>
      </w:tr>
      <w:tr w:rsidR="00BD476F" w14:paraId="7430AD58" w14:textId="77777777">
        <w:trPr>
          <w:jc w:val="center"/>
        </w:trPr>
        <w:tc>
          <w:tcPr>
            <w:tcW w:w="1474" w:type="dxa"/>
            <w:vAlign w:val="center"/>
          </w:tcPr>
          <w:p w14:paraId="2E49575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SSE </w:t>
            </w:r>
            <w:r>
              <w:rPr>
                <w:rFonts w:ascii="Arial" w:eastAsia="宋体" w:hAnsi="Arial"/>
                <w:sz w:val="17"/>
              </w:rPr>
              <w:t>测试</w:t>
            </w:r>
          </w:p>
        </w:tc>
        <w:tc>
          <w:tcPr>
            <w:tcW w:w="4082" w:type="dxa"/>
            <w:vAlign w:val="center"/>
          </w:tcPr>
          <w:p w14:paraId="4EA7FE51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首次</w:t>
            </w:r>
            <w:r>
              <w:rPr>
                <w:rFonts w:ascii="Arial" w:eastAsia="宋体" w:hAnsi="Arial"/>
                <w:sz w:val="17"/>
              </w:rPr>
              <w:t xml:space="preserve"> snapshot</w:t>
            </w:r>
            <w:r>
              <w:rPr>
                <w:rFonts w:ascii="Arial" w:eastAsia="宋体" w:hAnsi="Arial"/>
                <w:sz w:val="17"/>
              </w:rPr>
              <w:t>、变化推送、</w:t>
            </w:r>
            <w:r>
              <w:rPr>
                <w:rFonts w:ascii="Arial" w:eastAsia="宋体" w:hAnsi="Arial"/>
                <w:sz w:val="17"/>
              </w:rPr>
              <w:t>heartbeat</w:t>
            </w:r>
            <w:r>
              <w:rPr>
                <w:rFonts w:ascii="Arial" w:eastAsia="宋体" w:hAnsi="Arial"/>
                <w:sz w:val="17"/>
              </w:rPr>
              <w:t>、取消订阅</w:t>
            </w:r>
          </w:p>
        </w:tc>
        <w:tc>
          <w:tcPr>
            <w:tcW w:w="3628" w:type="dxa"/>
            <w:vAlign w:val="center"/>
          </w:tcPr>
          <w:p w14:paraId="1DD44A3C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事件名和数据结构符合契约</w:t>
            </w:r>
          </w:p>
        </w:tc>
      </w:tr>
      <w:tr w:rsidR="00BD476F" w14:paraId="022F4D0B" w14:textId="77777777">
        <w:trPr>
          <w:jc w:val="center"/>
        </w:trPr>
        <w:tc>
          <w:tcPr>
            <w:tcW w:w="1474" w:type="dxa"/>
            <w:vAlign w:val="center"/>
          </w:tcPr>
          <w:p w14:paraId="0A77091A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前端构建测试</w:t>
            </w:r>
          </w:p>
        </w:tc>
        <w:tc>
          <w:tcPr>
            <w:tcW w:w="4082" w:type="dxa"/>
            <w:vAlign w:val="center"/>
          </w:tcPr>
          <w:p w14:paraId="13A4CEF0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Vue/TypeScript </w:t>
            </w:r>
            <w:r>
              <w:rPr>
                <w:rFonts w:ascii="Arial" w:eastAsia="宋体" w:hAnsi="Arial"/>
                <w:sz w:val="17"/>
              </w:rPr>
              <w:t>生产构建</w:t>
            </w:r>
          </w:p>
        </w:tc>
        <w:tc>
          <w:tcPr>
            <w:tcW w:w="3628" w:type="dxa"/>
            <w:vAlign w:val="center"/>
          </w:tcPr>
          <w:p w14:paraId="34A39246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npm run build </w:t>
            </w:r>
            <w:r>
              <w:rPr>
                <w:rFonts w:ascii="Arial" w:eastAsia="宋体" w:hAnsi="Arial"/>
                <w:sz w:val="17"/>
              </w:rPr>
              <w:t>通过，</w:t>
            </w:r>
            <w:r>
              <w:rPr>
                <w:rFonts w:ascii="Arial" w:eastAsia="宋体" w:hAnsi="Arial"/>
                <w:sz w:val="17"/>
              </w:rPr>
              <w:t xml:space="preserve">102 </w:t>
            </w:r>
            <w:r>
              <w:rPr>
                <w:rFonts w:ascii="Arial" w:eastAsia="宋体" w:hAnsi="Arial"/>
                <w:sz w:val="17"/>
              </w:rPr>
              <w:t>个模块完成转换</w:t>
            </w:r>
          </w:p>
        </w:tc>
      </w:tr>
      <w:tr w:rsidR="00BD476F" w14:paraId="4214CDB3" w14:textId="77777777">
        <w:trPr>
          <w:jc w:val="center"/>
        </w:trPr>
        <w:tc>
          <w:tcPr>
            <w:tcW w:w="1474" w:type="dxa"/>
            <w:vAlign w:val="center"/>
          </w:tcPr>
          <w:p w14:paraId="6BAB48A7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端到端集成测试</w:t>
            </w:r>
          </w:p>
        </w:tc>
        <w:tc>
          <w:tcPr>
            <w:tcW w:w="4082" w:type="dxa"/>
            <w:vAlign w:val="center"/>
          </w:tcPr>
          <w:p w14:paraId="250F2E93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>无头</w:t>
            </w:r>
            <w:r>
              <w:rPr>
                <w:rFonts w:ascii="Arial" w:eastAsia="宋体" w:hAnsi="Arial"/>
                <w:sz w:val="17"/>
              </w:rPr>
              <w:t xml:space="preserve"> Edge</w:t>
            </w:r>
            <w:r>
              <w:rPr>
                <w:rFonts w:ascii="Arial" w:eastAsia="宋体" w:hAnsi="Arial"/>
                <w:sz w:val="17"/>
              </w:rPr>
              <w:t>：创建、</w:t>
            </w:r>
            <w:r>
              <w:rPr>
                <w:rFonts w:ascii="Arial" w:eastAsia="宋体" w:hAnsi="Arial"/>
                <w:sz w:val="17"/>
              </w:rPr>
              <w:t>processing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EOOB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SSE</w:t>
            </w:r>
            <w:r>
              <w:rPr>
                <w:rFonts w:ascii="Arial" w:eastAsia="宋体" w:hAnsi="Arial"/>
                <w:sz w:val="17"/>
              </w:rPr>
              <w:t>、阶段确认</w:t>
            </w:r>
          </w:p>
        </w:tc>
        <w:tc>
          <w:tcPr>
            <w:tcW w:w="3628" w:type="dxa"/>
            <w:vAlign w:val="center"/>
          </w:tcPr>
          <w:p w14:paraId="527A8A34" w14:textId="77777777" w:rsidR="00BD476F" w:rsidRDefault="00BD476F" w:rsidP="00B81E6D">
            <w:pPr>
              <w:spacing w:line="276" w:lineRule="auto"/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9 </w:t>
            </w:r>
            <w:r>
              <w:rPr>
                <w:rFonts w:ascii="Arial" w:eastAsia="宋体" w:hAnsi="Arial"/>
                <w:sz w:val="17"/>
              </w:rPr>
              <w:t>项断言全部通过；关键接口依次返回</w:t>
            </w:r>
            <w:r>
              <w:rPr>
                <w:rFonts w:ascii="Arial" w:eastAsia="宋体" w:hAnsi="Arial"/>
                <w:sz w:val="17"/>
              </w:rPr>
              <w:t xml:space="preserve"> 202/200/200/202</w:t>
            </w:r>
          </w:p>
        </w:tc>
      </w:tr>
    </w:tbl>
    <w:p w14:paraId="33241994" w14:textId="77777777" w:rsidR="00BD476F" w:rsidRDefault="00BD476F" w:rsidP="00BD476F">
      <w:pPr>
        <w:ind w:firstLine="480"/>
      </w:pPr>
    </w:p>
    <w:p w14:paraId="0AF61C89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宋体" w:eastAsia="宋体" w:hAnsi="宋体"/>
        </w:rPr>
        <w:t>提交前执行后端 go build ./...、go vet ./...、go test ./...，前端执行 npm run build。修改 OpenAPI 后必须执行 npm run gen:api，并确认生成类型已同步提交。</w:t>
      </w:r>
    </w:p>
    <w:p w14:paraId="1EB1581D" w14:textId="77777777" w:rsidR="00BD476F" w:rsidRDefault="00BD476F" w:rsidP="00BD476F">
      <w:pPr>
        <w:pStyle w:val="2"/>
        <w:spacing w:before="200" w:after="120"/>
        <w:ind w:firstLine="562"/>
      </w:pPr>
      <w:bookmarkStart w:id="31" w:name="_Toc240362613"/>
      <w:r>
        <w:rPr>
          <w:rFonts w:ascii="Arial" w:hAnsi="Arial"/>
          <w:sz w:val="28"/>
        </w:rPr>
        <w:t xml:space="preserve">4.7 </w:t>
      </w:r>
      <w:r>
        <w:rPr>
          <w:rFonts w:ascii="Arial" w:hAnsi="Arial"/>
          <w:sz w:val="28"/>
        </w:rPr>
        <w:t>设计决策与后续扩展</w:t>
      </w:r>
      <w:bookmarkEnd w:id="31"/>
    </w:p>
    <w:p w14:paraId="148E07AF" w14:textId="77777777" w:rsidR="00BD476F" w:rsidRDefault="00BD476F" w:rsidP="00BD476F">
      <w:pPr>
        <w:pStyle w:val="21"/>
        <w:spacing w:after="80" w:line="360" w:lineRule="auto"/>
        <w:ind w:firstLine="420"/>
      </w:pPr>
      <w:r>
        <w:rPr>
          <w:rFonts w:ascii="Arial" w:eastAsia="宋体" w:hAnsi="Arial"/>
        </w:rPr>
        <w:t>本版已经实现单个</w:t>
      </w:r>
      <w:r>
        <w:rPr>
          <w:rFonts w:ascii="Arial" w:eastAsia="宋体" w:hAnsi="Arial"/>
        </w:rPr>
        <w:t xml:space="preserve"> Go </w:t>
      </w:r>
      <w:r>
        <w:rPr>
          <w:rFonts w:ascii="Arial" w:eastAsia="宋体" w:hAnsi="Arial"/>
        </w:rPr>
        <w:t>后端二进制、内存存储、双</w:t>
      </w:r>
      <w:r>
        <w:rPr>
          <w:rFonts w:ascii="Arial" w:eastAsia="宋体" w:hAnsi="Arial"/>
        </w:rPr>
        <w:t xml:space="preserve"> Agent </w:t>
      </w:r>
      <w:r>
        <w:rPr>
          <w:rFonts w:ascii="Arial" w:eastAsia="宋体" w:hAnsi="Arial"/>
        </w:rPr>
        <w:t>编排、</w:t>
      </w:r>
      <w:r>
        <w:rPr>
          <w:rFonts w:ascii="Arial" w:eastAsia="宋体" w:hAnsi="Arial"/>
        </w:rPr>
        <w:t xml:space="preserve">EOOB </w:t>
      </w:r>
      <w:r>
        <w:rPr>
          <w:rFonts w:ascii="Arial" w:eastAsia="宋体" w:hAnsi="Arial"/>
        </w:rPr>
        <w:t>数据技能、</w:t>
      </w:r>
      <w:r>
        <w:rPr>
          <w:rFonts w:ascii="Arial" w:eastAsia="宋体" w:hAnsi="Arial"/>
        </w:rPr>
        <w:t>SSE</w:t>
      </w:r>
      <w:r>
        <w:rPr>
          <w:rFonts w:ascii="Arial" w:eastAsia="宋体" w:hAnsi="Arial"/>
        </w:rPr>
        <w:t>、断线轮询回退和可交互</w:t>
      </w:r>
      <w:r>
        <w:rPr>
          <w:rFonts w:ascii="Arial" w:eastAsia="宋体" w:hAnsi="Arial"/>
        </w:rPr>
        <w:t xml:space="preserve"> Vue GUI</w:t>
      </w:r>
      <w:r>
        <w:rPr>
          <w:rFonts w:ascii="Arial" w:eastAsia="宋体" w:hAnsi="Arial"/>
        </w:rPr>
        <w:t>；前端仍通过独立</w:t>
      </w:r>
      <w:r>
        <w:rPr>
          <w:rFonts w:ascii="Arial" w:eastAsia="宋体" w:hAnsi="Arial"/>
        </w:rPr>
        <w:t xml:space="preserve"> Vite </w:t>
      </w:r>
      <w:r>
        <w:rPr>
          <w:rFonts w:ascii="Arial" w:eastAsia="宋体" w:hAnsi="Arial"/>
        </w:rPr>
        <w:t>工程运行。设计选择优先保证可运行、可解释和安全降级的</w:t>
      </w:r>
      <w:r>
        <w:rPr>
          <w:rFonts w:ascii="Arial" w:eastAsia="宋体" w:hAnsi="Arial"/>
        </w:rPr>
        <w:t xml:space="preserve"> Agent </w:t>
      </w:r>
      <w:r>
        <w:rPr>
          <w:rFonts w:ascii="Arial" w:eastAsia="宋体" w:hAnsi="Arial"/>
        </w:rPr>
        <w:t>闭环，不把尚未落地的分布式部署、嵌入式地图或实时道路</w:t>
      </w:r>
      <w:r>
        <w:rPr>
          <w:rFonts w:ascii="Arial" w:eastAsia="宋体" w:hAnsi="Arial"/>
        </w:rPr>
        <w:t xml:space="preserve"> ETA </w:t>
      </w:r>
      <w:r>
        <w:rPr>
          <w:rFonts w:ascii="Arial" w:eastAsia="宋体" w:hAnsi="Arial"/>
        </w:rPr>
        <w:t>写成已实现。</w:t>
      </w:r>
    </w:p>
    <w:p w14:paraId="27C9926D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多航段：扩展 State 为当前航段视图并增加衔接评估，但保持 flights[] 和快照整体推送原则。</w:t>
      </w:r>
    </w:p>
    <w:p w14:paraId="7B032EDE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持久化：以 Repository 接口替换 Memory Store，实现进程重启恢复和多实例共享。</w:t>
      </w:r>
    </w:p>
    <w:p w14:paraId="442A0198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通知：在明确授权、频率限制和审计后增加独立通知通道，不能复用 advice.alert 充当事件历史。</w:t>
      </w:r>
    </w:p>
    <w:p w14:paraId="1A8C034E" w14:textId="77777777" w:rsidR="00BD476F" w:rsidRDefault="00BD476F" w:rsidP="00BD476F">
      <w:pPr>
        <w:spacing w:after="40" w:line="324" w:lineRule="auto"/>
        <w:ind w:left="420" w:firstLine="420"/>
      </w:pPr>
      <w:r>
        <w:rPr>
          <w:rFonts w:ascii="宋体" w:eastAsia="宋体" w:hAnsi="宋体"/>
          <w:sz w:val="21"/>
        </w:rPr>
        <w:t>• 更细粒度溯源：如产品确需逐字段来源和置信度，应先走契约变更流程，避免在现有 reasons 中继续膨胀。</w:t>
      </w:r>
    </w:p>
    <w:p w14:paraId="08678E12" w14:textId="77777777" w:rsidR="00BD476F" w:rsidRDefault="00BD476F" w:rsidP="00BD476F">
      <w:pPr>
        <w:spacing w:after="40" w:line="324" w:lineRule="auto"/>
        <w:ind w:left="420" w:firstLine="480"/>
      </w:pPr>
      <w:r>
        <w:rPr>
          <w:rFonts w:ascii="Arial" w:eastAsia="宋体" w:hAnsi="Arial"/>
        </w:rPr>
        <w:t xml:space="preserve">• </w:t>
      </w:r>
      <w:r>
        <w:rPr>
          <w:rFonts w:ascii="Arial" w:eastAsia="宋体" w:hAnsi="Arial"/>
        </w:rPr>
        <w:t>真实航司操作：必须新增身份、权限、用户二次确认、费用展示、幂等和审计层，不能直接由当前</w:t>
      </w:r>
      <w:r>
        <w:rPr>
          <w:rFonts w:ascii="Arial" w:eastAsia="宋体" w:hAnsi="Arial"/>
        </w:rPr>
        <w:t xml:space="preserve"> Action </w:t>
      </w:r>
      <w:r>
        <w:rPr>
          <w:rFonts w:ascii="Arial" w:eastAsia="宋体" w:hAnsi="Arial"/>
        </w:rPr>
        <w:t>执行。</w:t>
      </w:r>
    </w:p>
    <w:p w14:paraId="07C20E00" w14:textId="77777777" w:rsidR="00BD476F" w:rsidRDefault="00BD476F" w:rsidP="00BD476F">
      <w:pPr>
        <w:ind w:firstLine="480"/>
      </w:pPr>
    </w:p>
    <w:p w14:paraId="3A9FD816" w14:textId="77777777" w:rsidR="00FD703C" w:rsidRPr="001677C0" w:rsidRDefault="00FD703C" w:rsidP="00BD476F">
      <w:pPr>
        <w:ind w:firstLine="480"/>
        <w:rPr>
          <w:color w:val="FF0000"/>
        </w:rPr>
      </w:pPr>
    </w:p>
    <w:p w14:paraId="2131A5C7" w14:textId="77777777" w:rsidR="00425AF5" w:rsidRDefault="00994235">
      <w:pPr>
        <w:pStyle w:val="1"/>
      </w:pPr>
      <w:bookmarkStart w:id="32" w:name="_Toc240362614"/>
      <w:r>
        <w:rPr>
          <w:rFonts w:ascii="Arial" w:hAnsi="Arial"/>
        </w:rPr>
        <w:t xml:space="preserve">5 </w:t>
      </w:r>
      <w:r>
        <w:rPr>
          <w:rFonts w:ascii="Arial" w:hAnsi="Arial"/>
        </w:rPr>
        <w:t>集成测试与验证</w:t>
      </w:r>
      <w:bookmarkEnd w:id="32"/>
    </w:p>
    <w:p w14:paraId="08B17859" w14:textId="77777777" w:rsidR="00425AF5" w:rsidRDefault="00994235">
      <w:pPr>
        <w:ind w:firstLine="420"/>
      </w:pPr>
      <w:r>
        <w:rPr>
          <w:rFonts w:ascii="Arial" w:eastAsia="宋体" w:hAnsi="Arial"/>
          <w:sz w:val="21"/>
        </w:rPr>
        <w:t>本章记录</w:t>
      </w:r>
      <w:r>
        <w:rPr>
          <w:rFonts w:ascii="Arial" w:eastAsia="宋体" w:hAnsi="Arial"/>
          <w:sz w:val="21"/>
        </w:rPr>
        <w:t xml:space="preserve"> 2026 </w:t>
      </w:r>
      <w:r>
        <w:rPr>
          <w:rFonts w:ascii="Arial" w:eastAsia="宋体" w:hAnsi="Arial"/>
          <w:sz w:val="21"/>
        </w:rPr>
        <w:t>年</w:t>
      </w:r>
      <w:r>
        <w:rPr>
          <w:rFonts w:ascii="Arial" w:eastAsia="宋体" w:hAnsi="Arial"/>
          <w:sz w:val="21"/>
        </w:rPr>
        <w:t xml:space="preserve"> 9 </w:t>
      </w:r>
      <w:r>
        <w:rPr>
          <w:rFonts w:ascii="Arial" w:eastAsia="宋体" w:hAnsi="Arial"/>
          <w:sz w:val="21"/>
        </w:rPr>
        <w:t>月</w:t>
      </w:r>
      <w:r>
        <w:rPr>
          <w:rFonts w:ascii="Arial" w:eastAsia="宋体" w:hAnsi="Arial"/>
          <w:sz w:val="21"/>
        </w:rPr>
        <w:t xml:space="preserve"> 15 </w:t>
      </w:r>
      <w:r>
        <w:rPr>
          <w:rFonts w:ascii="Arial" w:eastAsia="宋体" w:hAnsi="Arial"/>
          <w:sz w:val="21"/>
        </w:rPr>
        <w:t>日对当前代码进行的构建、前后端集成、</w:t>
      </w:r>
      <w:r>
        <w:rPr>
          <w:rFonts w:ascii="Arial" w:eastAsia="宋体" w:hAnsi="Arial"/>
          <w:sz w:val="21"/>
        </w:rPr>
        <w:t xml:space="preserve">EOOB </w:t>
      </w:r>
      <w:r>
        <w:rPr>
          <w:rFonts w:ascii="Arial" w:eastAsia="宋体" w:hAnsi="Arial"/>
          <w:sz w:val="21"/>
        </w:rPr>
        <w:t>数据抓取和</w:t>
      </w:r>
      <w:r>
        <w:rPr>
          <w:rFonts w:ascii="Arial" w:eastAsia="宋体" w:hAnsi="Arial"/>
          <w:sz w:val="21"/>
        </w:rPr>
        <w:t xml:space="preserve"> UI </w:t>
      </w:r>
      <w:r>
        <w:rPr>
          <w:rFonts w:ascii="Arial" w:eastAsia="宋体" w:hAnsi="Arial"/>
          <w:sz w:val="21"/>
        </w:rPr>
        <w:t>验证。</w:t>
      </w:r>
      <w:r>
        <w:rPr>
          <w:rFonts w:ascii="Arial" w:eastAsia="宋体" w:hAnsi="Arial"/>
          <w:sz w:val="21"/>
        </w:rPr>
        <w:t xml:space="preserve">UI </w:t>
      </w:r>
      <w:r>
        <w:rPr>
          <w:rFonts w:ascii="Arial" w:eastAsia="宋体" w:hAnsi="Arial"/>
          <w:sz w:val="21"/>
        </w:rPr>
        <w:t>使用用户授权的无头</w:t>
      </w:r>
      <w:r>
        <w:rPr>
          <w:rFonts w:ascii="Arial" w:eastAsia="宋体" w:hAnsi="Arial"/>
          <w:sz w:val="21"/>
        </w:rPr>
        <w:t xml:space="preserve"> Microsoft Edge</w:t>
      </w:r>
      <w:r>
        <w:rPr>
          <w:rFonts w:ascii="Arial" w:eastAsia="宋体" w:hAnsi="Arial"/>
          <w:sz w:val="21"/>
        </w:rPr>
        <w:t>（</w:t>
      </w:r>
      <w:r>
        <w:rPr>
          <w:rFonts w:ascii="Arial" w:eastAsia="宋体" w:hAnsi="Arial"/>
          <w:sz w:val="21"/>
        </w:rPr>
        <w:t xml:space="preserve">1440×1000 </w:t>
      </w:r>
      <w:r>
        <w:rPr>
          <w:rFonts w:ascii="Arial" w:eastAsia="宋体" w:hAnsi="Arial"/>
          <w:sz w:val="21"/>
        </w:rPr>
        <w:t>视口）执行；因本机</w:t>
      </w:r>
      <w:r>
        <w:rPr>
          <w:rFonts w:ascii="Arial" w:eastAsia="宋体" w:hAnsi="Arial"/>
          <w:sz w:val="21"/>
        </w:rPr>
        <w:t xml:space="preserve"> 8080 </w:t>
      </w:r>
      <w:r>
        <w:rPr>
          <w:rFonts w:ascii="Arial" w:eastAsia="宋体" w:hAnsi="Arial"/>
          <w:sz w:val="21"/>
        </w:rPr>
        <w:t>端口被其他服务占用，测试后端临时运行于</w:t>
      </w:r>
      <w:r>
        <w:rPr>
          <w:rFonts w:ascii="Arial" w:eastAsia="宋体" w:hAnsi="Arial"/>
          <w:sz w:val="21"/>
        </w:rPr>
        <w:t xml:space="preserve"> 8081</w:t>
      </w:r>
      <w:r>
        <w:rPr>
          <w:rFonts w:ascii="Arial" w:eastAsia="宋体" w:hAnsi="Arial"/>
          <w:sz w:val="21"/>
        </w:rPr>
        <w:t>，</w:t>
      </w:r>
      <w:r>
        <w:rPr>
          <w:rFonts w:ascii="Arial" w:eastAsia="宋体" w:hAnsi="Arial"/>
          <w:sz w:val="21"/>
        </w:rPr>
        <w:t xml:space="preserve">Vite </w:t>
      </w:r>
      <w:r>
        <w:rPr>
          <w:rFonts w:ascii="Arial" w:eastAsia="宋体" w:hAnsi="Arial"/>
          <w:sz w:val="21"/>
        </w:rPr>
        <w:t>前端运行于</w:t>
      </w:r>
      <w:r>
        <w:rPr>
          <w:rFonts w:ascii="Arial" w:eastAsia="宋体" w:hAnsi="Arial"/>
          <w:sz w:val="21"/>
        </w:rPr>
        <w:t xml:space="preserve"> 5173 </w:t>
      </w:r>
      <w:r>
        <w:rPr>
          <w:rFonts w:ascii="Arial" w:eastAsia="宋体" w:hAnsi="Arial"/>
          <w:sz w:val="21"/>
        </w:rPr>
        <w:t>并通过既有代理访问该真实后端。该端口调整只影响测试环境，生产默认配置仍为</w:t>
      </w:r>
      <w:r>
        <w:rPr>
          <w:rFonts w:ascii="Arial" w:eastAsia="宋体" w:hAnsi="Arial"/>
          <w:sz w:val="21"/>
        </w:rPr>
        <w:t xml:space="preserve"> 8080</w:t>
      </w:r>
      <w:r>
        <w:rPr>
          <w:rFonts w:ascii="Arial" w:eastAsia="宋体" w:hAnsi="Arial"/>
          <w:sz w:val="21"/>
        </w:rPr>
        <w:t>。</w:t>
      </w:r>
    </w:p>
    <w:p w14:paraId="1B629286" w14:textId="77777777" w:rsidR="00425AF5" w:rsidRDefault="00994235">
      <w:pPr>
        <w:pStyle w:val="2"/>
      </w:pPr>
      <w:bookmarkStart w:id="33" w:name="_Toc240362615"/>
      <w:r>
        <w:rPr>
          <w:rFonts w:ascii="Arial" w:hAnsi="Arial"/>
        </w:rPr>
        <w:t xml:space="preserve">5.1 </w:t>
      </w:r>
      <w:r>
        <w:rPr>
          <w:rFonts w:ascii="Arial" w:hAnsi="Arial"/>
        </w:rPr>
        <w:t>构建与自动化测试</w:t>
      </w:r>
      <w:bookmarkEnd w:id="33"/>
    </w:p>
    <w:tbl>
      <w:tblPr>
        <w:tblW w:w="0" w:type="auto"/>
        <w:tblBorders>
          <w:top w:val="single" w:sz="4" w:space="0" w:color="9AAEC0"/>
          <w:left w:val="single" w:sz="4" w:space="0" w:color="9AAEC0"/>
          <w:bottom w:val="single" w:sz="4" w:space="0" w:color="9AAEC0"/>
          <w:right w:val="single" w:sz="4" w:space="0" w:color="9AAEC0"/>
          <w:insideH w:val="single" w:sz="4" w:space="0" w:color="9AAEC0"/>
          <w:insideV w:val="single" w:sz="4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680"/>
        <w:gridCol w:w="2952"/>
      </w:tblGrid>
      <w:tr w:rsidR="00425AF5" w14:paraId="6C29126B" w14:textId="77777777">
        <w:trPr>
          <w:tblHeader/>
        </w:trPr>
        <w:tc>
          <w:tcPr>
            <w:tcW w:w="1656" w:type="dxa"/>
            <w:shd w:val="clear" w:color="auto" w:fill="D9EAF7"/>
            <w:vAlign w:val="center"/>
          </w:tcPr>
          <w:p w14:paraId="2F9BEE41" w14:textId="77777777" w:rsidR="00425AF5" w:rsidRDefault="00994235">
            <w:pPr>
              <w:ind w:firstLine="341"/>
            </w:pPr>
            <w:r>
              <w:rPr>
                <w:rFonts w:ascii="Arial" w:eastAsia="宋体" w:hAnsi="Arial"/>
                <w:b/>
                <w:sz w:val="17"/>
              </w:rPr>
              <w:t>测试项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0C1009B6" w14:textId="77777777" w:rsidR="00425AF5" w:rsidRDefault="00994235">
            <w:pPr>
              <w:ind w:firstLine="341"/>
            </w:pPr>
            <w:r>
              <w:rPr>
                <w:rFonts w:ascii="Arial" w:eastAsia="宋体" w:hAnsi="Arial"/>
                <w:b/>
                <w:sz w:val="17"/>
              </w:rPr>
              <w:t>执行内容</w:t>
            </w:r>
          </w:p>
        </w:tc>
        <w:tc>
          <w:tcPr>
            <w:tcW w:w="2952" w:type="dxa"/>
            <w:shd w:val="clear" w:color="auto" w:fill="D9EAF7"/>
            <w:vAlign w:val="center"/>
          </w:tcPr>
          <w:p w14:paraId="5E513347" w14:textId="77777777" w:rsidR="00425AF5" w:rsidRDefault="00994235">
            <w:pPr>
              <w:ind w:firstLine="341"/>
            </w:pPr>
            <w:r>
              <w:rPr>
                <w:rFonts w:ascii="Arial" w:eastAsia="宋体" w:hAnsi="Arial"/>
                <w:b/>
                <w:sz w:val="17"/>
              </w:rPr>
              <w:t>结果</w:t>
            </w:r>
          </w:p>
        </w:tc>
      </w:tr>
      <w:tr w:rsidR="00425AF5" w14:paraId="2418C494" w14:textId="77777777">
        <w:tc>
          <w:tcPr>
            <w:tcW w:w="1656" w:type="dxa"/>
            <w:vAlign w:val="center"/>
          </w:tcPr>
          <w:p w14:paraId="7EB474B9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Go </w:t>
            </w:r>
            <w:r>
              <w:rPr>
                <w:rFonts w:ascii="Arial" w:eastAsia="宋体" w:hAnsi="Arial"/>
                <w:sz w:val="17"/>
              </w:rPr>
              <w:t>后端</w:t>
            </w:r>
          </w:p>
        </w:tc>
        <w:tc>
          <w:tcPr>
            <w:tcW w:w="4680" w:type="dxa"/>
            <w:vAlign w:val="center"/>
          </w:tcPr>
          <w:p w14:paraId="6BEEE619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go test ./...</w:t>
            </w:r>
          </w:p>
        </w:tc>
        <w:tc>
          <w:tcPr>
            <w:tcW w:w="2952" w:type="dxa"/>
            <w:vAlign w:val="center"/>
          </w:tcPr>
          <w:p w14:paraId="46FE47E4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通过；全部包编译并完成现有单元测试</w:t>
            </w:r>
          </w:p>
        </w:tc>
      </w:tr>
      <w:tr w:rsidR="00425AF5" w14:paraId="120723B2" w14:textId="77777777">
        <w:tc>
          <w:tcPr>
            <w:tcW w:w="1656" w:type="dxa"/>
            <w:vAlign w:val="center"/>
          </w:tcPr>
          <w:p w14:paraId="653A37EE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Vue </w:t>
            </w:r>
            <w:r>
              <w:rPr>
                <w:rFonts w:ascii="Arial" w:eastAsia="宋体" w:hAnsi="Arial"/>
                <w:sz w:val="17"/>
              </w:rPr>
              <w:t>前端</w:t>
            </w:r>
          </w:p>
        </w:tc>
        <w:tc>
          <w:tcPr>
            <w:tcW w:w="4680" w:type="dxa"/>
            <w:vAlign w:val="center"/>
          </w:tcPr>
          <w:p w14:paraId="0580A152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npm ci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npm run build</w:t>
            </w:r>
          </w:p>
        </w:tc>
        <w:tc>
          <w:tcPr>
            <w:tcW w:w="2952" w:type="dxa"/>
            <w:vAlign w:val="center"/>
          </w:tcPr>
          <w:p w14:paraId="32B983EF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通过；</w:t>
            </w:r>
            <w:r>
              <w:rPr>
                <w:rFonts w:ascii="Arial" w:eastAsia="宋体" w:hAnsi="Arial"/>
                <w:sz w:val="17"/>
              </w:rPr>
              <w:t xml:space="preserve">108 </w:t>
            </w:r>
            <w:r>
              <w:rPr>
                <w:rFonts w:ascii="Arial" w:eastAsia="宋体" w:hAnsi="Arial"/>
                <w:sz w:val="17"/>
              </w:rPr>
              <w:t>个依赖包、</w:t>
            </w:r>
            <w:r>
              <w:rPr>
                <w:rFonts w:ascii="Arial" w:eastAsia="宋体" w:hAnsi="Arial"/>
                <w:sz w:val="17"/>
              </w:rPr>
              <w:t xml:space="preserve">0 </w:t>
            </w:r>
            <w:r>
              <w:rPr>
                <w:rFonts w:ascii="Arial" w:eastAsia="宋体" w:hAnsi="Arial"/>
                <w:sz w:val="17"/>
              </w:rPr>
              <w:t>个漏洞，</w:t>
            </w:r>
            <w:r>
              <w:rPr>
                <w:rFonts w:ascii="Arial" w:eastAsia="宋体" w:hAnsi="Arial"/>
                <w:sz w:val="17"/>
              </w:rPr>
              <w:t xml:space="preserve">102 </w:t>
            </w:r>
            <w:r>
              <w:rPr>
                <w:rFonts w:ascii="Arial" w:eastAsia="宋体" w:hAnsi="Arial"/>
                <w:sz w:val="17"/>
              </w:rPr>
              <w:t>个模块完成转换</w:t>
            </w:r>
          </w:p>
        </w:tc>
      </w:tr>
      <w:tr w:rsidR="00425AF5" w14:paraId="629BCCE3" w14:textId="77777777">
        <w:tc>
          <w:tcPr>
            <w:tcW w:w="1656" w:type="dxa"/>
            <w:vAlign w:val="center"/>
          </w:tcPr>
          <w:p w14:paraId="36F11C29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 xml:space="preserve">UI </w:t>
            </w:r>
            <w:r>
              <w:rPr>
                <w:rFonts w:ascii="Arial" w:eastAsia="宋体" w:hAnsi="Arial"/>
                <w:sz w:val="17"/>
              </w:rPr>
              <w:t>集成</w:t>
            </w:r>
          </w:p>
        </w:tc>
        <w:tc>
          <w:tcPr>
            <w:tcW w:w="4680" w:type="dxa"/>
            <w:vAlign w:val="center"/>
          </w:tcPr>
          <w:p w14:paraId="5AD22915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无头</w:t>
            </w:r>
            <w:r>
              <w:rPr>
                <w:rFonts w:ascii="Arial" w:eastAsia="宋体" w:hAnsi="Arial"/>
                <w:sz w:val="17"/>
              </w:rPr>
              <w:t xml:space="preserve"> Edge </w:t>
            </w:r>
            <w:r>
              <w:rPr>
                <w:rFonts w:ascii="Arial" w:eastAsia="宋体" w:hAnsi="Arial"/>
                <w:sz w:val="17"/>
              </w:rPr>
              <w:t>执行创建、等待就绪、</w:t>
            </w:r>
            <w:r>
              <w:rPr>
                <w:rFonts w:ascii="Arial" w:eastAsia="宋体" w:hAnsi="Arial"/>
                <w:sz w:val="17"/>
              </w:rPr>
              <w:t xml:space="preserve">SSE </w:t>
            </w:r>
            <w:r>
              <w:rPr>
                <w:rFonts w:ascii="Arial" w:eastAsia="宋体" w:hAnsi="Arial"/>
                <w:sz w:val="17"/>
              </w:rPr>
              <w:t>与阶段确认</w:t>
            </w:r>
          </w:p>
        </w:tc>
        <w:tc>
          <w:tcPr>
            <w:tcW w:w="2952" w:type="dxa"/>
            <w:vAlign w:val="center"/>
          </w:tcPr>
          <w:p w14:paraId="4B7F02D0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通过；</w:t>
            </w:r>
            <w:r>
              <w:rPr>
                <w:rFonts w:ascii="Arial" w:eastAsia="宋体" w:hAnsi="Arial"/>
                <w:sz w:val="17"/>
              </w:rPr>
              <w:t xml:space="preserve">9 </w:t>
            </w:r>
            <w:r>
              <w:rPr>
                <w:rFonts w:ascii="Arial" w:eastAsia="宋体" w:hAnsi="Arial"/>
                <w:sz w:val="17"/>
              </w:rPr>
              <w:t>项断言全部成功</w:t>
            </w:r>
          </w:p>
        </w:tc>
      </w:tr>
      <w:tr w:rsidR="00425AF5" w14:paraId="3CF57135" w14:textId="77777777">
        <w:tc>
          <w:tcPr>
            <w:tcW w:w="1656" w:type="dxa"/>
            <w:vAlign w:val="center"/>
          </w:tcPr>
          <w:p w14:paraId="0E100CD1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接口链路</w:t>
            </w:r>
          </w:p>
        </w:tc>
        <w:tc>
          <w:tcPr>
            <w:tcW w:w="4680" w:type="dxa"/>
            <w:vAlign w:val="center"/>
          </w:tcPr>
          <w:p w14:paraId="18C85411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POST journey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GET state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GET stream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POST location</w:t>
            </w:r>
          </w:p>
        </w:tc>
        <w:tc>
          <w:tcPr>
            <w:tcW w:w="2952" w:type="dxa"/>
            <w:vAlign w:val="center"/>
          </w:tcPr>
          <w:p w14:paraId="584DD51C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依次返回</w:t>
            </w:r>
            <w:r>
              <w:rPr>
                <w:rFonts w:ascii="Arial" w:eastAsia="宋体" w:hAnsi="Arial"/>
                <w:sz w:val="17"/>
              </w:rPr>
              <w:t xml:space="preserve"> 202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200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200</w:t>
            </w:r>
            <w:r>
              <w:rPr>
                <w:rFonts w:ascii="Arial" w:eastAsia="宋体" w:hAnsi="Arial"/>
                <w:sz w:val="17"/>
              </w:rPr>
              <w:t>、</w:t>
            </w:r>
            <w:r>
              <w:rPr>
                <w:rFonts w:ascii="Arial" w:eastAsia="宋体" w:hAnsi="Arial"/>
                <w:sz w:val="17"/>
              </w:rPr>
              <w:t>202</w:t>
            </w:r>
          </w:p>
        </w:tc>
      </w:tr>
    </w:tbl>
    <w:p w14:paraId="2F04D685" w14:textId="77777777" w:rsidR="00425AF5" w:rsidRDefault="00994235">
      <w:pPr>
        <w:ind w:firstLine="420"/>
      </w:pPr>
      <w:r>
        <w:rPr>
          <w:rFonts w:ascii="Arial" w:eastAsia="宋体" w:hAnsi="Arial"/>
          <w:sz w:val="21"/>
        </w:rPr>
        <w:t>集成脚本直接操作页面表单而非绕过</w:t>
      </w:r>
      <w:r>
        <w:rPr>
          <w:rFonts w:ascii="Arial" w:eastAsia="宋体" w:hAnsi="Arial"/>
          <w:sz w:val="21"/>
        </w:rPr>
        <w:t xml:space="preserve"> UI </w:t>
      </w:r>
      <w:r>
        <w:rPr>
          <w:rFonts w:ascii="Arial" w:eastAsia="宋体" w:hAnsi="Arial"/>
          <w:sz w:val="21"/>
        </w:rPr>
        <w:t>调用接口，并同时记录浏览器网络响应和控制台错误。测试中仅忽略浏览器请求缺失</w:t>
      </w:r>
      <w:r>
        <w:rPr>
          <w:rFonts w:ascii="Arial" w:eastAsia="宋体" w:hAnsi="Arial"/>
          <w:sz w:val="21"/>
        </w:rPr>
        <w:t xml:space="preserve"> favicon </w:t>
      </w:r>
      <w:r>
        <w:rPr>
          <w:rFonts w:ascii="Arial" w:eastAsia="宋体" w:hAnsi="Arial"/>
          <w:sz w:val="21"/>
        </w:rPr>
        <w:t>产生的无害</w:t>
      </w:r>
      <w:r>
        <w:rPr>
          <w:rFonts w:ascii="Arial" w:eastAsia="宋体" w:hAnsi="Arial"/>
          <w:sz w:val="21"/>
        </w:rPr>
        <w:t xml:space="preserve"> 404</w:t>
      </w:r>
      <w:r>
        <w:rPr>
          <w:rFonts w:ascii="Arial" w:eastAsia="宋体" w:hAnsi="Arial"/>
          <w:sz w:val="21"/>
        </w:rPr>
        <w:t>；业务请求没有失败。</w:t>
      </w:r>
    </w:p>
    <w:p w14:paraId="67A6851B" w14:textId="77777777" w:rsidR="00425AF5" w:rsidRDefault="00994235">
      <w:pPr>
        <w:pStyle w:val="2"/>
      </w:pPr>
      <w:bookmarkStart w:id="34" w:name="_Toc240362616"/>
      <w:r>
        <w:rPr>
          <w:rFonts w:ascii="Arial" w:hAnsi="Arial"/>
        </w:rPr>
        <w:t xml:space="preserve">5.2 EOOB </w:t>
      </w:r>
      <w:r>
        <w:rPr>
          <w:rFonts w:ascii="Arial" w:hAnsi="Arial"/>
        </w:rPr>
        <w:t>航班抓取验证</w:t>
      </w:r>
      <w:bookmarkEnd w:id="34"/>
    </w:p>
    <w:p w14:paraId="7A4D4003" w14:textId="77777777" w:rsidR="00425AF5" w:rsidRDefault="00994235">
      <w:pPr>
        <w:ind w:firstLine="420"/>
      </w:pPr>
      <w:r>
        <w:rPr>
          <w:rFonts w:ascii="Arial" w:eastAsia="宋体" w:hAnsi="Arial"/>
          <w:sz w:val="21"/>
        </w:rPr>
        <w:t>选择约</w:t>
      </w:r>
      <w:r>
        <w:rPr>
          <w:rFonts w:ascii="Arial" w:eastAsia="宋体" w:hAnsi="Arial"/>
          <w:sz w:val="21"/>
        </w:rPr>
        <w:t xml:space="preserve"> 5 </w:t>
      </w:r>
      <w:r>
        <w:rPr>
          <w:rFonts w:ascii="Arial" w:eastAsia="宋体" w:hAnsi="Arial"/>
          <w:sz w:val="21"/>
        </w:rPr>
        <w:t>个国内航班验证</w:t>
      </w:r>
      <w:r>
        <w:rPr>
          <w:rFonts w:ascii="Arial" w:eastAsia="宋体" w:hAnsi="Arial"/>
          <w:sz w:val="21"/>
        </w:rPr>
        <w:t xml:space="preserve"> EOOB </w:t>
      </w:r>
      <w:r>
        <w:rPr>
          <w:rFonts w:ascii="Arial" w:eastAsia="宋体" w:hAnsi="Arial"/>
          <w:sz w:val="21"/>
        </w:rPr>
        <w:t>搜索与状态链路。以下状态和计划</w:t>
      </w:r>
      <w:r>
        <w:rPr>
          <w:rFonts w:ascii="Arial" w:eastAsia="宋体" w:hAnsi="Arial"/>
          <w:sz w:val="21"/>
        </w:rPr>
        <w:t>/</w:t>
      </w:r>
      <w:r>
        <w:rPr>
          <w:rFonts w:ascii="Arial" w:eastAsia="宋体" w:hAnsi="Arial"/>
          <w:sz w:val="21"/>
        </w:rPr>
        <w:t>实际时间均由</w:t>
      </w:r>
      <w:r>
        <w:rPr>
          <w:rFonts w:ascii="Arial" w:eastAsia="宋体" w:hAnsi="Arial"/>
          <w:sz w:val="21"/>
        </w:rPr>
        <w:t xml:space="preserve"> EOOB </w:t>
      </w:r>
      <w:r>
        <w:rPr>
          <w:rFonts w:ascii="Arial" w:eastAsia="宋体" w:hAnsi="Arial"/>
          <w:sz w:val="21"/>
        </w:rPr>
        <w:t>结构化接口返回，置信度为</w:t>
      </w:r>
      <w:r>
        <w:rPr>
          <w:rFonts w:ascii="Arial" w:eastAsia="宋体" w:hAnsi="Arial"/>
          <w:sz w:val="21"/>
        </w:rPr>
        <w:t xml:space="preserve"> high</w:t>
      </w:r>
      <w:r>
        <w:rPr>
          <w:rFonts w:ascii="Arial" w:eastAsia="宋体" w:hAnsi="Arial"/>
          <w:sz w:val="21"/>
        </w:rPr>
        <w:t>；登机和登机口关闭时间是系统依据起飞时间分别提前</w:t>
      </w:r>
      <w:r>
        <w:rPr>
          <w:rFonts w:ascii="Arial" w:eastAsia="宋体" w:hAnsi="Arial"/>
          <w:sz w:val="21"/>
        </w:rPr>
        <w:t xml:space="preserve"> 40 </w:t>
      </w:r>
      <w:r>
        <w:rPr>
          <w:rFonts w:ascii="Arial" w:eastAsia="宋体" w:hAnsi="Arial"/>
          <w:sz w:val="21"/>
        </w:rPr>
        <w:t>分钟和</w:t>
      </w:r>
      <w:r>
        <w:rPr>
          <w:rFonts w:ascii="Arial" w:eastAsia="宋体" w:hAnsi="Arial"/>
          <w:sz w:val="21"/>
        </w:rPr>
        <w:t xml:space="preserve"> 15 </w:t>
      </w:r>
      <w:r>
        <w:rPr>
          <w:rFonts w:ascii="Arial" w:eastAsia="宋体" w:hAnsi="Arial"/>
          <w:sz w:val="21"/>
        </w:rPr>
        <w:t>分钟推导的规则值，不冒充</w:t>
      </w:r>
      <w:r>
        <w:rPr>
          <w:rFonts w:ascii="Arial" w:eastAsia="宋体" w:hAnsi="Arial"/>
          <w:sz w:val="21"/>
        </w:rPr>
        <w:t xml:space="preserve"> EOOB </w:t>
      </w:r>
      <w:r>
        <w:rPr>
          <w:rFonts w:ascii="Arial" w:eastAsia="宋体" w:hAnsi="Arial"/>
          <w:sz w:val="21"/>
        </w:rPr>
        <w:t>官方字段。</w:t>
      </w:r>
    </w:p>
    <w:tbl>
      <w:tblPr>
        <w:tblW w:w="0" w:type="auto"/>
        <w:tblBorders>
          <w:top w:val="single" w:sz="4" w:space="0" w:color="9AAEC0"/>
          <w:left w:val="single" w:sz="4" w:space="0" w:color="9AAEC0"/>
          <w:bottom w:val="single" w:sz="4" w:space="0" w:color="9AAEC0"/>
          <w:right w:val="single" w:sz="4" w:space="0" w:color="9AAEC0"/>
          <w:insideH w:val="single" w:sz="4" w:space="0" w:color="9AAEC0"/>
          <w:insideV w:val="single" w:sz="4" w:space="0" w:color="9AAEC0"/>
        </w:tblBorders>
        <w:tblLayout w:type="fixed"/>
        <w:tblLook w:val="04A0" w:firstRow="1" w:lastRow="0" w:firstColumn="1" w:lastColumn="0" w:noHBand="0" w:noVBand="1"/>
      </w:tblPr>
      <w:tblGrid>
        <w:gridCol w:w="2275"/>
        <w:gridCol w:w="3240"/>
        <w:gridCol w:w="792"/>
        <w:gridCol w:w="2952"/>
      </w:tblGrid>
      <w:tr w:rsidR="00425AF5" w14:paraId="74C03C8D" w14:textId="77777777">
        <w:trPr>
          <w:tblHeader/>
        </w:trPr>
        <w:tc>
          <w:tcPr>
            <w:tcW w:w="2275" w:type="dxa"/>
            <w:shd w:val="clear" w:color="auto" w:fill="D9EAF7"/>
            <w:vAlign w:val="center"/>
          </w:tcPr>
          <w:p w14:paraId="009D9FD1" w14:textId="77777777" w:rsidR="00425AF5" w:rsidRDefault="00994235">
            <w:pPr>
              <w:ind w:firstLine="341"/>
            </w:pPr>
            <w:r>
              <w:rPr>
                <w:rFonts w:ascii="Arial" w:eastAsia="宋体" w:hAnsi="Arial"/>
                <w:b/>
                <w:sz w:val="17"/>
              </w:rPr>
              <w:t>航班</w:t>
            </w:r>
            <w:r>
              <w:rPr>
                <w:rFonts w:ascii="Arial" w:eastAsia="宋体" w:hAnsi="Arial"/>
                <w:b/>
                <w:sz w:val="17"/>
              </w:rPr>
              <w:t>/</w:t>
            </w:r>
            <w:r>
              <w:rPr>
                <w:rFonts w:ascii="Arial" w:eastAsia="宋体" w:hAnsi="Arial"/>
                <w:b/>
                <w:sz w:val="17"/>
              </w:rPr>
              <w:t>航线</w:t>
            </w:r>
            <w:r>
              <w:rPr>
                <w:rFonts w:ascii="Arial" w:eastAsia="宋体" w:hAnsi="Arial"/>
                <w:b/>
                <w:sz w:val="17"/>
              </w:rPr>
              <w:t>/</w:t>
            </w:r>
            <w:r>
              <w:rPr>
                <w:rFonts w:ascii="Arial" w:eastAsia="宋体" w:hAnsi="Arial"/>
                <w:b/>
                <w:sz w:val="17"/>
              </w:rPr>
              <w:t>日期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A08B79E" w14:textId="77777777" w:rsidR="00425AF5" w:rsidRDefault="00994235">
            <w:pPr>
              <w:ind w:firstLine="341"/>
            </w:pPr>
            <w:r>
              <w:rPr>
                <w:rFonts w:ascii="Arial" w:eastAsia="宋体" w:hAnsi="Arial"/>
                <w:b/>
                <w:sz w:val="17"/>
              </w:rPr>
              <w:t xml:space="preserve">EOOB </w:t>
            </w:r>
            <w:r>
              <w:rPr>
                <w:rFonts w:ascii="Arial" w:eastAsia="宋体" w:hAnsi="Arial"/>
                <w:b/>
                <w:sz w:val="17"/>
              </w:rPr>
              <w:t>状态与时间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7B79060F" w14:textId="77777777" w:rsidR="00425AF5" w:rsidRDefault="00994235">
            <w:pPr>
              <w:ind w:firstLine="341"/>
            </w:pPr>
            <w:r>
              <w:rPr>
                <w:rFonts w:ascii="Arial" w:eastAsia="宋体" w:hAnsi="Arial"/>
                <w:b/>
                <w:sz w:val="17"/>
              </w:rPr>
              <w:t>耗时</w:t>
            </w:r>
          </w:p>
        </w:tc>
        <w:tc>
          <w:tcPr>
            <w:tcW w:w="2952" w:type="dxa"/>
            <w:shd w:val="clear" w:color="auto" w:fill="D9EAF7"/>
            <w:vAlign w:val="center"/>
          </w:tcPr>
          <w:p w14:paraId="6CEA54B3" w14:textId="77777777" w:rsidR="00425AF5" w:rsidRDefault="00994235">
            <w:pPr>
              <w:ind w:firstLine="341"/>
            </w:pPr>
            <w:r>
              <w:rPr>
                <w:rFonts w:ascii="Arial" w:eastAsia="宋体" w:hAnsi="Arial"/>
                <w:b/>
                <w:sz w:val="17"/>
              </w:rPr>
              <w:t>问题与降级</w:t>
            </w:r>
          </w:p>
        </w:tc>
      </w:tr>
      <w:tr w:rsidR="00425AF5" w14:paraId="544E2781" w14:textId="77777777">
        <w:tc>
          <w:tcPr>
            <w:tcW w:w="2275" w:type="dxa"/>
            <w:vAlign w:val="center"/>
          </w:tcPr>
          <w:p w14:paraId="0DDFF239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CZ3101 CAN→PKX</w:t>
            </w:r>
            <w:r>
              <w:rPr>
                <w:rFonts w:ascii="Arial" w:eastAsia="宋体" w:hAnsi="Arial"/>
                <w:sz w:val="17"/>
              </w:rPr>
              <w:br/>
              <w:t>2026-09-15</w:t>
            </w:r>
          </w:p>
        </w:tc>
        <w:tc>
          <w:tcPr>
            <w:tcW w:w="3240" w:type="dxa"/>
            <w:vAlign w:val="center"/>
          </w:tcPr>
          <w:p w14:paraId="635C3811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on_time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08:00–11:05</w:t>
            </w:r>
            <w:r>
              <w:rPr>
                <w:rFonts w:ascii="Arial" w:eastAsia="宋体" w:hAnsi="Arial"/>
                <w:sz w:val="17"/>
              </w:rPr>
              <w:t>（</w:t>
            </w:r>
            <w:r>
              <w:rPr>
                <w:rFonts w:ascii="Arial" w:eastAsia="宋体" w:hAnsi="Arial"/>
                <w:sz w:val="17"/>
              </w:rPr>
              <w:t>+08:00</w:t>
            </w:r>
            <w:r>
              <w:rPr>
                <w:rFonts w:ascii="Arial" w:eastAsia="宋体" w:hAnsi="Arial"/>
                <w:sz w:val="17"/>
              </w:rPr>
              <w:t>）</w:t>
            </w:r>
          </w:p>
        </w:tc>
        <w:tc>
          <w:tcPr>
            <w:tcW w:w="792" w:type="dxa"/>
            <w:vAlign w:val="center"/>
          </w:tcPr>
          <w:p w14:paraId="63DFC954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2 s</w:t>
            </w:r>
          </w:p>
        </w:tc>
        <w:tc>
          <w:tcPr>
            <w:tcW w:w="2952" w:type="dxa"/>
            <w:vAlign w:val="center"/>
          </w:tcPr>
          <w:p w14:paraId="1B3B7D99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仅登机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关闭时间为推导值</w:t>
            </w:r>
          </w:p>
        </w:tc>
      </w:tr>
      <w:tr w:rsidR="00425AF5" w14:paraId="032CFF21" w14:textId="77777777">
        <w:tc>
          <w:tcPr>
            <w:tcW w:w="2275" w:type="dxa"/>
            <w:vAlign w:val="center"/>
          </w:tcPr>
          <w:p w14:paraId="554E604C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MU5103 SHA→PEK</w:t>
            </w:r>
            <w:r>
              <w:rPr>
                <w:rFonts w:ascii="Arial" w:eastAsia="宋体" w:hAnsi="Arial"/>
                <w:sz w:val="17"/>
              </w:rPr>
              <w:br/>
              <w:t>2026-09-15</w:t>
            </w:r>
          </w:p>
        </w:tc>
        <w:tc>
          <w:tcPr>
            <w:tcW w:w="3240" w:type="dxa"/>
            <w:vAlign w:val="center"/>
          </w:tcPr>
          <w:p w14:paraId="3AD114AF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departed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01:00Z–11:15</w:t>
            </w:r>
            <w:r>
              <w:rPr>
                <w:rFonts w:ascii="Arial" w:eastAsia="宋体" w:hAnsi="Arial"/>
                <w:sz w:val="17"/>
              </w:rPr>
              <w:t>（</w:t>
            </w:r>
            <w:r>
              <w:rPr>
                <w:rFonts w:ascii="Arial" w:eastAsia="宋体" w:hAnsi="Arial"/>
                <w:sz w:val="17"/>
              </w:rPr>
              <w:t>+08:00</w:t>
            </w:r>
            <w:r>
              <w:rPr>
                <w:rFonts w:ascii="Arial" w:eastAsia="宋体" w:hAnsi="Arial"/>
                <w:sz w:val="17"/>
              </w:rPr>
              <w:t>）</w:t>
            </w:r>
          </w:p>
        </w:tc>
        <w:tc>
          <w:tcPr>
            <w:tcW w:w="792" w:type="dxa"/>
            <w:vAlign w:val="center"/>
          </w:tcPr>
          <w:p w14:paraId="02134596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2 s</w:t>
            </w:r>
          </w:p>
        </w:tc>
        <w:tc>
          <w:tcPr>
            <w:tcW w:w="2952" w:type="dxa"/>
            <w:vAlign w:val="center"/>
          </w:tcPr>
          <w:p w14:paraId="38612DF6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出发机场时区请求</w:t>
            </w:r>
            <w:r>
              <w:rPr>
                <w:rFonts w:ascii="Arial" w:eastAsia="宋体" w:hAnsi="Arial"/>
                <w:sz w:val="17"/>
              </w:rPr>
              <w:t xml:space="preserve"> 403</w:t>
            </w:r>
            <w:r>
              <w:rPr>
                <w:rFonts w:ascii="Arial" w:eastAsia="宋体" w:hAnsi="Arial"/>
                <w:sz w:val="17"/>
              </w:rPr>
              <w:t>；保留可验证时间</w:t>
            </w:r>
          </w:p>
        </w:tc>
      </w:tr>
      <w:tr w:rsidR="00425AF5" w14:paraId="0386F803" w14:textId="77777777">
        <w:tc>
          <w:tcPr>
            <w:tcW w:w="2275" w:type="dxa"/>
            <w:vAlign w:val="center"/>
          </w:tcPr>
          <w:p w14:paraId="7044476A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CA1501 PEK→SHA</w:t>
            </w:r>
            <w:r>
              <w:rPr>
                <w:rFonts w:ascii="Arial" w:eastAsia="宋体" w:hAnsi="Arial"/>
                <w:sz w:val="17"/>
              </w:rPr>
              <w:br/>
              <w:t>2026-09-15</w:t>
            </w:r>
          </w:p>
        </w:tc>
        <w:tc>
          <w:tcPr>
            <w:tcW w:w="3240" w:type="dxa"/>
            <w:vAlign w:val="center"/>
          </w:tcPr>
          <w:p w14:paraId="067490B8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departed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08:30–10:55</w:t>
            </w:r>
            <w:r>
              <w:rPr>
                <w:rFonts w:ascii="Arial" w:eastAsia="宋体" w:hAnsi="Arial"/>
                <w:sz w:val="17"/>
              </w:rPr>
              <w:t>（</w:t>
            </w:r>
            <w:r>
              <w:rPr>
                <w:rFonts w:ascii="Arial" w:eastAsia="宋体" w:hAnsi="Arial"/>
                <w:sz w:val="17"/>
              </w:rPr>
              <w:t>+08:00</w:t>
            </w:r>
            <w:r>
              <w:rPr>
                <w:rFonts w:ascii="Arial" w:eastAsia="宋体" w:hAnsi="Arial"/>
                <w:sz w:val="17"/>
              </w:rPr>
              <w:t>）</w:t>
            </w:r>
          </w:p>
        </w:tc>
        <w:tc>
          <w:tcPr>
            <w:tcW w:w="792" w:type="dxa"/>
            <w:vAlign w:val="center"/>
          </w:tcPr>
          <w:p w14:paraId="40E099EB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3 s</w:t>
            </w:r>
          </w:p>
        </w:tc>
        <w:tc>
          <w:tcPr>
            <w:tcW w:w="2952" w:type="dxa"/>
            <w:vAlign w:val="center"/>
          </w:tcPr>
          <w:p w14:paraId="037D9342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仅登机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关闭时间为推导值</w:t>
            </w:r>
          </w:p>
        </w:tc>
      </w:tr>
      <w:tr w:rsidR="00425AF5" w14:paraId="46F6A67B" w14:textId="77777777">
        <w:tc>
          <w:tcPr>
            <w:tcW w:w="2275" w:type="dxa"/>
            <w:vAlign w:val="center"/>
          </w:tcPr>
          <w:p w14:paraId="6BE544EF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HU7603 PEK→SHA</w:t>
            </w:r>
            <w:r>
              <w:rPr>
                <w:rFonts w:ascii="Arial" w:eastAsia="宋体" w:hAnsi="Arial"/>
                <w:sz w:val="17"/>
              </w:rPr>
              <w:br/>
              <w:t>2026-09-15</w:t>
            </w:r>
          </w:p>
        </w:tc>
        <w:tc>
          <w:tcPr>
            <w:tcW w:w="3240" w:type="dxa"/>
            <w:vAlign w:val="center"/>
          </w:tcPr>
          <w:p w14:paraId="5592675B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departed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08:45–10:55</w:t>
            </w:r>
            <w:r>
              <w:rPr>
                <w:rFonts w:ascii="Arial" w:eastAsia="宋体" w:hAnsi="Arial"/>
                <w:sz w:val="17"/>
              </w:rPr>
              <w:t>（</w:t>
            </w:r>
            <w:r>
              <w:rPr>
                <w:rFonts w:ascii="Arial" w:eastAsia="宋体" w:hAnsi="Arial"/>
                <w:sz w:val="17"/>
              </w:rPr>
              <w:t>+08:00</w:t>
            </w:r>
            <w:r>
              <w:rPr>
                <w:rFonts w:ascii="Arial" w:eastAsia="宋体" w:hAnsi="Arial"/>
                <w:sz w:val="17"/>
              </w:rPr>
              <w:t>）</w:t>
            </w:r>
          </w:p>
        </w:tc>
        <w:tc>
          <w:tcPr>
            <w:tcW w:w="792" w:type="dxa"/>
            <w:vAlign w:val="center"/>
          </w:tcPr>
          <w:p w14:paraId="6C93E280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12 s</w:t>
            </w:r>
          </w:p>
        </w:tc>
        <w:tc>
          <w:tcPr>
            <w:tcW w:w="2952" w:type="dxa"/>
            <w:vAlign w:val="center"/>
          </w:tcPr>
          <w:p w14:paraId="00653D8B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仅登机</w:t>
            </w:r>
            <w:r>
              <w:rPr>
                <w:rFonts w:ascii="Arial" w:eastAsia="宋体" w:hAnsi="Arial"/>
                <w:sz w:val="17"/>
              </w:rPr>
              <w:t>/</w:t>
            </w:r>
            <w:r>
              <w:rPr>
                <w:rFonts w:ascii="Arial" w:eastAsia="宋体" w:hAnsi="Arial"/>
                <w:sz w:val="17"/>
              </w:rPr>
              <w:t>关闭时间为推导值</w:t>
            </w:r>
          </w:p>
        </w:tc>
      </w:tr>
      <w:tr w:rsidR="00425AF5" w14:paraId="0B88A173" w14:textId="77777777">
        <w:tc>
          <w:tcPr>
            <w:tcW w:w="2275" w:type="dxa"/>
            <w:vAlign w:val="center"/>
          </w:tcPr>
          <w:p w14:paraId="7F5DA43B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3U8881 CTU→PEK</w:t>
            </w:r>
            <w:r>
              <w:rPr>
                <w:rFonts w:ascii="Arial" w:eastAsia="宋体" w:hAnsi="Arial"/>
                <w:sz w:val="17"/>
              </w:rPr>
              <w:br/>
              <w:t>2026-09-18</w:t>
            </w:r>
          </w:p>
        </w:tc>
        <w:tc>
          <w:tcPr>
            <w:tcW w:w="3240" w:type="dxa"/>
            <w:vAlign w:val="center"/>
          </w:tcPr>
          <w:p w14:paraId="46727B12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scheduled</w:t>
            </w:r>
            <w:r>
              <w:rPr>
                <w:rFonts w:ascii="Arial" w:eastAsia="宋体" w:hAnsi="Arial"/>
                <w:sz w:val="17"/>
              </w:rPr>
              <w:t>；</w:t>
            </w:r>
            <w:r>
              <w:rPr>
                <w:rFonts w:ascii="Arial" w:eastAsia="宋体" w:hAnsi="Arial"/>
                <w:sz w:val="17"/>
              </w:rPr>
              <w:t>13:30Z–16:05Z</w:t>
            </w:r>
          </w:p>
        </w:tc>
        <w:tc>
          <w:tcPr>
            <w:tcW w:w="792" w:type="dxa"/>
            <w:vAlign w:val="center"/>
          </w:tcPr>
          <w:p w14:paraId="30E84352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2 s</w:t>
            </w:r>
          </w:p>
        </w:tc>
        <w:tc>
          <w:tcPr>
            <w:tcW w:w="2952" w:type="dxa"/>
            <w:vAlign w:val="center"/>
          </w:tcPr>
          <w:p w14:paraId="596B7C33" w14:textId="77777777" w:rsidR="00425AF5" w:rsidRDefault="00994235">
            <w:pPr>
              <w:ind w:firstLine="340"/>
            </w:pPr>
            <w:r>
              <w:rPr>
                <w:rFonts w:ascii="Arial" w:eastAsia="宋体" w:hAnsi="Arial"/>
                <w:sz w:val="17"/>
              </w:rPr>
              <w:t>机场时区请求</w:t>
            </w:r>
            <w:r>
              <w:rPr>
                <w:rFonts w:ascii="Arial" w:eastAsia="宋体" w:hAnsi="Arial"/>
                <w:sz w:val="17"/>
              </w:rPr>
              <w:t xml:space="preserve"> 403</w:t>
            </w:r>
            <w:r>
              <w:rPr>
                <w:rFonts w:ascii="Arial" w:eastAsia="宋体" w:hAnsi="Arial"/>
                <w:sz w:val="17"/>
              </w:rPr>
              <w:t>；保留</w:t>
            </w:r>
            <w:r>
              <w:rPr>
                <w:rFonts w:ascii="Arial" w:eastAsia="宋体" w:hAnsi="Arial"/>
                <w:sz w:val="17"/>
              </w:rPr>
              <w:t xml:space="preserve"> UTC</w:t>
            </w:r>
          </w:p>
        </w:tc>
      </w:tr>
    </w:tbl>
    <w:p w14:paraId="13A661FE" w14:textId="77777777" w:rsidR="00425AF5" w:rsidRDefault="00994235">
      <w:pPr>
        <w:ind w:firstLine="420"/>
      </w:pPr>
      <w:r>
        <w:rPr>
          <w:rFonts w:ascii="Arial" w:eastAsia="宋体" w:hAnsi="Arial"/>
          <w:sz w:val="21"/>
        </w:rPr>
        <w:t>五个样本均成功解析航班身份、航线、状态与时间。机场时区端点出现</w:t>
      </w:r>
      <w:r>
        <w:rPr>
          <w:rFonts w:ascii="Arial" w:eastAsia="宋体" w:hAnsi="Arial"/>
          <w:sz w:val="21"/>
        </w:rPr>
        <w:t xml:space="preserve"> 403 </w:t>
      </w:r>
      <w:r>
        <w:rPr>
          <w:rFonts w:ascii="Arial" w:eastAsia="宋体" w:hAnsi="Arial"/>
          <w:sz w:val="21"/>
        </w:rPr>
        <w:t>时，系统没有猜测本地时区，而是保留</w:t>
      </w:r>
      <w:r>
        <w:rPr>
          <w:rFonts w:ascii="Arial" w:eastAsia="宋体" w:hAnsi="Arial"/>
          <w:sz w:val="21"/>
        </w:rPr>
        <w:t xml:space="preserve"> EOOB </w:t>
      </w:r>
      <w:r>
        <w:rPr>
          <w:rFonts w:ascii="Arial" w:eastAsia="宋体" w:hAnsi="Arial"/>
          <w:sz w:val="21"/>
        </w:rPr>
        <w:t>可验证的</w:t>
      </w:r>
      <w:r>
        <w:rPr>
          <w:rFonts w:ascii="Arial" w:eastAsia="宋体" w:hAnsi="Arial"/>
          <w:sz w:val="21"/>
        </w:rPr>
        <w:t xml:space="preserve"> UTC </w:t>
      </w:r>
      <w:r>
        <w:rPr>
          <w:rFonts w:ascii="Arial" w:eastAsia="宋体" w:hAnsi="Arial"/>
          <w:sz w:val="21"/>
        </w:rPr>
        <w:t>时间并在</w:t>
      </w:r>
      <w:r>
        <w:rPr>
          <w:rFonts w:ascii="Arial" w:eastAsia="宋体" w:hAnsi="Arial"/>
          <w:sz w:val="21"/>
        </w:rPr>
        <w:t xml:space="preserve"> reasons/issues </w:t>
      </w:r>
      <w:r>
        <w:rPr>
          <w:rFonts w:ascii="Arial" w:eastAsia="宋体" w:hAnsi="Arial"/>
          <w:sz w:val="21"/>
        </w:rPr>
        <w:t>中显式说明，符合</w:t>
      </w:r>
      <w:r>
        <w:rPr>
          <w:rFonts w:ascii="Arial" w:eastAsia="宋体" w:hAnsi="Arial"/>
          <w:sz w:val="21"/>
        </w:rPr>
        <w:t>“</w:t>
      </w:r>
      <w:r>
        <w:rPr>
          <w:rFonts w:ascii="Arial" w:eastAsia="宋体" w:hAnsi="Arial"/>
          <w:sz w:val="21"/>
        </w:rPr>
        <w:t>证据不足时安全降级</w:t>
      </w:r>
      <w:r>
        <w:rPr>
          <w:rFonts w:ascii="Arial" w:eastAsia="宋体" w:hAnsi="Arial"/>
          <w:sz w:val="21"/>
        </w:rPr>
        <w:t>”</w:t>
      </w:r>
      <w:r>
        <w:rPr>
          <w:rFonts w:ascii="Arial" w:eastAsia="宋体" w:hAnsi="Arial"/>
          <w:sz w:val="21"/>
        </w:rPr>
        <w:t>的设计原则。</w:t>
      </w:r>
    </w:p>
    <w:p w14:paraId="7109FD00" w14:textId="77777777" w:rsidR="00425AF5" w:rsidRDefault="00994235">
      <w:pPr>
        <w:pStyle w:val="2"/>
      </w:pPr>
      <w:bookmarkStart w:id="35" w:name="_Toc240362617"/>
      <w:r>
        <w:rPr>
          <w:rFonts w:ascii="Arial" w:hAnsi="Arial"/>
        </w:rPr>
        <w:t xml:space="preserve">5.3 UI </w:t>
      </w:r>
      <w:r>
        <w:rPr>
          <w:rFonts w:ascii="Arial" w:hAnsi="Arial"/>
        </w:rPr>
        <w:t>联调过程与截图</w:t>
      </w:r>
      <w:bookmarkEnd w:id="35"/>
    </w:p>
    <w:p w14:paraId="273BDDE4" w14:textId="77777777" w:rsidR="00425AF5" w:rsidRDefault="00994235">
      <w:pPr>
        <w:ind w:firstLine="420"/>
      </w:pPr>
      <w:r>
        <w:rPr>
          <w:rFonts w:ascii="Arial" w:eastAsia="宋体" w:hAnsi="Arial"/>
          <w:sz w:val="21"/>
        </w:rPr>
        <w:t>代表性用例</w:t>
      </w:r>
      <w:r>
        <w:rPr>
          <w:rFonts w:ascii="Arial" w:eastAsia="宋体" w:hAnsi="Arial"/>
          <w:sz w:val="21"/>
        </w:rPr>
        <w:t xml:space="preserve"> CZ3101</w:t>
      </w:r>
      <w:r>
        <w:rPr>
          <w:rFonts w:ascii="Arial" w:eastAsia="宋体" w:hAnsi="Arial"/>
          <w:sz w:val="21"/>
        </w:rPr>
        <w:t>（</w:t>
      </w:r>
      <w:r>
        <w:rPr>
          <w:rFonts w:ascii="Arial" w:eastAsia="宋体" w:hAnsi="Arial"/>
          <w:sz w:val="21"/>
        </w:rPr>
        <w:t>CAN→PKX</w:t>
      </w:r>
      <w:r>
        <w:rPr>
          <w:rFonts w:ascii="Arial" w:eastAsia="宋体" w:hAnsi="Arial"/>
          <w:sz w:val="21"/>
        </w:rPr>
        <w:t>，</w:t>
      </w:r>
      <w:r>
        <w:rPr>
          <w:rFonts w:ascii="Arial" w:eastAsia="宋体" w:hAnsi="Arial"/>
          <w:sz w:val="21"/>
        </w:rPr>
        <w:t>2026-09-15</w:t>
      </w:r>
      <w:r>
        <w:rPr>
          <w:rFonts w:ascii="Arial" w:eastAsia="宋体" w:hAnsi="Arial"/>
          <w:sz w:val="21"/>
        </w:rPr>
        <w:t>）依次覆盖创建表单、异步处理中、</w:t>
      </w:r>
      <w:r>
        <w:rPr>
          <w:rFonts w:ascii="Arial" w:eastAsia="宋体" w:hAnsi="Arial"/>
          <w:sz w:val="21"/>
        </w:rPr>
        <w:t xml:space="preserve">EOOB </w:t>
      </w:r>
      <w:r>
        <w:rPr>
          <w:rFonts w:ascii="Arial" w:eastAsia="宋体" w:hAnsi="Arial"/>
          <w:sz w:val="21"/>
        </w:rPr>
        <w:t>数据展示、</w:t>
      </w:r>
      <w:r>
        <w:rPr>
          <w:rFonts w:ascii="Arial" w:eastAsia="宋体" w:hAnsi="Arial"/>
          <w:sz w:val="21"/>
        </w:rPr>
        <w:t xml:space="preserve">SSE </w:t>
      </w:r>
      <w:r>
        <w:rPr>
          <w:rFonts w:ascii="Arial" w:eastAsia="宋体" w:hAnsi="Arial"/>
          <w:sz w:val="21"/>
        </w:rPr>
        <w:t>连接及手动阶段确认。截图均来自同一次自动化测试会话。</w:t>
      </w:r>
    </w:p>
    <w:p w14:paraId="3EBC3517" w14:textId="77777777" w:rsidR="00425AF5" w:rsidRDefault="00994235">
      <w:pPr>
        <w:keepNext/>
        <w:spacing w:before="120" w:after="60"/>
        <w:ind w:firstLine="480"/>
        <w:jc w:val="center"/>
      </w:pPr>
      <w:r>
        <w:rPr>
          <w:noProof/>
        </w:rPr>
        <w:drawing>
          <wp:inline distT="0" distB="0" distL="0" distR="0" wp14:anchorId="5EC8FD67" wp14:editId="5FAE4B5B">
            <wp:extent cx="5166360" cy="3587750"/>
            <wp:effectExtent l="0" t="0" r="0" b="0"/>
            <wp:docPr id="1938757867" name="Picture 1938757867" descr="无头 Edge 中的创建行程表单，包含航班号、日期、机场和托运行李字段" title="无头 Edge 中的创建行程表单，包含航班号、日期、机场和托运行李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创建行程界面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9536" w14:textId="77777777" w:rsidR="00425AF5" w:rsidRDefault="00994235">
      <w:pPr>
        <w:spacing w:after="120"/>
        <w:ind w:firstLine="360"/>
        <w:jc w:val="center"/>
      </w:pPr>
      <w:bookmarkStart w:id="36" w:name="_TestFigure51"/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5-1 </w:t>
      </w:r>
      <w:r>
        <w:rPr>
          <w:rFonts w:ascii="Arial" w:eastAsia="宋体" w:hAnsi="Arial"/>
          <w:sz w:val="18"/>
        </w:rPr>
        <w:t>创建行程界面</w:t>
      </w:r>
      <w:bookmarkEnd w:id="36"/>
    </w:p>
    <w:p w14:paraId="1C621B00" w14:textId="77777777" w:rsidR="00425AF5" w:rsidRDefault="00994235">
      <w:pPr>
        <w:keepNext/>
        <w:spacing w:before="120" w:after="60"/>
        <w:ind w:firstLine="480"/>
        <w:jc w:val="center"/>
      </w:pPr>
      <w:r>
        <w:rPr>
          <w:noProof/>
        </w:rPr>
        <w:drawing>
          <wp:inline distT="0" distB="0" distL="0" distR="0" wp14:anchorId="3C8DD453" wp14:editId="28174E11">
            <wp:extent cx="5166360" cy="3587750"/>
            <wp:effectExtent l="0" t="0" r="0" b="0"/>
            <wp:docPr id="1938757868" name="Picture 1938757868" descr="提交 CZ3101 后的异步分析处理中骨架界面" title="提交 CZ3101 后的异步分析处理中骨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行程分析处理中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956E" w14:textId="77777777" w:rsidR="00425AF5" w:rsidRDefault="00994235">
      <w:pPr>
        <w:spacing w:after="120"/>
        <w:ind w:firstLine="360"/>
        <w:jc w:val="center"/>
      </w:pPr>
      <w:bookmarkStart w:id="37" w:name="_TestFigure52"/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5-2 </w:t>
      </w:r>
      <w:r>
        <w:rPr>
          <w:rFonts w:ascii="Arial" w:eastAsia="宋体" w:hAnsi="Arial"/>
          <w:sz w:val="18"/>
        </w:rPr>
        <w:t>行程分析处理中界面</w:t>
      </w:r>
      <w:bookmarkEnd w:id="37"/>
    </w:p>
    <w:p w14:paraId="301B9346" w14:textId="77777777" w:rsidR="00425AF5" w:rsidRDefault="00994235">
      <w:pPr>
        <w:keepNext/>
        <w:spacing w:before="120" w:after="60"/>
        <w:ind w:firstLine="480"/>
        <w:jc w:val="center"/>
      </w:pPr>
      <w:r>
        <w:rPr>
          <w:noProof/>
        </w:rPr>
        <w:drawing>
          <wp:inline distT="0" distB="0" distL="0" distR="0" wp14:anchorId="211ABAD1" wp14:editId="197DB932">
            <wp:extent cx="5166360" cy="3587750"/>
            <wp:effectExtent l="0" t="0" r="0" b="0"/>
            <wp:docPr id="1938757869" name="Picture 1938757869" descr="CZ3101 的 EOOB 航班时间轴、机场信息、降级原因和 SSE 已连接状态" title="CZ3101 的 EOOB 航班时间轴、机场信息、降级原因和 SSE 已连接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OOB联调结果界面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B714" w14:textId="77777777" w:rsidR="00425AF5" w:rsidRDefault="00994235">
      <w:pPr>
        <w:spacing w:after="120"/>
        <w:ind w:firstLine="360"/>
        <w:jc w:val="center"/>
      </w:pPr>
      <w:bookmarkStart w:id="38" w:name="_TestFigure53"/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5-3 EOOB </w:t>
      </w:r>
      <w:r>
        <w:rPr>
          <w:rFonts w:ascii="Arial" w:eastAsia="宋体" w:hAnsi="Arial"/>
          <w:sz w:val="18"/>
        </w:rPr>
        <w:t>数据与</w:t>
      </w:r>
      <w:r>
        <w:rPr>
          <w:rFonts w:ascii="Arial" w:eastAsia="宋体" w:hAnsi="Arial"/>
          <w:sz w:val="18"/>
        </w:rPr>
        <w:t xml:space="preserve"> SSE </w:t>
      </w:r>
      <w:r>
        <w:rPr>
          <w:rFonts w:ascii="Arial" w:eastAsia="宋体" w:hAnsi="Arial"/>
          <w:sz w:val="18"/>
        </w:rPr>
        <w:t>就绪界面</w:t>
      </w:r>
      <w:bookmarkEnd w:id="38"/>
    </w:p>
    <w:p w14:paraId="36953B28" w14:textId="77777777" w:rsidR="00425AF5" w:rsidRDefault="00994235">
      <w:pPr>
        <w:keepNext/>
        <w:spacing w:before="120" w:after="60"/>
        <w:ind w:firstLine="480"/>
        <w:jc w:val="center"/>
      </w:pPr>
      <w:r>
        <w:rPr>
          <w:noProof/>
        </w:rPr>
        <w:drawing>
          <wp:inline distT="0" distB="0" distL="0" distR="0" wp14:anchorId="073681C5" wp14:editId="511D046F">
            <wp:extent cx="5166360" cy="3587750"/>
            <wp:effectExtent l="0" t="0" r="0" b="0"/>
            <wp:docPr id="1938757870" name="Picture 1938757870" descr="点击已到机场后阶段更新为 at_airport 的集成测试结果" title="点击已到机场后阶段更新为 at_airport 的集成测试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阶段确认后界面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2C8D" w14:textId="77777777" w:rsidR="00425AF5" w:rsidRDefault="00994235">
      <w:pPr>
        <w:spacing w:after="120"/>
        <w:ind w:firstLine="360"/>
        <w:jc w:val="center"/>
      </w:pPr>
      <w:bookmarkStart w:id="39" w:name="_TestFigure54"/>
      <w:r>
        <w:rPr>
          <w:rFonts w:ascii="Arial" w:eastAsia="宋体" w:hAnsi="Arial"/>
          <w:sz w:val="18"/>
        </w:rPr>
        <w:t>图</w:t>
      </w:r>
      <w:r>
        <w:rPr>
          <w:rFonts w:ascii="Arial" w:eastAsia="宋体" w:hAnsi="Arial"/>
          <w:sz w:val="18"/>
        </w:rPr>
        <w:t xml:space="preserve">5-4 </w:t>
      </w:r>
      <w:r>
        <w:rPr>
          <w:rFonts w:ascii="Arial" w:eastAsia="宋体" w:hAnsi="Arial"/>
          <w:sz w:val="18"/>
        </w:rPr>
        <w:t>手动阶段确认后的界面</w:t>
      </w:r>
      <w:bookmarkEnd w:id="39"/>
    </w:p>
    <w:p w14:paraId="45B8C77B" w14:textId="77777777" w:rsidR="00425AF5" w:rsidRDefault="00994235">
      <w:pPr>
        <w:pStyle w:val="2"/>
      </w:pPr>
      <w:bookmarkStart w:id="40" w:name="_Toc240362618"/>
      <w:r>
        <w:rPr>
          <w:rFonts w:ascii="Arial" w:hAnsi="Arial"/>
        </w:rPr>
        <w:t xml:space="preserve">5.4 </w:t>
      </w:r>
      <w:r>
        <w:rPr>
          <w:rFonts w:ascii="Arial" w:hAnsi="Arial"/>
        </w:rPr>
        <w:t>测试结论与已知问题</w:t>
      </w:r>
      <w:bookmarkEnd w:id="40"/>
    </w:p>
    <w:p w14:paraId="5CC9A49B" w14:textId="77777777" w:rsidR="00425AF5" w:rsidRDefault="00994235">
      <w:pPr>
        <w:ind w:firstLine="420"/>
      </w:pPr>
      <w:r>
        <w:rPr>
          <w:rFonts w:ascii="Arial" w:eastAsia="宋体" w:hAnsi="Arial"/>
          <w:sz w:val="21"/>
        </w:rPr>
        <w:t>测试确认</w:t>
      </w:r>
      <w:r>
        <w:rPr>
          <w:rFonts w:ascii="Arial" w:eastAsia="宋体" w:hAnsi="Arial"/>
          <w:sz w:val="21"/>
        </w:rPr>
        <w:t>“</w:t>
      </w:r>
      <w:r>
        <w:rPr>
          <w:rFonts w:ascii="Arial" w:eastAsia="宋体" w:hAnsi="Arial"/>
          <w:sz w:val="21"/>
        </w:rPr>
        <w:t>页面创建行程</w:t>
      </w:r>
      <w:r>
        <w:rPr>
          <w:rFonts w:ascii="Arial" w:eastAsia="宋体" w:hAnsi="Arial"/>
          <w:sz w:val="21"/>
        </w:rPr>
        <w:t>→</w:t>
      </w:r>
      <w:r>
        <w:rPr>
          <w:rFonts w:ascii="Arial" w:eastAsia="宋体" w:hAnsi="Arial"/>
          <w:sz w:val="21"/>
        </w:rPr>
        <w:t>后端异步取数</w:t>
      </w:r>
      <w:r>
        <w:rPr>
          <w:rFonts w:ascii="Arial" w:eastAsia="宋体" w:hAnsi="Arial"/>
          <w:sz w:val="21"/>
        </w:rPr>
        <w:t xml:space="preserve">→EOOB </w:t>
      </w:r>
      <w:r>
        <w:rPr>
          <w:rFonts w:ascii="Arial" w:eastAsia="宋体" w:hAnsi="Arial"/>
          <w:sz w:val="21"/>
        </w:rPr>
        <w:t>状态返回</w:t>
      </w:r>
      <w:r>
        <w:rPr>
          <w:rFonts w:ascii="Arial" w:eastAsia="宋体" w:hAnsi="Arial"/>
          <w:sz w:val="21"/>
        </w:rPr>
        <w:t>→</w:t>
      </w:r>
      <w:r>
        <w:rPr>
          <w:rFonts w:ascii="Arial" w:eastAsia="宋体" w:hAnsi="Arial"/>
          <w:sz w:val="21"/>
        </w:rPr>
        <w:t>完整快照渲染</w:t>
      </w:r>
      <w:r>
        <w:rPr>
          <w:rFonts w:ascii="Arial" w:eastAsia="宋体" w:hAnsi="Arial"/>
          <w:sz w:val="21"/>
        </w:rPr>
        <w:t xml:space="preserve">→SSE </w:t>
      </w:r>
      <w:r>
        <w:rPr>
          <w:rFonts w:ascii="Arial" w:eastAsia="宋体" w:hAnsi="Arial"/>
          <w:sz w:val="21"/>
        </w:rPr>
        <w:t>更新</w:t>
      </w:r>
      <w:r>
        <w:rPr>
          <w:rFonts w:ascii="Arial" w:eastAsia="宋体" w:hAnsi="Arial"/>
          <w:sz w:val="21"/>
        </w:rPr>
        <w:t>→</w:t>
      </w:r>
      <w:r>
        <w:rPr>
          <w:rFonts w:ascii="Arial" w:eastAsia="宋体" w:hAnsi="Arial"/>
          <w:sz w:val="21"/>
        </w:rPr>
        <w:t>手动阶段重算</w:t>
      </w:r>
      <w:r>
        <w:rPr>
          <w:rFonts w:ascii="Arial" w:eastAsia="宋体" w:hAnsi="Arial"/>
          <w:sz w:val="21"/>
        </w:rPr>
        <w:t>”</w:t>
      </w:r>
      <w:r>
        <w:rPr>
          <w:rFonts w:ascii="Arial" w:eastAsia="宋体" w:hAnsi="Arial"/>
          <w:sz w:val="21"/>
        </w:rPr>
        <w:t>的前后端闭环可复现。当前测试环境未配置模型</w:t>
      </w:r>
      <w:r>
        <w:rPr>
          <w:rFonts w:ascii="Arial" w:eastAsia="宋体" w:hAnsi="Arial"/>
          <w:sz w:val="21"/>
        </w:rPr>
        <w:t xml:space="preserve"> API Key</w:t>
      </w:r>
      <w:r>
        <w:rPr>
          <w:rFonts w:ascii="Arial" w:eastAsia="宋体" w:hAnsi="Arial"/>
          <w:sz w:val="21"/>
        </w:rPr>
        <w:t>，因此</w:t>
      </w:r>
      <w:r>
        <w:rPr>
          <w:rFonts w:ascii="Arial" w:eastAsia="宋体" w:hAnsi="Arial"/>
          <w:sz w:val="21"/>
        </w:rPr>
        <w:t xml:space="preserve"> AdviceAgent </w:t>
      </w:r>
      <w:r>
        <w:rPr>
          <w:rFonts w:ascii="Arial" w:eastAsia="宋体" w:hAnsi="Arial"/>
          <w:sz w:val="21"/>
        </w:rPr>
        <w:t>按设计返回</w:t>
      </w:r>
      <w:r>
        <w:rPr>
          <w:rFonts w:ascii="Arial" w:eastAsia="宋体" w:hAnsi="Arial"/>
          <w:sz w:val="21"/>
        </w:rPr>
        <w:t xml:space="preserve"> risk=unknown </w:t>
      </w:r>
      <w:r>
        <w:rPr>
          <w:rFonts w:ascii="Arial" w:eastAsia="宋体" w:hAnsi="Arial"/>
          <w:sz w:val="21"/>
        </w:rPr>
        <w:t>与空行动列表，并显示</w:t>
      </w:r>
      <w:r>
        <w:rPr>
          <w:rFonts w:ascii="Arial" w:eastAsia="宋体" w:hAnsi="Arial"/>
          <w:sz w:val="21"/>
        </w:rPr>
        <w:t>“</w:t>
      </w:r>
      <w:r>
        <w:rPr>
          <w:rFonts w:ascii="Arial" w:eastAsia="宋体" w:hAnsi="Arial"/>
          <w:sz w:val="21"/>
        </w:rPr>
        <w:t>模型未配置</w:t>
      </w:r>
      <w:r>
        <w:rPr>
          <w:rFonts w:ascii="Arial" w:eastAsia="宋体" w:hAnsi="Arial"/>
          <w:sz w:val="21"/>
        </w:rPr>
        <w:t>”</w:t>
      </w:r>
      <w:r>
        <w:rPr>
          <w:rFonts w:ascii="Arial" w:eastAsia="宋体" w:hAnsi="Arial"/>
          <w:sz w:val="21"/>
        </w:rPr>
        <w:t>等降级原因；这不是接口或</w:t>
      </w:r>
      <w:r>
        <w:rPr>
          <w:rFonts w:ascii="Arial" w:eastAsia="宋体" w:hAnsi="Arial"/>
          <w:sz w:val="21"/>
        </w:rPr>
        <w:t xml:space="preserve"> UI </w:t>
      </w:r>
      <w:r>
        <w:rPr>
          <w:rFonts w:ascii="Arial" w:eastAsia="宋体" w:hAnsi="Arial"/>
          <w:sz w:val="21"/>
        </w:rPr>
        <w:t>故障。</w:t>
      </w:r>
    </w:p>
    <w:p w14:paraId="3EBCAFDE" w14:textId="77777777" w:rsidR="00425AF5" w:rsidRDefault="00994235">
      <w:pPr>
        <w:ind w:firstLine="420"/>
      </w:pPr>
      <w:r>
        <w:rPr>
          <w:rFonts w:ascii="Arial" w:eastAsia="宋体" w:hAnsi="Arial"/>
          <w:sz w:val="21"/>
        </w:rPr>
        <w:t>仍需改进的界面问题包括：</w:t>
      </w:r>
      <w:r>
        <w:rPr>
          <w:rFonts w:ascii="Arial" w:eastAsia="宋体" w:hAnsi="Arial"/>
          <w:sz w:val="21"/>
        </w:rPr>
        <w:t>ready</w:t>
      </w:r>
      <w:r>
        <w:rPr>
          <w:rFonts w:ascii="Arial" w:eastAsia="宋体" w:hAnsi="Arial"/>
          <w:sz w:val="21"/>
        </w:rPr>
        <w:t>、</w:t>
      </w:r>
      <w:r>
        <w:rPr>
          <w:rFonts w:ascii="Arial" w:eastAsia="宋体" w:hAnsi="Arial"/>
          <w:sz w:val="21"/>
        </w:rPr>
        <w:t>unknown</w:t>
      </w:r>
      <w:r>
        <w:rPr>
          <w:rFonts w:ascii="Arial" w:eastAsia="宋体" w:hAnsi="Arial"/>
          <w:sz w:val="21"/>
        </w:rPr>
        <w:t>、</w:t>
      </w:r>
      <w:r>
        <w:rPr>
          <w:rFonts w:ascii="Arial" w:eastAsia="宋体" w:hAnsi="Arial"/>
          <w:sz w:val="21"/>
        </w:rPr>
        <w:t xml:space="preserve">at_airport </w:t>
      </w:r>
      <w:r>
        <w:rPr>
          <w:rFonts w:ascii="Arial" w:eastAsia="宋体" w:hAnsi="Arial"/>
          <w:sz w:val="21"/>
        </w:rPr>
        <w:t>等后端枚举当前直接显示英文值，应在正式展示前增加中文映射；项目未提供</w:t>
      </w:r>
      <w:r>
        <w:rPr>
          <w:rFonts w:ascii="Arial" w:eastAsia="宋体" w:hAnsi="Arial"/>
          <w:sz w:val="21"/>
        </w:rPr>
        <w:t xml:space="preserve"> favicon</w:t>
      </w:r>
      <w:r>
        <w:rPr>
          <w:rFonts w:ascii="Arial" w:eastAsia="宋体" w:hAnsi="Arial"/>
          <w:sz w:val="21"/>
        </w:rPr>
        <w:t>，浏览器会产生一个不影响业务的</w:t>
      </w:r>
      <w:r>
        <w:rPr>
          <w:rFonts w:ascii="Arial" w:eastAsia="宋体" w:hAnsi="Arial"/>
          <w:sz w:val="21"/>
        </w:rPr>
        <w:t xml:space="preserve"> 404</w:t>
      </w:r>
      <w:r>
        <w:rPr>
          <w:rFonts w:ascii="Arial" w:eastAsia="宋体" w:hAnsi="Arial"/>
          <w:sz w:val="21"/>
        </w:rPr>
        <w:t>；嵌入式地图和基于实时路况的</w:t>
      </w:r>
      <w:r>
        <w:rPr>
          <w:rFonts w:ascii="Arial" w:eastAsia="宋体" w:hAnsi="Arial"/>
          <w:sz w:val="21"/>
        </w:rPr>
        <w:t xml:space="preserve"> ETA </w:t>
      </w:r>
      <w:r>
        <w:rPr>
          <w:rFonts w:ascii="Arial" w:eastAsia="宋体" w:hAnsi="Arial"/>
          <w:sz w:val="21"/>
        </w:rPr>
        <w:t>尚未实现。上述事项均已在设计边界中保留，不计入本次已通过能力。</w:t>
      </w:r>
    </w:p>
    <w:sectPr w:rsidR="00425AF5" w:rsidSect="00667018">
      <w:footerReference w:type="default" r:id="rId38"/>
      <w:footerReference w:type="first" r:id="rId3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6D020" w14:textId="77777777" w:rsidR="00E13407" w:rsidRDefault="00E13407" w:rsidP="005A2D27">
      <w:pPr>
        <w:ind w:firstLine="480"/>
      </w:pPr>
      <w:r>
        <w:separator/>
      </w:r>
    </w:p>
  </w:endnote>
  <w:endnote w:type="continuationSeparator" w:id="0">
    <w:p w14:paraId="74F21463" w14:textId="77777777" w:rsidR="00E13407" w:rsidRDefault="00E13407" w:rsidP="005A2D2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简体">
    <w:altName w:val="微软雅黑"/>
    <w:charset w:val="86"/>
    <w:family w:val="auto"/>
    <w:pitch w:val="variable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2897" w14:textId="77777777" w:rsidR="00FE53E1" w:rsidRDefault="00FE53E1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844614"/>
      <w:docPartObj>
        <w:docPartGallery w:val="Page Numbers (Bottom of Page)"/>
        <w:docPartUnique/>
      </w:docPartObj>
    </w:sdtPr>
    <w:sdtContent>
      <w:p w14:paraId="0B1EEAD2" w14:textId="77777777" w:rsidR="006144FC" w:rsidRDefault="00000000">
        <w:pPr>
          <w:pStyle w:val="a6"/>
          <w:ind w:firstLine="360"/>
          <w:jc w:val="center"/>
        </w:pPr>
      </w:p>
    </w:sdtContent>
  </w:sdt>
  <w:p w14:paraId="3C2322E7" w14:textId="77777777" w:rsidR="006144FC" w:rsidRDefault="006144FC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C8B36" w14:textId="77777777" w:rsidR="00FE53E1" w:rsidRDefault="00FE53E1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9452529"/>
      <w:docPartObj>
        <w:docPartGallery w:val="Page Numbers (Bottom of Page)"/>
        <w:docPartUnique/>
      </w:docPartObj>
    </w:sdtPr>
    <w:sdtContent>
      <w:p w14:paraId="6084E9FD" w14:textId="77777777" w:rsidR="00850EFB" w:rsidRDefault="00850EFB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1178A2" w14:textId="77777777" w:rsidR="00850EFB" w:rsidRDefault="00850EFB">
    <w:pPr>
      <w:pStyle w:val="a6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229402"/>
      <w:docPartObj>
        <w:docPartGallery w:val="Page Numbers (Bottom of Page)"/>
        <w:docPartUnique/>
      </w:docPartObj>
    </w:sdtPr>
    <w:sdtContent>
      <w:p w14:paraId="0D653C73" w14:textId="77777777" w:rsidR="00667018" w:rsidRDefault="00667018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CCB255" w14:textId="77777777" w:rsidR="00667018" w:rsidRDefault="00667018">
    <w:pPr>
      <w:pStyle w:val="a6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134900"/>
      <w:docPartObj>
        <w:docPartGallery w:val="Page Numbers (Bottom of Page)"/>
        <w:docPartUnique/>
      </w:docPartObj>
    </w:sdtPr>
    <w:sdtContent>
      <w:p w14:paraId="0B965700" w14:textId="77777777" w:rsidR="007A62E1" w:rsidRDefault="007A62E1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19443B0" w14:textId="77777777" w:rsidR="007A62E1" w:rsidRDefault="007A62E1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B7D5" w14:textId="77777777" w:rsidR="00E13407" w:rsidRDefault="00E13407" w:rsidP="005A2D27">
      <w:pPr>
        <w:ind w:firstLine="480"/>
      </w:pPr>
      <w:r>
        <w:separator/>
      </w:r>
    </w:p>
  </w:footnote>
  <w:footnote w:type="continuationSeparator" w:id="0">
    <w:p w14:paraId="20DA3E09" w14:textId="77777777" w:rsidR="00E13407" w:rsidRDefault="00E13407" w:rsidP="005A2D2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26B4E" w14:textId="77777777" w:rsidR="00FE53E1" w:rsidRDefault="00FE53E1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66647" w14:textId="77777777" w:rsidR="00FE53E1" w:rsidRDefault="00FE53E1" w:rsidP="00307ACC">
    <w:pPr>
      <w:pStyle w:val="a4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359F" w14:textId="77777777" w:rsidR="00FE53E1" w:rsidRDefault="00FE53E1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B01"/>
    <w:multiLevelType w:val="hybridMultilevel"/>
    <w:tmpl w:val="3BD01D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EC6FC8"/>
    <w:multiLevelType w:val="hybridMultilevel"/>
    <w:tmpl w:val="6882BD06"/>
    <w:lvl w:ilvl="0" w:tplc="D7022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37205F"/>
    <w:multiLevelType w:val="hybridMultilevel"/>
    <w:tmpl w:val="62886DC8"/>
    <w:lvl w:ilvl="0" w:tplc="E3B42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4" w15:restartNumberingAfterBreak="0">
    <w:nsid w:val="538D1652"/>
    <w:multiLevelType w:val="hybridMultilevel"/>
    <w:tmpl w:val="7390FA6E"/>
    <w:lvl w:ilvl="0" w:tplc="2D1CEA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3D6E03"/>
    <w:multiLevelType w:val="hybridMultilevel"/>
    <w:tmpl w:val="786AF07A"/>
    <w:lvl w:ilvl="0" w:tplc="F4E46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44340496">
    <w:abstractNumId w:val="4"/>
  </w:num>
  <w:num w:numId="2" w16cid:durableId="1143161295">
    <w:abstractNumId w:val="2"/>
  </w:num>
  <w:num w:numId="3" w16cid:durableId="980113973">
    <w:abstractNumId w:val="1"/>
  </w:num>
  <w:num w:numId="4" w16cid:durableId="1188638041">
    <w:abstractNumId w:val="5"/>
  </w:num>
  <w:num w:numId="5" w16cid:durableId="1501965508">
    <w:abstractNumId w:val="3"/>
  </w:num>
  <w:num w:numId="6" w16cid:durableId="66809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DD"/>
    <w:rsid w:val="0000297A"/>
    <w:rsid w:val="00016042"/>
    <w:rsid w:val="0001640F"/>
    <w:rsid w:val="00021035"/>
    <w:rsid w:val="00033B6D"/>
    <w:rsid w:val="000544EA"/>
    <w:rsid w:val="0005512E"/>
    <w:rsid w:val="00063C27"/>
    <w:rsid w:val="00073E5D"/>
    <w:rsid w:val="00076A0A"/>
    <w:rsid w:val="00076B52"/>
    <w:rsid w:val="00076E62"/>
    <w:rsid w:val="00086CEA"/>
    <w:rsid w:val="00087B54"/>
    <w:rsid w:val="000964A6"/>
    <w:rsid w:val="000A07E0"/>
    <w:rsid w:val="000A3446"/>
    <w:rsid w:val="000E14D7"/>
    <w:rsid w:val="000F6361"/>
    <w:rsid w:val="00101A01"/>
    <w:rsid w:val="00110470"/>
    <w:rsid w:val="0011584E"/>
    <w:rsid w:val="00120176"/>
    <w:rsid w:val="00126E32"/>
    <w:rsid w:val="0012753A"/>
    <w:rsid w:val="0013023A"/>
    <w:rsid w:val="00130E50"/>
    <w:rsid w:val="00131AC6"/>
    <w:rsid w:val="00143774"/>
    <w:rsid w:val="00144625"/>
    <w:rsid w:val="00156FA9"/>
    <w:rsid w:val="00157481"/>
    <w:rsid w:val="00166529"/>
    <w:rsid w:val="001672E8"/>
    <w:rsid w:val="001677C0"/>
    <w:rsid w:val="00173C30"/>
    <w:rsid w:val="00185060"/>
    <w:rsid w:val="001877D4"/>
    <w:rsid w:val="001A095C"/>
    <w:rsid w:val="001A562A"/>
    <w:rsid w:val="001A5C6F"/>
    <w:rsid w:val="001B1D35"/>
    <w:rsid w:val="001B270A"/>
    <w:rsid w:val="001B440C"/>
    <w:rsid w:val="001B6F98"/>
    <w:rsid w:val="001D33F0"/>
    <w:rsid w:val="001E1B53"/>
    <w:rsid w:val="001E30F6"/>
    <w:rsid w:val="001E69CF"/>
    <w:rsid w:val="001E7D4B"/>
    <w:rsid w:val="001F0F90"/>
    <w:rsid w:val="00200B1F"/>
    <w:rsid w:val="002106FD"/>
    <w:rsid w:val="00217BF2"/>
    <w:rsid w:val="00221BAF"/>
    <w:rsid w:val="00235FBA"/>
    <w:rsid w:val="002400CA"/>
    <w:rsid w:val="00242024"/>
    <w:rsid w:val="0024295E"/>
    <w:rsid w:val="00246F24"/>
    <w:rsid w:val="002541C8"/>
    <w:rsid w:val="00254DA2"/>
    <w:rsid w:val="002604F0"/>
    <w:rsid w:val="00265374"/>
    <w:rsid w:val="0027371E"/>
    <w:rsid w:val="002762D4"/>
    <w:rsid w:val="00281923"/>
    <w:rsid w:val="00281AF2"/>
    <w:rsid w:val="00286C9D"/>
    <w:rsid w:val="00293008"/>
    <w:rsid w:val="00295ED5"/>
    <w:rsid w:val="002B0733"/>
    <w:rsid w:val="002B2DE1"/>
    <w:rsid w:val="002B489C"/>
    <w:rsid w:val="002B49AE"/>
    <w:rsid w:val="002B76EB"/>
    <w:rsid w:val="002C395C"/>
    <w:rsid w:val="002C715C"/>
    <w:rsid w:val="002D24C2"/>
    <w:rsid w:val="002D5B25"/>
    <w:rsid w:val="002D7B5A"/>
    <w:rsid w:val="002E4455"/>
    <w:rsid w:val="002E6528"/>
    <w:rsid w:val="002E7A60"/>
    <w:rsid w:val="002F21E6"/>
    <w:rsid w:val="002F23F5"/>
    <w:rsid w:val="002F4E83"/>
    <w:rsid w:val="002F580B"/>
    <w:rsid w:val="002F686A"/>
    <w:rsid w:val="00300CDD"/>
    <w:rsid w:val="00305A5B"/>
    <w:rsid w:val="00307A3A"/>
    <w:rsid w:val="00307ACC"/>
    <w:rsid w:val="0031207B"/>
    <w:rsid w:val="0032017C"/>
    <w:rsid w:val="003230B9"/>
    <w:rsid w:val="00325267"/>
    <w:rsid w:val="003312AD"/>
    <w:rsid w:val="00335DF0"/>
    <w:rsid w:val="00336734"/>
    <w:rsid w:val="00340386"/>
    <w:rsid w:val="00341AB5"/>
    <w:rsid w:val="003523D4"/>
    <w:rsid w:val="003637C7"/>
    <w:rsid w:val="0037321F"/>
    <w:rsid w:val="00373644"/>
    <w:rsid w:val="00373979"/>
    <w:rsid w:val="003803B7"/>
    <w:rsid w:val="003822A7"/>
    <w:rsid w:val="00382C1D"/>
    <w:rsid w:val="00386B3F"/>
    <w:rsid w:val="00386DBB"/>
    <w:rsid w:val="003A4FB1"/>
    <w:rsid w:val="003A52C1"/>
    <w:rsid w:val="003A54C5"/>
    <w:rsid w:val="003B0708"/>
    <w:rsid w:val="003B09A7"/>
    <w:rsid w:val="003C0D22"/>
    <w:rsid w:val="003C78B1"/>
    <w:rsid w:val="003D5806"/>
    <w:rsid w:val="003E0748"/>
    <w:rsid w:val="003E2619"/>
    <w:rsid w:val="003F2AC5"/>
    <w:rsid w:val="003F56CC"/>
    <w:rsid w:val="00411976"/>
    <w:rsid w:val="00412417"/>
    <w:rsid w:val="0042393C"/>
    <w:rsid w:val="00425AF5"/>
    <w:rsid w:val="00430CAC"/>
    <w:rsid w:val="0043559C"/>
    <w:rsid w:val="00447059"/>
    <w:rsid w:val="0044748E"/>
    <w:rsid w:val="0045381D"/>
    <w:rsid w:val="00481BCF"/>
    <w:rsid w:val="004845AF"/>
    <w:rsid w:val="00496FF7"/>
    <w:rsid w:val="004A5B7B"/>
    <w:rsid w:val="004B5338"/>
    <w:rsid w:val="004B7063"/>
    <w:rsid w:val="004B7DF7"/>
    <w:rsid w:val="004C0589"/>
    <w:rsid w:val="004C13C0"/>
    <w:rsid w:val="004C364F"/>
    <w:rsid w:val="004C4E18"/>
    <w:rsid w:val="004C68DC"/>
    <w:rsid w:val="004C7186"/>
    <w:rsid w:val="004C77E2"/>
    <w:rsid w:val="004D4BE8"/>
    <w:rsid w:val="004E7112"/>
    <w:rsid w:val="004F1FE7"/>
    <w:rsid w:val="004F5F32"/>
    <w:rsid w:val="004F665F"/>
    <w:rsid w:val="00500A4C"/>
    <w:rsid w:val="00502980"/>
    <w:rsid w:val="00511346"/>
    <w:rsid w:val="0051522D"/>
    <w:rsid w:val="00520A28"/>
    <w:rsid w:val="00523662"/>
    <w:rsid w:val="0052617A"/>
    <w:rsid w:val="00526C4D"/>
    <w:rsid w:val="00530BAE"/>
    <w:rsid w:val="005350BE"/>
    <w:rsid w:val="005352C1"/>
    <w:rsid w:val="00535A65"/>
    <w:rsid w:val="00542800"/>
    <w:rsid w:val="00547A8B"/>
    <w:rsid w:val="00550D3A"/>
    <w:rsid w:val="005534B3"/>
    <w:rsid w:val="0055606C"/>
    <w:rsid w:val="005645CE"/>
    <w:rsid w:val="00566146"/>
    <w:rsid w:val="00583589"/>
    <w:rsid w:val="005862A8"/>
    <w:rsid w:val="0059402E"/>
    <w:rsid w:val="005953A4"/>
    <w:rsid w:val="005A0A95"/>
    <w:rsid w:val="005A215E"/>
    <w:rsid w:val="005A2D27"/>
    <w:rsid w:val="005B1381"/>
    <w:rsid w:val="005B17A2"/>
    <w:rsid w:val="005B3F36"/>
    <w:rsid w:val="005B55CD"/>
    <w:rsid w:val="005C18D1"/>
    <w:rsid w:val="005D35D6"/>
    <w:rsid w:val="005D53C5"/>
    <w:rsid w:val="005D56D0"/>
    <w:rsid w:val="005E6984"/>
    <w:rsid w:val="005F012A"/>
    <w:rsid w:val="005F0479"/>
    <w:rsid w:val="005F16C0"/>
    <w:rsid w:val="005F1758"/>
    <w:rsid w:val="005F5FD7"/>
    <w:rsid w:val="006006D6"/>
    <w:rsid w:val="00600EEB"/>
    <w:rsid w:val="00602A6F"/>
    <w:rsid w:val="00605793"/>
    <w:rsid w:val="00605F7F"/>
    <w:rsid w:val="00607CF9"/>
    <w:rsid w:val="00611200"/>
    <w:rsid w:val="006144FC"/>
    <w:rsid w:val="0062473B"/>
    <w:rsid w:val="00624FCC"/>
    <w:rsid w:val="0063482B"/>
    <w:rsid w:val="00636FE5"/>
    <w:rsid w:val="0063765A"/>
    <w:rsid w:val="00655E1E"/>
    <w:rsid w:val="00664ECC"/>
    <w:rsid w:val="00665E4C"/>
    <w:rsid w:val="006662B0"/>
    <w:rsid w:val="00667018"/>
    <w:rsid w:val="006674F5"/>
    <w:rsid w:val="00667CAD"/>
    <w:rsid w:val="00676D02"/>
    <w:rsid w:val="00677B52"/>
    <w:rsid w:val="00680603"/>
    <w:rsid w:val="006843F9"/>
    <w:rsid w:val="00692E38"/>
    <w:rsid w:val="006B10DE"/>
    <w:rsid w:val="006B2D38"/>
    <w:rsid w:val="006B347C"/>
    <w:rsid w:val="006B76E9"/>
    <w:rsid w:val="006C52BB"/>
    <w:rsid w:val="006D2D74"/>
    <w:rsid w:val="006D3E60"/>
    <w:rsid w:val="006E428A"/>
    <w:rsid w:val="0070113F"/>
    <w:rsid w:val="0071724D"/>
    <w:rsid w:val="00721FC8"/>
    <w:rsid w:val="007231DA"/>
    <w:rsid w:val="0072484A"/>
    <w:rsid w:val="00730329"/>
    <w:rsid w:val="00730F69"/>
    <w:rsid w:val="00736E5A"/>
    <w:rsid w:val="00736EE4"/>
    <w:rsid w:val="00737697"/>
    <w:rsid w:val="0074093F"/>
    <w:rsid w:val="0074133A"/>
    <w:rsid w:val="007533CF"/>
    <w:rsid w:val="00756678"/>
    <w:rsid w:val="00770936"/>
    <w:rsid w:val="00773618"/>
    <w:rsid w:val="007749D2"/>
    <w:rsid w:val="00775766"/>
    <w:rsid w:val="007806F3"/>
    <w:rsid w:val="0078147B"/>
    <w:rsid w:val="0078310B"/>
    <w:rsid w:val="00785680"/>
    <w:rsid w:val="0079374D"/>
    <w:rsid w:val="007A19F1"/>
    <w:rsid w:val="007A4496"/>
    <w:rsid w:val="007A62E1"/>
    <w:rsid w:val="007A6C59"/>
    <w:rsid w:val="007B0EB5"/>
    <w:rsid w:val="007B48E9"/>
    <w:rsid w:val="007B5E45"/>
    <w:rsid w:val="007B6646"/>
    <w:rsid w:val="007C0458"/>
    <w:rsid w:val="007C0780"/>
    <w:rsid w:val="007C3B70"/>
    <w:rsid w:val="007D3C3D"/>
    <w:rsid w:val="007D60A8"/>
    <w:rsid w:val="007D6C73"/>
    <w:rsid w:val="007D75B7"/>
    <w:rsid w:val="007E5D28"/>
    <w:rsid w:val="007F01B6"/>
    <w:rsid w:val="007F0344"/>
    <w:rsid w:val="007F0F31"/>
    <w:rsid w:val="007F6E3F"/>
    <w:rsid w:val="007F7B22"/>
    <w:rsid w:val="00800001"/>
    <w:rsid w:val="008262B7"/>
    <w:rsid w:val="00830E9B"/>
    <w:rsid w:val="008316C6"/>
    <w:rsid w:val="00842C3F"/>
    <w:rsid w:val="00842CE9"/>
    <w:rsid w:val="00850EFB"/>
    <w:rsid w:val="00853BFA"/>
    <w:rsid w:val="008558B1"/>
    <w:rsid w:val="0086134E"/>
    <w:rsid w:val="00861968"/>
    <w:rsid w:val="00864709"/>
    <w:rsid w:val="008653BE"/>
    <w:rsid w:val="00880E12"/>
    <w:rsid w:val="00882011"/>
    <w:rsid w:val="00882C90"/>
    <w:rsid w:val="008A170A"/>
    <w:rsid w:val="008B121B"/>
    <w:rsid w:val="008B3243"/>
    <w:rsid w:val="008B6DBF"/>
    <w:rsid w:val="008C6C0A"/>
    <w:rsid w:val="008D72AD"/>
    <w:rsid w:val="008E05FE"/>
    <w:rsid w:val="008E39AC"/>
    <w:rsid w:val="008F1550"/>
    <w:rsid w:val="008F40C3"/>
    <w:rsid w:val="008F45AD"/>
    <w:rsid w:val="009014C9"/>
    <w:rsid w:val="0090446E"/>
    <w:rsid w:val="00907462"/>
    <w:rsid w:val="00915614"/>
    <w:rsid w:val="00916393"/>
    <w:rsid w:val="009170BD"/>
    <w:rsid w:val="00924CF4"/>
    <w:rsid w:val="0093526D"/>
    <w:rsid w:val="0093574D"/>
    <w:rsid w:val="0094029F"/>
    <w:rsid w:val="009460B7"/>
    <w:rsid w:val="009550DD"/>
    <w:rsid w:val="00956232"/>
    <w:rsid w:val="00957BC6"/>
    <w:rsid w:val="0096162D"/>
    <w:rsid w:val="009626B3"/>
    <w:rsid w:val="0096300E"/>
    <w:rsid w:val="00963FD6"/>
    <w:rsid w:val="009649DA"/>
    <w:rsid w:val="00970DE1"/>
    <w:rsid w:val="0097462E"/>
    <w:rsid w:val="00980980"/>
    <w:rsid w:val="009833CC"/>
    <w:rsid w:val="00984D3A"/>
    <w:rsid w:val="0098566B"/>
    <w:rsid w:val="00987BE4"/>
    <w:rsid w:val="00991E4B"/>
    <w:rsid w:val="00992A1F"/>
    <w:rsid w:val="00993BA9"/>
    <w:rsid w:val="00994235"/>
    <w:rsid w:val="0099647E"/>
    <w:rsid w:val="00997349"/>
    <w:rsid w:val="00997E72"/>
    <w:rsid w:val="009A47B7"/>
    <w:rsid w:val="009B0C61"/>
    <w:rsid w:val="009B3BEB"/>
    <w:rsid w:val="009B5784"/>
    <w:rsid w:val="009C0924"/>
    <w:rsid w:val="009C0CE2"/>
    <w:rsid w:val="009C40D6"/>
    <w:rsid w:val="009D2CA0"/>
    <w:rsid w:val="009E41D3"/>
    <w:rsid w:val="009F4D4E"/>
    <w:rsid w:val="00A02B09"/>
    <w:rsid w:val="00A03366"/>
    <w:rsid w:val="00A06A00"/>
    <w:rsid w:val="00A11A79"/>
    <w:rsid w:val="00A16256"/>
    <w:rsid w:val="00A40D8E"/>
    <w:rsid w:val="00A45BD1"/>
    <w:rsid w:val="00A47D7D"/>
    <w:rsid w:val="00A52B0D"/>
    <w:rsid w:val="00A53D65"/>
    <w:rsid w:val="00A60711"/>
    <w:rsid w:val="00A61C48"/>
    <w:rsid w:val="00A63BE4"/>
    <w:rsid w:val="00A65C91"/>
    <w:rsid w:val="00A677ED"/>
    <w:rsid w:val="00A71007"/>
    <w:rsid w:val="00A77104"/>
    <w:rsid w:val="00A96800"/>
    <w:rsid w:val="00A97EDB"/>
    <w:rsid w:val="00AA06C6"/>
    <w:rsid w:val="00AA1914"/>
    <w:rsid w:val="00AA2E2B"/>
    <w:rsid w:val="00AB22CA"/>
    <w:rsid w:val="00AC16EF"/>
    <w:rsid w:val="00AC31F0"/>
    <w:rsid w:val="00AC361D"/>
    <w:rsid w:val="00AC6877"/>
    <w:rsid w:val="00AC6D33"/>
    <w:rsid w:val="00AC78F8"/>
    <w:rsid w:val="00AD36E1"/>
    <w:rsid w:val="00AD50C8"/>
    <w:rsid w:val="00AE19F5"/>
    <w:rsid w:val="00AE4501"/>
    <w:rsid w:val="00B02683"/>
    <w:rsid w:val="00B11CE8"/>
    <w:rsid w:val="00B1280B"/>
    <w:rsid w:val="00B13AF0"/>
    <w:rsid w:val="00B15E3A"/>
    <w:rsid w:val="00B17614"/>
    <w:rsid w:val="00B204F7"/>
    <w:rsid w:val="00B27073"/>
    <w:rsid w:val="00B370CB"/>
    <w:rsid w:val="00B40484"/>
    <w:rsid w:val="00B40962"/>
    <w:rsid w:val="00B45404"/>
    <w:rsid w:val="00B471A8"/>
    <w:rsid w:val="00B56387"/>
    <w:rsid w:val="00B63BBC"/>
    <w:rsid w:val="00B73C08"/>
    <w:rsid w:val="00B7693E"/>
    <w:rsid w:val="00B80222"/>
    <w:rsid w:val="00B82BBB"/>
    <w:rsid w:val="00B844DD"/>
    <w:rsid w:val="00B85FC3"/>
    <w:rsid w:val="00B86A30"/>
    <w:rsid w:val="00B87E30"/>
    <w:rsid w:val="00B92E51"/>
    <w:rsid w:val="00B937CD"/>
    <w:rsid w:val="00B94903"/>
    <w:rsid w:val="00B9723D"/>
    <w:rsid w:val="00B9731F"/>
    <w:rsid w:val="00B97886"/>
    <w:rsid w:val="00B97C65"/>
    <w:rsid w:val="00BA36E9"/>
    <w:rsid w:val="00BA4C51"/>
    <w:rsid w:val="00BA5B0B"/>
    <w:rsid w:val="00BB1181"/>
    <w:rsid w:val="00BB2560"/>
    <w:rsid w:val="00BC18EE"/>
    <w:rsid w:val="00BC28F2"/>
    <w:rsid w:val="00BD3B15"/>
    <w:rsid w:val="00BD476A"/>
    <w:rsid w:val="00BD476F"/>
    <w:rsid w:val="00BD5A72"/>
    <w:rsid w:val="00BE09B1"/>
    <w:rsid w:val="00BF1AB7"/>
    <w:rsid w:val="00BF2A90"/>
    <w:rsid w:val="00BF2BE8"/>
    <w:rsid w:val="00BF2FC5"/>
    <w:rsid w:val="00C00978"/>
    <w:rsid w:val="00C032D7"/>
    <w:rsid w:val="00C17F50"/>
    <w:rsid w:val="00C22C02"/>
    <w:rsid w:val="00C254CD"/>
    <w:rsid w:val="00C2703E"/>
    <w:rsid w:val="00C27826"/>
    <w:rsid w:val="00C31F17"/>
    <w:rsid w:val="00C34747"/>
    <w:rsid w:val="00C37CA2"/>
    <w:rsid w:val="00C51AB4"/>
    <w:rsid w:val="00C537BC"/>
    <w:rsid w:val="00C6509E"/>
    <w:rsid w:val="00C717A3"/>
    <w:rsid w:val="00C75527"/>
    <w:rsid w:val="00C7660F"/>
    <w:rsid w:val="00C805ED"/>
    <w:rsid w:val="00C91103"/>
    <w:rsid w:val="00C94306"/>
    <w:rsid w:val="00C9592D"/>
    <w:rsid w:val="00CA421A"/>
    <w:rsid w:val="00CB1E87"/>
    <w:rsid w:val="00CB25E4"/>
    <w:rsid w:val="00CB40A5"/>
    <w:rsid w:val="00CC0C8A"/>
    <w:rsid w:val="00CC7E23"/>
    <w:rsid w:val="00CD7382"/>
    <w:rsid w:val="00CE35ED"/>
    <w:rsid w:val="00CE7419"/>
    <w:rsid w:val="00CF0D8E"/>
    <w:rsid w:val="00D02AE3"/>
    <w:rsid w:val="00D0352B"/>
    <w:rsid w:val="00D1354B"/>
    <w:rsid w:val="00D154CA"/>
    <w:rsid w:val="00D1638D"/>
    <w:rsid w:val="00D243E1"/>
    <w:rsid w:val="00D27C62"/>
    <w:rsid w:val="00D27C79"/>
    <w:rsid w:val="00D32244"/>
    <w:rsid w:val="00D34F07"/>
    <w:rsid w:val="00D355F5"/>
    <w:rsid w:val="00D4230D"/>
    <w:rsid w:val="00D448A7"/>
    <w:rsid w:val="00D44FDB"/>
    <w:rsid w:val="00D548AA"/>
    <w:rsid w:val="00D71C0B"/>
    <w:rsid w:val="00D81252"/>
    <w:rsid w:val="00D82031"/>
    <w:rsid w:val="00D85F0E"/>
    <w:rsid w:val="00D94320"/>
    <w:rsid w:val="00D97B0E"/>
    <w:rsid w:val="00DB12E3"/>
    <w:rsid w:val="00DB4492"/>
    <w:rsid w:val="00DC0713"/>
    <w:rsid w:val="00DC0CB9"/>
    <w:rsid w:val="00DC2808"/>
    <w:rsid w:val="00DC2D8F"/>
    <w:rsid w:val="00DD268A"/>
    <w:rsid w:val="00DD3E55"/>
    <w:rsid w:val="00DD4245"/>
    <w:rsid w:val="00DD4F25"/>
    <w:rsid w:val="00DF0849"/>
    <w:rsid w:val="00E0296A"/>
    <w:rsid w:val="00E02ACC"/>
    <w:rsid w:val="00E03FB8"/>
    <w:rsid w:val="00E1267E"/>
    <w:rsid w:val="00E13407"/>
    <w:rsid w:val="00E13E9B"/>
    <w:rsid w:val="00E141A7"/>
    <w:rsid w:val="00E2038C"/>
    <w:rsid w:val="00E20A7D"/>
    <w:rsid w:val="00E240BE"/>
    <w:rsid w:val="00E31FB4"/>
    <w:rsid w:val="00E34556"/>
    <w:rsid w:val="00E34F3E"/>
    <w:rsid w:val="00E35992"/>
    <w:rsid w:val="00E41F4F"/>
    <w:rsid w:val="00E43C1F"/>
    <w:rsid w:val="00E54AC6"/>
    <w:rsid w:val="00E60598"/>
    <w:rsid w:val="00E63ED3"/>
    <w:rsid w:val="00E65A6A"/>
    <w:rsid w:val="00E70C9D"/>
    <w:rsid w:val="00E71275"/>
    <w:rsid w:val="00E76BCD"/>
    <w:rsid w:val="00E802D3"/>
    <w:rsid w:val="00E869A9"/>
    <w:rsid w:val="00E92E74"/>
    <w:rsid w:val="00E961E9"/>
    <w:rsid w:val="00EA43CC"/>
    <w:rsid w:val="00EA5CD0"/>
    <w:rsid w:val="00EB64A3"/>
    <w:rsid w:val="00EB65CF"/>
    <w:rsid w:val="00EC0BF7"/>
    <w:rsid w:val="00ED2C79"/>
    <w:rsid w:val="00ED5425"/>
    <w:rsid w:val="00ED7471"/>
    <w:rsid w:val="00ED7D01"/>
    <w:rsid w:val="00ED7FB0"/>
    <w:rsid w:val="00F01673"/>
    <w:rsid w:val="00F0661A"/>
    <w:rsid w:val="00F07133"/>
    <w:rsid w:val="00F15D68"/>
    <w:rsid w:val="00F27A29"/>
    <w:rsid w:val="00F301AD"/>
    <w:rsid w:val="00F33B77"/>
    <w:rsid w:val="00F4308A"/>
    <w:rsid w:val="00F51E36"/>
    <w:rsid w:val="00F62AAB"/>
    <w:rsid w:val="00F634E1"/>
    <w:rsid w:val="00F640A3"/>
    <w:rsid w:val="00F72C45"/>
    <w:rsid w:val="00F74D9C"/>
    <w:rsid w:val="00F91E5B"/>
    <w:rsid w:val="00F9706F"/>
    <w:rsid w:val="00FA44BA"/>
    <w:rsid w:val="00FA7F28"/>
    <w:rsid w:val="00FB5988"/>
    <w:rsid w:val="00FC39AD"/>
    <w:rsid w:val="00FC3CE3"/>
    <w:rsid w:val="00FD43E0"/>
    <w:rsid w:val="00FD703C"/>
    <w:rsid w:val="00FD7694"/>
    <w:rsid w:val="00FE3B02"/>
    <w:rsid w:val="00FE405C"/>
    <w:rsid w:val="00FE53E1"/>
    <w:rsid w:val="00FF0199"/>
    <w:rsid w:val="00FF428E"/>
    <w:rsid w:val="00FF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6F6AD"/>
  <w15:chartTrackingRefBased/>
  <w15:docId w15:val="{121D4D4D-F290-4107-8764-60104F70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F90"/>
    <w:pPr>
      <w:widowControl w:val="0"/>
      <w:spacing w:line="360" w:lineRule="auto"/>
      <w:ind w:firstLineChars="200" w:firstLine="200"/>
      <w:jc w:val="both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B55CD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55CD"/>
    <w:pPr>
      <w:keepNext/>
      <w:keepLines/>
      <w:spacing w:before="260" w:after="260" w:line="415" w:lineRule="auto"/>
      <w:ind w:firstLineChars="0" w:firstLine="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55CD"/>
    <w:pPr>
      <w:keepNext/>
      <w:keepLines/>
      <w:spacing w:before="120" w:after="120"/>
      <w:ind w:firstLineChars="0" w:firstLine="0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A19F1"/>
    <w:pPr>
      <w:keepNext/>
      <w:keepLines/>
      <w:spacing w:after="120" w:line="377" w:lineRule="auto"/>
      <w:ind w:firstLineChars="0" w:firstLine="0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题"/>
    <w:basedOn w:val="a"/>
    <w:next w:val="a"/>
    <w:rsid w:val="005E6984"/>
    <w:pPr>
      <w:spacing w:before="120" w:after="60" w:line="320" w:lineRule="atLeast"/>
      <w:jc w:val="center"/>
    </w:pPr>
    <w:rPr>
      <w:rFonts w:eastAsia="黑体" w:cs="Times New Roman"/>
      <w:sz w:val="18"/>
      <w:szCs w:val="24"/>
    </w:rPr>
  </w:style>
  <w:style w:type="paragraph" w:styleId="a4">
    <w:name w:val="header"/>
    <w:basedOn w:val="a"/>
    <w:link w:val="a5"/>
    <w:uiPriority w:val="99"/>
    <w:unhideWhenUsed/>
    <w:rsid w:val="005A2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D27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D27"/>
    <w:rPr>
      <w:rFonts w:ascii="Times New Roman" w:eastAsia="宋体" w:hAnsi="Times New Roman"/>
      <w:sz w:val="18"/>
      <w:szCs w:val="18"/>
    </w:rPr>
  </w:style>
  <w:style w:type="paragraph" w:styleId="a8">
    <w:name w:val="Revision"/>
    <w:hidden/>
    <w:uiPriority w:val="99"/>
    <w:semiHidden/>
    <w:rsid w:val="00853BFA"/>
    <w:rPr>
      <w:rFonts w:ascii="Times New Roman" w:eastAsia="宋体" w:hAnsi="Times New Roman"/>
    </w:rPr>
  </w:style>
  <w:style w:type="paragraph" w:styleId="a9">
    <w:name w:val="List Paragraph"/>
    <w:basedOn w:val="a"/>
    <w:uiPriority w:val="34"/>
    <w:qFormat/>
    <w:rsid w:val="00853BFA"/>
    <w:pPr>
      <w:ind w:firstLine="420"/>
    </w:pPr>
  </w:style>
  <w:style w:type="character" w:styleId="aa">
    <w:name w:val="annotation reference"/>
    <w:basedOn w:val="a0"/>
    <w:unhideWhenUsed/>
    <w:rsid w:val="00D1354B"/>
    <w:rPr>
      <w:sz w:val="21"/>
      <w:szCs w:val="21"/>
    </w:rPr>
  </w:style>
  <w:style w:type="paragraph" w:styleId="ab">
    <w:name w:val="annotation text"/>
    <w:basedOn w:val="a"/>
    <w:link w:val="ac"/>
    <w:unhideWhenUsed/>
    <w:rsid w:val="00D1354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D1354B"/>
    <w:rPr>
      <w:rFonts w:ascii="Times New Roman" w:eastAsia="宋体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1354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D1354B"/>
    <w:rPr>
      <w:rFonts w:ascii="Times New Roman" w:eastAsia="宋体" w:hAnsi="Times New Roman"/>
      <w:b/>
      <w:bCs/>
    </w:rPr>
  </w:style>
  <w:style w:type="paragraph" w:styleId="af">
    <w:name w:val="No Spacing"/>
    <w:link w:val="af0"/>
    <w:uiPriority w:val="1"/>
    <w:qFormat/>
    <w:rsid w:val="00BF2BE8"/>
    <w:rPr>
      <w:kern w:val="0"/>
      <w:sz w:val="22"/>
    </w:rPr>
  </w:style>
  <w:style w:type="character" w:customStyle="1" w:styleId="af0">
    <w:name w:val="无间隔 字符"/>
    <w:basedOn w:val="a0"/>
    <w:link w:val="af"/>
    <w:uiPriority w:val="1"/>
    <w:rsid w:val="00BF2BE8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5B55CD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B55CD"/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B55CD"/>
    <w:rPr>
      <w:rFonts w:ascii="Times New Roman" w:eastAsia="黑体" w:hAnsi="Times New Roman"/>
      <w:b/>
      <w:bCs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144F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F0479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6144F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144FC"/>
    <w:pPr>
      <w:ind w:leftChars="400" w:left="840"/>
    </w:pPr>
  </w:style>
  <w:style w:type="character" w:styleId="af1">
    <w:name w:val="Hyperlink"/>
    <w:basedOn w:val="a0"/>
    <w:uiPriority w:val="99"/>
    <w:unhideWhenUsed/>
    <w:rsid w:val="006144FC"/>
    <w:rPr>
      <w:color w:val="0563C1" w:themeColor="hyperlink"/>
      <w:u w:val="single"/>
    </w:rPr>
  </w:style>
  <w:style w:type="paragraph" w:customStyle="1" w:styleId="af2">
    <w:name w:val="图"/>
    <w:basedOn w:val="a"/>
    <w:link w:val="af3"/>
    <w:qFormat/>
    <w:rsid w:val="00FB5988"/>
    <w:pPr>
      <w:widowControl/>
      <w:spacing w:afterLines="100" w:after="100"/>
      <w:ind w:firstLineChars="0" w:firstLine="0"/>
      <w:jc w:val="center"/>
    </w:pPr>
    <w:rPr>
      <w:rFonts w:cs="Times New Roman"/>
      <w:sz w:val="21"/>
      <w:szCs w:val="18"/>
    </w:rPr>
  </w:style>
  <w:style w:type="character" w:customStyle="1" w:styleId="af3">
    <w:name w:val="图 字符"/>
    <w:basedOn w:val="a0"/>
    <w:link w:val="af2"/>
    <w:rsid w:val="00FB5988"/>
    <w:rPr>
      <w:rFonts w:ascii="Times New Roman" w:eastAsia="仿宋" w:hAnsi="Times New Roman" w:cs="Times New Roman"/>
      <w:szCs w:val="18"/>
    </w:rPr>
  </w:style>
  <w:style w:type="character" w:customStyle="1" w:styleId="Char">
    <w:name w:val="批注文字 Char"/>
    <w:rsid w:val="00373979"/>
    <w:rPr>
      <w:kern w:val="2"/>
      <w:sz w:val="21"/>
      <w:szCs w:val="24"/>
    </w:rPr>
  </w:style>
  <w:style w:type="paragraph" w:styleId="af4">
    <w:name w:val="Body Text"/>
    <w:basedOn w:val="a"/>
    <w:link w:val="af5"/>
    <w:rsid w:val="00373979"/>
    <w:pPr>
      <w:spacing w:line="400" w:lineRule="exact"/>
    </w:pPr>
    <w:rPr>
      <w:rFonts w:cs="Times New Roman"/>
      <w:szCs w:val="24"/>
    </w:rPr>
  </w:style>
  <w:style w:type="character" w:customStyle="1" w:styleId="af5">
    <w:name w:val="正文文本 字符"/>
    <w:basedOn w:val="a0"/>
    <w:link w:val="af4"/>
    <w:rsid w:val="00373979"/>
    <w:rPr>
      <w:rFonts w:ascii="Times New Roman" w:eastAsia="宋体" w:hAnsi="Times New Roman" w:cs="Times New Roman"/>
      <w:sz w:val="24"/>
      <w:szCs w:val="24"/>
    </w:rPr>
  </w:style>
  <w:style w:type="paragraph" w:customStyle="1" w:styleId="21">
    <w:name w:val="正文2"/>
    <w:basedOn w:val="a"/>
    <w:rsid w:val="00624FCC"/>
    <w:pPr>
      <w:adjustRightInd w:val="0"/>
      <w:spacing w:line="520" w:lineRule="atLeast"/>
      <w:ind w:left="480" w:firstLineChars="0" w:firstLine="360"/>
      <w:textAlignment w:val="baseline"/>
    </w:pPr>
    <w:rPr>
      <w:rFonts w:eastAsia="楷体_GB2312" w:cs="Times New Roman"/>
      <w:kern w:val="0"/>
      <w:sz w:val="21"/>
      <w:szCs w:val="20"/>
    </w:rPr>
  </w:style>
  <w:style w:type="character" w:customStyle="1" w:styleId="40">
    <w:name w:val="标题 4 字符"/>
    <w:basedOn w:val="a0"/>
    <w:link w:val="4"/>
    <w:uiPriority w:val="9"/>
    <w:rsid w:val="007A19F1"/>
    <w:rPr>
      <w:rFonts w:ascii="Times New Roman" w:eastAsia="宋体" w:hAnsi="Times New Roman" w:cstheme="majorBidi"/>
      <w:b/>
      <w:bCs/>
      <w:sz w:val="24"/>
      <w:szCs w:val="28"/>
    </w:rPr>
  </w:style>
  <w:style w:type="paragraph" w:customStyle="1" w:styleId="af6">
    <w:name w:val="表"/>
    <w:basedOn w:val="a"/>
    <w:next w:val="a"/>
    <w:link w:val="af7"/>
    <w:qFormat/>
    <w:rsid w:val="00FB5988"/>
    <w:pPr>
      <w:spacing w:beforeLines="100" w:before="100" w:afterLines="50" w:after="50"/>
      <w:ind w:firstLineChars="0" w:firstLine="0"/>
      <w:jc w:val="center"/>
    </w:pPr>
    <w:rPr>
      <w:sz w:val="21"/>
    </w:rPr>
  </w:style>
  <w:style w:type="paragraph" w:styleId="af8">
    <w:name w:val="table of figures"/>
    <w:basedOn w:val="a"/>
    <w:next w:val="a"/>
    <w:uiPriority w:val="99"/>
    <w:unhideWhenUsed/>
    <w:rsid w:val="00C032D7"/>
    <w:pPr>
      <w:ind w:firstLineChars="0" w:firstLine="0"/>
    </w:pPr>
  </w:style>
  <w:style w:type="character" w:customStyle="1" w:styleId="af7">
    <w:name w:val="表 字符"/>
    <w:basedOn w:val="a0"/>
    <w:link w:val="af6"/>
    <w:rsid w:val="00FB5988"/>
    <w:rPr>
      <w:rFonts w:ascii="Times New Roman" w:eastAsia="仿宋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image" Target="media/image10.png"/><Relationship Id="rId39" Type="http://schemas.openxmlformats.org/officeDocument/2006/relationships/footer" Target="footer6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基于面向对象的分析设计方法，使用UML建设软件系统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110C9F-0CDC-4B38-B0E7-397047CCC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3098</Words>
  <Characters>17661</Characters>
  <Application>Microsoft Office Word</Application>
  <DocSecurity>0</DocSecurity>
  <Lines>147</Lines>
  <Paragraphs>41</Paragraphs>
  <ScaleCrop>false</ScaleCrop>
  <Company/>
  <LinksUpToDate>false</LinksUpToDate>
  <CharactersWithSpaces>20718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基于智能Agent的民航旅客起飞前行程规划与延误风险预警系统 软件设计规格说明书 修订版</dc:title>
  <dc:subject>按当前代码实现与课程汇报PPT修订，细化UML类名、属性和方法</dc:subject>
  <dc:creator>张艺凡</dc:creator>
  <cp:keywords/>
  <dc:description/>
  <cp:lastModifiedBy>Yuanqi Chen</cp:lastModifiedBy>
  <cp:revision>2</cp:revision>
  <dcterms:created xsi:type="dcterms:W3CDTF">2026-09-15T05:39:00Z</dcterms:created>
  <dcterms:modified xsi:type="dcterms:W3CDTF">2026-09-15T05:39:00Z</dcterms:modified>
  <cp:category>路漫漫其修远兮，吾将上下而求索</cp:category>
</cp:coreProperties>
</file>