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371D" w14:textId="77777777" w:rsidR="008B0A36" w:rsidRDefault="00A31B50" w:rsidP="00A31B50">
      <w:pPr>
        <w:jc w:val="center"/>
        <w:rPr>
          <w:sz w:val="52"/>
          <w:szCs w:val="52"/>
        </w:rPr>
      </w:pPr>
      <w:r w:rsidRPr="00A31B50">
        <w:rPr>
          <w:sz w:val="52"/>
          <w:szCs w:val="52"/>
        </w:rPr>
        <w:t>Data Intake Report</w:t>
      </w:r>
    </w:p>
    <w:p w14:paraId="38544C65" w14:textId="77777777" w:rsidR="00A31B50" w:rsidRDefault="00A31B50" w:rsidP="00A31B50">
      <w:pPr>
        <w:rPr>
          <w:sz w:val="28"/>
          <w:szCs w:val="28"/>
        </w:rPr>
      </w:pPr>
    </w:p>
    <w:p w14:paraId="20628810" w14:textId="77777777" w:rsidR="00B4696D" w:rsidRPr="00B4696D" w:rsidRDefault="00A31B50" w:rsidP="00B4696D">
      <w:pPr>
        <w:pStyle w:val="Heading1"/>
        <w:shd w:val="clear" w:color="auto" w:fill="FFFFFF"/>
        <w:spacing w:before="0" w:beforeAutospacing="0" w:after="0" w:afterAutospacing="0"/>
        <w:rPr>
          <w:rFonts w:eastAsiaTheme="minorHAnsi" w:cstheme="minorBidi"/>
          <w:b w:val="0"/>
          <w:bCs w:val="0"/>
          <w:kern w:val="0"/>
          <w:sz w:val="24"/>
          <w:szCs w:val="24"/>
          <w:lang w:eastAsia="en-US"/>
        </w:rPr>
      </w:pPr>
      <w:r w:rsidRPr="00B4696D">
        <w:rPr>
          <w:rFonts w:eastAsiaTheme="minorHAnsi" w:cstheme="minorBidi"/>
          <w:b w:val="0"/>
          <w:bCs w:val="0"/>
          <w:kern w:val="0"/>
          <w:sz w:val="24"/>
          <w:szCs w:val="24"/>
          <w:lang w:eastAsia="en-US"/>
        </w:rPr>
        <w:t xml:space="preserve">Name: </w:t>
      </w:r>
      <w:r w:rsidR="00B4696D" w:rsidRPr="00B4696D">
        <w:rPr>
          <w:rFonts w:eastAsiaTheme="minorHAnsi" w:cstheme="minorBidi"/>
          <w:b w:val="0"/>
          <w:bCs w:val="0"/>
          <w:kern w:val="0"/>
          <w:sz w:val="24"/>
          <w:szCs w:val="24"/>
          <w:lang w:eastAsia="en-US"/>
        </w:rPr>
        <w:t>G2M insight for Cab Investment firm</w:t>
      </w:r>
    </w:p>
    <w:p w14:paraId="45EE2BDB" w14:textId="4B2F2BBF" w:rsidR="00A31B50" w:rsidRDefault="00A31B50" w:rsidP="00A31B50">
      <w:r w:rsidRPr="00A31B50">
        <w:t xml:space="preserve">Report date: </w:t>
      </w:r>
      <w:r w:rsidR="00B4696D">
        <w:t>7/11/2022</w:t>
      </w:r>
    </w:p>
    <w:p w14:paraId="5D153C4F" w14:textId="1172ACB4" w:rsidR="00A31B50" w:rsidRDefault="00A31B50" w:rsidP="00A31B50">
      <w:r>
        <w:t>Internship Batch:</w:t>
      </w:r>
      <w:r w:rsidR="00B4696D">
        <w:t xml:space="preserve"> LISUM 11</w:t>
      </w:r>
    </w:p>
    <w:p w14:paraId="12B7950B" w14:textId="3B92A186" w:rsidR="00A31B50" w:rsidRDefault="00A31B50" w:rsidP="00A31B50">
      <w:r>
        <w:t>Version:</w:t>
      </w:r>
      <w:r w:rsidR="00B4696D">
        <w:t xml:space="preserve"> </w:t>
      </w:r>
    </w:p>
    <w:p w14:paraId="27DD8184" w14:textId="61FD9877" w:rsidR="00A31B50" w:rsidRDefault="00A31B50" w:rsidP="00A31B50">
      <w:r>
        <w:t>Data intake by:</w:t>
      </w:r>
      <w:r w:rsidR="00B4696D">
        <w:t xml:space="preserve"> Chunhua Ying</w:t>
      </w:r>
    </w:p>
    <w:p w14:paraId="77BE7978" w14:textId="1516089E" w:rsidR="00A31B50" w:rsidRDefault="00A31B50" w:rsidP="00A31B50">
      <w:r>
        <w:t>Data intake reviewer:</w:t>
      </w:r>
    </w:p>
    <w:p w14:paraId="6146EC99" w14:textId="18BF6223" w:rsidR="00A31B50" w:rsidRDefault="00A31B50" w:rsidP="00A31B50">
      <w:r>
        <w:t xml:space="preserve">Data storage location: </w:t>
      </w:r>
      <w:r w:rsidR="005638E4">
        <w:t xml:space="preserve"> </w:t>
      </w:r>
      <w:r w:rsidR="005638E4" w:rsidRPr="005638E4">
        <w:t>https://github.com/CHYingLF/Glacier/tree/main/Cab_Investment_EDA</w:t>
      </w:r>
    </w:p>
    <w:p w14:paraId="78EF9B18" w14:textId="77777777" w:rsidR="00A31B50" w:rsidRDefault="00A31B50" w:rsidP="00A31B50"/>
    <w:p w14:paraId="1B1DEF0B" w14:textId="77777777" w:rsidR="00A31B50" w:rsidRPr="00A31B50" w:rsidRDefault="00A31B50" w:rsidP="00A31B50">
      <w:pPr>
        <w:rPr>
          <w:b/>
        </w:rPr>
      </w:pPr>
      <w:r w:rsidRPr="00A31B50">
        <w:rPr>
          <w:b/>
        </w:rPr>
        <w:t>Tabular data details:</w:t>
      </w:r>
    </w:p>
    <w:p w14:paraId="66682E45" w14:textId="77777777" w:rsidR="00A31B50" w:rsidRDefault="00A31B50" w:rsidP="00A31B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1B50" w14:paraId="5BD726D4" w14:textId="77777777" w:rsidTr="00A31B50">
        <w:tc>
          <w:tcPr>
            <w:tcW w:w="4675" w:type="dxa"/>
          </w:tcPr>
          <w:p w14:paraId="45C3EC86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observations</w:t>
            </w:r>
          </w:p>
        </w:tc>
        <w:tc>
          <w:tcPr>
            <w:tcW w:w="4675" w:type="dxa"/>
          </w:tcPr>
          <w:p w14:paraId="0855BA42" w14:textId="0DE10A94" w:rsidR="00A31B50" w:rsidRDefault="005638E4" w:rsidP="00A31B50">
            <w:r>
              <w:t>359392</w:t>
            </w:r>
          </w:p>
        </w:tc>
      </w:tr>
      <w:tr w:rsidR="00A31B50" w14:paraId="60F0B3C4" w14:textId="77777777" w:rsidTr="00A31B50">
        <w:tc>
          <w:tcPr>
            <w:tcW w:w="4675" w:type="dxa"/>
          </w:tcPr>
          <w:p w14:paraId="67F97D56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files</w:t>
            </w:r>
          </w:p>
        </w:tc>
        <w:tc>
          <w:tcPr>
            <w:tcW w:w="4675" w:type="dxa"/>
          </w:tcPr>
          <w:p w14:paraId="694A42C7" w14:textId="234EFDCD" w:rsidR="00A31B50" w:rsidRDefault="005638E4" w:rsidP="00A31B50">
            <w:r>
              <w:t>4</w:t>
            </w:r>
          </w:p>
        </w:tc>
      </w:tr>
      <w:tr w:rsidR="00A31B50" w14:paraId="1AF20F2C" w14:textId="77777777" w:rsidTr="00A31B50">
        <w:tc>
          <w:tcPr>
            <w:tcW w:w="4675" w:type="dxa"/>
          </w:tcPr>
          <w:p w14:paraId="0D2D607D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Total number of features</w:t>
            </w:r>
          </w:p>
        </w:tc>
        <w:tc>
          <w:tcPr>
            <w:tcW w:w="4675" w:type="dxa"/>
          </w:tcPr>
          <w:p w14:paraId="20DB5FAC" w14:textId="30576A0F" w:rsidR="00A31B50" w:rsidRDefault="005638E4" w:rsidP="00A31B50">
            <w:r>
              <w:t>16</w:t>
            </w:r>
          </w:p>
        </w:tc>
      </w:tr>
      <w:tr w:rsidR="00A31B50" w14:paraId="12B97DAE" w14:textId="77777777" w:rsidTr="00A31B50">
        <w:tc>
          <w:tcPr>
            <w:tcW w:w="4675" w:type="dxa"/>
          </w:tcPr>
          <w:p w14:paraId="533CBB9D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Base format of the file</w:t>
            </w:r>
          </w:p>
        </w:tc>
        <w:tc>
          <w:tcPr>
            <w:tcW w:w="4675" w:type="dxa"/>
          </w:tcPr>
          <w:p w14:paraId="5BF64B74" w14:textId="4F70BB0A" w:rsidR="00A31B50" w:rsidRDefault="005638E4" w:rsidP="00A31B50">
            <w:r>
              <w:t>.csv</w:t>
            </w:r>
          </w:p>
        </w:tc>
      </w:tr>
      <w:tr w:rsidR="00A31B50" w14:paraId="337D01E1" w14:textId="77777777" w:rsidTr="00A31B50">
        <w:tc>
          <w:tcPr>
            <w:tcW w:w="4675" w:type="dxa"/>
          </w:tcPr>
          <w:p w14:paraId="71173C32" w14:textId="77777777" w:rsidR="00A31B50" w:rsidRPr="00A31B50" w:rsidRDefault="00A31B50" w:rsidP="00A31B50">
            <w:pPr>
              <w:rPr>
                <w:b/>
              </w:rPr>
            </w:pPr>
            <w:r w:rsidRPr="00A31B50">
              <w:rPr>
                <w:b/>
              </w:rPr>
              <w:t>Size of the data</w:t>
            </w:r>
          </w:p>
        </w:tc>
        <w:tc>
          <w:tcPr>
            <w:tcW w:w="4675" w:type="dxa"/>
          </w:tcPr>
          <w:p w14:paraId="236D4F04" w14:textId="2C9E9C64" w:rsidR="00A31B50" w:rsidRDefault="005638E4" w:rsidP="00A31B50">
            <w:r>
              <w:t>32 MB</w:t>
            </w:r>
          </w:p>
        </w:tc>
      </w:tr>
    </w:tbl>
    <w:p w14:paraId="6E7A5085" w14:textId="77777777" w:rsidR="00A31B50" w:rsidRDefault="00A31B50" w:rsidP="00A31B50">
      <w:pPr>
        <w:rPr>
          <w:b/>
        </w:rPr>
      </w:pPr>
    </w:p>
    <w:p w14:paraId="656FE198" w14:textId="77777777" w:rsidR="00A31B50" w:rsidRDefault="00A31B50" w:rsidP="00A31B50">
      <w:pPr>
        <w:rPr>
          <w:b/>
        </w:rPr>
      </w:pPr>
    </w:p>
    <w:p w14:paraId="102E77FC" w14:textId="77777777" w:rsidR="00A31B50" w:rsidRDefault="00A31B50" w:rsidP="00A31B50">
      <w:pPr>
        <w:rPr>
          <w:b/>
        </w:rPr>
      </w:pPr>
      <w:r>
        <w:rPr>
          <w:b/>
        </w:rPr>
        <w:t>Proposed Approach:</w:t>
      </w:r>
    </w:p>
    <w:p w14:paraId="61BDCA5F" w14:textId="2BE3916D" w:rsidR="00A31B50" w:rsidRPr="009C2C53" w:rsidRDefault="00A31B50" w:rsidP="00A31B50">
      <w:pPr>
        <w:pStyle w:val="ListParagraph"/>
        <w:numPr>
          <w:ilvl w:val="0"/>
          <w:numId w:val="1"/>
        </w:numPr>
        <w:rPr>
          <w:b/>
        </w:rPr>
      </w:pPr>
      <w:r>
        <w:t xml:space="preserve">Mention approach of </w:t>
      </w:r>
      <w:proofErr w:type="spellStart"/>
      <w:r>
        <w:t>dedup</w:t>
      </w:r>
      <w:proofErr w:type="spellEnd"/>
      <w:r>
        <w:t xml:space="preserve"> validation (identification)</w:t>
      </w:r>
    </w:p>
    <w:p w14:paraId="544ECF79" w14:textId="66F6975F" w:rsidR="009C2C53" w:rsidRPr="00A31B50" w:rsidRDefault="009C2C53" w:rsidP="009C2C5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Pandas, Seaborn, Python</w:t>
      </w:r>
    </w:p>
    <w:p w14:paraId="490997D2" w14:textId="482AEDD6" w:rsidR="00A31B50" w:rsidRDefault="00A31B50" w:rsidP="00A31B50">
      <w:pPr>
        <w:pStyle w:val="ListParagraph"/>
        <w:numPr>
          <w:ilvl w:val="0"/>
          <w:numId w:val="1"/>
        </w:numPr>
      </w:pPr>
      <w:r w:rsidRPr="00A31B50">
        <w:t xml:space="preserve"> </w:t>
      </w:r>
      <w:r>
        <w:t>Mention your assumptions (</w:t>
      </w:r>
      <w:r w:rsidRPr="00A31B50">
        <w:t xml:space="preserve">if you assume any other </w:t>
      </w:r>
      <w:r>
        <w:t xml:space="preserve">thing for </w:t>
      </w:r>
      <w:r w:rsidRPr="00A31B50">
        <w:t>data quality</w:t>
      </w:r>
      <w:r>
        <w:t xml:space="preserve"> analysis)</w:t>
      </w:r>
    </w:p>
    <w:p w14:paraId="31F3155E" w14:textId="612CA518" w:rsidR="007B79C8" w:rsidRDefault="007B79C8" w:rsidP="007B79C8">
      <w:pPr>
        <w:pStyle w:val="ListParagraph"/>
        <w:numPr>
          <w:ilvl w:val="1"/>
          <w:numId w:val="1"/>
        </w:numPr>
      </w:pPr>
      <w:r>
        <w:t>Is there any difference of the profit per ride between Pink and Yellow Cab company?</w:t>
      </w:r>
    </w:p>
    <w:p w14:paraId="7196F9B0" w14:textId="3D888F2E" w:rsidR="007B79C8" w:rsidRDefault="007B79C8" w:rsidP="007B79C8">
      <w:pPr>
        <w:pStyle w:val="ListParagraph"/>
        <w:numPr>
          <w:ilvl w:val="1"/>
          <w:numId w:val="1"/>
        </w:numPr>
      </w:pPr>
      <w:r>
        <w:t>Does the profit percent vary among Year and City?</w:t>
      </w:r>
    </w:p>
    <w:p w14:paraId="3AE99DEB" w14:textId="580D5FB3" w:rsidR="007B79C8" w:rsidRDefault="007B79C8" w:rsidP="007B79C8">
      <w:pPr>
        <w:pStyle w:val="ListParagraph"/>
        <w:numPr>
          <w:ilvl w:val="1"/>
          <w:numId w:val="1"/>
        </w:numPr>
      </w:pPr>
      <w:r>
        <w:t>How does the Yearly profit vary between Pink and Yellow?</w:t>
      </w:r>
    </w:p>
    <w:p w14:paraId="141D4320" w14:textId="64B5FC6A" w:rsidR="007B79C8" w:rsidRDefault="007B79C8" w:rsidP="007B79C8">
      <w:pPr>
        <w:pStyle w:val="ListParagraph"/>
        <w:numPr>
          <w:ilvl w:val="1"/>
          <w:numId w:val="1"/>
        </w:numPr>
      </w:pPr>
      <w:r>
        <w:t>How does Pink and Yellow keep their loyal customers?</w:t>
      </w:r>
    </w:p>
    <w:p w14:paraId="34A16B44" w14:textId="536DEA84" w:rsidR="007B79C8" w:rsidRDefault="007B79C8" w:rsidP="007B79C8">
      <w:pPr>
        <w:pStyle w:val="ListParagraph"/>
        <w:numPr>
          <w:ilvl w:val="1"/>
          <w:numId w:val="1"/>
        </w:numPr>
      </w:pPr>
      <w:r>
        <w:t>How does the daily trip varies between Pink and Yellow?</w:t>
      </w:r>
    </w:p>
    <w:p w14:paraId="3ACAAEA8" w14:textId="3BF5EF41" w:rsidR="007B79C8" w:rsidRDefault="007B79C8" w:rsidP="007B79C8">
      <w:pPr>
        <w:pStyle w:val="ListParagraph"/>
        <w:numPr>
          <w:ilvl w:val="1"/>
          <w:numId w:val="1"/>
        </w:numPr>
      </w:pPr>
      <w:r>
        <w:t xml:space="preserve">What would the age distributed </w:t>
      </w:r>
      <w:r w:rsidR="008A6209">
        <w:t>of customers?</w:t>
      </w:r>
    </w:p>
    <w:p w14:paraId="64E86D86" w14:textId="7CCD59BA" w:rsidR="008A6209" w:rsidRDefault="008A6209" w:rsidP="007B79C8">
      <w:pPr>
        <w:pStyle w:val="ListParagraph"/>
        <w:numPr>
          <w:ilvl w:val="1"/>
          <w:numId w:val="1"/>
        </w:numPr>
      </w:pPr>
      <w:r>
        <w:t>Does Pink and Yellow own different customer with different income?</w:t>
      </w:r>
    </w:p>
    <w:p w14:paraId="6ED8F061" w14:textId="77777777" w:rsidR="00A31B50" w:rsidRDefault="00A31B50" w:rsidP="00A31B50">
      <w:pPr>
        <w:rPr>
          <w:b/>
        </w:rPr>
      </w:pPr>
    </w:p>
    <w:p w14:paraId="138AB852" w14:textId="77777777" w:rsidR="00A31B50" w:rsidRPr="00A31B50" w:rsidRDefault="00A31B50" w:rsidP="00A31B50">
      <w:pPr>
        <w:rPr>
          <w:b/>
        </w:rPr>
      </w:pPr>
    </w:p>
    <w:sectPr w:rsidR="00A31B50" w:rsidRPr="00A31B50" w:rsidSect="00384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413CB"/>
    <w:multiLevelType w:val="hybridMultilevel"/>
    <w:tmpl w:val="11B25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1F504A3"/>
    <w:multiLevelType w:val="hybridMultilevel"/>
    <w:tmpl w:val="DB0C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340693">
    <w:abstractNumId w:val="1"/>
  </w:num>
  <w:num w:numId="2" w16cid:durableId="130314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50"/>
    <w:rsid w:val="003849D3"/>
    <w:rsid w:val="005638E4"/>
    <w:rsid w:val="007B79C8"/>
    <w:rsid w:val="00845D95"/>
    <w:rsid w:val="008A6209"/>
    <w:rsid w:val="008B0A36"/>
    <w:rsid w:val="00975F5B"/>
    <w:rsid w:val="009C2C53"/>
    <w:rsid w:val="00A31B50"/>
    <w:rsid w:val="00B34018"/>
    <w:rsid w:val="00B4696D"/>
    <w:rsid w:val="00BC2DDD"/>
    <w:rsid w:val="00C8209E"/>
    <w:rsid w:val="00CC7722"/>
    <w:rsid w:val="00FA59F0"/>
    <w:rsid w:val="00FE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5F3D"/>
  <w15:chartTrackingRefBased/>
  <w15:docId w15:val="{B0543B52-63E4-DA43-BB64-05FC89ED4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96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1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1B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696D"/>
    <w:rPr>
      <w:rFonts w:eastAsia="Times New Roman" w:cs="Times New Roman"/>
      <w:b/>
      <w:bCs/>
      <w:kern w:val="36"/>
      <w:sz w:val="48"/>
      <w:szCs w:val="4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3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Tripathi</dc:creator>
  <cp:keywords/>
  <dc:description/>
  <cp:lastModifiedBy>Ying Chunhua</cp:lastModifiedBy>
  <cp:revision>5</cp:revision>
  <dcterms:created xsi:type="dcterms:W3CDTF">2020-12-24T06:31:00Z</dcterms:created>
  <dcterms:modified xsi:type="dcterms:W3CDTF">2022-07-11T23:11:00Z</dcterms:modified>
</cp:coreProperties>
</file>