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E232C" w:rsidRPr="003155D2" w14:paraId="3D776514" w14:textId="77777777" w:rsidTr="000D01CF">
        <w:tc>
          <w:tcPr>
            <w:tcW w:w="9350" w:type="dxa"/>
            <w:gridSpan w:val="2"/>
          </w:tcPr>
          <w:p w14:paraId="1A189E23" w14:textId="0E6214CE" w:rsidR="008E232C" w:rsidRPr="003155D2" w:rsidRDefault="008E232C" w:rsidP="009B3164">
            <w:pPr>
              <w:spacing w:after="240"/>
              <w:jc w:val="center"/>
              <w:rPr>
                <w:b/>
                <w:bCs/>
              </w:rPr>
            </w:pPr>
            <w:r w:rsidRPr="003155D2">
              <w:rPr>
                <w:b/>
                <w:bCs/>
              </w:rPr>
              <w:t xml:space="preserve">ДОГОВОР </w:t>
            </w:r>
            <w:r w:rsidR="008A4CDC" w:rsidRPr="003155D2">
              <w:rPr>
                <w:b/>
                <w:bCs/>
              </w:rPr>
              <w:t>ОБ</w:t>
            </w:r>
            <w:r w:rsidRPr="003155D2">
              <w:rPr>
                <w:b/>
                <w:bCs/>
              </w:rPr>
              <w:t xml:space="preserve"> ОКАЗАНИ</w:t>
            </w:r>
            <w:r w:rsidR="008A4CDC" w:rsidRPr="003155D2">
              <w:rPr>
                <w:b/>
                <w:bCs/>
              </w:rPr>
              <w:t>И</w:t>
            </w:r>
            <w:r w:rsidRPr="003155D2">
              <w:rPr>
                <w:b/>
                <w:bCs/>
              </w:rPr>
              <w:t xml:space="preserve"> КОНСУЛЬТАЦИОННЫХ УСЛУГ</w:t>
            </w:r>
          </w:p>
        </w:tc>
      </w:tr>
      <w:tr w:rsidR="008E232C" w:rsidRPr="003155D2" w14:paraId="0D831D8B" w14:textId="77777777" w:rsidTr="000D01CF">
        <w:tc>
          <w:tcPr>
            <w:tcW w:w="4675" w:type="dxa"/>
          </w:tcPr>
          <w:p w14:paraId="534545B9" w14:textId="6324F065" w:rsidR="008E232C" w:rsidRPr="003E73DA" w:rsidRDefault="008E232C" w:rsidP="00EC5C28">
            <w:pPr>
              <w:rPr>
                <w:lang w:val="en-US"/>
              </w:rPr>
            </w:pPr>
            <w:r w:rsidRPr="003155D2">
              <w:rPr>
                <w:b/>
                <w:bCs/>
              </w:rPr>
              <w:t>Город</w:t>
            </w:r>
            <w:r w:rsidRPr="003155D2">
              <w:t xml:space="preserve"> </w:t>
            </w:r>
            <w:r w:rsidR="003E73DA">
              <w:rPr>
                <w:lang w:val="en-US"/>
              </w:rPr>
              <w:t>{</w:t>
            </w:r>
            <w:proofErr w:type="spellStart"/>
            <w:r w:rsidR="003E73DA" w:rsidRPr="003E73DA">
              <w:t>place_of_conclusion</w:t>
            </w:r>
            <w:proofErr w:type="spellEnd"/>
            <w:r w:rsidR="003E73DA">
              <w:rPr>
                <w:lang w:val="en-US"/>
              </w:rPr>
              <w:t>}</w:t>
            </w:r>
          </w:p>
        </w:tc>
        <w:tc>
          <w:tcPr>
            <w:tcW w:w="4675" w:type="dxa"/>
          </w:tcPr>
          <w:p w14:paraId="286D8B3B" w14:textId="5CACF3D5" w:rsidR="008E232C" w:rsidRPr="003E73DA" w:rsidRDefault="003E73DA" w:rsidP="003E73DA">
            <w:pPr>
              <w:spacing w:after="240"/>
              <w:jc w:val="right"/>
              <w:rPr>
                <w:lang w:val="en-US"/>
              </w:rPr>
            </w:pPr>
            <w:r>
              <w:rPr>
                <w:lang w:val="fr-FR"/>
              </w:rPr>
              <w:t>{</w:t>
            </w:r>
            <w:proofErr w:type="spellStart"/>
            <w:r w:rsidRPr="003E73DA">
              <w:t>date_of_conclusion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E232C" w:rsidRPr="003155D2" w14:paraId="683A4DFE" w14:textId="77777777" w:rsidTr="000D01CF">
        <w:tc>
          <w:tcPr>
            <w:tcW w:w="9350" w:type="dxa"/>
            <w:gridSpan w:val="2"/>
          </w:tcPr>
          <w:p w14:paraId="4ECEA26F" w14:textId="06B44181" w:rsidR="008600CC" w:rsidRPr="008600CC" w:rsidRDefault="001D1063" w:rsidP="008600CC">
            <w:pPr>
              <w:tabs>
                <w:tab w:val="left" w:pos="851"/>
              </w:tabs>
              <w:jc w:val="both"/>
              <w:rPr>
                <w:color w:val="000000"/>
              </w:rPr>
            </w:pPr>
            <w:r w:rsidRPr="001D1063">
              <w:rPr>
                <w:color w:val="000000"/>
              </w:rPr>
              <w:t xml:space="preserve">Настоящий договор возмездного оказания услуг (далее по тексту – </w:t>
            </w:r>
            <w:r w:rsidRPr="001D1063">
              <w:rPr>
                <w:b/>
                <w:color w:val="000000"/>
              </w:rPr>
              <w:t>«Договор»</w:t>
            </w:r>
            <w:r w:rsidRPr="001D1063">
              <w:rPr>
                <w:color w:val="000000"/>
              </w:rPr>
              <w:t xml:space="preserve"> или </w:t>
            </w:r>
            <w:r w:rsidRPr="001D1063">
              <w:rPr>
                <w:b/>
                <w:color w:val="000000"/>
              </w:rPr>
              <w:t>«настоящий Договор»</w:t>
            </w:r>
            <w:r w:rsidRPr="001D1063">
              <w:rPr>
                <w:color w:val="000000"/>
              </w:rPr>
              <w:t xml:space="preserve">) заключен между: </w:t>
            </w:r>
          </w:p>
        </w:tc>
      </w:tr>
      <w:tr w:rsidR="00F0410B" w:rsidRPr="003155D2" w14:paraId="51C20200" w14:textId="77777777" w:rsidTr="000D01CF">
        <w:tc>
          <w:tcPr>
            <w:tcW w:w="9350" w:type="dxa"/>
            <w:gridSpan w:val="2"/>
          </w:tcPr>
          <w:p w14:paraId="01B751E8" w14:textId="26B36627" w:rsidR="00F0410B" w:rsidRDefault="00F0410B" w:rsidP="001D1063">
            <w:pPr>
              <w:tabs>
                <w:tab w:val="left" w:pos="851"/>
              </w:tabs>
              <w:jc w:val="both"/>
              <w:rPr>
                <w:i/>
                <w:iCs/>
                <w:color w:val="000000"/>
                <w:sz w:val="18"/>
                <w:szCs w:val="18"/>
              </w:rPr>
            </w:pPr>
          </w:p>
          <w:p w14:paraId="48649F94" w14:textId="77777777" w:rsidR="003E73DA" w:rsidRPr="003E73DA" w:rsidRDefault="003E73DA" w:rsidP="009B402C">
            <w:pPr>
              <w:tabs>
                <w:tab w:val="left" w:pos="851"/>
              </w:tabs>
              <w:ind w:left="176"/>
              <w:jc w:val="both"/>
            </w:pPr>
            <w:r w:rsidRPr="003E73DA">
              <w:t>{#is_legal_entity1}</w:t>
            </w:r>
          </w:p>
          <w:p w14:paraId="574AD10C" w14:textId="77777777" w:rsidR="003E73DA" w:rsidRPr="003E73DA" w:rsidRDefault="003E73DA" w:rsidP="009B402C">
            <w:pPr>
              <w:tabs>
                <w:tab w:val="left" w:pos="34"/>
              </w:tabs>
              <w:ind w:left="176"/>
              <w:jc w:val="both"/>
            </w:pPr>
            <w:r w:rsidRPr="003E73DA">
              <w:t xml:space="preserve">{name1} в лице {passport1}, действующего на основании {iin1}, именуемого в дальнейшем </w:t>
            </w:r>
            <w:proofErr w:type="gramStart"/>
            <w:r w:rsidRPr="003E73DA">
              <w:t>«Заказчик» с одной стороны</w:t>
            </w:r>
            <w:proofErr w:type="gramEnd"/>
            <w:r w:rsidRPr="003E73DA">
              <w:t>, и,</w:t>
            </w:r>
          </w:p>
          <w:p w14:paraId="6C42A2DB" w14:textId="77777777" w:rsidR="003E73DA" w:rsidRPr="009B402C" w:rsidRDefault="003E73DA" w:rsidP="009B402C">
            <w:pPr>
              <w:tabs>
                <w:tab w:val="left" w:pos="34"/>
              </w:tabs>
              <w:ind w:left="176"/>
              <w:jc w:val="both"/>
              <w:rPr>
                <w:lang w:val="en-US"/>
              </w:rPr>
            </w:pPr>
            <w:r w:rsidRPr="009B402C">
              <w:rPr>
                <w:lang w:val="en-US"/>
              </w:rPr>
              <w:t>{/is_legal_entity1}</w:t>
            </w:r>
          </w:p>
          <w:p w14:paraId="536EA22B" w14:textId="77777777" w:rsidR="003E73DA" w:rsidRPr="009B402C" w:rsidRDefault="003E73DA" w:rsidP="009B402C">
            <w:pPr>
              <w:tabs>
                <w:tab w:val="left" w:pos="34"/>
              </w:tabs>
              <w:ind w:left="176"/>
              <w:jc w:val="both"/>
              <w:rPr>
                <w:lang w:val="en-US"/>
              </w:rPr>
            </w:pPr>
            <w:r w:rsidRPr="009B402C">
              <w:rPr>
                <w:lang w:val="en-US"/>
              </w:rPr>
              <w:t>{#is_individual1}</w:t>
            </w:r>
          </w:p>
          <w:p w14:paraId="56503A24" w14:textId="77777777" w:rsidR="003E73DA" w:rsidRPr="003E73DA" w:rsidRDefault="003E73DA" w:rsidP="009B402C">
            <w:pPr>
              <w:tabs>
                <w:tab w:val="left" w:pos="34"/>
              </w:tabs>
              <w:ind w:left="176"/>
              <w:jc w:val="both"/>
            </w:pPr>
            <w:r w:rsidRPr="003E73DA">
              <w:t xml:space="preserve">{name1} паспорт {passport1}, ИИН {iin1}, именуемого в дальнейшем </w:t>
            </w:r>
            <w:proofErr w:type="gramStart"/>
            <w:r w:rsidRPr="003E73DA">
              <w:t>«Заказчик» с одной стороны</w:t>
            </w:r>
            <w:proofErr w:type="gramEnd"/>
            <w:r w:rsidRPr="003E73DA">
              <w:t>, и,</w:t>
            </w:r>
          </w:p>
          <w:p w14:paraId="5ED34DD8" w14:textId="77777777" w:rsidR="003E73DA" w:rsidRPr="003E73DA" w:rsidRDefault="003E73DA" w:rsidP="009B402C">
            <w:pPr>
              <w:tabs>
                <w:tab w:val="left" w:pos="34"/>
              </w:tabs>
              <w:ind w:left="176"/>
              <w:jc w:val="both"/>
            </w:pPr>
            <w:r w:rsidRPr="003E73DA">
              <w:t>{/is_individual1}</w:t>
            </w:r>
          </w:p>
          <w:p w14:paraId="6B5E3E58" w14:textId="77777777" w:rsidR="003E73DA" w:rsidRPr="003E73DA" w:rsidRDefault="003E73DA" w:rsidP="009B402C">
            <w:pPr>
              <w:tabs>
                <w:tab w:val="left" w:pos="34"/>
              </w:tabs>
              <w:ind w:left="176"/>
              <w:jc w:val="both"/>
            </w:pPr>
            <w:r w:rsidRPr="003E73DA">
              <w:t>{#is_entrepreneur1}</w:t>
            </w:r>
          </w:p>
          <w:p w14:paraId="198A9EDF" w14:textId="77777777" w:rsidR="003E73DA" w:rsidRPr="003E73DA" w:rsidRDefault="003E73DA" w:rsidP="009B402C">
            <w:pPr>
              <w:tabs>
                <w:tab w:val="left" w:pos="34"/>
              </w:tabs>
              <w:ind w:left="176"/>
              <w:jc w:val="both"/>
            </w:pPr>
            <w:r w:rsidRPr="003E73DA">
              <w:t xml:space="preserve">{name1} паспорт {passport1}, ИИН {iin1}, именуемого в дальнейшем </w:t>
            </w:r>
            <w:proofErr w:type="gramStart"/>
            <w:r w:rsidRPr="003E73DA">
              <w:t>«Заказчик» с одной стороны</w:t>
            </w:r>
            <w:proofErr w:type="gramEnd"/>
            <w:r w:rsidRPr="003E73DA">
              <w:t>, и,</w:t>
            </w:r>
          </w:p>
          <w:p w14:paraId="75FD8FE0" w14:textId="77777777" w:rsidR="003E73DA" w:rsidRPr="003E73DA" w:rsidRDefault="003E73DA" w:rsidP="009B402C">
            <w:pPr>
              <w:tabs>
                <w:tab w:val="left" w:pos="34"/>
              </w:tabs>
              <w:ind w:left="176"/>
              <w:jc w:val="both"/>
            </w:pPr>
            <w:r w:rsidRPr="003E73DA">
              <w:t>{/is_entrepreneur1}</w:t>
            </w:r>
          </w:p>
          <w:p w14:paraId="7A6A0EAD" w14:textId="1F2CB785" w:rsidR="00BE11C8" w:rsidRPr="00BE11C8" w:rsidRDefault="00BE11C8" w:rsidP="003E73DA">
            <w:pPr>
              <w:pStyle w:val="a6"/>
              <w:tabs>
                <w:tab w:val="left" w:pos="851"/>
              </w:tabs>
              <w:ind w:left="593"/>
              <w:jc w:val="both"/>
              <w:rPr>
                <w:i/>
                <w:iCs/>
                <w:color w:val="000000"/>
              </w:rPr>
            </w:pPr>
          </w:p>
        </w:tc>
      </w:tr>
      <w:tr w:rsidR="00591794" w:rsidRPr="003155D2" w14:paraId="37CF1477" w14:textId="77777777" w:rsidTr="000D01CF">
        <w:tc>
          <w:tcPr>
            <w:tcW w:w="9350" w:type="dxa"/>
            <w:gridSpan w:val="2"/>
          </w:tcPr>
          <w:p w14:paraId="71358A70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</w:pPr>
            <w:r w:rsidRPr="003E73DA">
              <w:t>{#is_legal_entity2}</w:t>
            </w:r>
          </w:p>
          <w:p w14:paraId="2E0CD3D0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</w:pPr>
            <w:r w:rsidRPr="003E73DA">
              <w:t>{name2} в лице {passport2}, действующего на основании {iin2}, именуемый в дальнейшем «Исполнитель», с другой стороны,</w:t>
            </w:r>
          </w:p>
          <w:p w14:paraId="3D26A668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  <w:rPr>
                <w:lang w:val="en-US"/>
              </w:rPr>
            </w:pPr>
            <w:r w:rsidRPr="003E73DA">
              <w:rPr>
                <w:lang w:val="en-US"/>
              </w:rPr>
              <w:t>{/is_legal_entity2}</w:t>
            </w:r>
          </w:p>
          <w:p w14:paraId="0ECAC770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  <w:rPr>
                <w:lang w:val="en-US"/>
              </w:rPr>
            </w:pPr>
            <w:r w:rsidRPr="003E73DA">
              <w:rPr>
                <w:lang w:val="en-US"/>
              </w:rPr>
              <w:t>{#is_individual2}</w:t>
            </w:r>
          </w:p>
          <w:p w14:paraId="1451DD7F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</w:pPr>
            <w:r w:rsidRPr="003E73DA">
              <w:t>{name2} паспорт {passport2}, ИИН {iin2}, именуемый в дальнейшем «Исполнитель», с другой стороны,</w:t>
            </w:r>
          </w:p>
          <w:p w14:paraId="23AB0165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</w:pPr>
            <w:r w:rsidRPr="003E73DA">
              <w:t>{/is_individual2}</w:t>
            </w:r>
          </w:p>
          <w:p w14:paraId="72613244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</w:pPr>
            <w:r w:rsidRPr="003E73DA">
              <w:t>{#is_entrepreneur2}</w:t>
            </w:r>
          </w:p>
          <w:p w14:paraId="15D24BD9" w14:textId="77777777" w:rsidR="003E73DA" w:rsidRPr="003E73DA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</w:pPr>
            <w:r w:rsidRPr="003E73DA">
              <w:t>{name2} паспорт {passport2}, ИИН {iin2}, именуемый в дальнейшем «Исполнитель», с другой стороны,</w:t>
            </w:r>
          </w:p>
          <w:p w14:paraId="5AC048F1" w14:textId="77777777" w:rsidR="00AD7B15" w:rsidRDefault="003E73DA" w:rsidP="009B402C">
            <w:pPr>
              <w:pStyle w:val="a6"/>
              <w:tabs>
                <w:tab w:val="left" w:pos="176"/>
              </w:tabs>
              <w:ind w:left="176"/>
              <w:jc w:val="both"/>
              <w:rPr>
                <w:lang w:val="en-US"/>
              </w:rPr>
            </w:pPr>
            <w:r w:rsidRPr="003E73DA">
              <w:t>{/is_entrepreneur2}</w:t>
            </w:r>
          </w:p>
          <w:p w14:paraId="097A6706" w14:textId="0C03FC49" w:rsidR="003E73DA" w:rsidRPr="003E73DA" w:rsidRDefault="003E73DA" w:rsidP="003E73DA">
            <w:pPr>
              <w:pStyle w:val="a6"/>
              <w:tabs>
                <w:tab w:val="left" w:pos="851"/>
              </w:tabs>
              <w:ind w:left="598"/>
              <w:jc w:val="both"/>
              <w:rPr>
                <w:color w:val="000000"/>
                <w:lang w:val="en-US"/>
              </w:rPr>
            </w:pPr>
          </w:p>
        </w:tc>
      </w:tr>
      <w:tr w:rsidR="001D1063" w:rsidRPr="003155D2" w14:paraId="4E345C3B" w14:textId="77777777" w:rsidTr="000D01CF">
        <w:tc>
          <w:tcPr>
            <w:tcW w:w="9350" w:type="dxa"/>
            <w:gridSpan w:val="2"/>
          </w:tcPr>
          <w:p w14:paraId="0D418FA1" w14:textId="77777777" w:rsidR="008600CC" w:rsidRDefault="008600CC" w:rsidP="001D1063">
            <w:pPr>
              <w:tabs>
                <w:tab w:val="left" w:pos="851"/>
              </w:tabs>
              <w:jc w:val="both"/>
            </w:pPr>
          </w:p>
          <w:p w14:paraId="3643482B" w14:textId="2A3D5062" w:rsidR="001D1063" w:rsidRPr="001D1063" w:rsidRDefault="001D1063" w:rsidP="001D1063">
            <w:pPr>
              <w:tabs>
                <w:tab w:val="left" w:pos="851"/>
              </w:tabs>
              <w:jc w:val="both"/>
              <w:rPr>
                <w:lang w:val="kk-KZ"/>
              </w:rPr>
            </w:pPr>
            <w:r w:rsidRPr="001D1063">
              <w:t xml:space="preserve">по отдельности именуемые </w:t>
            </w:r>
            <w:r w:rsidRPr="001D1063">
              <w:rPr>
                <w:b/>
              </w:rPr>
              <w:t>«Сторона»</w:t>
            </w:r>
            <w:r w:rsidRPr="001D1063">
              <w:t xml:space="preserve">, а совместно </w:t>
            </w:r>
            <w:r w:rsidRPr="001D1063">
              <w:rPr>
                <w:b/>
              </w:rPr>
              <w:t>«Стороны»</w:t>
            </w:r>
            <w:r w:rsidRPr="001D1063">
              <w:t>, заключили настоящий Договор о нижеследующем:</w:t>
            </w:r>
          </w:p>
        </w:tc>
      </w:tr>
      <w:tr w:rsidR="001D1063" w:rsidRPr="003155D2" w14:paraId="5D12C7B7" w14:textId="77777777" w:rsidTr="000D01CF">
        <w:tc>
          <w:tcPr>
            <w:tcW w:w="9350" w:type="dxa"/>
            <w:gridSpan w:val="2"/>
          </w:tcPr>
          <w:p w14:paraId="3113BBA7" w14:textId="77777777" w:rsidR="001D1063" w:rsidRPr="00EC01B4" w:rsidRDefault="001D1063" w:rsidP="001D1063">
            <w:pPr>
              <w:tabs>
                <w:tab w:val="left" w:pos="851"/>
              </w:tabs>
              <w:jc w:val="both"/>
              <w:rPr>
                <w:sz w:val="22"/>
                <w:szCs w:val="22"/>
              </w:rPr>
            </w:pPr>
          </w:p>
        </w:tc>
      </w:tr>
      <w:tr w:rsidR="008E232C" w:rsidRPr="003155D2" w14:paraId="649A1FC4" w14:textId="77777777" w:rsidTr="000D01CF">
        <w:tc>
          <w:tcPr>
            <w:tcW w:w="9350" w:type="dxa"/>
            <w:gridSpan w:val="2"/>
          </w:tcPr>
          <w:p w14:paraId="1FCF0907" w14:textId="5746C275" w:rsidR="008E232C" w:rsidRPr="003155D2" w:rsidRDefault="004A322C" w:rsidP="009B3164">
            <w:pPr>
              <w:tabs>
                <w:tab w:val="left" w:pos="851"/>
              </w:tabs>
              <w:spacing w:after="240"/>
              <w:jc w:val="center"/>
              <w:rPr>
                <w:b/>
              </w:rPr>
            </w:pPr>
            <w:r w:rsidRPr="003155D2">
              <w:rPr>
                <w:b/>
                <w:lang w:val="fr-FR"/>
              </w:rPr>
              <w:t xml:space="preserve">1. </w:t>
            </w:r>
            <w:r w:rsidRPr="003155D2">
              <w:rPr>
                <w:b/>
              </w:rPr>
              <w:t>ПРЕДМЕТ ДОГОВОРА</w:t>
            </w:r>
          </w:p>
        </w:tc>
      </w:tr>
      <w:tr w:rsidR="005A2B75" w:rsidRPr="003155D2" w14:paraId="5B11059F" w14:textId="77777777" w:rsidTr="000D01CF">
        <w:tc>
          <w:tcPr>
            <w:tcW w:w="9350" w:type="dxa"/>
            <w:gridSpan w:val="2"/>
          </w:tcPr>
          <w:p w14:paraId="3D0A9C0A" w14:textId="383F7BCB" w:rsidR="005A2B75" w:rsidRPr="003E73DA" w:rsidRDefault="00F11FCC" w:rsidP="003E73DA">
            <w:pPr>
              <w:pStyle w:val="a4"/>
              <w:numPr>
                <w:ilvl w:val="0"/>
                <w:numId w:val="6"/>
              </w:numPr>
              <w:ind w:left="592" w:hanging="592"/>
              <w:jc w:val="both"/>
            </w:pPr>
            <w:r w:rsidRPr="003155D2">
              <w:t>По настоящему договору Исполнитель обязуется оказать Заказчику консультационные услуги в области</w:t>
            </w:r>
            <w:r w:rsidR="008600CC">
              <w:t xml:space="preserve"> </w:t>
            </w:r>
            <w:r w:rsidR="003E73DA" w:rsidRPr="003E73DA">
              <w:t>{</w:t>
            </w:r>
            <w:proofErr w:type="spellStart"/>
            <w:r w:rsidR="003E73DA" w:rsidRPr="003E73DA">
              <w:t>service_area</w:t>
            </w:r>
            <w:proofErr w:type="spellEnd"/>
            <w:r w:rsidR="003E73DA" w:rsidRPr="003E73DA">
              <w:t>}</w:t>
            </w:r>
            <w:r w:rsidRPr="003155D2">
              <w:t>, а Заказчик обязуется оплатить оказанные услуги на условиях настоящего Договора.</w:t>
            </w:r>
          </w:p>
        </w:tc>
      </w:tr>
      <w:tr w:rsidR="005A2B75" w:rsidRPr="003155D2" w14:paraId="361001A9" w14:textId="77777777" w:rsidTr="000D01CF">
        <w:trPr>
          <w:trHeight w:val="1660"/>
        </w:trPr>
        <w:tc>
          <w:tcPr>
            <w:tcW w:w="9350" w:type="dxa"/>
            <w:gridSpan w:val="2"/>
          </w:tcPr>
          <w:p w14:paraId="62F3DBD1" w14:textId="77777777" w:rsidR="00F11FCC" w:rsidRPr="003155D2" w:rsidRDefault="00F11FCC" w:rsidP="000B1C90">
            <w:pPr>
              <w:pStyle w:val="a4"/>
              <w:numPr>
                <w:ilvl w:val="0"/>
                <w:numId w:val="6"/>
              </w:numPr>
              <w:spacing w:after="240" w:afterAutospacing="0"/>
              <w:ind w:left="592" w:hanging="592"/>
              <w:jc w:val="both"/>
            </w:pPr>
            <w:r w:rsidRPr="003155D2">
              <w:lastRenderedPageBreak/>
              <w:t>Консультационные услуги могут включать, но не ограничиваются, следующие виды:</w:t>
            </w:r>
          </w:p>
          <w:p w14:paraId="4044CBC6" w14:textId="11A901B7" w:rsidR="00F11FCC" w:rsidRPr="003E73DA" w:rsidRDefault="00F11FCC" w:rsidP="003E73DA">
            <w:pPr>
              <w:numPr>
                <w:ilvl w:val="0"/>
                <w:numId w:val="2"/>
              </w:numPr>
              <w:tabs>
                <w:tab w:val="clear" w:pos="720"/>
                <w:tab w:val="num" w:pos="6975"/>
              </w:tabs>
              <w:spacing w:after="100" w:afterAutospacing="1"/>
              <w:ind w:left="1163" w:hanging="567"/>
              <w:jc w:val="both"/>
            </w:pPr>
            <w:r w:rsidRPr="003155D2">
              <w:t xml:space="preserve">Предоставление устных и письменных консультаций по вопросам </w:t>
            </w:r>
            <w:r w:rsidR="003E73DA" w:rsidRPr="003E73DA">
              <w:t>{</w:t>
            </w:r>
            <w:proofErr w:type="spellStart"/>
            <w:r w:rsidR="003E73DA" w:rsidRPr="003E73DA">
              <w:t>consultation_topics</w:t>
            </w:r>
            <w:proofErr w:type="spellEnd"/>
            <w:r w:rsidR="003E73DA" w:rsidRPr="003E73DA">
              <w:t>}</w:t>
            </w:r>
            <w:r w:rsidR="00352EEB" w:rsidRPr="003E73DA">
              <w:t> ;</w:t>
            </w:r>
          </w:p>
          <w:p w14:paraId="2A4A4585" w14:textId="5DCD925D" w:rsidR="00F11FCC" w:rsidRPr="003E73DA" w:rsidRDefault="00F11FCC" w:rsidP="003E73DA">
            <w:pPr>
              <w:numPr>
                <w:ilvl w:val="0"/>
                <w:numId w:val="2"/>
              </w:numPr>
              <w:tabs>
                <w:tab w:val="clear" w:pos="720"/>
                <w:tab w:val="num" w:pos="6975"/>
              </w:tabs>
              <w:spacing w:before="100" w:beforeAutospacing="1" w:after="100" w:afterAutospacing="1"/>
              <w:ind w:left="1163" w:hanging="567"/>
              <w:jc w:val="both"/>
            </w:pPr>
            <w:r w:rsidRPr="003155D2">
              <w:t>Разработка рекомендаций и предложений по</w:t>
            </w:r>
            <w:r w:rsidR="003E73DA" w:rsidRPr="003E73DA">
              <w:t xml:space="preserve"> {</w:t>
            </w:r>
            <w:proofErr w:type="spellStart"/>
            <w:r w:rsidR="003E73DA" w:rsidRPr="003E73DA">
              <w:t>recommendations</w:t>
            </w:r>
            <w:proofErr w:type="spellEnd"/>
            <w:r w:rsidR="003E73DA" w:rsidRPr="003E73DA">
              <w:t>};</w:t>
            </w:r>
          </w:p>
          <w:p w14:paraId="7E59C9F1" w14:textId="77777777" w:rsidR="00F11FCC" w:rsidRPr="003155D2" w:rsidRDefault="00F11FCC" w:rsidP="00EC5C28">
            <w:pPr>
              <w:numPr>
                <w:ilvl w:val="0"/>
                <w:numId w:val="2"/>
              </w:numPr>
              <w:tabs>
                <w:tab w:val="clear" w:pos="720"/>
                <w:tab w:val="num" w:pos="6975"/>
              </w:tabs>
              <w:spacing w:before="100" w:beforeAutospacing="1" w:after="100" w:afterAutospacing="1"/>
              <w:ind w:left="1163" w:hanging="567"/>
              <w:jc w:val="both"/>
            </w:pPr>
            <w:r w:rsidRPr="003155D2">
              <w:t>Анализ предоставленных документов с последующим предоставлением заключений;</w:t>
            </w:r>
          </w:p>
          <w:p w14:paraId="3711845F" w14:textId="05983C67" w:rsidR="005A2B75" w:rsidRPr="003155D2" w:rsidRDefault="00F11FCC" w:rsidP="00EC5C28">
            <w:pPr>
              <w:numPr>
                <w:ilvl w:val="0"/>
                <w:numId w:val="2"/>
              </w:numPr>
              <w:tabs>
                <w:tab w:val="clear" w:pos="720"/>
                <w:tab w:val="num" w:pos="6975"/>
              </w:tabs>
              <w:spacing w:before="100" w:beforeAutospacing="1" w:after="100" w:afterAutospacing="1"/>
              <w:ind w:left="1163" w:hanging="567"/>
              <w:jc w:val="both"/>
            </w:pPr>
            <w:r w:rsidRPr="003155D2">
              <w:t>Подготовка и предоставление правовых, экономических и иных заключений и справок по вопросам, связанным с деятельностью Заказчика.</w:t>
            </w:r>
          </w:p>
        </w:tc>
      </w:tr>
      <w:tr w:rsidR="005A2B75" w:rsidRPr="003155D2" w14:paraId="234F2439" w14:textId="77777777" w:rsidTr="000D01CF">
        <w:tc>
          <w:tcPr>
            <w:tcW w:w="9350" w:type="dxa"/>
            <w:gridSpan w:val="2"/>
          </w:tcPr>
          <w:p w14:paraId="1F1C7F5F" w14:textId="0FEBADE5" w:rsidR="005A2B75" w:rsidRPr="003155D2" w:rsidRDefault="00F11FCC" w:rsidP="002D1A66">
            <w:pPr>
              <w:pStyle w:val="a4"/>
              <w:numPr>
                <w:ilvl w:val="0"/>
                <w:numId w:val="6"/>
              </w:numPr>
              <w:ind w:left="592" w:hanging="592"/>
              <w:jc w:val="both"/>
            </w:pPr>
            <w:r w:rsidRPr="003155D2">
              <w:t>Консультационные услуги оказываются по запросам Заказчика, в письменной и устной форме, в сроки, установленные настоящим Договором.</w:t>
            </w:r>
          </w:p>
        </w:tc>
      </w:tr>
      <w:tr w:rsidR="005A2B75" w:rsidRPr="003155D2" w14:paraId="1EF56160" w14:textId="77777777" w:rsidTr="000D01CF">
        <w:tc>
          <w:tcPr>
            <w:tcW w:w="9350" w:type="dxa"/>
            <w:gridSpan w:val="2"/>
          </w:tcPr>
          <w:p w14:paraId="2E2D67D7" w14:textId="5F4290D4" w:rsidR="005A2B75" w:rsidRPr="003E73DA" w:rsidRDefault="00F11FCC" w:rsidP="003E73DA">
            <w:pPr>
              <w:pStyle w:val="a4"/>
              <w:numPr>
                <w:ilvl w:val="0"/>
                <w:numId w:val="6"/>
              </w:numPr>
              <w:ind w:left="592" w:hanging="592"/>
              <w:jc w:val="both"/>
            </w:pPr>
            <w:r w:rsidRPr="003155D2">
              <w:t>Место оказания услуг:</w:t>
            </w:r>
            <w:r w:rsidR="003E73DA" w:rsidRPr="003E73DA">
              <w:t xml:space="preserve"> {</w:t>
            </w:r>
            <w:proofErr w:type="spellStart"/>
            <w:r w:rsidR="003E73DA" w:rsidRPr="003E73DA">
              <w:t>service_location</w:t>
            </w:r>
            <w:proofErr w:type="spellEnd"/>
            <w:r w:rsidR="003E73DA" w:rsidRPr="003E73DA">
              <w:t>}.</w:t>
            </w:r>
            <w:r w:rsidRPr="003155D2">
              <w:t xml:space="preserve"> Исполнитель может использовать любые современные средства связи и коммуникации для оказания услуг, такие как электронная почта, телефон, видеоконференции и др</w:t>
            </w:r>
            <w:r w:rsidR="0034720A" w:rsidRPr="003E73DA">
              <w:t>угое.</w:t>
            </w:r>
          </w:p>
        </w:tc>
      </w:tr>
      <w:tr w:rsidR="0074373F" w:rsidRPr="003155D2" w14:paraId="0630C729" w14:textId="77777777" w:rsidTr="000D01CF">
        <w:tc>
          <w:tcPr>
            <w:tcW w:w="9350" w:type="dxa"/>
            <w:gridSpan w:val="2"/>
          </w:tcPr>
          <w:p w14:paraId="61BC0C4D" w14:textId="77777777" w:rsidR="0074373F" w:rsidRPr="003155D2" w:rsidRDefault="0074373F" w:rsidP="0074373F">
            <w:pPr>
              <w:pStyle w:val="a4"/>
              <w:jc w:val="both"/>
            </w:pPr>
          </w:p>
        </w:tc>
      </w:tr>
      <w:tr w:rsidR="005A2B75" w:rsidRPr="003155D2" w14:paraId="4F28191E" w14:textId="77777777" w:rsidTr="000D01CF">
        <w:tc>
          <w:tcPr>
            <w:tcW w:w="9350" w:type="dxa"/>
            <w:gridSpan w:val="2"/>
          </w:tcPr>
          <w:p w14:paraId="46A5512E" w14:textId="0CFE676F" w:rsidR="005A2B75" w:rsidRPr="003155D2" w:rsidRDefault="0074373F" w:rsidP="00425A81">
            <w:pPr>
              <w:pStyle w:val="a4"/>
              <w:spacing w:after="240" w:afterAutospacing="0"/>
              <w:jc w:val="center"/>
            </w:pPr>
            <w:r w:rsidRPr="003155D2">
              <w:rPr>
                <w:rStyle w:val="a5"/>
              </w:rPr>
              <w:t>2. ОБЯЗАННОСТИ СТОРОН</w:t>
            </w:r>
          </w:p>
        </w:tc>
      </w:tr>
      <w:tr w:rsidR="00F11FCC" w:rsidRPr="003155D2" w14:paraId="647E9C35" w14:textId="77777777" w:rsidTr="000D01CF">
        <w:tc>
          <w:tcPr>
            <w:tcW w:w="9350" w:type="dxa"/>
            <w:gridSpan w:val="2"/>
          </w:tcPr>
          <w:p w14:paraId="7AA4C20E" w14:textId="781ED31F" w:rsidR="00F11FCC" w:rsidRPr="003155D2" w:rsidRDefault="00F11FCC" w:rsidP="00EC5C28">
            <w:pPr>
              <w:pStyle w:val="a4"/>
              <w:numPr>
                <w:ilvl w:val="0"/>
                <w:numId w:val="15"/>
              </w:numPr>
              <w:ind w:left="597" w:hanging="567"/>
            </w:pPr>
            <w:r w:rsidRPr="003155D2">
              <w:t>Исполнитель вправе:</w:t>
            </w:r>
          </w:p>
          <w:p w14:paraId="1DB595D7" w14:textId="77777777" w:rsidR="00F11FCC" w:rsidRPr="003155D2" w:rsidRDefault="00F11FCC" w:rsidP="00EC5C28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1165" w:hanging="567"/>
              <w:jc w:val="both"/>
            </w:pPr>
            <w:r w:rsidRPr="003155D2">
              <w:t>Получать от Заказчика информацию и документы, необходимые для качественного оказания услуг;</w:t>
            </w:r>
          </w:p>
          <w:p w14:paraId="5A420B3B" w14:textId="77777777" w:rsidR="00F11FCC" w:rsidRPr="003155D2" w:rsidRDefault="00F11FCC" w:rsidP="00EC5C28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1165" w:hanging="567"/>
              <w:jc w:val="both"/>
            </w:pPr>
            <w:r w:rsidRPr="003155D2">
              <w:t>Приостанавливать оказание услуг в случае неисполнения Заказчиком своих обязательств по оплате или предоставлению необходимых данных;</w:t>
            </w:r>
          </w:p>
          <w:p w14:paraId="32B5C421" w14:textId="77777777" w:rsidR="00F11FCC" w:rsidRPr="003155D2" w:rsidRDefault="00F11FCC" w:rsidP="00EC5C28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1165" w:hanging="567"/>
              <w:jc w:val="both"/>
            </w:pPr>
            <w:r w:rsidRPr="003155D2">
              <w:t>Вносить предложения по оптимизации запросов Заказчика, если это необходимо для более качественного оказания услуг;</w:t>
            </w:r>
          </w:p>
          <w:p w14:paraId="6668FB53" w14:textId="28C816F1" w:rsidR="00F11FCC" w:rsidRPr="003155D2" w:rsidRDefault="00F11FCC" w:rsidP="00EC5C28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  <w:ind w:left="1165" w:hanging="567"/>
              <w:jc w:val="both"/>
              <w:rPr>
                <w:rStyle w:val="a5"/>
                <w:b w:val="0"/>
                <w:bCs w:val="0"/>
              </w:rPr>
            </w:pPr>
            <w:r w:rsidRPr="003155D2">
              <w:t>Отказаться от оказания услуг в случае, если выполнение услуг противоречит законодательству или интересам Заказчика.</w:t>
            </w:r>
          </w:p>
        </w:tc>
      </w:tr>
      <w:tr w:rsidR="005A2B75" w:rsidRPr="003155D2" w14:paraId="6C0F167A" w14:textId="77777777" w:rsidTr="000D01CF">
        <w:tc>
          <w:tcPr>
            <w:tcW w:w="9350" w:type="dxa"/>
            <w:gridSpan w:val="2"/>
          </w:tcPr>
          <w:p w14:paraId="4BB38F45" w14:textId="75846489" w:rsidR="00F11FCC" w:rsidRPr="003155D2" w:rsidRDefault="00F11FCC" w:rsidP="00EC5C28">
            <w:pPr>
              <w:pStyle w:val="a4"/>
              <w:numPr>
                <w:ilvl w:val="0"/>
                <w:numId w:val="15"/>
              </w:numPr>
              <w:ind w:left="597" w:hanging="567"/>
            </w:pPr>
            <w:r w:rsidRPr="003155D2">
              <w:t>Исполнитель обязуется:</w:t>
            </w:r>
          </w:p>
          <w:p w14:paraId="428C2435" w14:textId="77777777" w:rsidR="00F11FCC" w:rsidRPr="003155D2" w:rsidRDefault="00F11FCC" w:rsidP="00EC5C28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1156" w:hanging="567"/>
              <w:jc w:val="both"/>
            </w:pPr>
            <w:r w:rsidRPr="003155D2">
              <w:t>Оказывать услуги качественно и в сроки, установленные настоящим Договором;</w:t>
            </w:r>
          </w:p>
          <w:p w14:paraId="1555CC70" w14:textId="7300C218" w:rsidR="00F11FCC" w:rsidRPr="003E73DA" w:rsidRDefault="00F11FCC" w:rsidP="003E73DA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1156" w:hanging="567"/>
              <w:jc w:val="both"/>
            </w:pPr>
            <w:r w:rsidRPr="003155D2">
              <w:t>Предоставлять консультации в письменной форме в течение</w:t>
            </w:r>
            <w:r w:rsidR="001B6867">
              <w:t xml:space="preserve"> </w:t>
            </w:r>
            <w:r w:rsidR="003E73DA" w:rsidRPr="003E73DA">
              <w:t>{</w:t>
            </w:r>
            <w:proofErr w:type="spellStart"/>
            <w:r w:rsidR="003E73DA" w:rsidRPr="003E73DA">
              <w:t>written_consultation_days</w:t>
            </w:r>
            <w:proofErr w:type="spellEnd"/>
            <w:r w:rsidR="003E73DA" w:rsidRPr="003E73DA">
              <w:t>}</w:t>
            </w:r>
            <w:r w:rsidRPr="003155D2">
              <w:t xml:space="preserve"> </w:t>
            </w:r>
            <w:r w:rsidRPr="001B6867">
              <w:t>рабочих дней с момента получения письменного запроса Заказчика;</w:t>
            </w:r>
          </w:p>
          <w:p w14:paraId="1790AD98" w14:textId="38C34D84" w:rsidR="00F11FCC" w:rsidRPr="003E73DA" w:rsidRDefault="00F11FCC" w:rsidP="003E73DA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1156" w:hanging="567"/>
              <w:jc w:val="both"/>
            </w:pPr>
            <w:r w:rsidRPr="001B6867">
              <w:t xml:space="preserve">Предоставлять устные консультации в течение </w:t>
            </w:r>
            <w:r w:rsidR="003E73DA" w:rsidRPr="003E73DA">
              <w:t>{</w:t>
            </w:r>
            <w:proofErr w:type="spellStart"/>
            <w:r w:rsidR="003E73DA" w:rsidRPr="003E73DA">
              <w:t>oral_consultation_days</w:t>
            </w:r>
            <w:proofErr w:type="spellEnd"/>
            <w:r w:rsidR="003E73DA" w:rsidRPr="003E73DA">
              <w:t>}</w:t>
            </w:r>
            <w:r w:rsidR="00DB0AA6">
              <w:t xml:space="preserve"> </w:t>
            </w:r>
            <w:r w:rsidRPr="001B6867">
              <w:t>рабочих дней с момента получения устного запроса Заказчика;</w:t>
            </w:r>
          </w:p>
          <w:p w14:paraId="24606FF2" w14:textId="77777777" w:rsidR="00F11FCC" w:rsidRPr="001B6867" w:rsidRDefault="00F11FCC" w:rsidP="00EC5C28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1156" w:hanging="567"/>
              <w:jc w:val="both"/>
            </w:pPr>
            <w:r w:rsidRPr="001B6867">
              <w:t>Обеспечить конфиденциальность информации, предоставленной Заказчиком, и не передавать её третьим лицам без письменного согласия Заказчика, за исключением случаев, предусмотренных законодательством;</w:t>
            </w:r>
          </w:p>
          <w:p w14:paraId="22B35495" w14:textId="77777777" w:rsidR="00F11FCC" w:rsidRPr="001B6867" w:rsidRDefault="00F11FCC" w:rsidP="00EC5C28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  <w:ind w:left="1156" w:hanging="567"/>
              <w:jc w:val="both"/>
            </w:pPr>
            <w:r w:rsidRPr="001B6867">
              <w:t>Уведомлять Заказчика обо всех обстоятельствах, которые могут помешать своевременному или качественному выполнению обязательств по настоящему Договору;</w:t>
            </w:r>
          </w:p>
          <w:p w14:paraId="2E4B00C8" w14:textId="77777777" w:rsidR="00D53EE5" w:rsidRPr="001B6867" w:rsidRDefault="00F11FCC" w:rsidP="00D53EE5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/>
              <w:ind w:left="1156" w:hanging="567"/>
              <w:jc w:val="both"/>
            </w:pPr>
            <w:r w:rsidRPr="001B6867">
              <w:lastRenderedPageBreak/>
              <w:t>Подготавливать ежемесячный отчет о выполненных услугах и предоставлять его Заказчику вместе с актом выполненных работ.</w:t>
            </w:r>
          </w:p>
          <w:p w14:paraId="505871B5" w14:textId="1656C941" w:rsidR="00D53EE5" w:rsidRPr="003E73DA" w:rsidRDefault="003E73DA" w:rsidP="003E73DA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240"/>
              <w:ind w:left="1156" w:hanging="567"/>
              <w:jc w:val="both"/>
            </w:pPr>
            <w:r>
              <w:rPr>
                <w:lang w:val="en-US"/>
              </w:rPr>
              <w:t>{</w:t>
            </w:r>
            <w:proofErr w:type="spellStart"/>
            <w:r w:rsidRPr="003E73DA">
              <w:t>license_required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5A2B75" w:rsidRPr="003155D2" w14:paraId="7A19878D" w14:textId="77777777" w:rsidTr="000D01CF">
        <w:tc>
          <w:tcPr>
            <w:tcW w:w="9350" w:type="dxa"/>
            <w:gridSpan w:val="2"/>
          </w:tcPr>
          <w:p w14:paraId="4ADDD3BE" w14:textId="1FEFAAC8" w:rsidR="00F11FCC" w:rsidRPr="003155D2" w:rsidRDefault="00F11FCC" w:rsidP="00EC5C28">
            <w:pPr>
              <w:pStyle w:val="a4"/>
              <w:numPr>
                <w:ilvl w:val="0"/>
                <w:numId w:val="15"/>
              </w:numPr>
              <w:ind w:left="597" w:hanging="567"/>
            </w:pPr>
            <w:r w:rsidRPr="003155D2">
              <w:lastRenderedPageBreak/>
              <w:t>Заказчик вправе:</w:t>
            </w:r>
          </w:p>
          <w:p w14:paraId="3B10FEE2" w14:textId="77777777" w:rsidR="00F11FCC" w:rsidRPr="003155D2" w:rsidRDefault="00F11FCC" w:rsidP="00EC5C28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1167" w:hanging="567"/>
              <w:jc w:val="both"/>
            </w:pPr>
            <w:r w:rsidRPr="003155D2">
              <w:t>Получать от Исполнителя своевременные, полные и качественные консультации в соответствии с условиями настоящего Договора;</w:t>
            </w:r>
          </w:p>
          <w:p w14:paraId="160EFC4C" w14:textId="77777777" w:rsidR="00F11FCC" w:rsidRPr="003155D2" w:rsidRDefault="00F11FCC" w:rsidP="00EC5C28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1167" w:hanging="567"/>
              <w:jc w:val="both"/>
            </w:pPr>
            <w:r w:rsidRPr="003155D2">
              <w:t>Требовать исправления недостатков или дополнения информации в случае неполного или неточного предоставления услуг;</w:t>
            </w:r>
          </w:p>
          <w:p w14:paraId="57F19B11" w14:textId="77777777" w:rsidR="00F11FCC" w:rsidRPr="003155D2" w:rsidRDefault="00F11FCC" w:rsidP="00EC5C28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1167" w:hanging="567"/>
              <w:jc w:val="both"/>
            </w:pPr>
            <w:r w:rsidRPr="003155D2">
              <w:t>Запрашивать дополнительную информацию, рекомендации и разъяснения, если это необходимо для выполнения своих обязательств;</w:t>
            </w:r>
          </w:p>
          <w:p w14:paraId="7B36A309" w14:textId="1307C1D4" w:rsidR="005A2B75" w:rsidRPr="003E73DA" w:rsidRDefault="00F11FCC" w:rsidP="003E73DA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1167" w:hanging="567"/>
              <w:jc w:val="both"/>
            </w:pPr>
            <w:r w:rsidRPr="003155D2">
              <w:t xml:space="preserve">Односторонне расторгнуть Договор, уведомив Исполнителя </w:t>
            </w:r>
            <w:r w:rsidRPr="007C6C37">
              <w:t>за</w:t>
            </w:r>
            <w:r w:rsidR="007C6C37">
              <w:t xml:space="preserve"> </w:t>
            </w:r>
            <w:r w:rsidR="003E73DA" w:rsidRPr="003E73DA">
              <w:t>{</w:t>
            </w:r>
            <w:proofErr w:type="spellStart"/>
            <w:r w:rsidR="003E73DA" w:rsidRPr="003E73DA">
              <w:t>termination_notice_days</w:t>
            </w:r>
            <w:proofErr w:type="spellEnd"/>
            <w:r w:rsidR="003E73DA" w:rsidRPr="003E73DA">
              <w:t>}</w:t>
            </w:r>
            <w:r w:rsidRPr="007C6C37">
              <w:t xml:space="preserve"> до расторжения при условии компенсации понесенных Исполнителем расходов.</w:t>
            </w:r>
          </w:p>
        </w:tc>
      </w:tr>
      <w:tr w:rsidR="00425A81" w:rsidRPr="003155D2" w14:paraId="242E714A" w14:textId="77777777" w:rsidTr="000D01CF">
        <w:trPr>
          <w:trHeight w:val="699"/>
        </w:trPr>
        <w:tc>
          <w:tcPr>
            <w:tcW w:w="9350" w:type="dxa"/>
            <w:gridSpan w:val="2"/>
          </w:tcPr>
          <w:p w14:paraId="7A1E93DE" w14:textId="776B3116" w:rsidR="00F11FCC" w:rsidRPr="003155D2" w:rsidRDefault="00F11FCC" w:rsidP="00EC5C28">
            <w:pPr>
              <w:pStyle w:val="a4"/>
              <w:numPr>
                <w:ilvl w:val="0"/>
                <w:numId w:val="15"/>
              </w:numPr>
              <w:ind w:left="597" w:hanging="567"/>
            </w:pPr>
            <w:r w:rsidRPr="003155D2">
              <w:t>Заказчик обязуется:</w:t>
            </w:r>
          </w:p>
          <w:p w14:paraId="021BB12D" w14:textId="77777777" w:rsidR="00F11FCC" w:rsidRPr="003155D2" w:rsidRDefault="00F11FCC" w:rsidP="00EC5C28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ind w:left="1158" w:hanging="567"/>
              <w:jc w:val="both"/>
            </w:pPr>
            <w:r w:rsidRPr="003155D2">
              <w:t>Предоставлять Исполнителю достоверную и полную информацию, необходимую для оказания консультационных услуг;</w:t>
            </w:r>
          </w:p>
          <w:p w14:paraId="7B68B2AF" w14:textId="77777777" w:rsidR="00F11FCC" w:rsidRPr="003155D2" w:rsidRDefault="00F11FCC" w:rsidP="00EC5C28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ind w:left="1158" w:hanging="567"/>
              <w:jc w:val="both"/>
            </w:pPr>
            <w:r w:rsidRPr="003155D2">
              <w:t>Своевременно оплачивать услуги Исполнителя в порядке и сроки, установленные настоящим Договором;</w:t>
            </w:r>
          </w:p>
          <w:p w14:paraId="7A9BCB46" w14:textId="77777777" w:rsidR="00F11FCC" w:rsidRPr="003155D2" w:rsidRDefault="00F11FCC" w:rsidP="00EC5C28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ind w:left="1158" w:hanging="567"/>
              <w:jc w:val="both"/>
            </w:pPr>
            <w:r w:rsidRPr="003155D2">
              <w:t>Своевременно подписывать акты выполненных работ или предоставлять мотивированные замечания к качеству оказанных услуг;</w:t>
            </w:r>
          </w:p>
          <w:p w14:paraId="4F2A488F" w14:textId="34477BE4" w:rsidR="00425A81" w:rsidRPr="003155D2" w:rsidRDefault="00F11FCC" w:rsidP="00EC5C28">
            <w:pPr>
              <w:numPr>
                <w:ilvl w:val="0"/>
                <w:numId w:val="12"/>
              </w:numPr>
              <w:tabs>
                <w:tab w:val="clear" w:pos="720"/>
              </w:tabs>
              <w:ind w:left="1158" w:hanging="567"/>
              <w:jc w:val="both"/>
            </w:pPr>
            <w:r w:rsidRPr="003155D2">
              <w:t>Не разглашать информацию, полученную в ходе консультаций, третьим лицам без письменного согласия Исполнителя.</w:t>
            </w:r>
          </w:p>
        </w:tc>
      </w:tr>
      <w:tr w:rsidR="00F11FCC" w:rsidRPr="003155D2" w14:paraId="5AD31AF0" w14:textId="77777777" w:rsidTr="000D01CF">
        <w:trPr>
          <w:trHeight w:val="223"/>
        </w:trPr>
        <w:tc>
          <w:tcPr>
            <w:tcW w:w="9350" w:type="dxa"/>
            <w:gridSpan w:val="2"/>
          </w:tcPr>
          <w:p w14:paraId="5A932A85" w14:textId="77777777" w:rsidR="00F11FCC" w:rsidRPr="003155D2" w:rsidRDefault="00F11FCC" w:rsidP="00A168A8">
            <w:pPr>
              <w:rPr>
                <w:b/>
                <w:bCs/>
              </w:rPr>
            </w:pPr>
          </w:p>
        </w:tc>
      </w:tr>
      <w:tr w:rsidR="00A168A8" w:rsidRPr="003155D2" w14:paraId="6ACA3187" w14:textId="77777777" w:rsidTr="000D01CF">
        <w:trPr>
          <w:trHeight w:val="223"/>
        </w:trPr>
        <w:tc>
          <w:tcPr>
            <w:tcW w:w="9350" w:type="dxa"/>
            <w:gridSpan w:val="2"/>
          </w:tcPr>
          <w:p w14:paraId="07C34F69" w14:textId="2EE3787A" w:rsidR="00A168A8" w:rsidRPr="003155D2" w:rsidRDefault="00EC5C28" w:rsidP="00EC5C28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="00A168A8" w:rsidRPr="003155D2">
              <w:rPr>
                <w:b/>
                <w:bCs/>
              </w:rPr>
              <w:t>ПОРЯДОК ОКАЗАНИЯ УСЛУГ</w:t>
            </w:r>
          </w:p>
        </w:tc>
      </w:tr>
      <w:tr w:rsidR="00A168A8" w:rsidRPr="003155D2" w14:paraId="648E58ED" w14:textId="77777777" w:rsidTr="000D01CF">
        <w:trPr>
          <w:trHeight w:val="223"/>
        </w:trPr>
        <w:tc>
          <w:tcPr>
            <w:tcW w:w="9350" w:type="dxa"/>
            <w:gridSpan w:val="2"/>
          </w:tcPr>
          <w:p w14:paraId="12766F09" w14:textId="56714C08" w:rsidR="00A168A8" w:rsidRPr="00152097" w:rsidRDefault="00A168A8" w:rsidP="00EC5C28">
            <w:pPr>
              <w:pStyle w:val="a6"/>
              <w:numPr>
                <w:ilvl w:val="0"/>
                <w:numId w:val="16"/>
              </w:numPr>
              <w:ind w:left="591" w:hanging="567"/>
              <w:jc w:val="both"/>
            </w:pPr>
            <w:r w:rsidRPr="00152097">
              <w:t>Услуги оказываются на основании письменных или устных запросов Заказчика, которые направляются Исполнителю любыми доступными средствами связи.</w:t>
            </w:r>
          </w:p>
        </w:tc>
      </w:tr>
      <w:tr w:rsidR="00A168A8" w:rsidRPr="00152097" w14:paraId="56AB54C1" w14:textId="77777777" w:rsidTr="000D01CF">
        <w:trPr>
          <w:trHeight w:val="223"/>
        </w:trPr>
        <w:tc>
          <w:tcPr>
            <w:tcW w:w="9350" w:type="dxa"/>
            <w:gridSpan w:val="2"/>
          </w:tcPr>
          <w:p w14:paraId="02461BF6" w14:textId="0042790F" w:rsidR="00A168A8" w:rsidRPr="003E73DA" w:rsidRDefault="00A168A8" w:rsidP="003E73DA">
            <w:pPr>
              <w:pStyle w:val="a6"/>
              <w:numPr>
                <w:ilvl w:val="0"/>
                <w:numId w:val="16"/>
              </w:numPr>
              <w:ind w:left="591" w:hanging="567"/>
              <w:jc w:val="both"/>
            </w:pPr>
            <w:r w:rsidRPr="00152097">
              <w:t>Исполнитель приступает к оказанию услуг в течение</w:t>
            </w:r>
            <w:r w:rsidR="00152097" w:rsidRPr="00152097">
              <w:t xml:space="preserve"> </w:t>
            </w:r>
            <w:r w:rsidR="003E73DA" w:rsidRPr="003E73DA">
              <w:t>{</w:t>
            </w:r>
            <w:proofErr w:type="spellStart"/>
            <w:r w:rsidR="003E73DA" w:rsidRPr="003E73DA">
              <w:t>service_start_days</w:t>
            </w:r>
            <w:proofErr w:type="spellEnd"/>
            <w:r w:rsidR="003E73DA" w:rsidRPr="003E73DA">
              <w:t>}</w:t>
            </w:r>
            <w:r w:rsidRPr="00152097">
              <w:t xml:space="preserve"> рабочих дней с момента получения запроса Заказчика, если иной срок не согласован сторонами.</w:t>
            </w:r>
          </w:p>
        </w:tc>
      </w:tr>
      <w:tr w:rsidR="00A168A8" w:rsidRPr="00152097" w14:paraId="24C2F51C" w14:textId="77777777" w:rsidTr="000D01CF">
        <w:trPr>
          <w:trHeight w:val="223"/>
        </w:trPr>
        <w:tc>
          <w:tcPr>
            <w:tcW w:w="9350" w:type="dxa"/>
            <w:gridSpan w:val="2"/>
          </w:tcPr>
          <w:p w14:paraId="619824A7" w14:textId="59F2DB2E" w:rsidR="00A168A8" w:rsidRPr="00152097" w:rsidRDefault="00A168A8" w:rsidP="00EC5C28">
            <w:pPr>
              <w:pStyle w:val="a6"/>
              <w:numPr>
                <w:ilvl w:val="0"/>
                <w:numId w:val="16"/>
              </w:numPr>
              <w:ind w:left="591" w:hanging="567"/>
              <w:jc w:val="both"/>
            </w:pPr>
            <w:r w:rsidRPr="00152097">
              <w:t>По завершении оказания каждой части услуг Исполнитель предоставляет Заказчику акт выполненных работ для подписания.</w:t>
            </w:r>
          </w:p>
        </w:tc>
      </w:tr>
      <w:tr w:rsidR="00A168A8" w:rsidRPr="00152097" w14:paraId="0A9BD013" w14:textId="77777777" w:rsidTr="000D01CF">
        <w:trPr>
          <w:trHeight w:val="223"/>
        </w:trPr>
        <w:tc>
          <w:tcPr>
            <w:tcW w:w="9350" w:type="dxa"/>
            <w:gridSpan w:val="2"/>
          </w:tcPr>
          <w:p w14:paraId="6641EFDD" w14:textId="77777777" w:rsidR="00A168A8" w:rsidRPr="00152097" w:rsidRDefault="00A168A8" w:rsidP="00425A81">
            <w:pPr>
              <w:jc w:val="center"/>
            </w:pPr>
          </w:p>
        </w:tc>
      </w:tr>
      <w:tr w:rsidR="005A2B75" w:rsidRPr="00152097" w14:paraId="5EE53DBC" w14:textId="77777777" w:rsidTr="000D01CF">
        <w:tc>
          <w:tcPr>
            <w:tcW w:w="9350" w:type="dxa"/>
            <w:gridSpan w:val="2"/>
          </w:tcPr>
          <w:p w14:paraId="097EC200" w14:textId="1ABAA92E" w:rsidR="005A2B75" w:rsidRPr="00152097" w:rsidRDefault="00EC5C28" w:rsidP="00EC5C28">
            <w:pPr>
              <w:tabs>
                <w:tab w:val="left" w:pos="3885"/>
              </w:tabs>
              <w:spacing w:after="240"/>
              <w:jc w:val="center"/>
              <w:rPr>
                <w:b/>
                <w:bCs/>
              </w:rPr>
            </w:pPr>
            <w:r w:rsidRPr="00152097">
              <w:rPr>
                <w:b/>
                <w:bCs/>
              </w:rPr>
              <w:t xml:space="preserve">4. </w:t>
            </w:r>
            <w:r w:rsidR="00A168A8" w:rsidRPr="00152097">
              <w:rPr>
                <w:b/>
                <w:bCs/>
              </w:rPr>
              <w:t>СТОИМОСТЬ УСЛУГ И ПОРЯДОК ОПЛАТЫ</w:t>
            </w:r>
          </w:p>
        </w:tc>
      </w:tr>
      <w:tr w:rsidR="00A168A8" w:rsidRPr="00152097" w14:paraId="55AE0177" w14:textId="77777777" w:rsidTr="000D01CF">
        <w:tc>
          <w:tcPr>
            <w:tcW w:w="9350" w:type="dxa"/>
            <w:gridSpan w:val="2"/>
          </w:tcPr>
          <w:p w14:paraId="7B5A63A7" w14:textId="6EFF9DA5" w:rsidR="00A168A8" w:rsidRPr="003E73DA" w:rsidRDefault="00A168A8" w:rsidP="003E73DA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152097">
              <w:t>Стоимость услуг определяется на основании</w:t>
            </w:r>
            <w:r w:rsidR="00152097">
              <w:t xml:space="preserve"> </w:t>
            </w:r>
            <w:r w:rsidR="003E73DA" w:rsidRPr="003E73DA">
              <w:t>{</w:t>
            </w:r>
            <w:proofErr w:type="spellStart"/>
            <w:r w:rsidR="003E73DA" w:rsidRPr="003E73DA">
              <w:t>service_cost_basis</w:t>
            </w:r>
            <w:proofErr w:type="spellEnd"/>
            <w:r w:rsidR="003E73DA" w:rsidRPr="003E73DA">
              <w:t>}</w:t>
            </w:r>
            <w:r w:rsidRPr="00152097">
              <w:t>.</w:t>
            </w:r>
          </w:p>
        </w:tc>
      </w:tr>
      <w:tr w:rsidR="00A168A8" w:rsidRPr="00152097" w14:paraId="01763E97" w14:textId="77777777" w:rsidTr="000D01CF">
        <w:tc>
          <w:tcPr>
            <w:tcW w:w="9350" w:type="dxa"/>
            <w:gridSpan w:val="2"/>
          </w:tcPr>
          <w:p w14:paraId="0F7B1F8E" w14:textId="2A3245D2" w:rsidR="00A168A8" w:rsidRPr="003E73DA" w:rsidRDefault="00A168A8" w:rsidP="003E73DA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152097">
              <w:t xml:space="preserve">Стоимость ежемесячного обслуживания по настоящему Договору составляет </w:t>
            </w:r>
            <w:r w:rsidR="003E73DA" w:rsidRPr="003E73DA">
              <w:t>{</w:t>
            </w:r>
            <w:proofErr w:type="spellStart"/>
            <w:r w:rsidR="003E73DA" w:rsidRPr="003E73DA">
              <w:t>monthly_fee</w:t>
            </w:r>
            <w:proofErr w:type="spellEnd"/>
            <w:r w:rsidR="003E73DA" w:rsidRPr="003E73DA">
              <w:t>}</w:t>
            </w:r>
            <w:r w:rsidR="00DE4E28" w:rsidRPr="003E73DA">
              <w:t xml:space="preserve"> </w:t>
            </w:r>
            <w:r w:rsidRPr="00152097">
              <w:t>тенге.</w:t>
            </w:r>
          </w:p>
        </w:tc>
      </w:tr>
      <w:tr w:rsidR="0089120A" w:rsidRPr="00152097" w14:paraId="6611C701" w14:textId="77777777" w:rsidTr="000D01CF">
        <w:tc>
          <w:tcPr>
            <w:tcW w:w="9350" w:type="dxa"/>
            <w:gridSpan w:val="2"/>
          </w:tcPr>
          <w:p w14:paraId="2F86EBD3" w14:textId="1503589F" w:rsidR="0089120A" w:rsidRPr="003E73DA" w:rsidRDefault="00A168A8" w:rsidP="003E73DA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152097">
              <w:t xml:space="preserve">Оплата услуг производится ежемесячно в течение </w:t>
            </w:r>
            <w:r w:rsidR="003E73DA" w:rsidRPr="003E73DA">
              <w:t>{</w:t>
            </w:r>
            <w:proofErr w:type="spellStart"/>
            <w:r w:rsidR="003E73DA" w:rsidRPr="003E73DA">
              <w:t>payment_due_days</w:t>
            </w:r>
            <w:proofErr w:type="spellEnd"/>
            <w:r w:rsidR="003E73DA" w:rsidRPr="003E73DA">
              <w:t>}</w:t>
            </w:r>
            <w:r w:rsidR="00DE4E28" w:rsidRPr="003E73DA">
              <w:t xml:space="preserve"> </w:t>
            </w:r>
            <w:r w:rsidRPr="00152097">
              <w:t>рабочих дней с момента подписания акта выполненных работ.</w:t>
            </w:r>
          </w:p>
        </w:tc>
      </w:tr>
      <w:tr w:rsidR="00A168A8" w:rsidRPr="00152097" w14:paraId="4FF332BE" w14:textId="77777777" w:rsidTr="000D01CF">
        <w:tc>
          <w:tcPr>
            <w:tcW w:w="9350" w:type="dxa"/>
            <w:gridSpan w:val="2"/>
          </w:tcPr>
          <w:p w14:paraId="23514769" w14:textId="77777777" w:rsidR="00A168A8" w:rsidRPr="00152097" w:rsidRDefault="00A168A8" w:rsidP="00EC5C28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152097">
              <w:t>Оплата производится путем безналичного перечисления денежных средств на расчетный счет Исполнителя:</w:t>
            </w:r>
          </w:p>
          <w:p w14:paraId="002D560C" w14:textId="11317FEE" w:rsidR="00A168A8" w:rsidRPr="00BD3A56" w:rsidRDefault="00A168A8" w:rsidP="00BD3A56">
            <w:pPr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  <w:ind w:left="1160" w:hanging="567"/>
              <w:jc w:val="both"/>
            </w:pPr>
            <w:commentRangeStart w:id="0"/>
            <w:r w:rsidRPr="00152097">
              <w:lastRenderedPageBreak/>
              <w:t>Р/с</w:t>
            </w:r>
            <w:r w:rsidR="00BD3A56">
              <w:rPr>
                <w:lang w:val="en-US"/>
              </w:rPr>
              <w:t>: {</w:t>
            </w:r>
            <w:r w:rsidR="00BD3A56" w:rsidRPr="00BD3A56">
              <w:t>bank_details1</w:t>
            </w:r>
            <w:r w:rsidR="00BD3A56">
              <w:rPr>
                <w:lang w:val="en-US"/>
              </w:rPr>
              <w:t>}</w:t>
            </w:r>
          </w:p>
          <w:p w14:paraId="04A6AE00" w14:textId="57219052" w:rsidR="00BD3A56" w:rsidRPr="00BD3A56" w:rsidRDefault="00A168A8" w:rsidP="00EC5C28">
            <w:pPr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  <w:ind w:left="1160" w:hanging="567"/>
              <w:jc w:val="both"/>
            </w:pPr>
            <w:r w:rsidRPr="00152097">
              <w:t xml:space="preserve">Банк: </w:t>
            </w:r>
            <w:r w:rsidR="00BD3A56">
              <w:rPr>
                <w:lang w:val="en-US"/>
              </w:rPr>
              <w:t>{</w:t>
            </w:r>
            <w:proofErr w:type="spellStart"/>
            <w:r w:rsidR="00BD3A56" w:rsidRPr="00BD3A56">
              <w:t>bank_details</w:t>
            </w:r>
            <w:proofErr w:type="spellEnd"/>
            <w:r w:rsidR="00BD3A56">
              <w:rPr>
                <w:lang w:val="en-US"/>
              </w:rPr>
              <w:t>2}</w:t>
            </w:r>
          </w:p>
          <w:p w14:paraId="5DEB5AB2" w14:textId="14F7AD7D" w:rsidR="00A168A8" w:rsidRPr="00152097" w:rsidRDefault="00A168A8" w:rsidP="00EC5C28">
            <w:pPr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  <w:ind w:left="1160" w:hanging="567"/>
              <w:jc w:val="both"/>
            </w:pPr>
            <w:r w:rsidRPr="00152097">
              <w:t xml:space="preserve">БИК: </w:t>
            </w:r>
            <w:r w:rsidR="00BD3A56">
              <w:rPr>
                <w:lang w:val="en-US"/>
              </w:rPr>
              <w:t>{</w:t>
            </w:r>
            <w:proofErr w:type="spellStart"/>
            <w:r w:rsidR="00BD3A56" w:rsidRPr="00BD3A56">
              <w:t>bank_details</w:t>
            </w:r>
            <w:proofErr w:type="spellEnd"/>
            <w:r w:rsidR="00BD3A56">
              <w:rPr>
                <w:lang w:val="en-US"/>
              </w:rPr>
              <w:t>3}</w:t>
            </w:r>
          </w:p>
          <w:p w14:paraId="58D3C9D7" w14:textId="11E8158E" w:rsidR="00E42DA1" w:rsidRPr="00DE4E28" w:rsidRDefault="00A168A8" w:rsidP="00DE4E28">
            <w:pPr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  <w:ind w:left="1160" w:hanging="567"/>
              <w:jc w:val="both"/>
            </w:pPr>
            <w:r w:rsidRPr="00152097">
              <w:t>БИН:</w:t>
            </w:r>
            <w:r w:rsidR="00BD3A56">
              <w:t xml:space="preserve"> </w:t>
            </w:r>
            <w:r w:rsidR="00BD3A56">
              <w:rPr>
                <w:lang w:val="en-US"/>
              </w:rPr>
              <w:t>{</w:t>
            </w:r>
            <w:r w:rsidR="00BD3A56" w:rsidRPr="00BD3A56">
              <w:t>bank_details</w:t>
            </w:r>
            <w:r w:rsidR="00BD3A56">
              <w:t>4</w:t>
            </w:r>
            <w:r w:rsidR="00BD3A56">
              <w:rPr>
                <w:lang w:val="en-US"/>
              </w:rPr>
              <w:t>}</w:t>
            </w:r>
            <w:r w:rsidRPr="00152097">
              <w:t>.</w:t>
            </w:r>
            <w:commentRangeEnd w:id="0"/>
            <w:r w:rsidR="00DE4E28">
              <w:rPr>
                <w:rStyle w:val="a7"/>
              </w:rPr>
              <w:commentReference w:id="0"/>
            </w:r>
          </w:p>
        </w:tc>
      </w:tr>
      <w:tr w:rsidR="00A168A8" w:rsidRPr="003155D2" w14:paraId="3C3BB051" w14:textId="77777777" w:rsidTr="000D01CF">
        <w:tc>
          <w:tcPr>
            <w:tcW w:w="9350" w:type="dxa"/>
            <w:gridSpan w:val="2"/>
          </w:tcPr>
          <w:p w14:paraId="3FEE839B" w14:textId="36174CEE" w:rsidR="00A168A8" w:rsidRPr="00BD3A56" w:rsidRDefault="00A168A8" w:rsidP="00BD3A56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DE4E28">
              <w:lastRenderedPageBreak/>
              <w:t>В случае несвоевременной оплаты Заказчик уплачивает Исполнителю пеню в размере</w:t>
            </w:r>
            <w:r w:rsidR="00DE4E28" w:rsidRPr="00DE4E28">
              <w:t xml:space="preserve"> </w:t>
            </w:r>
            <w:r w:rsidR="00BD3A56" w:rsidRPr="00BD3A56">
              <w:t>{</w:t>
            </w:r>
            <w:proofErr w:type="spellStart"/>
            <w:r w:rsidR="00BD3A56" w:rsidRPr="00BD3A56">
              <w:t>penalty_percent</w:t>
            </w:r>
            <w:proofErr w:type="spellEnd"/>
            <w:r w:rsidR="00BD3A56" w:rsidRPr="00BD3A56">
              <w:t>}</w:t>
            </w:r>
            <w:r w:rsidRPr="00DE4E28">
              <w:t xml:space="preserve"> за каждый день просрочки.</w:t>
            </w:r>
          </w:p>
        </w:tc>
      </w:tr>
      <w:tr w:rsidR="00A168A8" w:rsidRPr="003155D2" w14:paraId="565D862A" w14:textId="77777777" w:rsidTr="000D01CF">
        <w:tc>
          <w:tcPr>
            <w:tcW w:w="9350" w:type="dxa"/>
            <w:gridSpan w:val="2"/>
          </w:tcPr>
          <w:p w14:paraId="58E7F98D" w14:textId="77777777" w:rsidR="00A168A8" w:rsidRPr="00DE4E28" w:rsidRDefault="00A168A8"/>
        </w:tc>
      </w:tr>
      <w:tr w:rsidR="00A168A8" w:rsidRPr="003155D2" w14:paraId="7C5AE154" w14:textId="77777777" w:rsidTr="000D01CF">
        <w:tc>
          <w:tcPr>
            <w:tcW w:w="9350" w:type="dxa"/>
            <w:gridSpan w:val="2"/>
          </w:tcPr>
          <w:p w14:paraId="72A9EFA1" w14:textId="1ED4CDF2" w:rsidR="00A168A8" w:rsidRPr="00DE4E28" w:rsidRDefault="00EC5C28" w:rsidP="00EC5C28">
            <w:pPr>
              <w:spacing w:after="240"/>
              <w:jc w:val="center"/>
              <w:rPr>
                <w:b/>
                <w:bCs/>
              </w:rPr>
            </w:pPr>
            <w:r w:rsidRPr="00DE4E28">
              <w:rPr>
                <w:b/>
                <w:bCs/>
              </w:rPr>
              <w:t xml:space="preserve">5. </w:t>
            </w:r>
            <w:r w:rsidR="00A168A8" w:rsidRPr="00DE4E28">
              <w:rPr>
                <w:b/>
                <w:bCs/>
              </w:rPr>
              <w:t>ПРИЕМКА ОКАЗАННЫХ УСЛУГ</w:t>
            </w:r>
          </w:p>
        </w:tc>
      </w:tr>
      <w:tr w:rsidR="00A168A8" w:rsidRPr="003155D2" w14:paraId="51336440" w14:textId="77777777" w:rsidTr="000D01CF">
        <w:tc>
          <w:tcPr>
            <w:tcW w:w="9350" w:type="dxa"/>
            <w:gridSpan w:val="2"/>
          </w:tcPr>
          <w:p w14:paraId="5BD338B5" w14:textId="08C0997C" w:rsidR="00A168A8" w:rsidRPr="00DE4E28" w:rsidRDefault="008676C8" w:rsidP="00EC5C28">
            <w:pPr>
              <w:pStyle w:val="a6"/>
              <w:numPr>
                <w:ilvl w:val="0"/>
                <w:numId w:val="18"/>
              </w:numPr>
              <w:ind w:left="596" w:hanging="596"/>
              <w:jc w:val="both"/>
            </w:pPr>
            <w:r w:rsidRPr="00DE4E28">
              <w:t>Приемка оказанных услуг осуществляется на основании акта выполненных работ, подписанного обеими сторонами.</w:t>
            </w:r>
          </w:p>
        </w:tc>
      </w:tr>
      <w:tr w:rsidR="00A168A8" w:rsidRPr="003155D2" w14:paraId="1541D3FF" w14:textId="77777777" w:rsidTr="000D01CF">
        <w:tc>
          <w:tcPr>
            <w:tcW w:w="9350" w:type="dxa"/>
            <w:gridSpan w:val="2"/>
          </w:tcPr>
          <w:p w14:paraId="3B99C5B0" w14:textId="7DCDBE58" w:rsidR="00A168A8" w:rsidRPr="00BD3A56" w:rsidRDefault="008676C8" w:rsidP="00BD3A56">
            <w:pPr>
              <w:pStyle w:val="a6"/>
              <w:numPr>
                <w:ilvl w:val="0"/>
                <w:numId w:val="18"/>
              </w:numPr>
              <w:ind w:left="596" w:hanging="596"/>
              <w:jc w:val="both"/>
            </w:pPr>
            <w:r w:rsidRPr="00DE4E28">
              <w:t xml:space="preserve">Заказчик обязан в течение </w:t>
            </w:r>
            <w:r w:rsidR="00BD3A56" w:rsidRPr="00BD3A56">
              <w:t>{</w:t>
            </w:r>
            <w:proofErr w:type="spellStart"/>
            <w:r w:rsidR="00BD3A56" w:rsidRPr="00BD3A56">
              <w:t>act_signing_days</w:t>
            </w:r>
            <w:proofErr w:type="spellEnd"/>
            <w:r w:rsidR="00BD3A56" w:rsidRPr="00BD3A56">
              <w:t>}</w:t>
            </w:r>
            <w:r w:rsidRPr="00DE4E28">
              <w:t xml:space="preserve"> рабочих дней с момента получения акта выполненных работ подписать его или предоставить мотивированные замечания.</w:t>
            </w:r>
          </w:p>
        </w:tc>
      </w:tr>
      <w:tr w:rsidR="00A168A8" w:rsidRPr="003155D2" w14:paraId="0E6E9E16" w14:textId="77777777" w:rsidTr="000D01CF">
        <w:tc>
          <w:tcPr>
            <w:tcW w:w="9350" w:type="dxa"/>
            <w:gridSpan w:val="2"/>
          </w:tcPr>
          <w:p w14:paraId="6338A068" w14:textId="43D49195" w:rsidR="00A168A8" w:rsidRPr="00DE4E28" w:rsidRDefault="008676C8" w:rsidP="00EC5C28">
            <w:pPr>
              <w:pStyle w:val="a6"/>
              <w:numPr>
                <w:ilvl w:val="0"/>
                <w:numId w:val="18"/>
              </w:numPr>
              <w:ind w:left="596" w:hanging="596"/>
              <w:jc w:val="both"/>
            </w:pPr>
            <w:r w:rsidRPr="00DE4E28">
              <w:t>В случае если Заказчик не предоставляет замечания в установленный срок, услуги считаются принятыми без возражений.</w:t>
            </w:r>
          </w:p>
        </w:tc>
      </w:tr>
      <w:tr w:rsidR="00A168A8" w:rsidRPr="003155D2" w14:paraId="3062889D" w14:textId="77777777" w:rsidTr="000D01CF">
        <w:tc>
          <w:tcPr>
            <w:tcW w:w="9350" w:type="dxa"/>
            <w:gridSpan w:val="2"/>
          </w:tcPr>
          <w:p w14:paraId="44B35F79" w14:textId="77777777" w:rsidR="00A168A8" w:rsidRPr="00DE4E28" w:rsidRDefault="00A168A8"/>
        </w:tc>
      </w:tr>
      <w:tr w:rsidR="008676C8" w:rsidRPr="003155D2" w14:paraId="116D5F7E" w14:textId="77777777" w:rsidTr="000D01CF">
        <w:tc>
          <w:tcPr>
            <w:tcW w:w="9350" w:type="dxa"/>
            <w:gridSpan w:val="2"/>
          </w:tcPr>
          <w:p w14:paraId="48E8435F" w14:textId="3136195F" w:rsidR="008676C8" w:rsidRPr="00DE4E28" w:rsidRDefault="00535A27" w:rsidP="00EC5C28">
            <w:pPr>
              <w:spacing w:after="240"/>
              <w:jc w:val="center"/>
              <w:rPr>
                <w:b/>
                <w:bCs/>
              </w:rPr>
            </w:pPr>
            <w:r w:rsidRPr="00DE4E28">
              <w:rPr>
                <w:b/>
                <w:bCs/>
              </w:rPr>
              <w:t xml:space="preserve">6. </w:t>
            </w:r>
            <w:r w:rsidR="008676C8" w:rsidRPr="00DE4E28">
              <w:rPr>
                <w:b/>
                <w:bCs/>
              </w:rPr>
              <w:t>КОНФИДЕНЦИАЛЬНОСТЬ</w:t>
            </w:r>
          </w:p>
        </w:tc>
      </w:tr>
      <w:tr w:rsidR="008676C8" w:rsidRPr="003155D2" w14:paraId="75BE54C3" w14:textId="77777777" w:rsidTr="000D01CF">
        <w:tc>
          <w:tcPr>
            <w:tcW w:w="9350" w:type="dxa"/>
            <w:gridSpan w:val="2"/>
          </w:tcPr>
          <w:p w14:paraId="2BF51F4B" w14:textId="1B68FFE7" w:rsidR="008676C8" w:rsidRPr="00DE4E28" w:rsidRDefault="008676C8" w:rsidP="00535A27">
            <w:pPr>
              <w:pStyle w:val="a6"/>
              <w:numPr>
                <w:ilvl w:val="0"/>
                <w:numId w:val="19"/>
              </w:numPr>
              <w:ind w:left="592" w:hanging="592"/>
              <w:jc w:val="both"/>
            </w:pPr>
            <w:r w:rsidRPr="00DE4E28">
              <w:t>Исполнитель обязуется сохранять конфиденциальность всей информации, предоставленной Заказчиком, и не раскрывать её третьим лицам без письменного согласия Заказчика.</w:t>
            </w:r>
          </w:p>
        </w:tc>
      </w:tr>
      <w:tr w:rsidR="008676C8" w:rsidRPr="003155D2" w14:paraId="5FAE27FC" w14:textId="77777777" w:rsidTr="000D01CF">
        <w:tc>
          <w:tcPr>
            <w:tcW w:w="9350" w:type="dxa"/>
            <w:gridSpan w:val="2"/>
          </w:tcPr>
          <w:p w14:paraId="21C6B8D9" w14:textId="119E6CE3" w:rsidR="008676C8" w:rsidRPr="00BD3A56" w:rsidRDefault="008676C8" w:rsidP="00BD3A56">
            <w:pPr>
              <w:pStyle w:val="a6"/>
              <w:numPr>
                <w:ilvl w:val="0"/>
                <w:numId w:val="19"/>
              </w:numPr>
              <w:ind w:left="592" w:hanging="592"/>
              <w:jc w:val="both"/>
            </w:pPr>
            <w:r w:rsidRPr="00DE4E28">
              <w:t>Обязательства по конфиденциальности действуют в течение</w:t>
            </w:r>
            <w:r w:rsidR="00BD3A56" w:rsidRPr="00BD3A56">
              <w:t xml:space="preserve"> {act_signing_days2}</w:t>
            </w:r>
            <w:r w:rsidRPr="00DE4E28">
              <w:t xml:space="preserve"> лет после окончания срока действия настоящего Договора.</w:t>
            </w:r>
          </w:p>
        </w:tc>
      </w:tr>
      <w:tr w:rsidR="008676C8" w:rsidRPr="003155D2" w14:paraId="4C65635A" w14:textId="77777777" w:rsidTr="000D01CF">
        <w:tc>
          <w:tcPr>
            <w:tcW w:w="9350" w:type="dxa"/>
            <w:gridSpan w:val="2"/>
          </w:tcPr>
          <w:p w14:paraId="3740CF81" w14:textId="16BC5853" w:rsidR="008676C8" w:rsidRPr="00535A27" w:rsidRDefault="008676C8" w:rsidP="00535A27">
            <w:pPr>
              <w:pStyle w:val="a6"/>
              <w:numPr>
                <w:ilvl w:val="0"/>
                <w:numId w:val="19"/>
              </w:numPr>
              <w:ind w:left="592" w:hanging="592"/>
              <w:jc w:val="both"/>
            </w:pPr>
            <w:r w:rsidRPr="003155D2">
              <w:t>Заказчик также обязуется не разглашать третьим лицам информацию, полученную от Исполнителя в процессе оказания услуг, без письменного согласия Исполнителя.</w:t>
            </w:r>
          </w:p>
        </w:tc>
      </w:tr>
      <w:tr w:rsidR="008676C8" w:rsidRPr="003155D2" w14:paraId="6B4F2556" w14:textId="77777777" w:rsidTr="000D01CF">
        <w:tc>
          <w:tcPr>
            <w:tcW w:w="9350" w:type="dxa"/>
            <w:gridSpan w:val="2"/>
          </w:tcPr>
          <w:p w14:paraId="1E4229ED" w14:textId="77777777" w:rsidR="008676C8" w:rsidRPr="003155D2" w:rsidRDefault="008676C8"/>
        </w:tc>
      </w:tr>
      <w:tr w:rsidR="008676C8" w:rsidRPr="003155D2" w14:paraId="15E5E894" w14:textId="77777777" w:rsidTr="000D01CF">
        <w:tc>
          <w:tcPr>
            <w:tcW w:w="9350" w:type="dxa"/>
            <w:gridSpan w:val="2"/>
          </w:tcPr>
          <w:p w14:paraId="565855F1" w14:textId="29C3093D" w:rsidR="008676C8" w:rsidRPr="003155D2" w:rsidRDefault="00535A27" w:rsidP="00EC5C28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r w:rsidR="00776332" w:rsidRPr="003155D2">
              <w:rPr>
                <w:b/>
                <w:bCs/>
              </w:rPr>
              <w:t>ОТВЕТСТВЕННОСТЬ СТОРОН</w:t>
            </w:r>
          </w:p>
        </w:tc>
      </w:tr>
      <w:tr w:rsidR="008676C8" w:rsidRPr="003155D2" w14:paraId="2A129FC6" w14:textId="77777777" w:rsidTr="000D01CF">
        <w:tc>
          <w:tcPr>
            <w:tcW w:w="9350" w:type="dxa"/>
            <w:gridSpan w:val="2"/>
          </w:tcPr>
          <w:p w14:paraId="30182A11" w14:textId="3B92481C" w:rsidR="008676C8" w:rsidRPr="00535A27" w:rsidRDefault="00776332" w:rsidP="00535A27">
            <w:pPr>
              <w:pStyle w:val="a6"/>
              <w:numPr>
                <w:ilvl w:val="0"/>
                <w:numId w:val="20"/>
              </w:numPr>
              <w:ind w:left="592" w:hanging="592"/>
              <w:jc w:val="both"/>
            </w:pPr>
            <w:r w:rsidRPr="00535A27">
      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Республики Казахстан.</w:t>
            </w:r>
          </w:p>
        </w:tc>
      </w:tr>
      <w:tr w:rsidR="008676C8" w:rsidRPr="003155D2" w14:paraId="313FEC0B" w14:textId="77777777" w:rsidTr="000D01CF">
        <w:tc>
          <w:tcPr>
            <w:tcW w:w="9350" w:type="dxa"/>
            <w:gridSpan w:val="2"/>
          </w:tcPr>
          <w:p w14:paraId="2788415A" w14:textId="1F00FEE8" w:rsidR="008676C8" w:rsidRPr="003155D2" w:rsidRDefault="00776332" w:rsidP="00535A27">
            <w:pPr>
              <w:pStyle w:val="a6"/>
              <w:numPr>
                <w:ilvl w:val="0"/>
                <w:numId w:val="20"/>
              </w:numPr>
              <w:ind w:left="592" w:hanging="592"/>
              <w:jc w:val="both"/>
            </w:pPr>
            <w:r w:rsidRPr="003155D2">
              <w:t>Исполнитель не несет ответственности за убытки, понесенные Заказчиком в результате использования рекомендаций и консультаций, если такие убытки возникли вследствие некорректного использования данных рекомендаций Заказчиком.</w:t>
            </w:r>
          </w:p>
        </w:tc>
      </w:tr>
      <w:tr w:rsidR="008676C8" w:rsidRPr="003155D2" w14:paraId="048C8B61" w14:textId="77777777" w:rsidTr="000D01CF">
        <w:tc>
          <w:tcPr>
            <w:tcW w:w="9350" w:type="dxa"/>
            <w:gridSpan w:val="2"/>
          </w:tcPr>
          <w:p w14:paraId="7C4F2D5F" w14:textId="77777777" w:rsidR="008676C8" w:rsidRPr="003155D2" w:rsidRDefault="008676C8"/>
        </w:tc>
      </w:tr>
      <w:tr w:rsidR="00776332" w:rsidRPr="003155D2" w14:paraId="0B68610E" w14:textId="77777777" w:rsidTr="000D01CF">
        <w:tc>
          <w:tcPr>
            <w:tcW w:w="9350" w:type="dxa"/>
            <w:gridSpan w:val="2"/>
          </w:tcPr>
          <w:p w14:paraId="59BEE51D" w14:textId="34361D19" w:rsidR="00776332" w:rsidRPr="003155D2" w:rsidRDefault="00535A27" w:rsidP="00646976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r w:rsidR="00776332" w:rsidRPr="003155D2">
              <w:rPr>
                <w:b/>
                <w:bCs/>
              </w:rPr>
              <w:t>ФОРС-МАЖОР</w:t>
            </w:r>
          </w:p>
        </w:tc>
      </w:tr>
      <w:tr w:rsidR="00776332" w:rsidRPr="003155D2" w14:paraId="0641A0A4" w14:textId="77777777" w:rsidTr="000D01CF">
        <w:tc>
          <w:tcPr>
            <w:tcW w:w="9350" w:type="dxa"/>
            <w:gridSpan w:val="2"/>
          </w:tcPr>
          <w:p w14:paraId="3E600F8E" w14:textId="0475531E" w:rsidR="00776332" w:rsidRPr="00DE4E28" w:rsidRDefault="00776332" w:rsidP="00535A27">
            <w:pPr>
              <w:pStyle w:val="a6"/>
              <w:numPr>
                <w:ilvl w:val="0"/>
                <w:numId w:val="21"/>
              </w:numPr>
              <w:ind w:left="598" w:hanging="598"/>
              <w:jc w:val="both"/>
            </w:pPr>
            <w:r w:rsidRPr="00DE4E28">
              <w:t>Стороны освобождаются от ответственности за неисполнение или ненадлежащее исполнение обязательств по Договору в случае наступления форс-мажорных обстоятельств, таких как природные катастрофы, войны, забастовки, действия государственных органов и другие обстоятельства, находящиеся вне контроля сторон.</w:t>
            </w:r>
          </w:p>
        </w:tc>
      </w:tr>
      <w:tr w:rsidR="00776332" w:rsidRPr="003155D2" w14:paraId="3CD85AC8" w14:textId="77777777" w:rsidTr="000D01CF">
        <w:tc>
          <w:tcPr>
            <w:tcW w:w="9350" w:type="dxa"/>
            <w:gridSpan w:val="2"/>
          </w:tcPr>
          <w:p w14:paraId="3F0EFBA2" w14:textId="621E8F1D" w:rsidR="00776332" w:rsidRPr="00BD3A56" w:rsidRDefault="00776332" w:rsidP="00BD3A56">
            <w:pPr>
              <w:pStyle w:val="a6"/>
              <w:numPr>
                <w:ilvl w:val="0"/>
                <w:numId w:val="21"/>
              </w:numPr>
              <w:ind w:left="598" w:hanging="598"/>
              <w:jc w:val="both"/>
            </w:pPr>
            <w:r w:rsidRPr="00DE4E28">
              <w:lastRenderedPageBreak/>
              <w:t xml:space="preserve">Сторона, оказавшаяся под влиянием форс-мажорных обстоятельств, обязана уведомить другую сторону в течение </w:t>
            </w:r>
            <w:r w:rsidR="00BD3A56" w:rsidRPr="00BD3A56">
              <w:t xml:space="preserve">{act_signing_days3} </w:t>
            </w:r>
            <w:r w:rsidRPr="00DE4E28">
              <w:t>дней с момента их наступления.</w:t>
            </w:r>
          </w:p>
        </w:tc>
      </w:tr>
      <w:tr w:rsidR="00776332" w:rsidRPr="003155D2" w14:paraId="794503A9" w14:textId="77777777" w:rsidTr="000D01CF">
        <w:tc>
          <w:tcPr>
            <w:tcW w:w="9350" w:type="dxa"/>
            <w:gridSpan w:val="2"/>
          </w:tcPr>
          <w:p w14:paraId="531F77D5" w14:textId="16909DB7" w:rsidR="00776332" w:rsidRPr="00BD3A56" w:rsidRDefault="00776332" w:rsidP="00BD3A56">
            <w:pPr>
              <w:pStyle w:val="a6"/>
              <w:numPr>
                <w:ilvl w:val="0"/>
                <w:numId w:val="21"/>
              </w:numPr>
              <w:ind w:left="598" w:hanging="598"/>
              <w:jc w:val="both"/>
            </w:pPr>
            <w:r w:rsidRPr="00DE4E28">
              <w:t>Если форс-мажорные обстоятельства продолжаются более</w:t>
            </w:r>
            <w:r w:rsidR="00BD3A56" w:rsidRPr="00BD3A56">
              <w:t xml:space="preserve"> {act_signing_days4}.</w:t>
            </w:r>
            <w:r w:rsidRPr="00DE4E28">
              <w:t xml:space="preserve"> каждая из сторон вправе расторгнуть настоящий Договор в одностороннем порядке, уведомив об этом другую сторону.</w:t>
            </w:r>
          </w:p>
        </w:tc>
      </w:tr>
      <w:tr w:rsidR="00776332" w:rsidRPr="003155D2" w14:paraId="109A17D1" w14:textId="77777777" w:rsidTr="000D01CF">
        <w:tc>
          <w:tcPr>
            <w:tcW w:w="9350" w:type="dxa"/>
            <w:gridSpan w:val="2"/>
          </w:tcPr>
          <w:p w14:paraId="67AA7011" w14:textId="77777777" w:rsidR="00776332" w:rsidRPr="00DE4E28" w:rsidRDefault="00776332"/>
        </w:tc>
      </w:tr>
      <w:tr w:rsidR="00776332" w:rsidRPr="003155D2" w14:paraId="78A6B763" w14:textId="77777777" w:rsidTr="000D01CF">
        <w:tc>
          <w:tcPr>
            <w:tcW w:w="9350" w:type="dxa"/>
            <w:gridSpan w:val="2"/>
          </w:tcPr>
          <w:p w14:paraId="02906606" w14:textId="2C7488EC" w:rsidR="00776332" w:rsidRPr="00DE4E28" w:rsidRDefault="00535A27" w:rsidP="00646976">
            <w:pPr>
              <w:spacing w:after="240"/>
              <w:jc w:val="center"/>
              <w:rPr>
                <w:b/>
                <w:bCs/>
              </w:rPr>
            </w:pPr>
            <w:r w:rsidRPr="00DE4E28">
              <w:rPr>
                <w:b/>
                <w:bCs/>
              </w:rPr>
              <w:t xml:space="preserve">9. </w:t>
            </w:r>
            <w:r w:rsidR="00776332" w:rsidRPr="00DE4E28">
              <w:rPr>
                <w:b/>
                <w:bCs/>
              </w:rPr>
              <w:t>РАЗРЕШЕНИЕ СПОРОВ</w:t>
            </w:r>
          </w:p>
        </w:tc>
      </w:tr>
      <w:tr w:rsidR="00776332" w:rsidRPr="003155D2" w14:paraId="518EC704" w14:textId="77777777" w:rsidTr="000D01CF">
        <w:tc>
          <w:tcPr>
            <w:tcW w:w="9350" w:type="dxa"/>
            <w:gridSpan w:val="2"/>
          </w:tcPr>
          <w:p w14:paraId="43709847" w14:textId="2B6D2EC5" w:rsidR="00776332" w:rsidRPr="00DE4E28" w:rsidRDefault="00776332" w:rsidP="000B1C90">
            <w:pPr>
              <w:pStyle w:val="a6"/>
              <w:numPr>
                <w:ilvl w:val="0"/>
                <w:numId w:val="22"/>
              </w:numPr>
              <w:ind w:left="602" w:hanging="567"/>
              <w:jc w:val="both"/>
            </w:pPr>
            <w:r w:rsidRPr="00DE4E28">
              <w:t>Все споры и разногласия, возникающие в связи с исполнением настоящего Договора, разрешаются путем переговоров.</w:t>
            </w:r>
          </w:p>
        </w:tc>
      </w:tr>
      <w:tr w:rsidR="00776332" w:rsidRPr="003155D2" w14:paraId="58A7B9B4" w14:textId="77777777" w:rsidTr="000D01CF">
        <w:tc>
          <w:tcPr>
            <w:tcW w:w="9350" w:type="dxa"/>
            <w:gridSpan w:val="2"/>
          </w:tcPr>
          <w:p w14:paraId="6D75BB84" w14:textId="72960CA5" w:rsidR="00776332" w:rsidRPr="00DE4E28" w:rsidRDefault="00776332" w:rsidP="000B1C90">
            <w:pPr>
              <w:pStyle w:val="a6"/>
              <w:numPr>
                <w:ilvl w:val="0"/>
                <w:numId w:val="22"/>
              </w:numPr>
              <w:ind w:left="602" w:hanging="567"/>
              <w:jc w:val="both"/>
            </w:pPr>
            <w:r w:rsidRPr="00DE4E28">
              <w:t>В случае невозможности разрешения споров путем переговоров, споры подлежат рассмотрению в суде по месту нахождения Заказчика.</w:t>
            </w:r>
          </w:p>
        </w:tc>
      </w:tr>
      <w:tr w:rsidR="00776332" w:rsidRPr="003155D2" w14:paraId="57F0D36F" w14:textId="77777777" w:rsidTr="000D01CF">
        <w:tc>
          <w:tcPr>
            <w:tcW w:w="9350" w:type="dxa"/>
            <w:gridSpan w:val="2"/>
          </w:tcPr>
          <w:p w14:paraId="358C06E2" w14:textId="77777777" w:rsidR="00776332" w:rsidRPr="00DE4E28" w:rsidRDefault="00776332"/>
        </w:tc>
      </w:tr>
      <w:tr w:rsidR="00776332" w:rsidRPr="003155D2" w14:paraId="199AD91B" w14:textId="77777777" w:rsidTr="000D01CF">
        <w:tc>
          <w:tcPr>
            <w:tcW w:w="9350" w:type="dxa"/>
            <w:gridSpan w:val="2"/>
          </w:tcPr>
          <w:p w14:paraId="4CEC202A" w14:textId="5B96EB7E" w:rsidR="00776332" w:rsidRPr="00DE4E28" w:rsidRDefault="000B1C90" w:rsidP="00646976">
            <w:pPr>
              <w:spacing w:after="240"/>
              <w:jc w:val="center"/>
              <w:rPr>
                <w:b/>
                <w:bCs/>
              </w:rPr>
            </w:pPr>
            <w:r w:rsidRPr="00DE4E28">
              <w:rPr>
                <w:b/>
                <w:bCs/>
              </w:rPr>
              <w:t xml:space="preserve">10. </w:t>
            </w:r>
            <w:r w:rsidR="00776332" w:rsidRPr="00DE4E28">
              <w:rPr>
                <w:b/>
                <w:bCs/>
              </w:rPr>
              <w:t>ЗАКЛЮЧИТЕЛЬНЫЕ ПОЛОЖЕНИЯ</w:t>
            </w:r>
          </w:p>
        </w:tc>
      </w:tr>
      <w:tr w:rsidR="00776332" w:rsidRPr="003155D2" w14:paraId="6D499729" w14:textId="77777777" w:rsidTr="000D01CF">
        <w:tc>
          <w:tcPr>
            <w:tcW w:w="9350" w:type="dxa"/>
            <w:gridSpan w:val="2"/>
          </w:tcPr>
          <w:p w14:paraId="64821417" w14:textId="3079D924" w:rsidR="00776332" w:rsidRPr="00BD3A56" w:rsidRDefault="003155D2" w:rsidP="00BD3A56">
            <w:pPr>
              <w:pStyle w:val="a6"/>
              <w:numPr>
                <w:ilvl w:val="0"/>
                <w:numId w:val="23"/>
              </w:numPr>
              <w:ind w:left="602" w:hanging="602"/>
              <w:jc w:val="both"/>
            </w:pPr>
            <w:r w:rsidRPr="00DE4E28">
              <w:t xml:space="preserve">Настоящий Договор вступает в силу с </w:t>
            </w:r>
            <w:r w:rsidR="00BD3A56" w:rsidRPr="00BD3A56">
              <w:t>{act_signing_days5}</w:t>
            </w:r>
            <w:r w:rsidR="00DE4E28" w:rsidRPr="00BD3A56">
              <w:t xml:space="preserve"> </w:t>
            </w:r>
            <w:r w:rsidRPr="00DE4E28">
              <w:t xml:space="preserve">и действует до </w:t>
            </w:r>
            <w:r w:rsidR="00BD3A56" w:rsidRPr="00BD3A56">
              <w:t>{act_signing_days6}</w:t>
            </w:r>
            <w:r w:rsidRPr="00DE4E28">
              <w:t>.</w:t>
            </w:r>
          </w:p>
        </w:tc>
      </w:tr>
      <w:tr w:rsidR="00776332" w:rsidRPr="003155D2" w14:paraId="12EE260B" w14:textId="77777777" w:rsidTr="000D01CF">
        <w:tc>
          <w:tcPr>
            <w:tcW w:w="9350" w:type="dxa"/>
            <w:gridSpan w:val="2"/>
          </w:tcPr>
          <w:p w14:paraId="3B38F3CF" w14:textId="210DF670" w:rsidR="00776332" w:rsidRPr="000B1C90" w:rsidRDefault="003155D2" w:rsidP="000B1C90">
            <w:pPr>
              <w:pStyle w:val="a6"/>
              <w:numPr>
                <w:ilvl w:val="0"/>
                <w:numId w:val="23"/>
              </w:numPr>
              <w:ind w:left="602" w:hanging="602"/>
              <w:jc w:val="both"/>
            </w:pPr>
            <w:r w:rsidRPr="003155D2">
              <w:t>Любые изменения и дополнения к настоящему Договору действительны только в случае, если они оформлены в письменной форме и подписаны обеими сторонами.</w:t>
            </w:r>
          </w:p>
        </w:tc>
      </w:tr>
      <w:tr w:rsidR="003155D2" w:rsidRPr="003155D2" w14:paraId="1AAB5066" w14:textId="77777777" w:rsidTr="000D01CF">
        <w:tc>
          <w:tcPr>
            <w:tcW w:w="9350" w:type="dxa"/>
            <w:gridSpan w:val="2"/>
          </w:tcPr>
          <w:p w14:paraId="775F3619" w14:textId="12EB7B3B" w:rsidR="003155D2" w:rsidRPr="000B1C90" w:rsidRDefault="003155D2" w:rsidP="000B1C90">
            <w:pPr>
              <w:pStyle w:val="a6"/>
              <w:numPr>
                <w:ilvl w:val="0"/>
                <w:numId w:val="23"/>
              </w:numPr>
              <w:ind w:left="602" w:hanging="602"/>
              <w:jc w:val="both"/>
            </w:pPr>
            <w:r w:rsidRPr="003155D2">
              <w:t>Во всем остальном, что не предусмотрено настоящим Договором, стороны руководствуются действующим законодательством Республики Казахстан.</w:t>
            </w:r>
          </w:p>
        </w:tc>
      </w:tr>
      <w:tr w:rsidR="003155D2" w:rsidRPr="003155D2" w14:paraId="396A6ADE" w14:textId="77777777" w:rsidTr="000D01CF">
        <w:tc>
          <w:tcPr>
            <w:tcW w:w="9350" w:type="dxa"/>
            <w:gridSpan w:val="2"/>
          </w:tcPr>
          <w:p w14:paraId="39382183" w14:textId="77777777" w:rsidR="003155D2" w:rsidRPr="003155D2" w:rsidRDefault="003155D2"/>
        </w:tc>
      </w:tr>
      <w:tr w:rsidR="0089120A" w:rsidRPr="003155D2" w14:paraId="165A76C2" w14:textId="77777777" w:rsidTr="000D01CF">
        <w:tc>
          <w:tcPr>
            <w:tcW w:w="9350" w:type="dxa"/>
            <w:gridSpan w:val="2"/>
          </w:tcPr>
          <w:p w14:paraId="2CD584F5" w14:textId="242472E7" w:rsidR="0089120A" w:rsidRPr="003155D2" w:rsidRDefault="003E055A" w:rsidP="00646976">
            <w:pPr>
              <w:spacing w:after="240"/>
              <w:jc w:val="center"/>
              <w:rPr>
                <w:b/>
                <w:bCs/>
              </w:rPr>
            </w:pPr>
            <w:r w:rsidRPr="003155D2">
              <w:rPr>
                <w:b/>
                <w:bCs/>
              </w:rPr>
              <w:t>11. РЕКВИЗИТЫ СТОРОН</w:t>
            </w:r>
          </w:p>
        </w:tc>
      </w:tr>
      <w:tr w:rsidR="009B6DE6" w:rsidRPr="003155D2" w14:paraId="106C8F07" w14:textId="77777777" w:rsidTr="000D01CF">
        <w:tc>
          <w:tcPr>
            <w:tcW w:w="4675" w:type="dxa"/>
          </w:tcPr>
          <w:p w14:paraId="417DA538" w14:textId="77777777" w:rsidR="009B6DE6" w:rsidRPr="001D1063" w:rsidRDefault="009B6DE6">
            <w:pPr>
              <w:rPr>
                <w:b/>
                <w:bCs/>
              </w:rPr>
            </w:pPr>
            <w:r w:rsidRPr="001D1063">
              <w:rPr>
                <w:b/>
                <w:bCs/>
              </w:rPr>
              <w:t>Исполнитель:</w:t>
            </w:r>
          </w:p>
          <w:p w14:paraId="5DA466FF" w14:textId="77777777" w:rsidR="009B6DE6" w:rsidRDefault="009B6DE6"/>
          <w:p w14:paraId="22D136A6" w14:textId="389C94B2" w:rsidR="0034720A" w:rsidRPr="00BD3A56" w:rsidRDefault="00BD3A5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BD3A56">
              <w:t>act_signing_days</w:t>
            </w:r>
            <w:proofErr w:type="spellEnd"/>
            <w:r>
              <w:rPr>
                <w:lang w:val="en-US"/>
              </w:rPr>
              <w:t>7}</w:t>
            </w:r>
          </w:p>
          <w:p w14:paraId="0B7420CF" w14:textId="7D8CEF9C" w:rsidR="0034720A" w:rsidRPr="0034720A" w:rsidRDefault="0034720A"/>
        </w:tc>
        <w:tc>
          <w:tcPr>
            <w:tcW w:w="4675" w:type="dxa"/>
          </w:tcPr>
          <w:p w14:paraId="06F06B38" w14:textId="77777777" w:rsidR="0034720A" w:rsidRDefault="009B6DE6" w:rsidP="0034720A">
            <w:pPr>
              <w:rPr>
                <w:rStyle w:val="a5"/>
              </w:rPr>
            </w:pPr>
            <w:r w:rsidRPr="003155D2">
              <w:rPr>
                <w:rStyle w:val="a5"/>
              </w:rPr>
              <w:t>Заказчик:</w:t>
            </w:r>
          </w:p>
          <w:p w14:paraId="0D40F3C0" w14:textId="0A96CE07" w:rsidR="0034720A" w:rsidRPr="00BD3A56" w:rsidRDefault="009B6DE6" w:rsidP="0034720A">
            <w:pPr>
              <w:rPr>
                <w:lang w:val="en-US"/>
              </w:rPr>
            </w:pPr>
            <w:r w:rsidRPr="003155D2">
              <w:br/>
            </w:r>
            <w:r w:rsidR="00BD3A56">
              <w:rPr>
                <w:lang w:val="en-US"/>
              </w:rPr>
              <w:t>{</w:t>
            </w:r>
            <w:r w:rsidR="00BD3A56" w:rsidRPr="00BD3A56">
              <w:t>act_signing_days</w:t>
            </w:r>
            <w:r w:rsidR="00BD3A56">
              <w:t>8</w:t>
            </w:r>
            <w:r w:rsidR="00BD3A56">
              <w:rPr>
                <w:lang w:val="en-US"/>
              </w:rPr>
              <w:t>}</w:t>
            </w:r>
          </w:p>
          <w:p w14:paraId="10A5CF5C" w14:textId="0FD3C639" w:rsidR="009B6DE6" w:rsidRPr="003155D2" w:rsidRDefault="009B6DE6" w:rsidP="009B6DE6">
            <w:pPr>
              <w:pStyle w:val="a4"/>
            </w:pPr>
          </w:p>
          <w:p w14:paraId="278ABC75" w14:textId="3A207D4F" w:rsidR="009B6DE6" w:rsidRPr="003155D2" w:rsidRDefault="009B6DE6"/>
        </w:tc>
      </w:tr>
    </w:tbl>
    <w:p w14:paraId="730F9073" w14:textId="77777777" w:rsidR="00155F76" w:rsidRPr="00043F5A" w:rsidRDefault="00155F76"/>
    <w:sectPr w:rsidR="00155F76" w:rsidRPr="00043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izada Mustafina" w:date="2025-02-24T14:34:00Z" w:initials="AM">
    <w:p w14:paraId="787A4895" w14:textId="77777777" w:rsidR="00DE4E28" w:rsidRDefault="00DE4E28" w:rsidP="00DE4E28">
      <w:r>
        <w:rPr>
          <w:rStyle w:val="a7"/>
        </w:rPr>
        <w:annotationRef/>
      </w:r>
      <w:r>
        <w:rPr>
          <w:color w:val="000000"/>
          <w:sz w:val="20"/>
          <w:szCs w:val="20"/>
        </w:rPr>
        <w:t xml:space="preserve">Вопрос 17: </w:t>
      </w:r>
    </w:p>
    <w:p w14:paraId="063F7751" w14:textId="77777777" w:rsidR="00DE4E28" w:rsidRDefault="00DE4E28" w:rsidP="00DE4E28">
      <w:r>
        <w:rPr>
          <w:color w:val="000000"/>
          <w:sz w:val="20"/>
          <w:szCs w:val="20"/>
        </w:rPr>
        <w:t xml:space="preserve">Укажите реквизиты для безналичной оплаты: </w:t>
      </w:r>
    </w:p>
    <w:p w14:paraId="4BD10337" w14:textId="77777777" w:rsidR="00DE4E28" w:rsidRDefault="00DE4E28" w:rsidP="00DE4E28">
      <w:r>
        <w:rPr>
          <w:color w:val="000000"/>
          <w:sz w:val="20"/>
          <w:szCs w:val="20"/>
        </w:rPr>
        <w:t>·            Укажите номер расчетного счета Исполнителя.</w:t>
      </w:r>
    </w:p>
    <w:p w14:paraId="2C7535F0" w14:textId="77777777" w:rsidR="00DE4E28" w:rsidRDefault="00DE4E28" w:rsidP="00DE4E28">
      <w:r>
        <w:rPr>
          <w:color w:val="000000"/>
          <w:sz w:val="20"/>
          <w:szCs w:val="20"/>
        </w:rPr>
        <w:t>·            Укажите наименование банка Исполнителя.</w:t>
      </w:r>
    </w:p>
    <w:p w14:paraId="27A313AD" w14:textId="77777777" w:rsidR="00DE4E28" w:rsidRDefault="00DE4E28" w:rsidP="00DE4E28">
      <w:r>
        <w:rPr>
          <w:color w:val="000000"/>
          <w:sz w:val="20"/>
          <w:szCs w:val="20"/>
        </w:rPr>
        <w:t>·            Укажите БИК банка Исполнителя.</w:t>
      </w:r>
    </w:p>
    <w:p w14:paraId="78D630C3" w14:textId="77777777" w:rsidR="00DE4E28" w:rsidRDefault="00DE4E28" w:rsidP="00DE4E28">
      <w:r>
        <w:rPr>
          <w:color w:val="000000"/>
          <w:sz w:val="20"/>
          <w:szCs w:val="20"/>
        </w:rPr>
        <w:t xml:space="preserve">Укажите БИН Исполнителя.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D63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7F7FEA" w16cex:dateUtc="2025-02-24T1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D630C3" w16cid:durableId="6C7F7F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47B"/>
    <w:multiLevelType w:val="multilevel"/>
    <w:tmpl w:val="907A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533A"/>
    <w:multiLevelType w:val="hybridMultilevel"/>
    <w:tmpl w:val="289651F4"/>
    <w:lvl w:ilvl="0" w:tplc="B56215F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71A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27C5A"/>
    <w:multiLevelType w:val="hybridMultilevel"/>
    <w:tmpl w:val="CC8C9EA8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56CCB"/>
    <w:multiLevelType w:val="hybridMultilevel"/>
    <w:tmpl w:val="FB4EA608"/>
    <w:lvl w:ilvl="0" w:tplc="3B0479C4">
      <w:start w:val="1"/>
      <w:numFmt w:val="decimal"/>
      <w:lvlText w:val="2.1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C0706"/>
    <w:multiLevelType w:val="hybridMultilevel"/>
    <w:tmpl w:val="475C01EA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172A3"/>
    <w:multiLevelType w:val="hybridMultilevel"/>
    <w:tmpl w:val="600ACBC0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44522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E369A"/>
    <w:multiLevelType w:val="hybridMultilevel"/>
    <w:tmpl w:val="BC0C9666"/>
    <w:lvl w:ilvl="0" w:tplc="DF40468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5929"/>
    <w:multiLevelType w:val="hybridMultilevel"/>
    <w:tmpl w:val="F1C25B76"/>
    <w:lvl w:ilvl="0" w:tplc="54A6F504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27B3"/>
    <w:multiLevelType w:val="hybridMultilevel"/>
    <w:tmpl w:val="58564568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1" w15:restartNumberingAfterBreak="0">
    <w:nsid w:val="39DA1B7F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624B5"/>
    <w:multiLevelType w:val="hybridMultilevel"/>
    <w:tmpl w:val="D6D43BA6"/>
    <w:lvl w:ilvl="0" w:tplc="E882643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57769"/>
    <w:multiLevelType w:val="hybridMultilevel"/>
    <w:tmpl w:val="A02E7840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52733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748F0"/>
    <w:multiLevelType w:val="hybridMultilevel"/>
    <w:tmpl w:val="B2923652"/>
    <w:lvl w:ilvl="0" w:tplc="9F5E7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37F8C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00B22"/>
    <w:multiLevelType w:val="hybridMultilevel"/>
    <w:tmpl w:val="57829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C0B5F"/>
    <w:multiLevelType w:val="hybridMultilevel"/>
    <w:tmpl w:val="BE5EC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85DAC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56FEF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353A6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37E51"/>
    <w:multiLevelType w:val="hybridMultilevel"/>
    <w:tmpl w:val="CFA81632"/>
    <w:lvl w:ilvl="0" w:tplc="F2F8C82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118B"/>
    <w:multiLevelType w:val="multilevel"/>
    <w:tmpl w:val="837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76343"/>
    <w:multiLevelType w:val="hybridMultilevel"/>
    <w:tmpl w:val="BD5023B2"/>
    <w:lvl w:ilvl="0" w:tplc="A294924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5517A"/>
    <w:multiLevelType w:val="hybridMultilevel"/>
    <w:tmpl w:val="D4B485CE"/>
    <w:lvl w:ilvl="0" w:tplc="9F5E7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77A6C"/>
    <w:multiLevelType w:val="hybridMultilevel"/>
    <w:tmpl w:val="A38A79D4"/>
    <w:lvl w:ilvl="0" w:tplc="4C4EB29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71AC0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F0BE8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02D8B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F51FE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6559D"/>
    <w:multiLevelType w:val="hybridMultilevel"/>
    <w:tmpl w:val="3E7A4876"/>
    <w:lvl w:ilvl="0" w:tplc="0CBCF21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208910">
    <w:abstractNumId w:val="15"/>
  </w:num>
  <w:num w:numId="2" w16cid:durableId="1820419623">
    <w:abstractNumId w:val="20"/>
  </w:num>
  <w:num w:numId="3" w16cid:durableId="339083475">
    <w:abstractNumId w:val="11"/>
  </w:num>
  <w:num w:numId="4" w16cid:durableId="23094859">
    <w:abstractNumId w:val="28"/>
  </w:num>
  <w:num w:numId="5" w16cid:durableId="1871604895">
    <w:abstractNumId w:val="27"/>
  </w:num>
  <w:num w:numId="6" w16cid:durableId="1856117541">
    <w:abstractNumId w:val="8"/>
  </w:num>
  <w:num w:numId="7" w16cid:durableId="1289362767">
    <w:abstractNumId w:val="6"/>
  </w:num>
  <w:num w:numId="8" w16cid:durableId="1727535118">
    <w:abstractNumId w:val="29"/>
  </w:num>
  <w:num w:numId="9" w16cid:durableId="85468177">
    <w:abstractNumId w:val="2"/>
  </w:num>
  <w:num w:numId="10" w16cid:durableId="1232691034">
    <w:abstractNumId w:val="19"/>
  </w:num>
  <w:num w:numId="11" w16cid:durableId="49773412">
    <w:abstractNumId w:val="14"/>
  </w:num>
  <w:num w:numId="12" w16cid:durableId="1592466874">
    <w:abstractNumId w:val="7"/>
  </w:num>
  <w:num w:numId="13" w16cid:durableId="1158108366">
    <w:abstractNumId w:val="21"/>
  </w:num>
  <w:num w:numId="14" w16cid:durableId="1820803362">
    <w:abstractNumId w:val="4"/>
  </w:num>
  <w:num w:numId="15" w16cid:durableId="1297570027">
    <w:abstractNumId w:val="5"/>
  </w:num>
  <w:num w:numId="16" w16cid:durableId="98448661">
    <w:abstractNumId w:val="9"/>
  </w:num>
  <w:num w:numId="17" w16cid:durableId="365641306">
    <w:abstractNumId w:val="13"/>
  </w:num>
  <w:num w:numId="18" w16cid:durableId="1419592708">
    <w:abstractNumId w:val="3"/>
  </w:num>
  <w:num w:numId="19" w16cid:durableId="1954356932">
    <w:abstractNumId w:val="26"/>
  </w:num>
  <w:num w:numId="20" w16cid:durableId="391467342">
    <w:abstractNumId w:val="24"/>
  </w:num>
  <w:num w:numId="21" w16cid:durableId="1478495477">
    <w:abstractNumId w:val="12"/>
  </w:num>
  <w:num w:numId="22" w16cid:durableId="2102287816">
    <w:abstractNumId w:val="31"/>
  </w:num>
  <w:num w:numId="23" w16cid:durableId="363143713">
    <w:abstractNumId w:val="1"/>
  </w:num>
  <w:num w:numId="24" w16cid:durableId="1632982226">
    <w:abstractNumId w:val="10"/>
  </w:num>
  <w:num w:numId="25" w16cid:durableId="1875927312">
    <w:abstractNumId w:val="16"/>
  </w:num>
  <w:num w:numId="26" w16cid:durableId="896209087">
    <w:abstractNumId w:val="30"/>
  </w:num>
  <w:num w:numId="27" w16cid:durableId="1117145498">
    <w:abstractNumId w:val="25"/>
  </w:num>
  <w:num w:numId="28" w16cid:durableId="832986223">
    <w:abstractNumId w:val="18"/>
  </w:num>
  <w:num w:numId="29" w16cid:durableId="10648049">
    <w:abstractNumId w:val="22"/>
  </w:num>
  <w:num w:numId="30" w16cid:durableId="780686077">
    <w:abstractNumId w:val="0"/>
  </w:num>
  <w:num w:numId="31" w16cid:durableId="458763823">
    <w:abstractNumId w:val="23"/>
  </w:num>
  <w:num w:numId="32" w16cid:durableId="122290300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izada Mustafina">
    <w15:presenceInfo w15:providerId="Windows Live" w15:userId="fc1aece2c7a690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2C"/>
    <w:rsid w:val="0004015B"/>
    <w:rsid w:val="00043F5A"/>
    <w:rsid w:val="000901FE"/>
    <w:rsid w:val="000B1C90"/>
    <w:rsid w:val="000B6B96"/>
    <w:rsid w:val="000D01CF"/>
    <w:rsid w:val="000D12F4"/>
    <w:rsid w:val="000F0FEC"/>
    <w:rsid w:val="0014517A"/>
    <w:rsid w:val="00152097"/>
    <w:rsid w:val="00155F76"/>
    <w:rsid w:val="001B6867"/>
    <w:rsid w:val="001D1063"/>
    <w:rsid w:val="00202978"/>
    <w:rsid w:val="0022104E"/>
    <w:rsid w:val="00236561"/>
    <w:rsid w:val="002D1A66"/>
    <w:rsid w:val="00313C53"/>
    <w:rsid w:val="003155D2"/>
    <w:rsid w:val="0034720A"/>
    <w:rsid w:val="00352EEB"/>
    <w:rsid w:val="003730BB"/>
    <w:rsid w:val="003E02BF"/>
    <w:rsid w:val="003E055A"/>
    <w:rsid w:val="003E73DA"/>
    <w:rsid w:val="004111B2"/>
    <w:rsid w:val="00425A81"/>
    <w:rsid w:val="004323EE"/>
    <w:rsid w:val="00436B64"/>
    <w:rsid w:val="004A322C"/>
    <w:rsid w:val="005173F2"/>
    <w:rsid w:val="00535A27"/>
    <w:rsid w:val="005603B1"/>
    <w:rsid w:val="00591794"/>
    <w:rsid w:val="005A2B75"/>
    <w:rsid w:val="005B58F5"/>
    <w:rsid w:val="005F13C9"/>
    <w:rsid w:val="0060206A"/>
    <w:rsid w:val="00634133"/>
    <w:rsid w:val="00646976"/>
    <w:rsid w:val="006512A8"/>
    <w:rsid w:val="006F13A3"/>
    <w:rsid w:val="00723753"/>
    <w:rsid w:val="00743709"/>
    <w:rsid w:val="0074373F"/>
    <w:rsid w:val="00776332"/>
    <w:rsid w:val="007778C9"/>
    <w:rsid w:val="00797532"/>
    <w:rsid w:val="007A3FD2"/>
    <w:rsid w:val="007B530F"/>
    <w:rsid w:val="007C1AE1"/>
    <w:rsid w:val="007C6C37"/>
    <w:rsid w:val="007E0F79"/>
    <w:rsid w:val="00832E0D"/>
    <w:rsid w:val="008600CC"/>
    <w:rsid w:val="008676C8"/>
    <w:rsid w:val="00872843"/>
    <w:rsid w:val="0089120A"/>
    <w:rsid w:val="008A4CDC"/>
    <w:rsid w:val="008A5927"/>
    <w:rsid w:val="008E232C"/>
    <w:rsid w:val="00904F26"/>
    <w:rsid w:val="0091084A"/>
    <w:rsid w:val="0093357F"/>
    <w:rsid w:val="009B3164"/>
    <w:rsid w:val="009B402C"/>
    <w:rsid w:val="009B6DE6"/>
    <w:rsid w:val="009C4DA0"/>
    <w:rsid w:val="00A168A8"/>
    <w:rsid w:val="00A21CE6"/>
    <w:rsid w:val="00A524E8"/>
    <w:rsid w:val="00A53764"/>
    <w:rsid w:val="00A92F2A"/>
    <w:rsid w:val="00AD7B15"/>
    <w:rsid w:val="00AE29C3"/>
    <w:rsid w:val="00B14425"/>
    <w:rsid w:val="00B1772C"/>
    <w:rsid w:val="00B466CC"/>
    <w:rsid w:val="00B54A52"/>
    <w:rsid w:val="00B94122"/>
    <w:rsid w:val="00BC1C0C"/>
    <w:rsid w:val="00BD3A56"/>
    <w:rsid w:val="00BE11C8"/>
    <w:rsid w:val="00BE7C8D"/>
    <w:rsid w:val="00C12E49"/>
    <w:rsid w:val="00C80688"/>
    <w:rsid w:val="00CA309A"/>
    <w:rsid w:val="00CB5A4D"/>
    <w:rsid w:val="00D42095"/>
    <w:rsid w:val="00D53EE5"/>
    <w:rsid w:val="00DA45F6"/>
    <w:rsid w:val="00DB0AA6"/>
    <w:rsid w:val="00DC162D"/>
    <w:rsid w:val="00DD5502"/>
    <w:rsid w:val="00DE4E28"/>
    <w:rsid w:val="00E42DA1"/>
    <w:rsid w:val="00E61EAB"/>
    <w:rsid w:val="00EC5C28"/>
    <w:rsid w:val="00EF492D"/>
    <w:rsid w:val="00F0410B"/>
    <w:rsid w:val="00F11FCC"/>
    <w:rsid w:val="00F4011C"/>
    <w:rsid w:val="00FD4584"/>
    <w:rsid w:val="00FD5230"/>
    <w:rsid w:val="00FE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235C"/>
  <w15:chartTrackingRefBased/>
  <w15:docId w15:val="{C0D61376-6764-5D45-A34D-5071DC3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F76"/>
    <w:rPr>
      <w:rFonts w:ascii="Times New Roman" w:eastAsia="Times New Roman" w:hAnsi="Times New Roman" w:cs="Times New Roman"/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155F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4373F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4373F"/>
    <w:rPr>
      <w:b/>
      <w:bCs/>
    </w:rPr>
  </w:style>
  <w:style w:type="paragraph" w:styleId="a6">
    <w:name w:val="List Paragraph"/>
    <w:basedOn w:val="a"/>
    <w:uiPriority w:val="34"/>
    <w:qFormat/>
    <w:rsid w:val="00425A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5F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9C4D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4DA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4DA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4D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4DA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2025-02-27T16:01:00Z</dcterms:created>
  <dcterms:modified xsi:type="dcterms:W3CDTF">2025-02-27T16:14:00Z</dcterms:modified>
</cp:coreProperties>
</file>