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2E74B5" w:themeColor="accent1" w:themeShade="BF"/>
          <w:sz w:val="2"/>
          <w:szCs w:val="32"/>
          <w:lang w:eastAsia="en-US"/>
        </w:rPr>
        <w:id w:val="-147305000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:rsidR="00CE2E49" w:rsidRDefault="00CE2E49">
          <w:pPr>
            <w:pStyle w:val="KeinLeerraum"/>
            <w:rPr>
              <w:sz w:val="2"/>
            </w:rPr>
          </w:pPr>
          <w:r>
            <w:rPr>
              <w:sz w:val="2"/>
            </w:rPr>
            <w:t>Rem</w:t>
          </w:r>
        </w:p>
        <w:p w:rsidR="00CE2E49" w:rsidRDefault="00CE2E4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62198A" wp14:editId="337A9E5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itel"/>
                                  <w:tag w:val=""/>
                                  <w:id w:val="-4832337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E2E49" w:rsidRPr="009D1C3C" w:rsidRDefault="00CE2E4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9D1C3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RemRes </w:t>
                                    </w:r>
                                    <w:r w:rsidR="008A0782" w:rsidRPr="009D1C3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Test</w:t>
                                    </w:r>
                                  </w:p>
                                </w:sdtContent>
                              </w:sdt>
                              <w:p w:rsidR="00CE2E49" w:rsidRPr="009D1C3C" w:rsidRDefault="00FF64CE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tertitel"/>
                                    <w:tag w:val=""/>
                                    <w:id w:val="-72374892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E2E49" w:rsidRPr="009D1C3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ResRes</w:t>
                                    </w:r>
                                    <w:proofErr w:type="spellEnd"/>
                                    <w:r w:rsidR="008A0782" w:rsidRPr="009D1C3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Testing</w:t>
                                    </w:r>
                                  </w:sdtContent>
                                </w:sdt>
                              </w:p>
                              <w:p w:rsidR="00CE2E49" w:rsidRPr="009D1C3C" w:rsidRDefault="00CE2E49" w:rsidP="00CE2E49">
                                <w:pPr>
                                  <w:pStyle w:val="KeinLeerraum"/>
                                  <w:spacing w:before="120"/>
                                  <w:rPr>
                                    <w:lang w:val="en-US"/>
                                  </w:rPr>
                                </w:pPr>
                                <w:r w:rsidRPr="009D1C3C">
                                  <w:rPr>
                                    <w:lang w:val="en-US"/>
                                  </w:rPr>
                                  <w:t>Christoph Hauer</w:t>
                                </w:r>
                              </w:p>
                              <w:p w:rsidR="00CE2E49" w:rsidRPr="00CE2E49" w:rsidRDefault="00CE2E49" w:rsidP="00CE2E49">
                                <w:pPr>
                                  <w:pStyle w:val="KeinLeerraum"/>
                                  <w:spacing w:before="120"/>
                                  <w:rPr>
                                    <w:lang w:val="de-DE"/>
                                  </w:rPr>
                                </w:pPr>
                                <w:r w:rsidRPr="00CE2E49">
                                  <w:rPr>
                                    <w:lang w:val="de-DE"/>
                                  </w:rPr>
                                  <w:t>Version 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96219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itel"/>
                            <w:tag w:val=""/>
                            <w:id w:val="-48323376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E2E49" w:rsidRPr="009D1C3C" w:rsidRDefault="00CE2E4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9D1C3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 xml:space="preserve">RemRes </w:t>
                              </w:r>
                              <w:r w:rsidR="008A0782" w:rsidRPr="009D1C3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Test</w:t>
                              </w:r>
                            </w:p>
                          </w:sdtContent>
                        </w:sdt>
                        <w:p w:rsidR="00CE2E49" w:rsidRPr="009D1C3C" w:rsidRDefault="00F23762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en-US"/>
                              </w:rPr>
                              <w:alias w:val="Untertitel"/>
                              <w:tag w:val=""/>
                              <w:id w:val="-72374892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2E49" w:rsidRPr="009D1C3C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ResRes</w:t>
                              </w:r>
                              <w:r w:rsidR="008A0782" w:rsidRPr="009D1C3C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 xml:space="preserve"> Testing</w:t>
                              </w:r>
                            </w:sdtContent>
                          </w:sdt>
                        </w:p>
                        <w:p w:rsidR="00CE2E49" w:rsidRPr="009D1C3C" w:rsidRDefault="00CE2E49" w:rsidP="00CE2E49">
                          <w:pPr>
                            <w:pStyle w:val="KeinLeerraum"/>
                            <w:spacing w:before="120"/>
                            <w:rPr>
                              <w:lang w:val="en-US"/>
                            </w:rPr>
                          </w:pPr>
                          <w:r w:rsidRPr="009D1C3C">
                            <w:rPr>
                              <w:lang w:val="en-US"/>
                            </w:rPr>
                            <w:t>Christoph Hauer</w:t>
                          </w:r>
                        </w:p>
                        <w:p w:rsidR="00CE2E49" w:rsidRPr="00CE2E49" w:rsidRDefault="00CE2E49" w:rsidP="00CE2E49">
                          <w:pPr>
                            <w:pStyle w:val="KeinLeerraum"/>
                            <w:spacing w:before="120"/>
                            <w:rPr>
                              <w:lang w:val="de-DE"/>
                            </w:rPr>
                          </w:pPr>
                          <w:r w:rsidRPr="00CE2E49">
                            <w:rPr>
                              <w:lang w:val="de-DE"/>
                            </w:rPr>
                            <w:t>Version 0.1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2188BCE" wp14:editId="02B8136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AD5D69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CD781D" wp14:editId="6785E0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2E49" w:rsidRDefault="00FF64CE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4452707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2E4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FH Wiener Neustadt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859935646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2E49" w:rsidRDefault="00CE2E4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BIT11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CD781D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CE2E49" w:rsidRDefault="00F23762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44527070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2E4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FH Wiener Neustadt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859935646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E2E49" w:rsidRDefault="00CE2E4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BIT11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A0782" w:rsidRDefault="00CE2E49" w:rsidP="008A0782">
          <w:pPr>
            <w:pStyle w:val="berschrift1"/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  <w:id w:val="-136528805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3771B" w:rsidRDefault="00F3771B">
              <w:pPr>
                <w:pStyle w:val="Inhaltsverzeichnisberschrift"/>
              </w:pPr>
              <w:r>
                <w:rPr>
                  <w:lang w:val="de-DE"/>
                </w:rPr>
                <w:t>Inhalt</w:t>
              </w:r>
            </w:p>
            <w:p w:rsidR="00F3771B" w:rsidRDefault="00F3771B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9416791" w:history="1">
                <w:r w:rsidRPr="00C91AD5">
                  <w:rPr>
                    <w:rStyle w:val="Hyperlink"/>
                    <w:noProof/>
                  </w:rPr>
                  <w:t>1</w:t>
                </w:r>
                <w:r>
                  <w:rPr>
                    <w:rFonts w:eastAsiaTheme="minorEastAsia"/>
                    <w:noProof/>
                    <w:lang w:eastAsia="de-AT"/>
                  </w:rPr>
                  <w:tab/>
                </w:r>
                <w:r w:rsidRPr="00C91AD5">
                  <w:rPr>
                    <w:rStyle w:val="Hyperlink"/>
                    <w:noProof/>
                  </w:rPr>
                  <w:t>Startup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_Toc379416791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771B" w:rsidRDefault="00FF64CE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379416792" w:history="1">
                <w:r w:rsidR="00F3771B" w:rsidRPr="00C91AD5">
                  <w:rPr>
                    <w:rStyle w:val="Hyperlink"/>
                    <w:noProof/>
                  </w:rPr>
                  <w:t>1.1</w:t>
                </w:r>
                <w:r w:rsidR="00F3771B">
                  <w:rPr>
                    <w:rFonts w:eastAsiaTheme="minorEastAsia"/>
                    <w:noProof/>
                    <w:lang w:eastAsia="de-AT"/>
                  </w:rPr>
                  <w:tab/>
                </w:r>
                <w:r w:rsidR="00F3771B" w:rsidRPr="00C91AD5">
                  <w:rPr>
                    <w:rStyle w:val="Hyperlink"/>
                    <w:noProof/>
                  </w:rPr>
                  <w:t>Visual Studio</w:t>
                </w:r>
                <w:r w:rsidR="00F3771B">
                  <w:rPr>
                    <w:noProof/>
                    <w:webHidden/>
                  </w:rPr>
                  <w:tab/>
                </w:r>
                <w:r w:rsidR="00F3771B">
                  <w:rPr>
                    <w:noProof/>
                    <w:webHidden/>
                  </w:rPr>
                  <w:fldChar w:fldCharType="begin"/>
                </w:r>
                <w:r w:rsidR="00F3771B">
                  <w:rPr>
                    <w:noProof/>
                    <w:webHidden/>
                  </w:rPr>
                  <w:instrText xml:space="preserve"> PAGEREF _Toc379416792 \h </w:instrText>
                </w:r>
                <w:r w:rsidR="00F3771B">
                  <w:rPr>
                    <w:noProof/>
                    <w:webHidden/>
                  </w:rPr>
                </w:r>
                <w:r w:rsidR="00F3771B">
                  <w:rPr>
                    <w:noProof/>
                    <w:webHidden/>
                  </w:rPr>
                  <w:fldChar w:fldCharType="separate"/>
                </w:r>
                <w:r w:rsidR="00F3771B">
                  <w:rPr>
                    <w:noProof/>
                    <w:webHidden/>
                  </w:rPr>
                  <w:t>2</w:t>
                </w:r>
                <w:r w:rsidR="00F3771B">
                  <w:rPr>
                    <w:noProof/>
                    <w:webHidden/>
                  </w:rPr>
                  <w:fldChar w:fldCharType="end"/>
                </w:r>
              </w:hyperlink>
            </w:p>
            <w:p w:rsidR="00F3771B" w:rsidRDefault="00FF64CE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379416793" w:history="1">
                <w:r w:rsidR="00F3771B" w:rsidRPr="00C91AD5">
                  <w:rPr>
                    <w:rStyle w:val="Hyperlink"/>
                    <w:noProof/>
                  </w:rPr>
                  <w:t>1.2</w:t>
                </w:r>
                <w:r w:rsidR="00F3771B">
                  <w:rPr>
                    <w:rFonts w:eastAsiaTheme="minorEastAsia"/>
                    <w:noProof/>
                    <w:lang w:eastAsia="de-AT"/>
                  </w:rPr>
                  <w:tab/>
                </w:r>
                <w:r w:rsidR="00F3771B" w:rsidRPr="00C91AD5">
                  <w:rPr>
                    <w:rStyle w:val="Hyperlink"/>
                    <w:noProof/>
                  </w:rPr>
                  <w:t>Ohne Visual Studio</w:t>
                </w:r>
                <w:r w:rsidR="00F3771B">
                  <w:rPr>
                    <w:noProof/>
                    <w:webHidden/>
                  </w:rPr>
                  <w:tab/>
                </w:r>
                <w:r w:rsidR="00F3771B">
                  <w:rPr>
                    <w:noProof/>
                    <w:webHidden/>
                  </w:rPr>
                  <w:fldChar w:fldCharType="begin"/>
                </w:r>
                <w:r w:rsidR="00F3771B">
                  <w:rPr>
                    <w:noProof/>
                    <w:webHidden/>
                  </w:rPr>
                  <w:instrText xml:space="preserve"> PAGEREF _Toc379416793 \h </w:instrText>
                </w:r>
                <w:r w:rsidR="00F3771B">
                  <w:rPr>
                    <w:noProof/>
                    <w:webHidden/>
                  </w:rPr>
                </w:r>
                <w:r w:rsidR="00F3771B">
                  <w:rPr>
                    <w:noProof/>
                    <w:webHidden/>
                  </w:rPr>
                  <w:fldChar w:fldCharType="separate"/>
                </w:r>
                <w:r w:rsidR="00F3771B">
                  <w:rPr>
                    <w:noProof/>
                    <w:webHidden/>
                  </w:rPr>
                  <w:t>2</w:t>
                </w:r>
                <w:r w:rsidR="00F3771B">
                  <w:rPr>
                    <w:noProof/>
                    <w:webHidden/>
                  </w:rPr>
                  <w:fldChar w:fldCharType="end"/>
                </w:r>
              </w:hyperlink>
            </w:p>
            <w:p w:rsidR="00F3771B" w:rsidRDefault="00FF64CE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379416794" w:history="1">
                <w:r w:rsidR="00F3771B" w:rsidRPr="00C91AD5">
                  <w:rPr>
                    <w:rStyle w:val="Hyperlink"/>
                    <w:noProof/>
                  </w:rPr>
                  <w:t>2</w:t>
                </w:r>
                <w:r w:rsidR="00F3771B">
                  <w:rPr>
                    <w:rFonts w:eastAsiaTheme="minorEastAsia"/>
                    <w:noProof/>
                    <w:lang w:eastAsia="de-AT"/>
                  </w:rPr>
                  <w:tab/>
                </w:r>
                <w:r w:rsidR="00F3771B" w:rsidRPr="00C91AD5">
                  <w:rPr>
                    <w:rStyle w:val="Hyperlink"/>
                    <w:noProof/>
                  </w:rPr>
                  <w:t>Verbindung mit dem Service</w:t>
                </w:r>
                <w:r w:rsidR="00F3771B">
                  <w:rPr>
                    <w:noProof/>
                    <w:webHidden/>
                  </w:rPr>
                  <w:tab/>
                </w:r>
                <w:r w:rsidR="00F3771B">
                  <w:rPr>
                    <w:noProof/>
                    <w:webHidden/>
                  </w:rPr>
                  <w:fldChar w:fldCharType="begin"/>
                </w:r>
                <w:r w:rsidR="00F3771B">
                  <w:rPr>
                    <w:noProof/>
                    <w:webHidden/>
                  </w:rPr>
                  <w:instrText xml:space="preserve"> PAGEREF _Toc379416794 \h </w:instrText>
                </w:r>
                <w:r w:rsidR="00F3771B">
                  <w:rPr>
                    <w:noProof/>
                    <w:webHidden/>
                  </w:rPr>
                </w:r>
                <w:r w:rsidR="00F3771B">
                  <w:rPr>
                    <w:noProof/>
                    <w:webHidden/>
                  </w:rPr>
                  <w:fldChar w:fldCharType="separate"/>
                </w:r>
                <w:r w:rsidR="00F3771B">
                  <w:rPr>
                    <w:noProof/>
                    <w:webHidden/>
                  </w:rPr>
                  <w:t>2</w:t>
                </w:r>
                <w:r w:rsidR="00F3771B">
                  <w:rPr>
                    <w:noProof/>
                    <w:webHidden/>
                  </w:rPr>
                  <w:fldChar w:fldCharType="end"/>
                </w:r>
              </w:hyperlink>
            </w:p>
            <w:p w:rsidR="00F3771B" w:rsidRDefault="00FF64CE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379416795" w:history="1">
                <w:r w:rsidR="00F3771B" w:rsidRPr="00C91AD5">
                  <w:rPr>
                    <w:rStyle w:val="Hyperlink"/>
                    <w:noProof/>
                  </w:rPr>
                  <w:t>3</w:t>
                </w:r>
                <w:r w:rsidR="00F3771B">
                  <w:rPr>
                    <w:rFonts w:eastAsiaTheme="minorEastAsia"/>
                    <w:noProof/>
                    <w:lang w:eastAsia="de-AT"/>
                  </w:rPr>
                  <w:tab/>
                </w:r>
                <w:r w:rsidR="00F3771B" w:rsidRPr="00C91AD5">
                  <w:rPr>
                    <w:rStyle w:val="Hyperlink"/>
                    <w:noProof/>
                  </w:rPr>
                  <w:t>Benutzen des WMI Interfaces</w:t>
                </w:r>
                <w:r w:rsidR="00F3771B">
                  <w:rPr>
                    <w:noProof/>
                    <w:webHidden/>
                  </w:rPr>
                  <w:tab/>
                </w:r>
                <w:r w:rsidR="00F3771B">
                  <w:rPr>
                    <w:noProof/>
                    <w:webHidden/>
                  </w:rPr>
                  <w:fldChar w:fldCharType="begin"/>
                </w:r>
                <w:r w:rsidR="00F3771B">
                  <w:rPr>
                    <w:noProof/>
                    <w:webHidden/>
                  </w:rPr>
                  <w:instrText xml:space="preserve"> PAGEREF _Toc379416795 \h </w:instrText>
                </w:r>
                <w:r w:rsidR="00F3771B">
                  <w:rPr>
                    <w:noProof/>
                    <w:webHidden/>
                  </w:rPr>
                </w:r>
                <w:r w:rsidR="00F3771B">
                  <w:rPr>
                    <w:noProof/>
                    <w:webHidden/>
                  </w:rPr>
                  <w:fldChar w:fldCharType="separate"/>
                </w:r>
                <w:r w:rsidR="00F3771B">
                  <w:rPr>
                    <w:noProof/>
                    <w:webHidden/>
                  </w:rPr>
                  <w:t>3</w:t>
                </w:r>
                <w:r w:rsidR="00F3771B">
                  <w:rPr>
                    <w:noProof/>
                    <w:webHidden/>
                  </w:rPr>
                  <w:fldChar w:fldCharType="end"/>
                </w:r>
              </w:hyperlink>
            </w:p>
            <w:p w:rsidR="00F3771B" w:rsidRDefault="00F3771B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:rsidR="00596879" w:rsidRDefault="00596879">
          <w:r>
            <w:br w:type="page"/>
          </w:r>
        </w:p>
        <w:p w:rsidR="008A0782" w:rsidRPr="008A0782" w:rsidRDefault="009D1C3C" w:rsidP="008A0782">
          <w:pPr>
            <w:pStyle w:val="berschrift1"/>
            <w:numPr>
              <w:ilvl w:val="0"/>
              <w:numId w:val="9"/>
            </w:numPr>
          </w:pPr>
          <w:bookmarkStart w:id="0" w:name="_Toc379416791"/>
          <w:r>
            <w:lastRenderedPageBreak/>
            <w:t>Startup</w:t>
          </w:r>
          <w:bookmarkEnd w:id="0"/>
        </w:p>
        <w:p w:rsidR="008A0782" w:rsidRDefault="008A0782" w:rsidP="008A0782">
          <w:pPr>
            <w:pStyle w:val="berschrift2"/>
          </w:pPr>
          <w:bookmarkStart w:id="1" w:name="_Toc379416042"/>
          <w:bookmarkStart w:id="2" w:name="_Toc379416792"/>
          <w:r>
            <w:t>Visual Studio</w:t>
          </w:r>
          <w:bookmarkEnd w:id="1"/>
          <w:bookmarkEnd w:id="2"/>
          <w:r>
            <w:t xml:space="preserve"> </w:t>
          </w:r>
        </w:p>
        <w:p w:rsidR="008A0782" w:rsidRDefault="008A0782" w:rsidP="008A0782">
          <w:pPr>
            <w:pStyle w:val="Listenabsatz"/>
            <w:numPr>
              <w:ilvl w:val="0"/>
              <w:numId w:val="7"/>
            </w:numPr>
          </w:pPr>
          <w:r>
            <w:t>Visual Studio öffnen</w:t>
          </w:r>
        </w:p>
        <w:p w:rsidR="008A0782" w:rsidRDefault="008A0782" w:rsidP="008A0782">
          <w:pPr>
            <w:pStyle w:val="Listenabsatz"/>
            <w:numPr>
              <w:ilvl w:val="0"/>
              <w:numId w:val="7"/>
            </w:numPr>
          </w:pPr>
          <w:r>
            <w:t>Projekt „RemRes“ laden</w:t>
          </w:r>
        </w:p>
        <w:p w:rsidR="008A0782" w:rsidRDefault="008A0782" w:rsidP="008A0782">
          <w:pPr>
            <w:pStyle w:val="Listenabsatz"/>
            <w:numPr>
              <w:ilvl w:val="0"/>
              <w:numId w:val="7"/>
            </w:numPr>
          </w:pPr>
          <w:r>
            <w:t xml:space="preserve">Start  Konfiguration ist so eingestellt das RemRes Service und </w:t>
          </w:r>
          <w:proofErr w:type="spellStart"/>
          <w:r>
            <w:t>TestClient</w:t>
          </w:r>
          <w:proofErr w:type="spellEnd"/>
          <w:r>
            <w:t xml:space="preserve"> beim Debuggen starten</w:t>
          </w:r>
        </w:p>
        <w:p w:rsidR="008A0782" w:rsidRDefault="008A0782" w:rsidP="008A0782">
          <w:r>
            <w:rPr>
              <w:noProof/>
              <w:lang w:eastAsia="de-AT"/>
            </w:rPr>
            <w:drawing>
              <wp:inline distT="0" distB="0" distL="0" distR="0" wp14:anchorId="16072249" wp14:editId="2ABAFAED">
                <wp:extent cx="5760720" cy="2476500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/>
                        <a:srcRect b="31675"/>
                        <a:stretch/>
                      </pic:blipFill>
                      <pic:spPr bwMode="auto">
                        <a:xfrm>
                          <a:off x="0" y="0"/>
                          <a:ext cx="5760720" cy="2476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8A0782" w:rsidRPr="008A0782" w:rsidRDefault="008A0782" w:rsidP="008A0782">
          <w:pPr>
            <w:pStyle w:val="berschrift2"/>
          </w:pPr>
          <w:bookmarkStart w:id="3" w:name="_Toc379416043"/>
          <w:bookmarkStart w:id="4" w:name="_Toc379416793"/>
          <w:r>
            <w:t>Ohne Visual Studio</w:t>
          </w:r>
          <w:bookmarkEnd w:id="3"/>
          <w:bookmarkEnd w:id="4"/>
        </w:p>
        <w:p w:rsidR="008A0782" w:rsidRDefault="008A0782" w:rsidP="008A0782">
          <w:pPr>
            <w:pStyle w:val="Listenabsatz"/>
            <w:numPr>
              <w:ilvl w:val="0"/>
              <w:numId w:val="8"/>
            </w:numPr>
          </w:pPr>
          <w:r>
            <w:t xml:space="preserve">RemResService.exe lässt sich im solange im </w:t>
          </w:r>
          <w:proofErr w:type="spellStart"/>
          <w:r>
            <w:t>Debug</w:t>
          </w:r>
          <w:proofErr w:type="spellEnd"/>
          <w:r>
            <w:t xml:space="preserve"> Modus kompiliert als </w:t>
          </w:r>
          <w:proofErr w:type="spellStart"/>
          <w:r>
            <w:t>CommandLine</w:t>
          </w:r>
          <w:proofErr w:type="spellEnd"/>
          <w:r>
            <w:t xml:space="preserve"> starten</w:t>
          </w:r>
        </w:p>
        <w:p w:rsidR="008A0782" w:rsidRDefault="008A0782" w:rsidP="008A0782">
          <w:pPr>
            <w:pStyle w:val="Listenabsatz"/>
            <w:numPr>
              <w:ilvl w:val="0"/>
              <w:numId w:val="8"/>
            </w:numPr>
          </w:pPr>
          <w:r>
            <w:t>RemRes</w:t>
          </w:r>
          <w:r w:rsidR="009D1C3C">
            <w:t xml:space="preserve"> </w:t>
          </w:r>
          <w:proofErr w:type="spellStart"/>
          <w:r>
            <w:t>TestClient</w:t>
          </w:r>
          <w:proofErr w:type="spellEnd"/>
          <w:r>
            <w:t xml:space="preserve"> ist eine WPF Anwendung und kann normal ohne VS gestartet werden</w:t>
          </w:r>
        </w:p>
        <w:p w:rsidR="008A0782" w:rsidRDefault="008A0782" w:rsidP="008A0782">
          <w:pPr>
            <w:pStyle w:val="berschrift1"/>
          </w:pPr>
          <w:bookmarkStart w:id="5" w:name="_Toc379416044"/>
          <w:bookmarkStart w:id="6" w:name="_Toc379416794"/>
          <w:r>
            <w:t>Verbindung mit dem Service</w:t>
          </w:r>
          <w:bookmarkEnd w:id="5"/>
          <w:bookmarkEnd w:id="6"/>
        </w:p>
        <w:p w:rsidR="008A0782" w:rsidRPr="008A0782" w:rsidRDefault="008A0782" w:rsidP="008A0782">
          <w:r>
            <w:t xml:space="preserve">Der RemRes Service zeigt wenn man ihn im Konsolenfenster startet (DEBUG Mode) den Port auf den sein TCP </w:t>
          </w:r>
          <w:proofErr w:type="spellStart"/>
          <w:r>
            <w:t>Listener</w:t>
          </w:r>
          <w:proofErr w:type="spellEnd"/>
          <w:r>
            <w:t xml:space="preserve"> lauscht in der Start Messages an.</w:t>
          </w:r>
        </w:p>
        <w:p w:rsidR="008A0782" w:rsidRDefault="008A0782" w:rsidP="008A0782">
          <w:r>
            <w:rPr>
              <w:noProof/>
              <w:lang w:eastAsia="de-AT"/>
            </w:rPr>
            <w:drawing>
              <wp:inline distT="0" distB="0" distL="0" distR="0" wp14:anchorId="6239169C" wp14:editId="43254792">
                <wp:extent cx="5760720" cy="981075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b="66384"/>
                        <a:stretch/>
                      </pic:blipFill>
                      <pic:spPr bwMode="auto">
                        <a:xfrm>
                          <a:off x="0" y="0"/>
                          <a:ext cx="5760720" cy="98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8A0782" w:rsidRDefault="008A0782" w:rsidP="008A0782">
          <w:r>
            <w:t xml:space="preserve">Um eine Verbindung  mit dem Service herzustellen muss der dieser Port im Testclient eingetragen werden. </w:t>
          </w:r>
          <w:r>
            <w:br/>
            <w:t>Falls Service und Testclient am selben Computer laufen, kann die Adresse localhost:45510 verwendet werden um mit dem Service eine Verbindung herzustellen.</w:t>
          </w:r>
        </w:p>
        <w:p w:rsidR="008A0782" w:rsidRDefault="008A0782" w:rsidP="008A0782">
          <w:r>
            <w:rPr>
              <w:noProof/>
              <w:lang w:eastAsia="de-AT"/>
            </w:rPr>
            <w:drawing>
              <wp:inline distT="0" distB="0" distL="0" distR="0" wp14:anchorId="08379145" wp14:editId="56CCC6C0">
                <wp:extent cx="5760720" cy="108585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b="76285"/>
                        <a:stretch/>
                      </pic:blipFill>
                      <pic:spPr bwMode="auto">
                        <a:xfrm>
                          <a:off x="0" y="0"/>
                          <a:ext cx="576072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9D1C3C" w:rsidRPr="008A0782" w:rsidRDefault="009D1C3C" w:rsidP="008A0782"/>
        <w:p w:rsidR="009D1C3C" w:rsidRDefault="009D1C3C" w:rsidP="009D1C3C">
          <w:pPr>
            <w:pStyle w:val="berschrift1"/>
          </w:pPr>
          <w:bookmarkStart w:id="7" w:name="_Toc379416795"/>
          <w:bookmarkStart w:id="8" w:name="_Toc379416045"/>
          <w:r>
            <w:lastRenderedPageBreak/>
            <w:t>Benutzen des WMI Interfaces</w:t>
          </w:r>
          <w:bookmarkEnd w:id="7"/>
        </w:p>
        <w:p w:rsidR="009D1C3C" w:rsidRDefault="009D1C3C" w:rsidP="009D1C3C">
          <w:r>
            <w:t>Abfragen über das WMI Interface von Windows verhalten sich so ähnlich wie SQL Abfragen. Der RemRes Service abstrahiert diese Abfragen.</w:t>
          </w:r>
        </w:p>
        <w:p w:rsidR="009D1C3C" w:rsidRDefault="009D1C3C" w:rsidP="009D1C3C">
          <w:r>
            <w:t xml:space="preserve">Jedoch braucht er trotzdem um eine </w:t>
          </w:r>
          <w:proofErr w:type="spellStart"/>
          <w:r>
            <w:t>WatchRule</w:t>
          </w:r>
          <w:proofErr w:type="spellEnd"/>
          <w:r>
            <w:t xml:space="preserve"> anlegen zu können das WMI </w:t>
          </w:r>
          <w:proofErr w:type="spellStart"/>
          <w:r>
            <w:t>Object</w:t>
          </w:r>
          <w:proofErr w:type="spellEnd"/>
          <w:r>
            <w:t xml:space="preserve"> und den Properties des Objects.</w:t>
          </w:r>
        </w:p>
        <w:p w:rsidR="009D1C3C" w:rsidRPr="009D1C3C" w:rsidRDefault="009D1C3C" w:rsidP="009D1C3C">
          <w:pPr>
            <w:spacing w:after="0"/>
            <w:rPr>
              <w:rFonts w:ascii="Courier New" w:hAnsi="Courier New" w:cs="Courier New"/>
              <w:sz w:val="20"/>
              <w:lang w:val="en-US"/>
            </w:rPr>
          </w:pPr>
          <w:r w:rsidRPr="009D1C3C">
            <w:rPr>
              <w:rFonts w:ascii="Courier New" w:hAnsi="Courier New" w:cs="Courier New"/>
              <w:sz w:val="20"/>
              <w:lang w:val="en-US"/>
            </w:rPr>
            <w:t>&lt;</w:t>
          </w:r>
          <w:proofErr w:type="spellStart"/>
          <w:r w:rsidRPr="009D1C3C">
            <w:rPr>
              <w:rFonts w:ascii="Courier New" w:hAnsi="Courier New" w:cs="Courier New"/>
              <w:sz w:val="20"/>
              <w:lang w:val="en-US"/>
            </w:rPr>
            <w:t>AddWatchRule</w:t>
          </w:r>
          <w:proofErr w:type="spellEnd"/>
          <w:r w:rsidRPr="009D1C3C">
            <w:rPr>
              <w:rFonts w:ascii="Courier New" w:hAnsi="Courier New" w:cs="Courier New"/>
              <w:sz w:val="20"/>
              <w:lang w:val="en-US"/>
            </w:rPr>
            <w:t>&gt;</w:t>
          </w:r>
        </w:p>
        <w:p w:rsidR="009D1C3C" w:rsidRPr="009D1C3C" w:rsidRDefault="009D1C3C" w:rsidP="009D1C3C">
          <w:pPr>
            <w:spacing w:after="0"/>
            <w:rPr>
              <w:rFonts w:ascii="Courier New" w:hAnsi="Courier New" w:cs="Courier New"/>
              <w:sz w:val="20"/>
              <w:lang w:val="en-US"/>
            </w:rPr>
          </w:pPr>
          <w:r w:rsidRPr="009D1C3C">
            <w:rPr>
              <w:rFonts w:ascii="Courier New" w:hAnsi="Courier New" w:cs="Courier New"/>
              <w:sz w:val="20"/>
              <w:lang w:val="en-US"/>
            </w:rPr>
            <w:tab/>
            <w:t>&lt;</w:t>
          </w:r>
          <w:proofErr w:type="spellStart"/>
          <w:r w:rsidRPr="009D1C3C">
            <w:rPr>
              <w:rFonts w:ascii="Courier New" w:hAnsi="Courier New" w:cs="Courier New"/>
              <w:sz w:val="20"/>
              <w:lang w:val="en-US"/>
            </w:rPr>
            <w:t>WatchRule</w:t>
          </w:r>
          <w:proofErr w:type="spellEnd"/>
          <w:r w:rsidRPr="009D1C3C">
            <w:rPr>
              <w:rFonts w:ascii="Courier New" w:hAnsi="Courier New" w:cs="Courier New"/>
              <w:sz w:val="20"/>
              <w:lang w:val="en-US"/>
            </w:rPr>
            <w:t xml:space="preserve"> Name="</w:t>
          </w:r>
          <w:proofErr w:type="spellStart"/>
          <w:r w:rsidRPr="009D1C3C">
            <w:rPr>
              <w:rFonts w:ascii="Courier New" w:hAnsi="Courier New" w:cs="Courier New"/>
              <w:sz w:val="20"/>
              <w:lang w:val="en-US"/>
            </w:rPr>
            <w:t>TestRule</w:t>
          </w:r>
          <w:proofErr w:type="spellEnd"/>
          <w:r w:rsidRPr="009D1C3C">
            <w:rPr>
              <w:rFonts w:ascii="Courier New" w:hAnsi="Courier New" w:cs="Courier New"/>
              <w:sz w:val="20"/>
              <w:lang w:val="en-US"/>
            </w:rPr>
            <w:t xml:space="preserve">" Notify="false" </w:t>
          </w:r>
        </w:p>
        <w:p w:rsidR="009D1C3C" w:rsidRPr="009D1C3C" w:rsidRDefault="009D1C3C" w:rsidP="009D1C3C">
          <w:pPr>
            <w:spacing w:after="0"/>
            <w:rPr>
              <w:rFonts w:ascii="Courier New" w:hAnsi="Courier New" w:cs="Courier New"/>
              <w:sz w:val="20"/>
              <w:lang w:val="en-US"/>
            </w:rPr>
          </w:pPr>
          <w:r w:rsidRPr="009D1C3C">
            <w:rPr>
              <w:rFonts w:ascii="Courier New" w:hAnsi="Courier New" w:cs="Courier New"/>
              <w:sz w:val="20"/>
              <w:lang w:val="en-US"/>
            </w:rPr>
            <w:tab/>
            <w:t xml:space="preserve">     Period="5" </w:t>
          </w:r>
          <w:proofErr w:type="spellStart"/>
          <w:r w:rsidRPr="009D1C3C">
            <w:rPr>
              <w:rFonts w:ascii="Courier New" w:hAnsi="Courier New" w:cs="Courier New"/>
              <w:sz w:val="20"/>
              <w:lang w:val="en-US"/>
            </w:rPr>
            <w:t>CacheValues</w:t>
          </w:r>
          <w:proofErr w:type="spellEnd"/>
          <w:r w:rsidRPr="009D1C3C">
            <w:rPr>
              <w:rFonts w:ascii="Courier New" w:hAnsi="Courier New" w:cs="Courier New"/>
              <w:sz w:val="20"/>
              <w:lang w:val="en-US"/>
            </w:rPr>
            <w:t>="50" &gt;</w:t>
          </w:r>
        </w:p>
        <w:p w:rsidR="009D1C3C" w:rsidRPr="009D1C3C" w:rsidRDefault="009D1C3C" w:rsidP="009D1C3C">
          <w:pPr>
            <w:spacing w:after="0"/>
            <w:rPr>
              <w:rFonts w:ascii="Courier New" w:hAnsi="Courier New" w:cs="Courier New"/>
              <w:sz w:val="20"/>
              <w:lang w:val="en-US"/>
            </w:rPr>
          </w:pPr>
          <w:r w:rsidRPr="009D1C3C">
            <w:rPr>
              <w:rFonts w:ascii="Courier New" w:hAnsi="Courier New" w:cs="Courier New"/>
              <w:sz w:val="20"/>
              <w:lang w:val="en-US"/>
            </w:rPr>
            <w:tab/>
          </w:r>
          <w:r w:rsidRPr="009D1C3C">
            <w:rPr>
              <w:rFonts w:ascii="Courier New" w:hAnsi="Courier New" w:cs="Courier New"/>
              <w:sz w:val="20"/>
              <w:lang w:val="en-US"/>
            </w:rPr>
            <w:tab/>
            <w:t>&lt;WatchField Type="String"&gt;</w:t>
          </w:r>
        </w:p>
        <w:p w:rsidR="009D1C3C" w:rsidRPr="009D1C3C" w:rsidRDefault="009D1C3C" w:rsidP="009D1C3C">
          <w:pPr>
            <w:spacing w:after="0"/>
            <w:rPr>
              <w:rFonts w:ascii="Courier New" w:hAnsi="Courier New" w:cs="Courier New"/>
              <w:sz w:val="20"/>
              <w:lang w:val="en-US"/>
            </w:rPr>
          </w:pPr>
          <w:r w:rsidRPr="009D1C3C">
            <w:rPr>
              <w:rFonts w:ascii="Courier New" w:hAnsi="Courier New" w:cs="Courier New"/>
              <w:sz w:val="20"/>
              <w:lang w:val="en-US"/>
            </w:rPr>
            <w:tab/>
          </w:r>
          <w:r w:rsidRPr="009D1C3C">
            <w:rPr>
              <w:rFonts w:ascii="Courier New" w:hAnsi="Courier New" w:cs="Courier New"/>
              <w:sz w:val="20"/>
              <w:lang w:val="en-US"/>
            </w:rPr>
            <w:tab/>
          </w:r>
          <w:r w:rsidRPr="009D1C3C">
            <w:rPr>
              <w:rFonts w:ascii="Courier New" w:hAnsi="Courier New" w:cs="Courier New"/>
              <w:sz w:val="20"/>
              <w:lang w:val="en-US"/>
            </w:rPr>
            <w:tab/>
            <w:t>&lt;</w:t>
          </w:r>
          <w:proofErr w:type="spellStart"/>
          <w:r w:rsidRPr="009D1C3C">
            <w:rPr>
              <w:rFonts w:ascii="Courier New" w:hAnsi="Courier New" w:cs="Courier New"/>
              <w:sz w:val="20"/>
              <w:lang w:val="en-US"/>
            </w:rPr>
            <w:t>WatchObject</w:t>
          </w:r>
          <w:proofErr w:type="spellEnd"/>
          <w:r w:rsidRPr="009D1C3C">
            <w:rPr>
              <w:rFonts w:ascii="Courier New" w:hAnsi="Courier New" w:cs="Courier New"/>
              <w:sz w:val="20"/>
              <w:lang w:val="en-US"/>
            </w:rPr>
            <w:t>&gt;</w:t>
          </w:r>
          <w:r w:rsidRPr="009D1C3C">
            <w:rPr>
              <w:rFonts w:ascii="Courier New" w:hAnsi="Courier New" w:cs="Courier New"/>
              <w:b/>
              <w:color w:val="FF0000"/>
              <w:sz w:val="20"/>
              <w:lang w:val="en-US"/>
            </w:rPr>
            <w:t>Win32_OperatingSystem</w:t>
          </w:r>
          <w:r w:rsidRPr="009D1C3C">
            <w:rPr>
              <w:rFonts w:ascii="Courier New" w:hAnsi="Courier New" w:cs="Courier New"/>
              <w:sz w:val="20"/>
              <w:lang w:val="en-US"/>
            </w:rPr>
            <w:t>&lt;/</w:t>
          </w:r>
          <w:proofErr w:type="spellStart"/>
          <w:r w:rsidRPr="009D1C3C">
            <w:rPr>
              <w:rFonts w:ascii="Courier New" w:hAnsi="Courier New" w:cs="Courier New"/>
              <w:sz w:val="20"/>
              <w:lang w:val="en-US"/>
            </w:rPr>
            <w:t>WatchObject</w:t>
          </w:r>
          <w:proofErr w:type="spellEnd"/>
          <w:r w:rsidRPr="009D1C3C">
            <w:rPr>
              <w:rFonts w:ascii="Courier New" w:hAnsi="Courier New" w:cs="Courier New"/>
              <w:sz w:val="20"/>
              <w:lang w:val="en-US"/>
            </w:rPr>
            <w:t>&gt;</w:t>
          </w:r>
        </w:p>
        <w:p w:rsidR="009D1C3C" w:rsidRPr="009D1C3C" w:rsidRDefault="009D1C3C" w:rsidP="009D1C3C">
          <w:pPr>
            <w:spacing w:after="0"/>
            <w:rPr>
              <w:rFonts w:ascii="Courier New" w:hAnsi="Courier New" w:cs="Courier New"/>
              <w:sz w:val="20"/>
              <w:lang w:val="en-US"/>
            </w:rPr>
          </w:pPr>
          <w:r w:rsidRPr="009D1C3C">
            <w:rPr>
              <w:rFonts w:ascii="Courier New" w:hAnsi="Courier New" w:cs="Courier New"/>
              <w:sz w:val="20"/>
              <w:lang w:val="en-US"/>
            </w:rPr>
            <w:tab/>
          </w:r>
          <w:r w:rsidRPr="009D1C3C">
            <w:rPr>
              <w:rFonts w:ascii="Courier New" w:hAnsi="Courier New" w:cs="Courier New"/>
              <w:sz w:val="20"/>
              <w:lang w:val="en-US"/>
            </w:rPr>
            <w:tab/>
          </w:r>
          <w:r w:rsidRPr="009D1C3C">
            <w:rPr>
              <w:rFonts w:ascii="Courier New" w:hAnsi="Courier New" w:cs="Courier New"/>
              <w:sz w:val="20"/>
              <w:lang w:val="en-US"/>
            </w:rPr>
            <w:tab/>
            <w:t>&lt;</w:t>
          </w:r>
          <w:proofErr w:type="spellStart"/>
          <w:r w:rsidRPr="009D1C3C">
            <w:rPr>
              <w:rFonts w:ascii="Courier New" w:hAnsi="Courier New" w:cs="Courier New"/>
              <w:sz w:val="20"/>
              <w:lang w:val="en-US"/>
            </w:rPr>
            <w:t>WatchProperty</w:t>
          </w:r>
          <w:proofErr w:type="spellEnd"/>
          <w:r w:rsidRPr="009D1C3C">
            <w:rPr>
              <w:rFonts w:ascii="Courier New" w:hAnsi="Courier New" w:cs="Courier New"/>
              <w:sz w:val="20"/>
              <w:lang w:val="en-US"/>
            </w:rPr>
            <w:t>&gt;</w:t>
          </w:r>
          <w:proofErr w:type="spellStart"/>
          <w:r w:rsidRPr="009D1C3C">
            <w:rPr>
              <w:rFonts w:ascii="Courier New" w:hAnsi="Courier New" w:cs="Courier New"/>
              <w:b/>
              <w:color w:val="FF0000"/>
              <w:sz w:val="20"/>
              <w:lang w:val="en-US"/>
            </w:rPr>
            <w:t>FreePhysicalMemory</w:t>
          </w:r>
          <w:proofErr w:type="spellEnd"/>
          <w:r w:rsidRPr="009D1C3C">
            <w:rPr>
              <w:rFonts w:ascii="Courier New" w:hAnsi="Courier New" w:cs="Courier New"/>
              <w:sz w:val="20"/>
              <w:lang w:val="en-US"/>
            </w:rPr>
            <w:t>&lt;/</w:t>
          </w:r>
          <w:proofErr w:type="spellStart"/>
          <w:r w:rsidRPr="009D1C3C">
            <w:rPr>
              <w:rFonts w:ascii="Courier New" w:hAnsi="Courier New" w:cs="Courier New"/>
              <w:sz w:val="20"/>
              <w:lang w:val="en-US"/>
            </w:rPr>
            <w:t>WatchProperty</w:t>
          </w:r>
          <w:proofErr w:type="spellEnd"/>
          <w:r w:rsidRPr="009D1C3C">
            <w:rPr>
              <w:rFonts w:ascii="Courier New" w:hAnsi="Courier New" w:cs="Courier New"/>
              <w:sz w:val="20"/>
              <w:lang w:val="en-US"/>
            </w:rPr>
            <w:t>&gt;</w:t>
          </w:r>
        </w:p>
        <w:p w:rsidR="009D1C3C" w:rsidRPr="009D1C3C" w:rsidRDefault="009D1C3C" w:rsidP="009D1C3C">
          <w:pPr>
            <w:spacing w:after="0"/>
            <w:rPr>
              <w:rFonts w:ascii="Courier New" w:hAnsi="Courier New" w:cs="Courier New"/>
              <w:sz w:val="20"/>
            </w:rPr>
          </w:pPr>
          <w:r w:rsidRPr="009D1C3C">
            <w:rPr>
              <w:rFonts w:ascii="Courier New" w:hAnsi="Courier New" w:cs="Courier New"/>
              <w:sz w:val="20"/>
              <w:lang w:val="en-US"/>
            </w:rPr>
            <w:tab/>
          </w:r>
          <w:r w:rsidRPr="009D1C3C">
            <w:rPr>
              <w:rFonts w:ascii="Courier New" w:hAnsi="Courier New" w:cs="Courier New"/>
              <w:sz w:val="20"/>
              <w:lang w:val="en-US"/>
            </w:rPr>
            <w:tab/>
          </w:r>
          <w:r w:rsidRPr="009D1C3C">
            <w:rPr>
              <w:rFonts w:ascii="Courier New" w:hAnsi="Courier New" w:cs="Courier New"/>
              <w:sz w:val="20"/>
            </w:rPr>
            <w:t>&lt;/WatchField&gt;</w:t>
          </w:r>
        </w:p>
        <w:p w:rsidR="009D1C3C" w:rsidRPr="009D1C3C" w:rsidRDefault="009D1C3C" w:rsidP="009D1C3C">
          <w:pPr>
            <w:spacing w:after="0"/>
            <w:rPr>
              <w:rFonts w:ascii="Courier New" w:hAnsi="Courier New" w:cs="Courier New"/>
              <w:sz w:val="20"/>
            </w:rPr>
          </w:pPr>
          <w:r w:rsidRPr="009D1C3C">
            <w:rPr>
              <w:rFonts w:ascii="Courier New" w:hAnsi="Courier New" w:cs="Courier New"/>
              <w:sz w:val="20"/>
            </w:rPr>
            <w:tab/>
            <w:t>&lt;/</w:t>
          </w:r>
          <w:proofErr w:type="spellStart"/>
          <w:r w:rsidRPr="009D1C3C">
            <w:rPr>
              <w:rFonts w:ascii="Courier New" w:hAnsi="Courier New" w:cs="Courier New"/>
              <w:sz w:val="20"/>
            </w:rPr>
            <w:t>WatchRule</w:t>
          </w:r>
          <w:proofErr w:type="spellEnd"/>
          <w:r w:rsidRPr="009D1C3C">
            <w:rPr>
              <w:rFonts w:ascii="Courier New" w:hAnsi="Courier New" w:cs="Courier New"/>
              <w:sz w:val="20"/>
            </w:rPr>
            <w:t>&gt;</w:t>
          </w:r>
        </w:p>
        <w:p w:rsidR="009D1C3C" w:rsidRDefault="009D1C3C" w:rsidP="009D1C3C">
          <w:pPr>
            <w:spacing w:after="0"/>
            <w:rPr>
              <w:rFonts w:ascii="Courier New" w:hAnsi="Courier New" w:cs="Courier New"/>
              <w:sz w:val="20"/>
            </w:rPr>
          </w:pPr>
          <w:r w:rsidRPr="009D1C3C">
            <w:rPr>
              <w:rFonts w:ascii="Courier New" w:hAnsi="Courier New" w:cs="Courier New"/>
              <w:sz w:val="20"/>
            </w:rPr>
            <w:t>&lt;/</w:t>
          </w:r>
          <w:proofErr w:type="spellStart"/>
          <w:r w:rsidRPr="009D1C3C">
            <w:rPr>
              <w:rFonts w:ascii="Courier New" w:hAnsi="Courier New" w:cs="Courier New"/>
              <w:sz w:val="20"/>
            </w:rPr>
            <w:t>AddWatchRule</w:t>
          </w:r>
          <w:proofErr w:type="spellEnd"/>
          <w:r w:rsidRPr="009D1C3C">
            <w:rPr>
              <w:rFonts w:ascii="Courier New" w:hAnsi="Courier New" w:cs="Courier New"/>
              <w:sz w:val="20"/>
            </w:rPr>
            <w:t>&gt;</w:t>
          </w:r>
        </w:p>
        <w:p w:rsidR="009D1C3C" w:rsidRDefault="009D1C3C" w:rsidP="009D1C3C">
          <w:pPr>
            <w:spacing w:after="0"/>
            <w:rPr>
              <w:rFonts w:ascii="Courier New" w:hAnsi="Courier New" w:cs="Courier New"/>
              <w:sz w:val="20"/>
            </w:rPr>
          </w:pPr>
        </w:p>
        <w:p w:rsidR="009D1C3C" w:rsidRDefault="009D1C3C" w:rsidP="009D1C3C">
          <w:r>
            <w:t>Diese Objekte und Properties können für Testzwecke über das Tool WMI Multi Query aus dem System ausgelesen werden.</w:t>
          </w:r>
        </w:p>
        <w:p w:rsidR="009D1C3C" w:rsidRDefault="009D1C3C" w:rsidP="009D1C3C">
          <w:r>
            <w:rPr>
              <w:noProof/>
              <w:lang w:eastAsia="de-AT"/>
            </w:rPr>
            <w:drawing>
              <wp:inline distT="0" distB="0" distL="0" distR="0" wp14:anchorId="08F1A6EB" wp14:editId="399D3FD1">
                <wp:extent cx="5760720" cy="5039360"/>
                <wp:effectExtent l="0" t="0" r="0" b="8890"/>
                <wp:docPr id="9" name="Graf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039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D1C3C" w:rsidRPr="009D1C3C" w:rsidRDefault="00963209" w:rsidP="009D1C3C">
          <w:r>
            <w:t xml:space="preserve">Tool ist zu finden unter </w:t>
          </w:r>
          <w:r w:rsidRPr="00963209">
            <w:rPr>
              <w:b/>
            </w:rPr>
            <w:t>RemRes\Sonstiges\WMI Tool</w:t>
          </w:r>
          <w:r>
            <w:rPr>
              <w:b/>
            </w:rPr>
            <w:t>.</w:t>
          </w:r>
          <w:bookmarkStart w:id="9" w:name="_GoBack"/>
          <w:bookmarkEnd w:id="9"/>
        </w:p>
        <w:p w:rsidR="00CE2E49" w:rsidRPr="009D1C3C" w:rsidRDefault="00FF64CE" w:rsidP="009D1C3C"/>
      </w:sdtContent>
    </w:sdt>
    <w:bookmarkEnd w:id="8" w:displacedByCustomXml="prev"/>
    <w:sectPr w:rsidR="00CE2E49" w:rsidRPr="009D1C3C" w:rsidSect="00CE2E49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4CE" w:rsidRDefault="00FF64CE" w:rsidP="009944E3">
      <w:pPr>
        <w:spacing w:after="0" w:line="240" w:lineRule="auto"/>
      </w:pPr>
      <w:r>
        <w:separator/>
      </w:r>
    </w:p>
  </w:endnote>
  <w:endnote w:type="continuationSeparator" w:id="0">
    <w:p w:rsidR="00FF64CE" w:rsidRDefault="00FF64CE" w:rsidP="0099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4657076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CE2E49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E2E49" w:rsidRDefault="00CE2E49" w:rsidP="00CE2E49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begin"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instrText xml:space="preserve"> TIME \@ "dd.MM.yyyy HH:mm" </w:instrTex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separate"/>
              </w:r>
              <w:r w:rsidR="00963209"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t>06.02.2014 02:24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E2E49" w:rsidRDefault="00CE2E4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63209" w:rsidRPr="00963209">
                <w:rPr>
                  <w:noProof/>
                  <w:lang w:val="de-DE"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CE2E49" w:rsidRDefault="00CE2E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4CE" w:rsidRDefault="00FF64CE" w:rsidP="009944E3">
      <w:pPr>
        <w:spacing w:after="0" w:line="240" w:lineRule="auto"/>
      </w:pPr>
      <w:r>
        <w:separator/>
      </w:r>
    </w:p>
  </w:footnote>
  <w:footnote w:type="continuationSeparator" w:id="0">
    <w:p w:rsidR="00FF64CE" w:rsidRDefault="00FF64CE" w:rsidP="0099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E3" w:rsidRDefault="009944E3">
    <w:pPr>
      <w:pStyle w:val="Kopfzeile"/>
    </w:pPr>
    <w:r>
      <w:t>Christ</w:t>
    </w:r>
    <w:r w:rsidR="00CE2E49">
      <w:t>oph Hauer</w:t>
    </w:r>
    <w:r w:rsidR="00CE2E49">
      <w:tab/>
    </w:r>
    <w:r w:rsidR="00CE2E49">
      <w:tab/>
      <w:t>Projekt RemRes</w:t>
    </w:r>
    <w:r w:rsidR="00CE2E49">
      <w:br/>
      <w:t xml:space="preserve">BIT11 </w:t>
    </w:r>
    <w:r>
      <w:t>FHWN</w:t>
    </w:r>
    <w:r w:rsidR="00CE2E49">
      <w:tab/>
    </w:r>
    <w:r w:rsidR="00CE2E49">
      <w:tab/>
      <w:t>Version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430"/>
    <w:multiLevelType w:val="multilevel"/>
    <w:tmpl w:val="DC7AE69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9072962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34C097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FC26E0"/>
    <w:multiLevelType w:val="multilevel"/>
    <w:tmpl w:val="DC7AE69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F38293B"/>
    <w:multiLevelType w:val="multilevel"/>
    <w:tmpl w:val="DC7AE69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2E053B3"/>
    <w:multiLevelType w:val="multilevel"/>
    <w:tmpl w:val="6C7EB3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C884E2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E3"/>
    <w:rsid w:val="00001AF4"/>
    <w:rsid w:val="000E02AB"/>
    <w:rsid w:val="00231E0E"/>
    <w:rsid w:val="002E4AEA"/>
    <w:rsid w:val="00596879"/>
    <w:rsid w:val="006975B4"/>
    <w:rsid w:val="006A3689"/>
    <w:rsid w:val="00703B3A"/>
    <w:rsid w:val="007859E1"/>
    <w:rsid w:val="008A0782"/>
    <w:rsid w:val="00963209"/>
    <w:rsid w:val="00991C4E"/>
    <w:rsid w:val="009944E3"/>
    <w:rsid w:val="009D1C3C"/>
    <w:rsid w:val="00B55641"/>
    <w:rsid w:val="00C1597C"/>
    <w:rsid w:val="00CE2E49"/>
    <w:rsid w:val="00DE7C2D"/>
    <w:rsid w:val="00F23762"/>
    <w:rsid w:val="00F3771B"/>
    <w:rsid w:val="00FB14D5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4E0F14-4EF6-4097-8BC1-6261F0CB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44E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4E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44E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44E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44E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44E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44E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44E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44E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94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9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4E3"/>
  </w:style>
  <w:style w:type="paragraph" w:styleId="Fuzeile">
    <w:name w:val="footer"/>
    <w:basedOn w:val="Standard"/>
    <w:link w:val="FuzeileZchn"/>
    <w:uiPriority w:val="99"/>
    <w:unhideWhenUsed/>
    <w:rsid w:val="0099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4E3"/>
  </w:style>
  <w:style w:type="character" w:customStyle="1" w:styleId="berschrift1Zchn">
    <w:name w:val="Überschrift 1 Zchn"/>
    <w:basedOn w:val="Absatz-Standardschriftart"/>
    <w:link w:val="berschrift1"/>
    <w:uiPriority w:val="9"/>
    <w:rsid w:val="00994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4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4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4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44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44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44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4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4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CE2E4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E2E49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CE2E4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2E49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E2E4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2E4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E2E49"/>
    <w:rPr>
      <w:color w:val="0563C1" w:themeColor="hyperlink"/>
      <w:u w:val="single"/>
    </w:rPr>
  </w:style>
  <w:style w:type="table" w:styleId="Gitternetztabelle2Akzent1">
    <w:name w:val="Grid Table 2 Accent 1"/>
    <w:basedOn w:val="NormaleTabelle"/>
    <w:uiPriority w:val="47"/>
    <w:rsid w:val="00991C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8A07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1B7AB-5DD1-41A3-9422-B3764AC6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Wiener Neustadt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RemRes Test</dc:title>
  <dc:subject>ResRes Testing</dc:subject>
  <dc:creator>Christoph Hauer</dc:creator>
  <cp:keywords/>
  <dc:description/>
  <cp:lastModifiedBy>Christoph Hauer</cp:lastModifiedBy>
  <cp:revision>15</cp:revision>
  <dcterms:created xsi:type="dcterms:W3CDTF">2013-11-18T12:09:00Z</dcterms:created>
  <dcterms:modified xsi:type="dcterms:W3CDTF">2014-02-06T01:25:00Z</dcterms:modified>
  <cp:category>BIT11</cp:category>
</cp:coreProperties>
</file>