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2025" w14:textId="623DE151" w:rsidR="00C169D3" w:rsidRDefault="00C169D3" w:rsidP="00C169D3">
      <w:pPr>
        <w:ind w:left="440"/>
      </w:pPr>
      <w:r>
        <w:rPr>
          <w:noProof/>
        </w:rPr>
        <w:drawing>
          <wp:inline distT="0" distB="0" distL="0" distR="0" wp14:anchorId="353127A4" wp14:editId="0CD4FEC1">
            <wp:extent cx="6477000" cy="4324350"/>
            <wp:effectExtent l="0" t="0" r="0" b="0"/>
            <wp:docPr id="123402924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2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9F375A" w14:textId="437A591F" w:rsidR="00FC615E" w:rsidRDefault="0044700C" w:rsidP="00C169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개요</w:t>
      </w:r>
    </w:p>
    <w:p w14:paraId="26ED777F" w14:textId="48650E2D" w:rsidR="00C169D3" w:rsidRDefault="00C169D3" w:rsidP="00C169D3">
      <w:pPr>
        <w:pStyle w:val="a3"/>
        <w:ind w:leftChars="0"/>
      </w:pPr>
      <w:r>
        <w:rPr>
          <w:rFonts w:hint="eastAsia"/>
        </w:rPr>
        <w:t>구동 시기를 기준으로 일반적인 컴퓨터에 비해 월등한 연산 능력을 보유한 컴퓨터</w:t>
      </w:r>
    </w:p>
    <w:p w14:paraId="0F3A3E0C" w14:textId="658EA9EC" w:rsidR="00C169D3" w:rsidRDefault="00C169D3" w:rsidP="00C169D3">
      <w:pPr>
        <w:pStyle w:val="a3"/>
        <w:ind w:leftChars="0"/>
      </w:pPr>
      <w:r>
        <w:rPr>
          <w:rFonts w:hint="eastAsia"/>
        </w:rPr>
        <w:t>컴퓨터의 연산능력이 지속적으로 발전해 가면서</w:t>
      </w:r>
      <w:r w:rsidR="00FC1417">
        <w:rPr>
          <w:rFonts w:hint="eastAsia"/>
        </w:rPr>
        <w:t xml:space="preserve"> </w:t>
      </w:r>
      <w:r w:rsidR="00FC1417">
        <w:t>10</w:t>
      </w:r>
      <w:r w:rsidR="00FC1417">
        <w:rPr>
          <w:rFonts w:hint="eastAsia"/>
        </w:rPr>
        <w:t>년전 슈퍼컴퓨터의 사양이 최신 데스크탑 컴퓨터의 성능과 비슷한 경우가 있다.</w:t>
      </w:r>
    </w:p>
    <w:p w14:paraId="4B563C8A" w14:textId="496A1F67" w:rsidR="00FC1417" w:rsidRDefault="00FC1417" w:rsidP="00C169D3">
      <w:pPr>
        <w:pStyle w:val="a3"/>
        <w:ind w:leftChars="0"/>
        <w:rPr>
          <w:rFonts w:hint="eastAsia"/>
        </w:rPr>
      </w:pPr>
      <w:r>
        <w:rPr>
          <w:rFonts w:hint="eastAsia"/>
        </w:rPr>
        <w:t>그렇기 때문에 구동시기를 기준으로</w:t>
      </w:r>
      <w:r>
        <w:t xml:space="preserve"> </w:t>
      </w:r>
      <w:r>
        <w:rPr>
          <w:rFonts w:hint="eastAsia"/>
        </w:rPr>
        <w:t>슈퍼컴퓨터를 책정한다.</w:t>
      </w:r>
    </w:p>
    <w:p w14:paraId="5BE9B7AA" w14:textId="77777777" w:rsidR="00C169D3" w:rsidRDefault="00C169D3" w:rsidP="00C169D3">
      <w:pPr>
        <w:pStyle w:val="a3"/>
        <w:ind w:leftChars="0"/>
        <w:rPr>
          <w:rFonts w:hint="eastAsia"/>
        </w:rPr>
      </w:pPr>
    </w:p>
    <w:p w14:paraId="0F77ED73" w14:textId="385D5537" w:rsidR="0044700C" w:rsidRDefault="0044700C" w:rsidP="00C169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특징</w:t>
      </w:r>
    </w:p>
    <w:p w14:paraId="553664FF" w14:textId="201E7782" w:rsidR="00FC1417" w:rsidRDefault="00FC1417" w:rsidP="00FC1417">
      <w:pPr>
        <w:pStyle w:val="a3"/>
        <w:ind w:leftChars="0"/>
        <w:rPr>
          <w:rFonts w:hint="eastAsia"/>
        </w:rPr>
      </w:pPr>
      <w:r w:rsidRPr="00FC1417">
        <w:rPr>
          <w:rFonts w:hint="eastAsia"/>
        </w:rPr>
        <w:t>슈퍼컴퓨터의</w:t>
      </w:r>
      <w:r w:rsidRPr="00FC1417">
        <w:t xml:space="preserve"> 존재의의는 일반 컴퓨터가 다루지 못하는 단일 거대 문제들 (대표적으로 시뮬레이션)</w:t>
      </w:r>
      <w:r w:rsidR="001F67A8">
        <w:rPr>
          <w:rFonts w:hint="eastAsia"/>
        </w:rPr>
        <w:t>과 같이 대규모 연산 작업을</w:t>
      </w:r>
      <w:r w:rsidRPr="00FC1417">
        <w:t xml:space="preserve"> </w:t>
      </w:r>
      <w:r w:rsidR="001F67A8">
        <w:rPr>
          <w:rFonts w:hint="eastAsia"/>
        </w:rPr>
        <w:t xml:space="preserve">수행하는 </w:t>
      </w:r>
      <w:r w:rsidRPr="00FC1417">
        <w:t>용도</w:t>
      </w:r>
      <w:r w:rsidR="001F67A8">
        <w:rPr>
          <w:rFonts w:hint="eastAsia"/>
        </w:rPr>
        <w:t>로 쓰인다</w:t>
      </w:r>
      <w:r w:rsidRPr="00FC1417">
        <w:t>.</w:t>
      </w:r>
    </w:p>
    <w:p w14:paraId="2E0ED4E0" w14:textId="77777777" w:rsidR="00FC1417" w:rsidRDefault="00FC1417" w:rsidP="00FC1417">
      <w:pPr>
        <w:pStyle w:val="a3"/>
        <w:ind w:leftChars="0"/>
      </w:pPr>
      <w:r>
        <w:rPr>
          <w:rFonts w:hint="eastAsia"/>
        </w:rPr>
        <w:t xml:space="preserve">기존 </w:t>
      </w:r>
      <w:r>
        <w:t>PC</w:t>
      </w:r>
      <w:r>
        <w:rPr>
          <w:rFonts w:hint="eastAsia"/>
        </w:rPr>
        <w:t xml:space="preserve">와는 달리 병렬 처리를 이용하여 </w:t>
      </w:r>
      <w:r>
        <w:t>CPU</w:t>
      </w:r>
      <w:r>
        <w:rPr>
          <w:rFonts w:hint="eastAsia"/>
        </w:rPr>
        <w:t>를 여러 개 사용한다.</w:t>
      </w:r>
    </w:p>
    <w:p w14:paraId="138EBF01" w14:textId="588402B6" w:rsidR="00FC1417" w:rsidRDefault="00FC1417" w:rsidP="00FC1417">
      <w:pPr>
        <w:pStyle w:val="a3"/>
        <w:ind w:leftChars="0"/>
      </w:pPr>
      <w:r>
        <w:rPr>
          <w:rFonts w:hint="eastAsia"/>
        </w:rPr>
        <w:t xml:space="preserve">그렇지만 </w:t>
      </w:r>
      <w:r>
        <w:t>CPU</w:t>
      </w:r>
      <w:r>
        <w:rPr>
          <w:rFonts w:hint="eastAsia"/>
        </w:rPr>
        <w:t>의 수가 늘어나면서 사용되는 전기량이 많아지고 발열도 그만큼 많이 발생</w:t>
      </w:r>
      <w:r w:rsidR="001F67A8">
        <w:rPr>
          <w:rFonts w:hint="eastAsia"/>
        </w:rPr>
        <w:t>된</w:t>
      </w:r>
      <w:r>
        <w:rPr>
          <w:rFonts w:hint="eastAsia"/>
        </w:rPr>
        <w:t xml:space="preserve">다. </w:t>
      </w:r>
    </w:p>
    <w:p w14:paraId="603960C7" w14:textId="250B2CD0" w:rsidR="001F67A8" w:rsidRDefault="008C6305" w:rsidP="00FC1417">
      <w:pPr>
        <w:pStyle w:val="a3"/>
        <w:ind w:leftChars="0"/>
      </w:pPr>
      <w:r>
        <w:rPr>
          <w:rFonts w:hint="eastAsia"/>
        </w:rPr>
        <w:t>현대에 사용되는 슈퍼컴퓨터는 운영체체로 리눅스를 주로 사용한다.</w:t>
      </w:r>
    </w:p>
    <w:p w14:paraId="28148C64" w14:textId="1E81A5EB" w:rsidR="008C6305" w:rsidRDefault="008C6305" w:rsidP="008C63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쓰임새</w:t>
      </w:r>
    </w:p>
    <w:p w14:paraId="5EE6FA40" w14:textId="23CC4B95" w:rsidR="008C6305" w:rsidRDefault="008C6305" w:rsidP="008C6305">
      <w:pPr>
        <w:pStyle w:val="a3"/>
        <w:ind w:leftChars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국가 기관</w:t>
      </w:r>
    </w:p>
    <w:p w14:paraId="5DE8ECA4" w14:textId="256209A5" w:rsidR="00B679D7" w:rsidRDefault="008C6305" w:rsidP="00B679D7">
      <w:pPr>
        <w:pStyle w:val="a3"/>
        <w:ind w:leftChars="0"/>
        <w:rPr>
          <w:rFonts w:hint="eastAsia"/>
        </w:rPr>
      </w:pPr>
      <w:r>
        <w:rPr>
          <w:rFonts w:hint="eastAsia"/>
        </w:rPr>
        <w:t>- 기업체</w:t>
      </w:r>
      <w:r w:rsidR="00B679D7">
        <w:t xml:space="preserve">: </w:t>
      </w:r>
      <w:r w:rsidR="00B679D7">
        <w:rPr>
          <w:rFonts w:hint="eastAsia"/>
        </w:rPr>
        <w:t>서버에서 대용량의 정보를 처리할 때 쓰인다.</w:t>
      </w:r>
    </w:p>
    <w:p w14:paraId="1F982E40" w14:textId="7CF023B0" w:rsidR="00B679D7" w:rsidRDefault="008C6305" w:rsidP="00B679D7">
      <w:pPr>
        <w:pStyle w:val="a3"/>
        <w:ind w:leftChars="0"/>
        <w:rPr>
          <w:rFonts w:hint="eastAsia"/>
        </w:rPr>
      </w:pPr>
      <w:r>
        <w:t xml:space="preserve">- </w:t>
      </w:r>
      <w:r>
        <w:rPr>
          <w:rFonts w:hint="eastAsia"/>
        </w:rPr>
        <w:t>군사</w:t>
      </w:r>
      <w:r>
        <w:t xml:space="preserve">: </w:t>
      </w:r>
      <w:r>
        <w:rPr>
          <w:rFonts w:hint="eastAsia"/>
        </w:rPr>
        <w:t>다수의 목표물,</w:t>
      </w:r>
      <w:r>
        <w:t xml:space="preserve"> </w:t>
      </w:r>
      <w:r>
        <w:rPr>
          <w:rFonts w:hint="eastAsia"/>
        </w:rPr>
        <w:t>탄도학 계산 등에 쓰인다.</w:t>
      </w:r>
    </w:p>
    <w:p w14:paraId="31200D9F" w14:textId="1B7E5528" w:rsidR="008C6305" w:rsidRDefault="008C6305" w:rsidP="008C6305">
      <w:pPr>
        <w:pStyle w:val="a3"/>
        <w:ind w:leftChars="0"/>
      </w:pPr>
      <w:r>
        <w:rPr>
          <w:rFonts w:hint="eastAsia"/>
        </w:rPr>
        <w:t>-</w:t>
      </w:r>
      <w:r>
        <w:t xml:space="preserve"> </w:t>
      </w:r>
      <w:r w:rsidR="00B679D7">
        <w:rPr>
          <w:rFonts w:hint="eastAsia"/>
        </w:rPr>
        <w:t>연구실</w:t>
      </w:r>
      <w:r w:rsidR="00B679D7">
        <w:t>:</w:t>
      </w:r>
      <w:r>
        <w:t xml:space="preserve"> </w:t>
      </w:r>
      <w:r>
        <w:rPr>
          <w:rFonts w:hint="eastAsia"/>
        </w:rPr>
        <w:t>과학,</w:t>
      </w:r>
      <w:r>
        <w:t xml:space="preserve"> </w:t>
      </w:r>
      <w:r>
        <w:rPr>
          <w:rFonts w:hint="eastAsia"/>
        </w:rPr>
        <w:t>수학 이론을 시뮬레이션을 돌려서 검증하는 데 쓰인다.</w:t>
      </w:r>
    </w:p>
    <w:p w14:paraId="32965F0B" w14:textId="6F6B2357" w:rsidR="00B679D7" w:rsidRDefault="00B679D7" w:rsidP="008C6305">
      <w:pPr>
        <w:pStyle w:val="a3"/>
        <w:ind w:left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날씨 예측:</w:t>
      </w:r>
      <w:r>
        <w:t xml:space="preserve"> </w:t>
      </w:r>
      <w:r>
        <w:rPr>
          <w:rFonts w:hint="eastAsia"/>
        </w:rPr>
        <w:t>전세계의 기상청과 민간 기상예보업체에서 날씨를 예측하기 위한 시뮬레이션을 위해 슈퍼컴퓨터를 사용한다</w:t>
      </w:r>
    </w:p>
    <w:p w14:paraId="210FF296" w14:textId="351CC2FF" w:rsidR="00B679D7" w:rsidRDefault="00B679D7" w:rsidP="008C6305">
      <w:pPr>
        <w:pStyle w:val="a3"/>
        <w:ind w:leftChars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인공지능 연산:</w:t>
      </w:r>
      <w:r>
        <w:t xml:space="preserve"> </w:t>
      </w:r>
      <w:r>
        <w:rPr>
          <w:rFonts w:hint="eastAsia"/>
        </w:rPr>
        <w:t>체스,</w:t>
      </w:r>
      <w:r>
        <w:t xml:space="preserve"> </w:t>
      </w:r>
      <w:r>
        <w:rPr>
          <w:rFonts w:hint="eastAsia"/>
        </w:rPr>
        <w:t>바둑 등 인공지능 프로그램을 시연하기 위한 목적으로 사용된다.</w:t>
      </w:r>
    </w:p>
    <w:p w14:paraId="7A530414" w14:textId="77777777" w:rsidR="00B679D7" w:rsidRDefault="00B679D7" w:rsidP="008C6305">
      <w:pPr>
        <w:pStyle w:val="a3"/>
        <w:ind w:leftChars="0"/>
      </w:pPr>
    </w:p>
    <w:p w14:paraId="7CAB8B9A" w14:textId="77777777" w:rsidR="00B679D7" w:rsidRDefault="00B679D7" w:rsidP="008C6305">
      <w:pPr>
        <w:pStyle w:val="a3"/>
        <w:ind w:leftChars="0"/>
        <w:rPr>
          <w:rFonts w:hint="eastAsia"/>
        </w:rPr>
      </w:pPr>
    </w:p>
    <w:sectPr w:rsidR="00B679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79E8"/>
    <w:multiLevelType w:val="hybridMultilevel"/>
    <w:tmpl w:val="3D4266E0"/>
    <w:lvl w:ilvl="0" w:tplc="4EB4CC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F440FC8"/>
    <w:multiLevelType w:val="hybridMultilevel"/>
    <w:tmpl w:val="643A5D9A"/>
    <w:lvl w:ilvl="0" w:tplc="EB34E1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7790287">
    <w:abstractNumId w:val="1"/>
  </w:num>
  <w:num w:numId="2" w16cid:durableId="122193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1E"/>
    <w:rsid w:val="001A2B1E"/>
    <w:rsid w:val="001F67A8"/>
    <w:rsid w:val="0044700C"/>
    <w:rsid w:val="008C6305"/>
    <w:rsid w:val="00B679D7"/>
    <w:rsid w:val="00C169D3"/>
    <w:rsid w:val="00FC1417"/>
    <w:rsid w:val="00FC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2F14"/>
  <w15:chartTrackingRefBased/>
  <w15:docId w15:val="{A0EE37B7-9CD7-4FB2-837C-2531CDFD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0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민영</dc:creator>
  <cp:keywords/>
  <dc:description/>
  <cp:lastModifiedBy>정 민영</cp:lastModifiedBy>
  <cp:revision>3</cp:revision>
  <dcterms:created xsi:type="dcterms:W3CDTF">2023-05-21T10:55:00Z</dcterms:created>
  <dcterms:modified xsi:type="dcterms:W3CDTF">2023-05-21T12:30:00Z</dcterms:modified>
</cp:coreProperties>
</file>