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72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Tiendita Maday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9EC5E8"/>
          <w:sz w:val="36"/>
          <w:szCs w:val="36"/>
        </w:rPr>
        <w:t xml:space="preserve">Flujo de Trabajo Git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7BAFD4"/>
          <w:sz w:val="22"/>
          <w:szCs w:val="22"/>
        </w:rPr>
        <w:t xml:space="preserve">GitHub Flow — Documentación del Equipo</w:t>
      </w:r>
    </w:p>
    <w:p>
      <w:pPr>
        <w:shd w:fill="1F3864" w:val="clear"/>
        <w:spacing w:after="720" w:before="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Filosofía: GitHub Flow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Trabajamos con GitHub Flow: una rama principal (main) siempre lista para producción, y ramas de corta duración para cada cambio. Todo ingresa a main únicamente a través de un Pull Request revisado y aprobado.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0FA7B"/>
                <w:sz w:val="20"/>
                <w:szCs w:val="20"/>
              </w:rPr>
              <w:t xml:space="preserve">main ──────────────────────────────────────────► producción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BE9FD"/>
                <w:sz w:val="20"/>
                <w:szCs w:val="20"/>
              </w:rPr>
              <w:t xml:space="preserve">  │                                       ▲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B86C"/>
                <w:sz w:val="20"/>
                <w:szCs w:val="20"/>
              </w:rPr>
              <w:t xml:space="preserve">  └─► feature/mi-funcionalidad 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1FA8C"/>
                <w:sz w:val="18"/>
                <w:szCs w:val="18"/>
              </w:rPr>
              <w:t xml:space="preserve">             (PR + aprobación)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Ramas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5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directo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dxa" w:w="5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Rama de producción — siempre estable y desplegable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Prohibido — solo vía PR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0392B" w:sz="12" w:space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 existe rama develop. Todo parte de main y regresa a main.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Convenciones de Nomenclatura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las ramas deben seguir el siguiente esquema de nombres:</w:t>
      </w:r>
    </w:p>
    <w:p>
      <w:pPr>
        <w:spacing w:after="0" w:before="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feature/descripcion-corta       ← nueva funcionalidad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fix/descripcion-del-bug         ← corrección de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chore/descripcion               ← mantenimiento (dependencias, config, CI/CD)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docs/descripcion                ← documentación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Reglas de Nomenclatura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Minúsculas y guiones — sin acentos ni espacios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Descripciones cortas y significativas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Ejemplos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feature/carrito-de-compras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feature/autenticacion-usuario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fix/login-token-expirado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fix/precio-producto-nulo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chore/actualizar-dependencias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docs/guia-de-instalacion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Equipo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en Git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Carlos Ignacio Hidalgo Hernández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Revisa y aprueba PRs, realiza merge a main, gestiona ramas chore/ de infraestructura y CI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Kevin Alexander Texcahua Sandoval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Revisa PRs desde la perspectiva de producto, aprueba features antes del merge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Monraga Contreras Zahid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ramas feature/ y fix/, sube cambios y abre PRs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Joaquín Daniel García Cobos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ramas feature/ y fix/, sube cambios y abre PRs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Diego Sánchez Sánchez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ramas feature/ y fix/, sube cambios y abre PRs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Christian Barragán Páez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ramas feature/ y fix/, sube cambios y abre PRs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Flujo de Trabajo Paso a Paso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1 — Siempre partir de main actualizado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main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pull origin main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2 — Crear tu rama de trabajo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feature/nombre-de-la-funcionalidad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3 — Hacer commits durante el desarrollo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Formato de commits: tipo: descripción breve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Tipos válidos: feat, fix, chore, docs, refactor, test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archivo-modificado.ts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"feat: agregar endpoint de carrito de compras"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4 — Subir la rama al repositorio remoto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feature/nombre-de-la-funcionalidad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5 — Abrir un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Título claro: qué hace el cambio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Descripción breve: por qué se hace y qué incluye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Asignar a Carlos para revisión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es una feature nueva, notificar también a Kevin para revisión de producto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6 — Revisión y aprobación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 necesita al menos 1 aprobación antes del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Carlos o Kevin pueden aprobar según el tipo de cambio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Resolver cualquier comentario antes del merge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7 — Merge a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 realiza Carlos (Scrum Master)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hace merge del PR una vez aprobado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rama de trabajo se elimina tras el merge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Reglas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Nadie hace commit directo a main</w:t>
            </w:r>
          </w:p>
        </w:tc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excepciones, bajo ninguna circunstancia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 cambio entra por PR</w:t>
            </w:r>
          </w:p>
        </w:tc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importar el tamaño del cambio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Ramas de corta duración</w:t>
            </w:r>
          </w:p>
        </w:tc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Días, no semanas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PR por funcionalidad o corrección</w:t>
            </w:r>
          </w:p>
        </w:tc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mezclar cambios no relacionados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Actualizar la rama antes del PR</w:t>
            </w:r>
          </w:p>
        </w:tc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main avanzó, hacer merge antes de abrir el PR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Actualizar tu rama si main avanzó: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pull origin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feature/mi-rama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merge main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 de Comandos Frecuentes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Actualizar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main &amp;&amp; git pull origin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Nueva rama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feature/descripcion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 ramas locales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 estado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Subir rama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feature/descripcion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Eliminar rama local tras merge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branch -d feature/descripcion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spacing w:after="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Tiendita Maday  </w:t>
    </w:r>
    <w:r>
      <w:rPr>
        <w:rFonts w:ascii="Arial" w:cs="Arial" w:eastAsia="Arial" w:hAnsi="Arial"/>
        <w:color w:val="888888"/>
        <w:sz w:val="20"/>
        <w:szCs w:val="20"/>
      </w:rPr>
      <w:t xml:space="preserve">—  Flujo de Trabajo Git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7AE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2026-06-03T00:58:26.301Z</dcterms:created>
  <dcterms:modified xsi:type="dcterms:W3CDTF">2026-06-03T00:58:26.301Z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