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83D6" w14:textId="77777777" w:rsidR="00AA74E8" w:rsidRPr="00822FAC" w:rsidRDefault="00AA74E8" w:rsidP="00AA74E8">
      <w:pPr>
        <w:ind w:left="720"/>
        <w:jc w:val="center"/>
        <w:rPr>
          <w:rFonts w:ascii="Times New Roman" w:eastAsia="Times New Roman" w:hAnsi="Times New Roman" w:cs="Times New Roman"/>
          <w:bCs/>
          <w:sz w:val="24"/>
          <w:szCs w:val="24"/>
        </w:rPr>
      </w:pPr>
      <w:r w:rsidRPr="00822FAC">
        <w:rPr>
          <w:rFonts w:ascii="Times New Roman" w:eastAsia="Times New Roman" w:hAnsi="Times New Roman" w:cs="Times New Roman"/>
          <w:bCs/>
          <w:sz w:val="24"/>
          <w:szCs w:val="24"/>
        </w:rPr>
        <w:t>UNIVERSIDAD NACIONAL MICAELA BASTIDAS DE APURIMAC</w:t>
      </w:r>
      <w:r w:rsidRPr="00822FAC">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hidden="0" allowOverlap="1" wp14:anchorId="680FABC9" wp14:editId="3C3E20E3">
                <wp:simplePos x="0" y="0"/>
                <wp:positionH relativeFrom="column">
                  <wp:posOffset>5410200</wp:posOffset>
                </wp:positionH>
                <wp:positionV relativeFrom="paragraph">
                  <wp:posOffset>-533399</wp:posOffset>
                </wp:positionV>
                <wp:extent cx="695088" cy="298724"/>
                <wp:effectExtent l="0" t="0" r="0" b="0"/>
                <wp:wrapNone/>
                <wp:docPr id="3" name="Elipse 3"/>
                <wp:cNvGraphicFramePr/>
                <a:graphic xmlns:a="http://schemas.openxmlformats.org/drawingml/2006/main">
                  <a:graphicData uri="http://schemas.microsoft.com/office/word/2010/wordprocessingShape">
                    <wps:wsp>
                      <wps:cNvSpPr/>
                      <wps:spPr>
                        <a:xfrm>
                          <a:off x="5004806" y="3636988"/>
                          <a:ext cx="682388" cy="286024"/>
                        </a:xfrm>
                        <a:prstGeom prst="ellipse">
                          <a:avLst/>
                        </a:prstGeom>
                        <a:solidFill>
                          <a:schemeClr val="lt1"/>
                        </a:solidFill>
                        <a:ln w="12700" cap="flat" cmpd="sng">
                          <a:solidFill>
                            <a:schemeClr val="lt1"/>
                          </a:solidFill>
                          <a:prstDash val="solid"/>
                          <a:miter lim="800000"/>
                          <a:headEnd type="none" w="sm" len="sm"/>
                          <a:tailEnd type="none" w="sm" len="sm"/>
                        </a:ln>
                      </wps:spPr>
                      <wps:txbx>
                        <w:txbxContent>
                          <w:p w14:paraId="53D967F4" w14:textId="77777777" w:rsidR="00AA74E8" w:rsidRDefault="00AA74E8" w:rsidP="00AA74E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680FABC9" id="Elipse 3" o:spid="_x0000_s1026" style="position:absolute;left:0;text-align:left;margin-left:426pt;margin-top:-42pt;width:54.7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" fillcolor="white [3201]" strokecolor="white [3201]" strokeweight="1pt">
                <v:stroke startarrowwidth="narrow" startarrowlength="short" endarrowwidth="narrow" endarrowlength="short" joinstyle="miter"/>
                <v:textbox inset="2.53958mm,2.53958mm,2.53958mm,2.53958mm">
                  <w:txbxContent>
                    <w:p w14:paraId="53D967F4" w14:textId="77777777" w:rsidR="00AA74E8" w:rsidRDefault="00AA74E8" w:rsidP="00AA74E8">
                      <w:pPr>
                        <w:spacing w:line="240" w:lineRule="auto"/>
                        <w:textDirection w:val="btLr"/>
                      </w:pPr>
                    </w:p>
                  </w:txbxContent>
                </v:textbox>
              </v:oval>
            </w:pict>
          </mc:Fallback>
        </mc:AlternateContent>
      </w:r>
      <w:r w:rsidRPr="00822FAC">
        <w:rPr>
          <w:rFonts w:ascii="Times New Roman" w:eastAsia="Times New Roman" w:hAnsi="Times New Roman" w:cs="Times New Roman"/>
          <w:bCs/>
          <w:sz w:val="24"/>
          <w:szCs w:val="24"/>
        </w:rPr>
        <w:t xml:space="preserve"> </w:t>
      </w:r>
    </w:p>
    <w:p w14:paraId="1C1B674F" w14:textId="77777777" w:rsidR="00AA74E8" w:rsidRPr="00822FAC" w:rsidRDefault="00AA74E8" w:rsidP="00AA74E8">
      <w:pPr>
        <w:ind w:left="720"/>
        <w:jc w:val="center"/>
        <w:rPr>
          <w:rFonts w:ascii="Times New Roman" w:eastAsia="Times New Roman" w:hAnsi="Times New Roman" w:cs="Times New Roman"/>
          <w:bCs/>
          <w:sz w:val="24"/>
          <w:szCs w:val="24"/>
        </w:rPr>
      </w:pPr>
      <w:r w:rsidRPr="00822FAC">
        <w:rPr>
          <w:rFonts w:ascii="Times New Roman" w:hAnsi="Times New Roman" w:cs="Times New Roman"/>
          <w:bCs/>
          <w:noProof/>
          <w:sz w:val="24"/>
          <w:szCs w:val="24"/>
        </w:rPr>
        <w:drawing>
          <wp:anchor distT="0" distB="0" distL="114300" distR="114300" simplePos="0" relativeHeight="251660288" behindDoc="0" locked="0" layoutInCell="1" hidden="0" allowOverlap="1" wp14:anchorId="368084F9" wp14:editId="7B7A1C7F">
            <wp:simplePos x="0" y="0"/>
            <wp:positionH relativeFrom="column">
              <wp:posOffset>367665</wp:posOffset>
            </wp:positionH>
            <wp:positionV relativeFrom="paragraph">
              <wp:posOffset>576580</wp:posOffset>
            </wp:positionV>
            <wp:extent cx="1976120" cy="2011680"/>
            <wp:effectExtent l="0" t="0" r="5080" b="7620"/>
            <wp:wrapTopAndBottom distT="0" dist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76120" cy="2011680"/>
                    </a:xfrm>
                    <a:prstGeom prst="rect">
                      <a:avLst/>
                    </a:prstGeom>
                    <a:ln/>
                  </pic:spPr>
                </pic:pic>
              </a:graphicData>
            </a:graphic>
            <wp14:sizeRelH relativeFrom="margin">
              <wp14:pctWidth>0</wp14:pctWidth>
            </wp14:sizeRelH>
            <wp14:sizeRelV relativeFrom="margin">
              <wp14:pctHeight>0</wp14:pctHeight>
            </wp14:sizeRelV>
          </wp:anchor>
        </w:drawing>
      </w:r>
      <w:r w:rsidRPr="00822FAC">
        <w:rPr>
          <w:rFonts w:ascii="Times New Roman" w:hAnsi="Times New Roman" w:cs="Times New Roman"/>
          <w:bCs/>
          <w:noProof/>
          <w:sz w:val="24"/>
          <w:szCs w:val="24"/>
        </w:rPr>
        <w:drawing>
          <wp:anchor distT="0" distB="0" distL="114300" distR="114300" simplePos="0" relativeHeight="251662336" behindDoc="0" locked="0" layoutInCell="1" allowOverlap="1" wp14:anchorId="16A41E63" wp14:editId="312E8552">
            <wp:simplePos x="0" y="0"/>
            <wp:positionH relativeFrom="margin">
              <wp:align>right</wp:align>
            </wp:positionH>
            <wp:positionV relativeFrom="paragraph">
              <wp:posOffset>599440</wp:posOffset>
            </wp:positionV>
            <wp:extent cx="1665605" cy="2004060"/>
            <wp:effectExtent l="0" t="0" r="0" b="0"/>
            <wp:wrapThrough wrapText="bothSides">
              <wp:wrapPolygon edited="0">
                <wp:start x="0" y="0"/>
                <wp:lineTo x="0" y="14783"/>
                <wp:lineTo x="494" y="16426"/>
                <wp:lineTo x="3459" y="19711"/>
                <wp:lineTo x="7164" y="21354"/>
                <wp:lineTo x="7658" y="21354"/>
                <wp:lineTo x="14082" y="21354"/>
                <wp:lineTo x="14576" y="21354"/>
                <wp:lineTo x="18034" y="19711"/>
                <wp:lineTo x="20999" y="16426"/>
                <wp:lineTo x="21246" y="14783"/>
                <wp:lineTo x="21246" y="0"/>
                <wp:lineTo x="0" y="0"/>
              </wp:wrapPolygon>
            </wp:wrapThrough>
            <wp:docPr id="1" name="Imagen 1" descr="Universidad Nacional Micaela Bastidas de Apurímac (UNAMBA) - Carreras y  co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Micaela Bastidas de Apurímac (UNAMBA) - Carreras y  cost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5605"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FAC">
        <w:rPr>
          <w:rFonts w:ascii="Times New Roman" w:eastAsia="Times New Roman" w:hAnsi="Times New Roman" w:cs="Times New Roman"/>
          <w:bCs/>
          <w:sz w:val="24"/>
          <w:szCs w:val="24"/>
        </w:rPr>
        <w:t>ESCUELA PROFESIONAL DE INGENIERÍA INFORMÁTICA Y SISTEMAS</w:t>
      </w:r>
      <w:r w:rsidRPr="00822FAC">
        <w:rPr>
          <w:rFonts w:ascii="Times New Roman" w:hAnsi="Times New Roman" w:cs="Times New Roman"/>
          <w:bCs/>
          <w:sz w:val="24"/>
          <w:szCs w:val="24"/>
        </w:rPr>
        <w:t xml:space="preserve"> </w:t>
      </w:r>
    </w:p>
    <w:p w14:paraId="62570EE0" w14:textId="77777777" w:rsidR="00AA74E8" w:rsidRPr="00822FAC" w:rsidRDefault="00AA74E8" w:rsidP="00AA74E8">
      <w:pPr>
        <w:jc w:val="both"/>
        <w:rPr>
          <w:rFonts w:ascii="Times New Roman" w:eastAsia="Times New Roman" w:hAnsi="Times New Roman" w:cs="Times New Roman"/>
          <w:bCs/>
          <w:sz w:val="24"/>
          <w:szCs w:val="24"/>
        </w:rPr>
      </w:pPr>
      <w:r w:rsidRPr="00822FAC">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hidden="0" allowOverlap="1" wp14:anchorId="60BD6DF5" wp14:editId="5E3041AB">
                <wp:simplePos x="0" y="0"/>
                <wp:positionH relativeFrom="margin">
                  <wp:posOffset>329565</wp:posOffset>
                </wp:positionH>
                <wp:positionV relativeFrom="paragraph">
                  <wp:posOffset>2350135</wp:posOffset>
                </wp:positionV>
                <wp:extent cx="5067300" cy="1097280"/>
                <wp:effectExtent l="38100" t="38100" r="95250" b="102870"/>
                <wp:wrapTopAndBottom distT="0" distB="0"/>
                <wp:docPr id="4" name="Rectángulo: esquinas redondeadas 4"/>
                <wp:cNvGraphicFramePr/>
                <a:graphic xmlns:a="http://schemas.openxmlformats.org/drawingml/2006/main">
                  <a:graphicData uri="http://schemas.microsoft.com/office/word/2010/wordprocessingShape">
                    <wps:wsp>
                      <wps:cNvSpPr/>
                      <wps:spPr>
                        <a:xfrm>
                          <a:off x="0" y="0"/>
                          <a:ext cx="5067300" cy="1097280"/>
                        </a:xfrm>
                        <a:prstGeom prst="roundRect">
                          <a:avLst>
                            <a:gd name="adj" fmla="val 16667"/>
                          </a:avLst>
                        </a:prstGeom>
                        <a:solidFill>
                          <a:schemeClr val="lt1"/>
                        </a:solidFill>
                        <a:ln>
                          <a:noFill/>
                        </a:ln>
                        <a:effectLst>
                          <a:outerShdw blurRad="50800" dist="38100" dir="2700000" algn="tl" rotWithShape="0">
                            <a:srgbClr val="000000">
                              <a:alpha val="40000"/>
                            </a:srgbClr>
                          </a:outerShdw>
                        </a:effectLst>
                      </wps:spPr>
                      <wps:txbx>
                        <w:txbxContent>
                          <w:p w14:paraId="000A72B0" w14:textId="4EA96D07" w:rsidR="00AA74E8" w:rsidRPr="00E82A95" w:rsidRDefault="00AA74E8" w:rsidP="00AA74E8">
                            <w:pPr>
                              <w:jc w:val="center"/>
                              <w:textDirection w:val="btLr"/>
                              <w:rPr>
                                <w:rFonts w:ascii="Times New Roman" w:hAnsi="Times New Roman" w:cs="Times New Roman"/>
                                <w:sz w:val="28"/>
                                <w:szCs w:val="28"/>
                                <w:lang w:val="es-MX"/>
                              </w:rPr>
                            </w:pPr>
                            <w:r>
                              <w:rPr>
                                <w:rFonts w:ascii="Times New Roman" w:hAnsi="Times New Roman" w:cs="Times New Roman"/>
                                <w:sz w:val="24"/>
                                <w:szCs w:val="24"/>
                                <w:lang w:val="es-MX"/>
                              </w:rPr>
                              <w:t xml:space="preserve">Desarrollo de un sistema de supervisión de alumbrado público basado en modelos de ciudad inteligente, </w:t>
                            </w:r>
                            <w:proofErr w:type="spellStart"/>
                            <w:r>
                              <w:rPr>
                                <w:rFonts w:ascii="Times New Roman" w:hAnsi="Times New Roman" w:cs="Times New Roman"/>
                                <w:sz w:val="24"/>
                                <w:szCs w:val="24"/>
                                <w:lang w:val="es-MX"/>
                              </w:rPr>
                              <w:t>IoT</w:t>
                            </w:r>
                            <w:proofErr w:type="spellEnd"/>
                            <w:r>
                              <w:rPr>
                                <w:rFonts w:ascii="Times New Roman" w:hAnsi="Times New Roman" w:cs="Times New Roman"/>
                                <w:sz w:val="24"/>
                                <w:szCs w:val="24"/>
                                <w:lang w:val="es-MX"/>
                              </w:rPr>
                              <w:t xml:space="preserve"> e inteligencia artificial en el Distrito de Tamburco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0BD6DF5" id="Rectángulo: esquinas redondeadas 4" o:spid="_x0000_s1027" style="position:absolute;left:0;text-align:left;margin-left:25.95pt;margin-top:185.05pt;width:399pt;height:8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" fillcolor="white [3201]" stroked="f">
                <v:shadow on="t" color="black" opacity="26214f" origin="-.5,-.5" offset=".74836mm,.74836mm"/>
                <v:textbox inset="2.53958mm,1.2694mm,2.53958mm,1.2694mm">
                  <w:txbxContent>
                    <w:p w14:paraId="000A72B0" w14:textId="4EA96D07" w:rsidR="00AA74E8" w:rsidRPr="00E82A95" w:rsidRDefault="00AA74E8" w:rsidP="00AA74E8">
                      <w:pPr>
                        <w:jc w:val="center"/>
                        <w:textDirection w:val="btLr"/>
                        <w:rPr>
                          <w:rFonts w:ascii="Times New Roman" w:hAnsi="Times New Roman" w:cs="Times New Roman"/>
                          <w:sz w:val="28"/>
                          <w:szCs w:val="28"/>
                          <w:lang w:val="es-MX"/>
                        </w:rPr>
                      </w:pPr>
                      <w:r>
                        <w:rPr>
                          <w:rFonts w:ascii="Times New Roman" w:hAnsi="Times New Roman" w:cs="Times New Roman"/>
                          <w:sz w:val="24"/>
                          <w:szCs w:val="24"/>
                          <w:lang w:val="es-MX"/>
                        </w:rPr>
                        <w:t xml:space="preserve">Desarrollo de un sistema de supervisión de alumbrado público basado en modelos de ciudad inteligente, </w:t>
                      </w:r>
                      <w:proofErr w:type="spellStart"/>
                      <w:r>
                        <w:rPr>
                          <w:rFonts w:ascii="Times New Roman" w:hAnsi="Times New Roman" w:cs="Times New Roman"/>
                          <w:sz w:val="24"/>
                          <w:szCs w:val="24"/>
                          <w:lang w:val="es-MX"/>
                        </w:rPr>
                        <w:t>IoT</w:t>
                      </w:r>
                      <w:proofErr w:type="spellEnd"/>
                      <w:r>
                        <w:rPr>
                          <w:rFonts w:ascii="Times New Roman" w:hAnsi="Times New Roman" w:cs="Times New Roman"/>
                          <w:sz w:val="24"/>
                          <w:szCs w:val="24"/>
                          <w:lang w:val="es-MX"/>
                        </w:rPr>
                        <w:t xml:space="preserve"> e inteligencia artificial en el Distrito de Tamburco</w:t>
                      </w:r>
                    </w:p>
                  </w:txbxContent>
                </v:textbox>
                <w10:wrap type="topAndBottom" anchorx="margin"/>
              </v:roundrect>
            </w:pict>
          </mc:Fallback>
        </mc:AlternateContent>
      </w:r>
    </w:p>
    <w:p w14:paraId="40E284A9" w14:textId="77777777" w:rsidR="00AA74E8" w:rsidRPr="00822FAC" w:rsidRDefault="00AA74E8" w:rsidP="00AA74E8">
      <w:pPr>
        <w:spacing w:line="360" w:lineRule="auto"/>
        <w:jc w:val="both"/>
        <w:rPr>
          <w:rFonts w:ascii="Times New Roman" w:eastAsia="Times New Roman" w:hAnsi="Times New Roman" w:cs="Times New Roman"/>
          <w:bCs/>
          <w:sz w:val="24"/>
          <w:szCs w:val="24"/>
        </w:rPr>
      </w:pPr>
    </w:p>
    <w:p w14:paraId="4D0826B4" w14:textId="77777777" w:rsidR="00AA74E8" w:rsidRPr="00822FAC" w:rsidRDefault="00AA74E8" w:rsidP="00AA74E8">
      <w:pPr>
        <w:spacing w:line="360" w:lineRule="auto"/>
        <w:jc w:val="both"/>
        <w:rPr>
          <w:rFonts w:ascii="Times New Roman" w:eastAsia="Times New Roman" w:hAnsi="Times New Roman" w:cs="Times New Roman"/>
          <w:bCs/>
          <w:sz w:val="24"/>
          <w:szCs w:val="24"/>
        </w:rPr>
      </w:pPr>
      <w:r w:rsidRPr="00822FAC">
        <w:rPr>
          <w:rFonts w:ascii="Times New Roman" w:eastAsia="Times New Roman" w:hAnsi="Times New Roman" w:cs="Times New Roman"/>
          <w:bCs/>
          <w:sz w:val="24"/>
          <w:szCs w:val="24"/>
        </w:rPr>
        <w:t xml:space="preserve">CURSO: </w:t>
      </w:r>
    </w:p>
    <w:p w14:paraId="4CC1A307" w14:textId="26A7B2A0" w:rsidR="00AA74E8" w:rsidRPr="00822FAC" w:rsidRDefault="00AA74E8" w:rsidP="00AA74E8">
      <w:pPr>
        <w:numPr>
          <w:ilvl w:val="0"/>
          <w:numId w:val="1"/>
        </w:numPr>
        <w:spacing w:line="360" w:lineRule="auto"/>
        <w:jc w:val="both"/>
        <w:rPr>
          <w:rFonts w:ascii="Times New Roman" w:hAnsi="Times New Roman" w:cs="Times New Roman"/>
          <w:bCs/>
          <w:smallCaps/>
          <w:sz w:val="24"/>
          <w:szCs w:val="24"/>
        </w:rPr>
      </w:pPr>
      <w:r w:rsidRPr="00822FAC">
        <w:rPr>
          <w:rFonts w:ascii="Times New Roman" w:eastAsia="Times New Roman" w:hAnsi="Times New Roman" w:cs="Times New Roman"/>
          <w:bCs/>
          <w:sz w:val="24"/>
          <w:szCs w:val="24"/>
        </w:rPr>
        <w:t>Computación en la Nube</w:t>
      </w:r>
    </w:p>
    <w:p w14:paraId="3B982301" w14:textId="77777777" w:rsidR="00AA74E8" w:rsidRPr="00822FAC" w:rsidRDefault="00AA74E8" w:rsidP="00AA74E8">
      <w:pPr>
        <w:spacing w:line="360" w:lineRule="auto"/>
        <w:jc w:val="both"/>
        <w:rPr>
          <w:rFonts w:ascii="Times New Roman" w:hAnsi="Times New Roman" w:cs="Times New Roman"/>
          <w:bCs/>
          <w:sz w:val="24"/>
          <w:szCs w:val="24"/>
        </w:rPr>
      </w:pPr>
      <w:r w:rsidRPr="00822FAC">
        <w:rPr>
          <w:rFonts w:ascii="Times New Roman" w:eastAsia="Times New Roman" w:hAnsi="Times New Roman" w:cs="Times New Roman"/>
          <w:bCs/>
          <w:sz w:val="24"/>
          <w:szCs w:val="24"/>
        </w:rPr>
        <w:t>DOCENTE:</w:t>
      </w:r>
      <w:r w:rsidRPr="00822FAC">
        <w:rPr>
          <w:rFonts w:ascii="Times New Roman" w:hAnsi="Times New Roman" w:cs="Times New Roman"/>
          <w:bCs/>
          <w:sz w:val="24"/>
          <w:szCs w:val="24"/>
        </w:rPr>
        <w:t xml:space="preserve"> </w:t>
      </w:r>
    </w:p>
    <w:p w14:paraId="5683A093" w14:textId="32E70890" w:rsidR="00AA74E8" w:rsidRPr="00822FAC" w:rsidRDefault="00AA74E8" w:rsidP="00AA74E8">
      <w:pPr>
        <w:numPr>
          <w:ilvl w:val="0"/>
          <w:numId w:val="1"/>
        </w:numPr>
        <w:spacing w:line="360" w:lineRule="auto"/>
        <w:jc w:val="both"/>
        <w:rPr>
          <w:rFonts w:ascii="Times New Roman" w:hAnsi="Times New Roman" w:cs="Times New Roman"/>
          <w:bCs/>
          <w:smallCaps/>
          <w:sz w:val="24"/>
          <w:szCs w:val="24"/>
        </w:rPr>
      </w:pPr>
      <w:proofErr w:type="spellStart"/>
      <w:r w:rsidRPr="00822FAC">
        <w:rPr>
          <w:rFonts w:ascii="Times New Roman" w:eastAsia="Times New Roman" w:hAnsi="Times New Roman" w:cs="Times New Roman"/>
          <w:bCs/>
          <w:sz w:val="24"/>
          <w:szCs w:val="24"/>
        </w:rPr>
        <w:t>Mag</w:t>
      </w:r>
      <w:proofErr w:type="spellEnd"/>
      <w:r w:rsidRPr="00822FAC">
        <w:rPr>
          <w:rFonts w:ascii="Times New Roman" w:eastAsia="Times New Roman" w:hAnsi="Times New Roman" w:cs="Times New Roman"/>
          <w:bCs/>
          <w:sz w:val="24"/>
          <w:szCs w:val="24"/>
        </w:rPr>
        <w:t xml:space="preserve">. </w:t>
      </w:r>
      <w:r w:rsidRPr="00822FAC">
        <w:rPr>
          <w:rFonts w:ascii="Times New Roman" w:hAnsi="Times New Roman" w:cs="Times New Roman"/>
          <w:spacing w:val="3"/>
          <w:sz w:val="24"/>
          <w:szCs w:val="24"/>
        </w:rPr>
        <w:t xml:space="preserve">Virgilio </w:t>
      </w:r>
      <w:proofErr w:type="spellStart"/>
      <w:r w:rsidRPr="00822FAC">
        <w:rPr>
          <w:rFonts w:ascii="Times New Roman" w:hAnsi="Times New Roman" w:cs="Times New Roman"/>
          <w:spacing w:val="3"/>
          <w:sz w:val="24"/>
          <w:szCs w:val="24"/>
        </w:rPr>
        <w:t>Martinez</w:t>
      </w:r>
      <w:proofErr w:type="spellEnd"/>
      <w:r w:rsidRPr="00822FAC">
        <w:rPr>
          <w:rFonts w:ascii="Times New Roman" w:hAnsi="Times New Roman" w:cs="Times New Roman"/>
          <w:spacing w:val="3"/>
          <w:sz w:val="24"/>
          <w:szCs w:val="24"/>
        </w:rPr>
        <w:t xml:space="preserve"> Duran</w:t>
      </w:r>
    </w:p>
    <w:p w14:paraId="12B3FE9F" w14:textId="77777777" w:rsidR="00AA74E8" w:rsidRPr="00822FAC" w:rsidRDefault="00AA74E8" w:rsidP="00AA74E8">
      <w:pPr>
        <w:spacing w:line="360" w:lineRule="auto"/>
        <w:jc w:val="both"/>
        <w:rPr>
          <w:rFonts w:ascii="Times New Roman" w:eastAsia="Times New Roman" w:hAnsi="Times New Roman" w:cs="Times New Roman"/>
          <w:bCs/>
          <w:sz w:val="24"/>
          <w:szCs w:val="24"/>
        </w:rPr>
      </w:pPr>
      <w:r w:rsidRPr="00822FAC">
        <w:rPr>
          <w:rFonts w:ascii="Times New Roman" w:eastAsia="Times New Roman" w:hAnsi="Times New Roman" w:cs="Times New Roman"/>
          <w:bCs/>
          <w:sz w:val="24"/>
          <w:szCs w:val="24"/>
        </w:rPr>
        <w:t>PRESENTADO POR:</w:t>
      </w:r>
    </w:p>
    <w:p w14:paraId="1E3BDDB9" w14:textId="77777777" w:rsidR="00AA74E8" w:rsidRPr="00822FAC" w:rsidRDefault="00AA74E8" w:rsidP="00AA74E8">
      <w:pPr>
        <w:numPr>
          <w:ilvl w:val="0"/>
          <w:numId w:val="1"/>
        </w:numPr>
        <w:spacing w:line="360" w:lineRule="auto"/>
        <w:jc w:val="both"/>
        <w:rPr>
          <w:rFonts w:ascii="Times New Roman" w:hAnsi="Times New Roman" w:cs="Times New Roman"/>
          <w:bCs/>
          <w:smallCaps/>
          <w:sz w:val="24"/>
          <w:szCs w:val="24"/>
        </w:rPr>
      </w:pPr>
      <w:r w:rsidRPr="00822FAC">
        <w:rPr>
          <w:rFonts w:ascii="Times New Roman" w:eastAsia="Times New Roman" w:hAnsi="Times New Roman" w:cs="Times New Roman"/>
          <w:bCs/>
          <w:sz w:val="24"/>
          <w:szCs w:val="24"/>
        </w:rPr>
        <w:t>Christian Daniel Mejía Peña</w:t>
      </w:r>
    </w:p>
    <w:p w14:paraId="79B5D261" w14:textId="77777777" w:rsidR="00AA74E8" w:rsidRPr="00822FAC" w:rsidRDefault="00AA74E8" w:rsidP="00AA74E8">
      <w:pPr>
        <w:spacing w:line="360" w:lineRule="auto"/>
        <w:rPr>
          <w:rFonts w:ascii="Times New Roman" w:eastAsia="Times New Roman" w:hAnsi="Times New Roman" w:cs="Times New Roman"/>
          <w:bCs/>
          <w:sz w:val="24"/>
          <w:szCs w:val="24"/>
        </w:rPr>
      </w:pPr>
    </w:p>
    <w:p w14:paraId="4F54BAB7" w14:textId="2C00FEEA" w:rsidR="00AA74E8" w:rsidRPr="00822FAC" w:rsidRDefault="00AA74E8" w:rsidP="00AA74E8">
      <w:pPr>
        <w:spacing w:line="360" w:lineRule="auto"/>
        <w:jc w:val="center"/>
        <w:rPr>
          <w:rFonts w:ascii="Times New Roman" w:eastAsia="Times New Roman" w:hAnsi="Times New Roman" w:cs="Times New Roman"/>
          <w:bCs/>
          <w:sz w:val="24"/>
          <w:szCs w:val="24"/>
        </w:rPr>
      </w:pPr>
      <w:r w:rsidRPr="00822FAC">
        <w:rPr>
          <w:rFonts w:ascii="Times New Roman" w:eastAsia="Times New Roman" w:hAnsi="Times New Roman" w:cs="Times New Roman"/>
          <w:bCs/>
          <w:sz w:val="24"/>
          <w:szCs w:val="24"/>
        </w:rPr>
        <w:t>SEMESTRE: 2024-I</w:t>
      </w:r>
      <w:r w:rsidR="001C31AC">
        <w:rPr>
          <w:rFonts w:ascii="Times New Roman" w:eastAsia="Times New Roman" w:hAnsi="Times New Roman" w:cs="Times New Roman"/>
          <w:bCs/>
          <w:sz w:val="24"/>
          <w:szCs w:val="24"/>
        </w:rPr>
        <w:t>I</w:t>
      </w:r>
    </w:p>
    <w:p w14:paraId="008BD27B" w14:textId="77777777" w:rsidR="00AA74E8" w:rsidRPr="00822FAC" w:rsidRDefault="00AA74E8" w:rsidP="00AA74E8">
      <w:pPr>
        <w:ind w:left="1440"/>
        <w:jc w:val="both"/>
        <w:rPr>
          <w:rFonts w:ascii="Times New Roman" w:eastAsia="Times New Roman" w:hAnsi="Times New Roman" w:cs="Times New Roman"/>
          <w:bCs/>
          <w:sz w:val="24"/>
          <w:szCs w:val="24"/>
        </w:rPr>
      </w:pPr>
    </w:p>
    <w:p w14:paraId="0F165D8D" w14:textId="77777777" w:rsidR="00AA74E8" w:rsidRPr="00822FAC" w:rsidRDefault="00AA74E8" w:rsidP="00AA74E8">
      <w:pPr>
        <w:jc w:val="center"/>
        <w:rPr>
          <w:rFonts w:ascii="Times New Roman" w:eastAsia="Times New Roman" w:hAnsi="Times New Roman" w:cs="Times New Roman"/>
          <w:bCs/>
          <w:sz w:val="24"/>
          <w:szCs w:val="24"/>
        </w:rPr>
      </w:pPr>
      <w:r w:rsidRPr="00822FAC">
        <w:rPr>
          <w:rFonts w:ascii="Times New Roman" w:eastAsia="Times New Roman" w:hAnsi="Times New Roman" w:cs="Times New Roman"/>
          <w:bCs/>
          <w:sz w:val="24"/>
          <w:szCs w:val="24"/>
        </w:rPr>
        <w:t>ABANCAY-PERÚ</w:t>
      </w:r>
    </w:p>
    <w:p w14:paraId="6E11195E" w14:textId="0ACD4570" w:rsidR="00D0131A" w:rsidRPr="00822FAC" w:rsidRDefault="00D0131A">
      <w:pPr>
        <w:rPr>
          <w:rFonts w:ascii="Times New Roman" w:hAnsi="Times New Roman" w:cs="Times New Roman"/>
          <w:sz w:val="24"/>
          <w:szCs w:val="24"/>
        </w:rPr>
      </w:pPr>
    </w:p>
    <w:p w14:paraId="7FED9BD8" w14:textId="752B54FF" w:rsidR="00AA74E8" w:rsidRDefault="00AA74E8">
      <w:pPr>
        <w:rPr>
          <w:rFonts w:ascii="Times New Roman" w:hAnsi="Times New Roman" w:cs="Times New Roman"/>
          <w:sz w:val="24"/>
          <w:szCs w:val="24"/>
        </w:rPr>
      </w:pPr>
    </w:p>
    <w:sdt>
      <w:sdtPr>
        <w:rPr>
          <w:lang w:val="es-ES"/>
        </w:rPr>
        <w:id w:val="9890551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B6E7713" w14:textId="01CA0671" w:rsidR="00CF2E68" w:rsidRDefault="00CF2E68">
          <w:pPr>
            <w:pStyle w:val="TtuloTDC"/>
          </w:pPr>
          <w:r>
            <w:rPr>
              <w:lang w:val="es-ES"/>
            </w:rPr>
            <w:t>Contenido</w:t>
          </w:r>
        </w:p>
        <w:p w14:paraId="082DB179" w14:textId="1D759C5C" w:rsidR="00CF2E68" w:rsidRDefault="00CF2E68">
          <w:pPr>
            <w:pStyle w:val="TDC1"/>
            <w:tabs>
              <w:tab w:val="left" w:pos="440"/>
              <w:tab w:val="right" w:leader="dot" w:pos="8494"/>
            </w:tabs>
            <w:rPr>
              <w:noProof/>
            </w:rPr>
          </w:pPr>
          <w:r>
            <w:fldChar w:fldCharType="begin"/>
          </w:r>
          <w:r>
            <w:instrText xml:space="preserve"> TOC \o "1-3" \h \z \u </w:instrText>
          </w:r>
          <w:r>
            <w:fldChar w:fldCharType="separate"/>
          </w:r>
          <w:hyperlink w:anchor="_Toc184740608" w:history="1">
            <w:r w:rsidRPr="00DA252A">
              <w:rPr>
                <w:rStyle w:val="Hipervnculo"/>
                <w:rFonts w:ascii="Times New Roman" w:hAnsi="Times New Roman" w:cs="Times New Roman"/>
                <w:b/>
                <w:bCs/>
                <w:noProof/>
              </w:rPr>
              <w:t>1.</w:t>
            </w:r>
            <w:r>
              <w:rPr>
                <w:noProof/>
              </w:rPr>
              <w:tab/>
            </w:r>
            <w:r w:rsidRPr="00DA252A">
              <w:rPr>
                <w:rStyle w:val="Hipervnculo"/>
                <w:rFonts w:ascii="Times New Roman" w:hAnsi="Times New Roman" w:cs="Times New Roman"/>
                <w:b/>
                <w:bCs/>
                <w:noProof/>
              </w:rPr>
              <w:t>Aspectos Generales</w:t>
            </w:r>
            <w:r>
              <w:rPr>
                <w:noProof/>
                <w:webHidden/>
              </w:rPr>
              <w:tab/>
            </w:r>
            <w:r>
              <w:rPr>
                <w:noProof/>
                <w:webHidden/>
              </w:rPr>
              <w:fldChar w:fldCharType="begin"/>
            </w:r>
            <w:r>
              <w:rPr>
                <w:noProof/>
                <w:webHidden/>
              </w:rPr>
              <w:instrText xml:space="preserve"> PAGEREF _Toc184740608 \h </w:instrText>
            </w:r>
            <w:r>
              <w:rPr>
                <w:noProof/>
                <w:webHidden/>
              </w:rPr>
            </w:r>
            <w:r>
              <w:rPr>
                <w:noProof/>
                <w:webHidden/>
              </w:rPr>
              <w:fldChar w:fldCharType="separate"/>
            </w:r>
            <w:r>
              <w:rPr>
                <w:noProof/>
                <w:webHidden/>
              </w:rPr>
              <w:t>2</w:t>
            </w:r>
            <w:r>
              <w:rPr>
                <w:noProof/>
                <w:webHidden/>
              </w:rPr>
              <w:fldChar w:fldCharType="end"/>
            </w:r>
          </w:hyperlink>
        </w:p>
        <w:p w14:paraId="5BFE1DA3" w14:textId="6BE0B190" w:rsidR="00CF2E68" w:rsidRDefault="00CF2E68">
          <w:pPr>
            <w:pStyle w:val="TDC2"/>
            <w:tabs>
              <w:tab w:val="left" w:pos="880"/>
              <w:tab w:val="right" w:leader="dot" w:pos="8494"/>
            </w:tabs>
            <w:rPr>
              <w:noProof/>
            </w:rPr>
          </w:pPr>
          <w:hyperlink w:anchor="_Toc184740609" w:history="1">
            <w:r w:rsidRPr="00DA252A">
              <w:rPr>
                <w:rStyle w:val="Hipervnculo"/>
                <w:rFonts w:ascii="Times New Roman" w:hAnsi="Times New Roman" w:cs="Times New Roman"/>
                <w:b/>
                <w:bCs/>
                <w:noProof/>
              </w:rPr>
              <w:t>1.1.</w:t>
            </w:r>
            <w:r>
              <w:rPr>
                <w:noProof/>
              </w:rPr>
              <w:tab/>
            </w:r>
            <w:r w:rsidRPr="00DA252A">
              <w:rPr>
                <w:rStyle w:val="Hipervnculo"/>
                <w:rFonts w:ascii="Times New Roman" w:hAnsi="Times New Roman" w:cs="Times New Roman"/>
                <w:b/>
                <w:bCs/>
                <w:noProof/>
              </w:rPr>
              <w:t>Nombre del Proyecto</w:t>
            </w:r>
            <w:r>
              <w:rPr>
                <w:noProof/>
                <w:webHidden/>
              </w:rPr>
              <w:tab/>
            </w:r>
            <w:r>
              <w:rPr>
                <w:noProof/>
                <w:webHidden/>
              </w:rPr>
              <w:fldChar w:fldCharType="begin"/>
            </w:r>
            <w:r>
              <w:rPr>
                <w:noProof/>
                <w:webHidden/>
              </w:rPr>
              <w:instrText xml:space="preserve"> PAGEREF _Toc184740609 \h </w:instrText>
            </w:r>
            <w:r>
              <w:rPr>
                <w:noProof/>
                <w:webHidden/>
              </w:rPr>
            </w:r>
            <w:r>
              <w:rPr>
                <w:noProof/>
                <w:webHidden/>
              </w:rPr>
              <w:fldChar w:fldCharType="separate"/>
            </w:r>
            <w:r>
              <w:rPr>
                <w:noProof/>
                <w:webHidden/>
              </w:rPr>
              <w:t>2</w:t>
            </w:r>
            <w:r>
              <w:rPr>
                <w:noProof/>
                <w:webHidden/>
              </w:rPr>
              <w:fldChar w:fldCharType="end"/>
            </w:r>
          </w:hyperlink>
        </w:p>
        <w:p w14:paraId="3EC3D646" w14:textId="5A057EAC" w:rsidR="00CF2E68" w:rsidRDefault="00CF2E68">
          <w:pPr>
            <w:pStyle w:val="TDC2"/>
            <w:tabs>
              <w:tab w:val="left" w:pos="880"/>
              <w:tab w:val="right" w:leader="dot" w:pos="8494"/>
            </w:tabs>
            <w:rPr>
              <w:noProof/>
            </w:rPr>
          </w:pPr>
          <w:hyperlink w:anchor="_Toc184740610" w:history="1">
            <w:r w:rsidRPr="00DA252A">
              <w:rPr>
                <w:rStyle w:val="Hipervnculo"/>
                <w:rFonts w:ascii="Times New Roman" w:hAnsi="Times New Roman" w:cs="Times New Roman"/>
                <w:b/>
                <w:bCs/>
                <w:noProof/>
              </w:rPr>
              <w:t>1.2.</w:t>
            </w:r>
            <w:r>
              <w:rPr>
                <w:noProof/>
              </w:rPr>
              <w:tab/>
            </w:r>
            <w:r w:rsidRPr="00DA252A">
              <w:rPr>
                <w:rStyle w:val="Hipervnculo"/>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_Toc184740610 \h </w:instrText>
            </w:r>
            <w:r>
              <w:rPr>
                <w:noProof/>
                <w:webHidden/>
              </w:rPr>
            </w:r>
            <w:r>
              <w:rPr>
                <w:noProof/>
                <w:webHidden/>
              </w:rPr>
              <w:fldChar w:fldCharType="separate"/>
            </w:r>
            <w:r>
              <w:rPr>
                <w:noProof/>
                <w:webHidden/>
              </w:rPr>
              <w:t>2</w:t>
            </w:r>
            <w:r>
              <w:rPr>
                <w:noProof/>
                <w:webHidden/>
              </w:rPr>
              <w:fldChar w:fldCharType="end"/>
            </w:r>
          </w:hyperlink>
        </w:p>
        <w:p w14:paraId="7A001005" w14:textId="11D88124" w:rsidR="00CF2E68" w:rsidRDefault="00CF2E68">
          <w:pPr>
            <w:pStyle w:val="TDC2"/>
            <w:tabs>
              <w:tab w:val="left" w:pos="880"/>
              <w:tab w:val="right" w:leader="dot" w:pos="8494"/>
            </w:tabs>
            <w:rPr>
              <w:noProof/>
            </w:rPr>
          </w:pPr>
          <w:hyperlink w:anchor="_Toc184740611" w:history="1">
            <w:r w:rsidRPr="00DA252A">
              <w:rPr>
                <w:rStyle w:val="Hipervnculo"/>
                <w:rFonts w:ascii="Times New Roman" w:hAnsi="Times New Roman" w:cs="Times New Roman"/>
                <w:b/>
                <w:bCs/>
                <w:noProof/>
              </w:rPr>
              <w:t>1.3.</w:t>
            </w:r>
            <w:r>
              <w:rPr>
                <w:noProof/>
              </w:rPr>
              <w:tab/>
            </w:r>
            <w:r w:rsidRPr="00DA252A">
              <w:rPr>
                <w:rStyle w:val="Hipervnculo"/>
                <w:rFonts w:ascii="Times New Roman" w:hAnsi="Times New Roman" w:cs="Times New Roman"/>
                <w:b/>
                <w:bCs/>
                <w:noProof/>
              </w:rPr>
              <w:t>Razón Social</w:t>
            </w:r>
            <w:r>
              <w:rPr>
                <w:noProof/>
                <w:webHidden/>
              </w:rPr>
              <w:tab/>
            </w:r>
            <w:r>
              <w:rPr>
                <w:noProof/>
                <w:webHidden/>
              </w:rPr>
              <w:fldChar w:fldCharType="begin"/>
            </w:r>
            <w:r>
              <w:rPr>
                <w:noProof/>
                <w:webHidden/>
              </w:rPr>
              <w:instrText xml:space="preserve"> PAGEREF _Toc184740611 \h </w:instrText>
            </w:r>
            <w:r>
              <w:rPr>
                <w:noProof/>
                <w:webHidden/>
              </w:rPr>
            </w:r>
            <w:r>
              <w:rPr>
                <w:noProof/>
                <w:webHidden/>
              </w:rPr>
              <w:fldChar w:fldCharType="separate"/>
            </w:r>
            <w:r>
              <w:rPr>
                <w:noProof/>
                <w:webHidden/>
              </w:rPr>
              <w:t>2</w:t>
            </w:r>
            <w:r>
              <w:rPr>
                <w:noProof/>
                <w:webHidden/>
              </w:rPr>
              <w:fldChar w:fldCharType="end"/>
            </w:r>
          </w:hyperlink>
        </w:p>
        <w:p w14:paraId="6F7392CA" w14:textId="54072AAF" w:rsidR="00CF2E68" w:rsidRDefault="00CF2E68">
          <w:pPr>
            <w:pStyle w:val="TDC2"/>
            <w:tabs>
              <w:tab w:val="left" w:pos="880"/>
              <w:tab w:val="right" w:leader="dot" w:pos="8494"/>
            </w:tabs>
            <w:rPr>
              <w:noProof/>
            </w:rPr>
          </w:pPr>
          <w:hyperlink w:anchor="_Toc184740612" w:history="1">
            <w:r w:rsidRPr="00DA252A">
              <w:rPr>
                <w:rStyle w:val="Hipervnculo"/>
                <w:rFonts w:ascii="Times New Roman" w:hAnsi="Times New Roman" w:cs="Times New Roman"/>
                <w:b/>
                <w:bCs/>
                <w:noProof/>
              </w:rPr>
              <w:t>1.4.</w:t>
            </w:r>
            <w:r>
              <w:rPr>
                <w:noProof/>
              </w:rPr>
              <w:tab/>
            </w:r>
            <w:r w:rsidRPr="00DA252A">
              <w:rPr>
                <w:rStyle w:val="Hipervnculo"/>
                <w:rFonts w:ascii="Times New Roman" w:hAnsi="Times New Roman" w:cs="Times New Roman"/>
                <w:b/>
                <w:bCs/>
                <w:noProof/>
              </w:rPr>
              <w:t>Dedicación de la Empresa</w:t>
            </w:r>
            <w:r>
              <w:rPr>
                <w:noProof/>
                <w:webHidden/>
              </w:rPr>
              <w:tab/>
            </w:r>
            <w:r>
              <w:rPr>
                <w:noProof/>
                <w:webHidden/>
              </w:rPr>
              <w:fldChar w:fldCharType="begin"/>
            </w:r>
            <w:r>
              <w:rPr>
                <w:noProof/>
                <w:webHidden/>
              </w:rPr>
              <w:instrText xml:space="preserve"> PAGEREF _Toc184740612 \h </w:instrText>
            </w:r>
            <w:r>
              <w:rPr>
                <w:noProof/>
                <w:webHidden/>
              </w:rPr>
            </w:r>
            <w:r>
              <w:rPr>
                <w:noProof/>
                <w:webHidden/>
              </w:rPr>
              <w:fldChar w:fldCharType="separate"/>
            </w:r>
            <w:r>
              <w:rPr>
                <w:noProof/>
                <w:webHidden/>
              </w:rPr>
              <w:t>2</w:t>
            </w:r>
            <w:r>
              <w:rPr>
                <w:noProof/>
                <w:webHidden/>
              </w:rPr>
              <w:fldChar w:fldCharType="end"/>
            </w:r>
          </w:hyperlink>
        </w:p>
        <w:p w14:paraId="3FD33CB4" w14:textId="6FF3E29C" w:rsidR="00CF2E68" w:rsidRDefault="00CF2E68">
          <w:pPr>
            <w:pStyle w:val="TDC2"/>
            <w:tabs>
              <w:tab w:val="left" w:pos="880"/>
              <w:tab w:val="right" w:leader="dot" w:pos="8494"/>
            </w:tabs>
            <w:rPr>
              <w:noProof/>
            </w:rPr>
          </w:pPr>
          <w:hyperlink w:anchor="_Toc184740613" w:history="1">
            <w:r w:rsidRPr="00DA252A">
              <w:rPr>
                <w:rStyle w:val="Hipervnculo"/>
                <w:rFonts w:ascii="Times New Roman" w:hAnsi="Times New Roman" w:cs="Times New Roman"/>
                <w:b/>
                <w:bCs/>
                <w:noProof/>
              </w:rPr>
              <w:t>1.5.</w:t>
            </w:r>
            <w:r>
              <w:rPr>
                <w:noProof/>
              </w:rPr>
              <w:tab/>
            </w:r>
            <w:r w:rsidRPr="00DA252A">
              <w:rPr>
                <w:rStyle w:val="Hipervnculo"/>
                <w:rFonts w:ascii="Times New Roman" w:hAnsi="Times New Roman" w:cs="Times New Roman"/>
                <w:b/>
                <w:bCs/>
                <w:noProof/>
              </w:rPr>
              <w:t>RUC</w:t>
            </w:r>
            <w:r>
              <w:rPr>
                <w:noProof/>
                <w:webHidden/>
              </w:rPr>
              <w:tab/>
            </w:r>
            <w:r>
              <w:rPr>
                <w:noProof/>
                <w:webHidden/>
              </w:rPr>
              <w:fldChar w:fldCharType="begin"/>
            </w:r>
            <w:r>
              <w:rPr>
                <w:noProof/>
                <w:webHidden/>
              </w:rPr>
              <w:instrText xml:space="preserve"> PAGEREF _Toc184740613 \h </w:instrText>
            </w:r>
            <w:r>
              <w:rPr>
                <w:noProof/>
                <w:webHidden/>
              </w:rPr>
            </w:r>
            <w:r>
              <w:rPr>
                <w:noProof/>
                <w:webHidden/>
              </w:rPr>
              <w:fldChar w:fldCharType="separate"/>
            </w:r>
            <w:r>
              <w:rPr>
                <w:noProof/>
                <w:webHidden/>
              </w:rPr>
              <w:t>2</w:t>
            </w:r>
            <w:r>
              <w:rPr>
                <w:noProof/>
                <w:webHidden/>
              </w:rPr>
              <w:fldChar w:fldCharType="end"/>
            </w:r>
          </w:hyperlink>
        </w:p>
        <w:p w14:paraId="25CC9FD5" w14:textId="0CEC033A" w:rsidR="00CF2E68" w:rsidRDefault="00CF2E68">
          <w:pPr>
            <w:pStyle w:val="TDC2"/>
            <w:tabs>
              <w:tab w:val="left" w:pos="880"/>
              <w:tab w:val="right" w:leader="dot" w:pos="8494"/>
            </w:tabs>
            <w:rPr>
              <w:noProof/>
            </w:rPr>
          </w:pPr>
          <w:hyperlink w:anchor="_Toc184740614" w:history="1">
            <w:r w:rsidRPr="00DA252A">
              <w:rPr>
                <w:rStyle w:val="Hipervnculo"/>
                <w:rFonts w:ascii="Times New Roman" w:hAnsi="Times New Roman" w:cs="Times New Roman"/>
                <w:b/>
                <w:bCs/>
                <w:noProof/>
              </w:rPr>
              <w:t>1.6.</w:t>
            </w:r>
            <w:r>
              <w:rPr>
                <w:noProof/>
              </w:rPr>
              <w:tab/>
            </w:r>
            <w:r w:rsidRPr="00DA252A">
              <w:rPr>
                <w:rStyle w:val="Hipervnculo"/>
                <w:rFonts w:ascii="Times New Roman" w:hAnsi="Times New Roman" w:cs="Times New Roman"/>
                <w:b/>
                <w:bCs/>
                <w:noProof/>
              </w:rPr>
              <w:t>Representante Legal</w:t>
            </w:r>
            <w:r>
              <w:rPr>
                <w:noProof/>
                <w:webHidden/>
              </w:rPr>
              <w:tab/>
            </w:r>
            <w:r>
              <w:rPr>
                <w:noProof/>
                <w:webHidden/>
              </w:rPr>
              <w:fldChar w:fldCharType="begin"/>
            </w:r>
            <w:r>
              <w:rPr>
                <w:noProof/>
                <w:webHidden/>
              </w:rPr>
              <w:instrText xml:space="preserve"> PAGEREF _Toc184740614 \h </w:instrText>
            </w:r>
            <w:r>
              <w:rPr>
                <w:noProof/>
                <w:webHidden/>
              </w:rPr>
            </w:r>
            <w:r>
              <w:rPr>
                <w:noProof/>
                <w:webHidden/>
              </w:rPr>
              <w:fldChar w:fldCharType="separate"/>
            </w:r>
            <w:r>
              <w:rPr>
                <w:noProof/>
                <w:webHidden/>
              </w:rPr>
              <w:t>2</w:t>
            </w:r>
            <w:r>
              <w:rPr>
                <w:noProof/>
                <w:webHidden/>
              </w:rPr>
              <w:fldChar w:fldCharType="end"/>
            </w:r>
          </w:hyperlink>
        </w:p>
        <w:p w14:paraId="361C6B12" w14:textId="56EA6523" w:rsidR="00CF2E68" w:rsidRDefault="00CF2E68">
          <w:pPr>
            <w:pStyle w:val="TDC2"/>
            <w:tabs>
              <w:tab w:val="left" w:pos="880"/>
              <w:tab w:val="right" w:leader="dot" w:pos="8494"/>
            </w:tabs>
            <w:rPr>
              <w:noProof/>
            </w:rPr>
          </w:pPr>
          <w:hyperlink w:anchor="_Toc184740615" w:history="1">
            <w:r w:rsidRPr="00DA252A">
              <w:rPr>
                <w:rStyle w:val="Hipervnculo"/>
                <w:rFonts w:ascii="Times New Roman" w:hAnsi="Times New Roman" w:cs="Times New Roman"/>
                <w:b/>
                <w:bCs/>
                <w:noProof/>
              </w:rPr>
              <w:t>1.7.</w:t>
            </w:r>
            <w:r>
              <w:rPr>
                <w:noProof/>
              </w:rPr>
              <w:tab/>
            </w:r>
            <w:r w:rsidRPr="00DA252A">
              <w:rPr>
                <w:rStyle w:val="Hipervnculo"/>
                <w:rFonts w:ascii="Times New Roman" w:hAnsi="Times New Roman" w:cs="Times New Roman"/>
                <w:b/>
                <w:bCs/>
                <w:noProof/>
              </w:rPr>
              <w:t>Actividades que Realiza</w:t>
            </w:r>
            <w:r>
              <w:rPr>
                <w:noProof/>
                <w:webHidden/>
              </w:rPr>
              <w:tab/>
            </w:r>
            <w:r>
              <w:rPr>
                <w:noProof/>
                <w:webHidden/>
              </w:rPr>
              <w:fldChar w:fldCharType="begin"/>
            </w:r>
            <w:r>
              <w:rPr>
                <w:noProof/>
                <w:webHidden/>
              </w:rPr>
              <w:instrText xml:space="preserve"> PAGEREF _Toc184740615 \h </w:instrText>
            </w:r>
            <w:r>
              <w:rPr>
                <w:noProof/>
                <w:webHidden/>
              </w:rPr>
            </w:r>
            <w:r>
              <w:rPr>
                <w:noProof/>
                <w:webHidden/>
              </w:rPr>
              <w:fldChar w:fldCharType="separate"/>
            </w:r>
            <w:r>
              <w:rPr>
                <w:noProof/>
                <w:webHidden/>
              </w:rPr>
              <w:t>2</w:t>
            </w:r>
            <w:r>
              <w:rPr>
                <w:noProof/>
                <w:webHidden/>
              </w:rPr>
              <w:fldChar w:fldCharType="end"/>
            </w:r>
          </w:hyperlink>
        </w:p>
        <w:p w14:paraId="7B447052" w14:textId="500AB720" w:rsidR="00CF2E68" w:rsidRDefault="00CF2E68">
          <w:pPr>
            <w:pStyle w:val="TDC2"/>
            <w:tabs>
              <w:tab w:val="left" w:pos="880"/>
              <w:tab w:val="right" w:leader="dot" w:pos="8494"/>
            </w:tabs>
            <w:rPr>
              <w:noProof/>
            </w:rPr>
          </w:pPr>
          <w:hyperlink w:anchor="_Toc184740616" w:history="1">
            <w:r w:rsidRPr="00DA252A">
              <w:rPr>
                <w:rStyle w:val="Hipervnculo"/>
                <w:rFonts w:ascii="Times New Roman" w:hAnsi="Times New Roman" w:cs="Times New Roman"/>
                <w:b/>
                <w:bCs/>
                <w:noProof/>
              </w:rPr>
              <w:t>1.8.</w:t>
            </w:r>
            <w:r>
              <w:rPr>
                <w:noProof/>
              </w:rPr>
              <w:tab/>
            </w:r>
            <w:r w:rsidRPr="00DA252A">
              <w:rPr>
                <w:rStyle w:val="Hipervnculo"/>
                <w:rFonts w:ascii="Times New Roman" w:hAnsi="Times New Roman" w:cs="Times New Roman"/>
                <w:b/>
                <w:bCs/>
                <w:noProof/>
              </w:rPr>
              <w:t>Ubicación Geográfica</w:t>
            </w:r>
            <w:r>
              <w:rPr>
                <w:noProof/>
                <w:webHidden/>
              </w:rPr>
              <w:tab/>
            </w:r>
            <w:r>
              <w:rPr>
                <w:noProof/>
                <w:webHidden/>
              </w:rPr>
              <w:fldChar w:fldCharType="begin"/>
            </w:r>
            <w:r>
              <w:rPr>
                <w:noProof/>
                <w:webHidden/>
              </w:rPr>
              <w:instrText xml:space="preserve"> PAGEREF _Toc184740616 \h </w:instrText>
            </w:r>
            <w:r>
              <w:rPr>
                <w:noProof/>
                <w:webHidden/>
              </w:rPr>
            </w:r>
            <w:r>
              <w:rPr>
                <w:noProof/>
                <w:webHidden/>
              </w:rPr>
              <w:fldChar w:fldCharType="separate"/>
            </w:r>
            <w:r>
              <w:rPr>
                <w:noProof/>
                <w:webHidden/>
              </w:rPr>
              <w:t>2</w:t>
            </w:r>
            <w:r>
              <w:rPr>
                <w:noProof/>
                <w:webHidden/>
              </w:rPr>
              <w:fldChar w:fldCharType="end"/>
            </w:r>
          </w:hyperlink>
        </w:p>
        <w:p w14:paraId="0B95F161" w14:textId="53804A76" w:rsidR="00CF2E68" w:rsidRDefault="00CF2E68">
          <w:pPr>
            <w:pStyle w:val="TDC1"/>
            <w:tabs>
              <w:tab w:val="left" w:pos="440"/>
              <w:tab w:val="right" w:leader="dot" w:pos="8494"/>
            </w:tabs>
            <w:rPr>
              <w:noProof/>
            </w:rPr>
          </w:pPr>
          <w:hyperlink w:anchor="_Toc184740617" w:history="1">
            <w:r w:rsidRPr="00DA252A">
              <w:rPr>
                <w:rStyle w:val="Hipervnculo"/>
                <w:rFonts w:ascii="Times New Roman" w:hAnsi="Times New Roman" w:cs="Times New Roman"/>
                <w:b/>
                <w:bCs/>
                <w:noProof/>
              </w:rPr>
              <w:t>2.</w:t>
            </w:r>
            <w:r>
              <w:rPr>
                <w:noProof/>
              </w:rPr>
              <w:tab/>
            </w:r>
            <w:r w:rsidRPr="00DA252A">
              <w:rPr>
                <w:rStyle w:val="Hipervnculo"/>
                <w:rFonts w:ascii="Times New Roman" w:hAnsi="Times New Roman" w:cs="Times New Roman"/>
                <w:b/>
                <w:bCs/>
                <w:noProof/>
              </w:rPr>
              <w:t>Problema de Investigación</w:t>
            </w:r>
            <w:r>
              <w:rPr>
                <w:noProof/>
                <w:webHidden/>
              </w:rPr>
              <w:tab/>
            </w:r>
            <w:r>
              <w:rPr>
                <w:noProof/>
                <w:webHidden/>
              </w:rPr>
              <w:fldChar w:fldCharType="begin"/>
            </w:r>
            <w:r>
              <w:rPr>
                <w:noProof/>
                <w:webHidden/>
              </w:rPr>
              <w:instrText xml:space="preserve"> PAGEREF _Toc184740617 \h </w:instrText>
            </w:r>
            <w:r>
              <w:rPr>
                <w:noProof/>
                <w:webHidden/>
              </w:rPr>
            </w:r>
            <w:r>
              <w:rPr>
                <w:noProof/>
                <w:webHidden/>
              </w:rPr>
              <w:fldChar w:fldCharType="separate"/>
            </w:r>
            <w:r>
              <w:rPr>
                <w:noProof/>
                <w:webHidden/>
              </w:rPr>
              <w:t>2</w:t>
            </w:r>
            <w:r>
              <w:rPr>
                <w:noProof/>
                <w:webHidden/>
              </w:rPr>
              <w:fldChar w:fldCharType="end"/>
            </w:r>
          </w:hyperlink>
        </w:p>
        <w:p w14:paraId="1259C5D2" w14:textId="77717AA4" w:rsidR="00CF2E68" w:rsidRDefault="00CF2E68">
          <w:pPr>
            <w:pStyle w:val="TDC2"/>
            <w:tabs>
              <w:tab w:val="left" w:pos="880"/>
              <w:tab w:val="right" w:leader="dot" w:pos="8494"/>
            </w:tabs>
            <w:rPr>
              <w:noProof/>
            </w:rPr>
          </w:pPr>
          <w:hyperlink w:anchor="_Toc184740618" w:history="1">
            <w:r w:rsidRPr="00DA252A">
              <w:rPr>
                <w:rStyle w:val="Hipervnculo"/>
                <w:rFonts w:ascii="Times New Roman" w:hAnsi="Times New Roman" w:cs="Times New Roman"/>
                <w:b/>
                <w:bCs/>
                <w:noProof/>
              </w:rPr>
              <w:t>2.1.</w:t>
            </w:r>
            <w:r>
              <w:rPr>
                <w:noProof/>
              </w:rPr>
              <w:tab/>
            </w:r>
            <w:r w:rsidRPr="00DA252A">
              <w:rPr>
                <w:rStyle w:val="Hipervnculo"/>
                <w:rFonts w:ascii="Times New Roman" w:hAnsi="Times New Roman" w:cs="Times New Roman"/>
                <w:b/>
                <w:bCs/>
                <w:noProof/>
              </w:rPr>
              <w:t>Identificación del Problema</w:t>
            </w:r>
            <w:r>
              <w:rPr>
                <w:noProof/>
                <w:webHidden/>
              </w:rPr>
              <w:tab/>
            </w:r>
            <w:r>
              <w:rPr>
                <w:noProof/>
                <w:webHidden/>
              </w:rPr>
              <w:fldChar w:fldCharType="begin"/>
            </w:r>
            <w:r>
              <w:rPr>
                <w:noProof/>
                <w:webHidden/>
              </w:rPr>
              <w:instrText xml:space="preserve"> PAGEREF _Toc184740618 \h </w:instrText>
            </w:r>
            <w:r>
              <w:rPr>
                <w:noProof/>
                <w:webHidden/>
              </w:rPr>
            </w:r>
            <w:r>
              <w:rPr>
                <w:noProof/>
                <w:webHidden/>
              </w:rPr>
              <w:fldChar w:fldCharType="separate"/>
            </w:r>
            <w:r>
              <w:rPr>
                <w:noProof/>
                <w:webHidden/>
              </w:rPr>
              <w:t>2</w:t>
            </w:r>
            <w:r>
              <w:rPr>
                <w:noProof/>
                <w:webHidden/>
              </w:rPr>
              <w:fldChar w:fldCharType="end"/>
            </w:r>
          </w:hyperlink>
        </w:p>
        <w:p w14:paraId="1906C9E1" w14:textId="569662E5" w:rsidR="00CF2E68" w:rsidRDefault="00CF2E68">
          <w:pPr>
            <w:pStyle w:val="TDC2"/>
            <w:tabs>
              <w:tab w:val="left" w:pos="880"/>
              <w:tab w:val="right" w:leader="dot" w:pos="8494"/>
            </w:tabs>
            <w:rPr>
              <w:noProof/>
            </w:rPr>
          </w:pPr>
          <w:hyperlink w:anchor="_Toc184740619" w:history="1">
            <w:r w:rsidRPr="00DA252A">
              <w:rPr>
                <w:rStyle w:val="Hipervnculo"/>
                <w:rFonts w:ascii="Times New Roman" w:hAnsi="Times New Roman" w:cs="Times New Roman"/>
                <w:b/>
                <w:bCs/>
                <w:noProof/>
              </w:rPr>
              <w:t>2.2.</w:t>
            </w:r>
            <w:r>
              <w:rPr>
                <w:noProof/>
              </w:rPr>
              <w:tab/>
            </w:r>
            <w:r w:rsidRPr="00DA252A">
              <w:rPr>
                <w:rStyle w:val="Hipervnculo"/>
                <w:rFonts w:ascii="Times New Roman" w:hAnsi="Times New Roman" w:cs="Times New Roman"/>
                <w:b/>
                <w:bCs/>
                <w:noProof/>
              </w:rPr>
              <w:t>Problema en la infraestructura de TI</w:t>
            </w:r>
            <w:r>
              <w:rPr>
                <w:noProof/>
                <w:webHidden/>
              </w:rPr>
              <w:tab/>
            </w:r>
            <w:r>
              <w:rPr>
                <w:noProof/>
                <w:webHidden/>
              </w:rPr>
              <w:fldChar w:fldCharType="begin"/>
            </w:r>
            <w:r>
              <w:rPr>
                <w:noProof/>
                <w:webHidden/>
              </w:rPr>
              <w:instrText xml:space="preserve"> PAGEREF _Toc184740619 \h </w:instrText>
            </w:r>
            <w:r>
              <w:rPr>
                <w:noProof/>
                <w:webHidden/>
              </w:rPr>
            </w:r>
            <w:r>
              <w:rPr>
                <w:noProof/>
                <w:webHidden/>
              </w:rPr>
              <w:fldChar w:fldCharType="separate"/>
            </w:r>
            <w:r>
              <w:rPr>
                <w:noProof/>
                <w:webHidden/>
              </w:rPr>
              <w:t>3</w:t>
            </w:r>
            <w:r>
              <w:rPr>
                <w:noProof/>
                <w:webHidden/>
              </w:rPr>
              <w:fldChar w:fldCharType="end"/>
            </w:r>
          </w:hyperlink>
        </w:p>
        <w:p w14:paraId="347B863E" w14:textId="0DF24FC0" w:rsidR="00CF2E68" w:rsidRDefault="00CF2E68">
          <w:pPr>
            <w:pStyle w:val="TDC2"/>
            <w:tabs>
              <w:tab w:val="left" w:pos="880"/>
              <w:tab w:val="right" w:leader="dot" w:pos="8494"/>
            </w:tabs>
            <w:rPr>
              <w:noProof/>
            </w:rPr>
          </w:pPr>
          <w:hyperlink w:anchor="_Toc184740620" w:history="1">
            <w:r w:rsidRPr="00DA252A">
              <w:rPr>
                <w:rStyle w:val="Hipervnculo"/>
                <w:rFonts w:ascii="Times New Roman" w:hAnsi="Times New Roman" w:cs="Times New Roman"/>
                <w:b/>
                <w:bCs/>
                <w:noProof/>
              </w:rPr>
              <w:t>2.3.</w:t>
            </w:r>
            <w:r>
              <w:rPr>
                <w:noProof/>
              </w:rPr>
              <w:tab/>
            </w:r>
            <w:r w:rsidRPr="00DA252A">
              <w:rPr>
                <w:rStyle w:val="Hipervnculo"/>
                <w:rFonts w:ascii="Times New Roman" w:hAnsi="Times New Roman" w:cs="Times New Roman"/>
                <w:b/>
                <w:bCs/>
                <w:noProof/>
              </w:rPr>
              <w:t>Problema General</w:t>
            </w:r>
            <w:r>
              <w:rPr>
                <w:noProof/>
                <w:webHidden/>
              </w:rPr>
              <w:tab/>
            </w:r>
            <w:r>
              <w:rPr>
                <w:noProof/>
                <w:webHidden/>
              </w:rPr>
              <w:fldChar w:fldCharType="begin"/>
            </w:r>
            <w:r>
              <w:rPr>
                <w:noProof/>
                <w:webHidden/>
              </w:rPr>
              <w:instrText xml:space="preserve"> PAGEREF _Toc184740620 \h </w:instrText>
            </w:r>
            <w:r>
              <w:rPr>
                <w:noProof/>
                <w:webHidden/>
              </w:rPr>
            </w:r>
            <w:r>
              <w:rPr>
                <w:noProof/>
                <w:webHidden/>
              </w:rPr>
              <w:fldChar w:fldCharType="separate"/>
            </w:r>
            <w:r>
              <w:rPr>
                <w:noProof/>
                <w:webHidden/>
              </w:rPr>
              <w:t>3</w:t>
            </w:r>
            <w:r>
              <w:rPr>
                <w:noProof/>
                <w:webHidden/>
              </w:rPr>
              <w:fldChar w:fldCharType="end"/>
            </w:r>
          </w:hyperlink>
        </w:p>
        <w:p w14:paraId="01D9D9A2" w14:textId="07088955" w:rsidR="00CF2E68" w:rsidRDefault="00CF2E68">
          <w:pPr>
            <w:pStyle w:val="TDC2"/>
            <w:tabs>
              <w:tab w:val="left" w:pos="880"/>
              <w:tab w:val="right" w:leader="dot" w:pos="8494"/>
            </w:tabs>
            <w:rPr>
              <w:noProof/>
            </w:rPr>
          </w:pPr>
          <w:hyperlink w:anchor="_Toc184740621" w:history="1">
            <w:r w:rsidRPr="00DA252A">
              <w:rPr>
                <w:rStyle w:val="Hipervnculo"/>
                <w:rFonts w:ascii="Times New Roman" w:hAnsi="Times New Roman" w:cs="Times New Roman"/>
                <w:b/>
                <w:bCs/>
                <w:noProof/>
              </w:rPr>
              <w:t>2.4.</w:t>
            </w:r>
            <w:r>
              <w:rPr>
                <w:noProof/>
              </w:rPr>
              <w:tab/>
            </w:r>
            <w:r w:rsidRPr="00DA252A">
              <w:rPr>
                <w:rStyle w:val="Hipervnculo"/>
                <w:rFonts w:ascii="Times New Roman" w:hAnsi="Times New Roman" w:cs="Times New Roman"/>
                <w:b/>
                <w:bCs/>
                <w:noProof/>
              </w:rPr>
              <w:t>Problemas Específicos</w:t>
            </w:r>
            <w:r>
              <w:rPr>
                <w:noProof/>
                <w:webHidden/>
              </w:rPr>
              <w:tab/>
            </w:r>
            <w:r>
              <w:rPr>
                <w:noProof/>
                <w:webHidden/>
              </w:rPr>
              <w:fldChar w:fldCharType="begin"/>
            </w:r>
            <w:r>
              <w:rPr>
                <w:noProof/>
                <w:webHidden/>
              </w:rPr>
              <w:instrText xml:space="preserve"> PAGEREF _Toc184740621 \h </w:instrText>
            </w:r>
            <w:r>
              <w:rPr>
                <w:noProof/>
                <w:webHidden/>
              </w:rPr>
            </w:r>
            <w:r>
              <w:rPr>
                <w:noProof/>
                <w:webHidden/>
              </w:rPr>
              <w:fldChar w:fldCharType="separate"/>
            </w:r>
            <w:r>
              <w:rPr>
                <w:noProof/>
                <w:webHidden/>
              </w:rPr>
              <w:t>3</w:t>
            </w:r>
            <w:r>
              <w:rPr>
                <w:noProof/>
                <w:webHidden/>
              </w:rPr>
              <w:fldChar w:fldCharType="end"/>
            </w:r>
          </w:hyperlink>
        </w:p>
        <w:p w14:paraId="1D7EDEEA" w14:textId="71F24808" w:rsidR="00CF2E68" w:rsidRDefault="00CF2E68">
          <w:pPr>
            <w:pStyle w:val="TDC2"/>
            <w:tabs>
              <w:tab w:val="left" w:pos="880"/>
              <w:tab w:val="right" w:leader="dot" w:pos="8494"/>
            </w:tabs>
            <w:rPr>
              <w:noProof/>
            </w:rPr>
          </w:pPr>
          <w:hyperlink w:anchor="_Toc184740622" w:history="1">
            <w:r w:rsidRPr="00DA252A">
              <w:rPr>
                <w:rStyle w:val="Hipervnculo"/>
                <w:rFonts w:ascii="Times New Roman" w:hAnsi="Times New Roman" w:cs="Times New Roman"/>
                <w:b/>
                <w:bCs/>
                <w:noProof/>
              </w:rPr>
              <w:t>2.5.</w:t>
            </w:r>
            <w:r>
              <w:rPr>
                <w:noProof/>
              </w:rPr>
              <w:tab/>
            </w:r>
            <w:r w:rsidRPr="00DA252A">
              <w:rPr>
                <w:rStyle w:val="Hipervnculo"/>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_Toc184740622 \h </w:instrText>
            </w:r>
            <w:r>
              <w:rPr>
                <w:noProof/>
                <w:webHidden/>
              </w:rPr>
            </w:r>
            <w:r>
              <w:rPr>
                <w:noProof/>
                <w:webHidden/>
              </w:rPr>
              <w:fldChar w:fldCharType="separate"/>
            </w:r>
            <w:r>
              <w:rPr>
                <w:noProof/>
                <w:webHidden/>
              </w:rPr>
              <w:t>3</w:t>
            </w:r>
            <w:r>
              <w:rPr>
                <w:noProof/>
                <w:webHidden/>
              </w:rPr>
              <w:fldChar w:fldCharType="end"/>
            </w:r>
          </w:hyperlink>
        </w:p>
        <w:p w14:paraId="273A804B" w14:textId="0FA29A1A" w:rsidR="00CF2E68" w:rsidRDefault="00CF2E68">
          <w:pPr>
            <w:pStyle w:val="TDC2"/>
            <w:tabs>
              <w:tab w:val="left" w:pos="880"/>
              <w:tab w:val="right" w:leader="dot" w:pos="8494"/>
            </w:tabs>
            <w:rPr>
              <w:noProof/>
            </w:rPr>
          </w:pPr>
          <w:hyperlink w:anchor="_Toc184740623" w:history="1">
            <w:r w:rsidRPr="00DA252A">
              <w:rPr>
                <w:rStyle w:val="Hipervnculo"/>
                <w:rFonts w:ascii="Times New Roman" w:hAnsi="Times New Roman" w:cs="Times New Roman"/>
                <w:b/>
                <w:bCs/>
                <w:noProof/>
              </w:rPr>
              <w:t>2.6.</w:t>
            </w:r>
            <w:r>
              <w:rPr>
                <w:noProof/>
              </w:rPr>
              <w:tab/>
            </w:r>
            <w:r w:rsidRPr="00DA252A">
              <w:rPr>
                <w:rStyle w:val="Hipervnculo"/>
                <w:rFonts w:ascii="Times New Roman" w:hAnsi="Times New Roman" w:cs="Times New Roman"/>
                <w:b/>
                <w:bCs/>
                <w:noProof/>
              </w:rPr>
              <w:t>Beneficios de Implementación</w:t>
            </w:r>
            <w:r>
              <w:rPr>
                <w:noProof/>
                <w:webHidden/>
              </w:rPr>
              <w:tab/>
            </w:r>
            <w:r>
              <w:rPr>
                <w:noProof/>
                <w:webHidden/>
              </w:rPr>
              <w:fldChar w:fldCharType="begin"/>
            </w:r>
            <w:r>
              <w:rPr>
                <w:noProof/>
                <w:webHidden/>
              </w:rPr>
              <w:instrText xml:space="preserve"> PAGEREF _Toc184740623 \h </w:instrText>
            </w:r>
            <w:r>
              <w:rPr>
                <w:noProof/>
                <w:webHidden/>
              </w:rPr>
            </w:r>
            <w:r>
              <w:rPr>
                <w:noProof/>
                <w:webHidden/>
              </w:rPr>
              <w:fldChar w:fldCharType="separate"/>
            </w:r>
            <w:r>
              <w:rPr>
                <w:noProof/>
                <w:webHidden/>
              </w:rPr>
              <w:t>3</w:t>
            </w:r>
            <w:r>
              <w:rPr>
                <w:noProof/>
                <w:webHidden/>
              </w:rPr>
              <w:fldChar w:fldCharType="end"/>
            </w:r>
          </w:hyperlink>
        </w:p>
        <w:p w14:paraId="0A587A17" w14:textId="1028312D" w:rsidR="00CF2E68" w:rsidRDefault="00CF2E68">
          <w:pPr>
            <w:pStyle w:val="TDC1"/>
            <w:tabs>
              <w:tab w:val="left" w:pos="440"/>
              <w:tab w:val="right" w:leader="dot" w:pos="8494"/>
            </w:tabs>
            <w:rPr>
              <w:noProof/>
            </w:rPr>
          </w:pPr>
          <w:hyperlink w:anchor="_Toc184740624" w:history="1">
            <w:r w:rsidRPr="00DA252A">
              <w:rPr>
                <w:rStyle w:val="Hipervnculo"/>
                <w:rFonts w:ascii="Times New Roman" w:hAnsi="Times New Roman" w:cs="Times New Roman"/>
                <w:b/>
                <w:bCs/>
                <w:noProof/>
              </w:rPr>
              <w:t>3.</w:t>
            </w:r>
            <w:r>
              <w:rPr>
                <w:noProof/>
              </w:rPr>
              <w:tab/>
            </w:r>
            <w:r w:rsidRPr="00DA252A">
              <w:rPr>
                <w:rStyle w:val="Hipervnculo"/>
                <w:rFonts w:ascii="Times New Roman" w:hAnsi="Times New Roman" w:cs="Times New Roman"/>
                <w:b/>
                <w:bCs/>
                <w:noProof/>
              </w:rPr>
              <w:t>Marco Referencial</w:t>
            </w:r>
            <w:r>
              <w:rPr>
                <w:noProof/>
                <w:webHidden/>
              </w:rPr>
              <w:tab/>
            </w:r>
            <w:r>
              <w:rPr>
                <w:noProof/>
                <w:webHidden/>
              </w:rPr>
              <w:fldChar w:fldCharType="begin"/>
            </w:r>
            <w:r>
              <w:rPr>
                <w:noProof/>
                <w:webHidden/>
              </w:rPr>
              <w:instrText xml:space="preserve"> PAGEREF _Toc184740624 \h </w:instrText>
            </w:r>
            <w:r>
              <w:rPr>
                <w:noProof/>
                <w:webHidden/>
              </w:rPr>
            </w:r>
            <w:r>
              <w:rPr>
                <w:noProof/>
                <w:webHidden/>
              </w:rPr>
              <w:fldChar w:fldCharType="separate"/>
            </w:r>
            <w:r>
              <w:rPr>
                <w:noProof/>
                <w:webHidden/>
              </w:rPr>
              <w:t>4</w:t>
            </w:r>
            <w:r>
              <w:rPr>
                <w:noProof/>
                <w:webHidden/>
              </w:rPr>
              <w:fldChar w:fldCharType="end"/>
            </w:r>
          </w:hyperlink>
        </w:p>
        <w:p w14:paraId="7F508AB6" w14:textId="1AE3E301" w:rsidR="00CF2E68" w:rsidRDefault="00CF2E68">
          <w:pPr>
            <w:pStyle w:val="TDC2"/>
            <w:tabs>
              <w:tab w:val="left" w:pos="880"/>
              <w:tab w:val="right" w:leader="dot" w:pos="8494"/>
            </w:tabs>
            <w:rPr>
              <w:noProof/>
            </w:rPr>
          </w:pPr>
          <w:hyperlink w:anchor="_Toc184740625" w:history="1">
            <w:r w:rsidRPr="00DA252A">
              <w:rPr>
                <w:rStyle w:val="Hipervnculo"/>
                <w:rFonts w:ascii="Times New Roman" w:hAnsi="Times New Roman" w:cs="Times New Roman"/>
                <w:b/>
                <w:bCs/>
                <w:noProof/>
              </w:rPr>
              <w:t>3.1.</w:t>
            </w:r>
            <w:r>
              <w:rPr>
                <w:noProof/>
              </w:rPr>
              <w:tab/>
            </w:r>
            <w:r w:rsidRPr="00DA252A">
              <w:rPr>
                <w:rStyle w:val="Hipervnculo"/>
                <w:rFonts w:ascii="Times New Roman" w:hAnsi="Times New Roman" w:cs="Times New Roman"/>
                <w:b/>
                <w:bCs/>
                <w:noProof/>
              </w:rPr>
              <w:t>Antecedentes Internacionales</w:t>
            </w:r>
            <w:r>
              <w:rPr>
                <w:noProof/>
                <w:webHidden/>
              </w:rPr>
              <w:tab/>
            </w:r>
            <w:r>
              <w:rPr>
                <w:noProof/>
                <w:webHidden/>
              </w:rPr>
              <w:fldChar w:fldCharType="begin"/>
            </w:r>
            <w:r>
              <w:rPr>
                <w:noProof/>
                <w:webHidden/>
              </w:rPr>
              <w:instrText xml:space="preserve"> PAGEREF _Toc184740625 \h </w:instrText>
            </w:r>
            <w:r>
              <w:rPr>
                <w:noProof/>
                <w:webHidden/>
              </w:rPr>
            </w:r>
            <w:r>
              <w:rPr>
                <w:noProof/>
                <w:webHidden/>
              </w:rPr>
              <w:fldChar w:fldCharType="separate"/>
            </w:r>
            <w:r>
              <w:rPr>
                <w:noProof/>
                <w:webHidden/>
              </w:rPr>
              <w:t>4</w:t>
            </w:r>
            <w:r>
              <w:rPr>
                <w:noProof/>
                <w:webHidden/>
              </w:rPr>
              <w:fldChar w:fldCharType="end"/>
            </w:r>
          </w:hyperlink>
        </w:p>
        <w:p w14:paraId="4FE65776" w14:textId="62E2D46C" w:rsidR="00CF2E68" w:rsidRDefault="00CF2E68">
          <w:pPr>
            <w:pStyle w:val="TDC2"/>
            <w:tabs>
              <w:tab w:val="left" w:pos="880"/>
              <w:tab w:val="right" w:leader="dot" w:pos="8494"/>
            </w:tabs>
            <w:rPr>
              <w:noProof/>
            </w:rPr>
          </w:pPr>
          <w:hyperlink w:anchor="_Toc184740626" w:history="1">
            <w:r w:rsidRPr="00DA252A">
              <w:rPr>
                <w:rStyle w:val="Hipervnculo"/>
                <w:rFonts w:ascii="Times New Roman" w:hAnsi="Times New Roman" w:cs="Times New Roman"/>
                <w:b/>
                <w:bCs/>
                <w:noProof/>
              </w:rPr>
              <w:t>3.2.</w:t>
            </w:r>
            <w:r>
              <w:rPr>
                <w:noProof/>
              </w:rPr>
              <w:tab/>
            </w:r>
            <w:r w:rsidRPr="00DA252A">
              <w:rPr>
                <w:rStyle w:val="Hipervnculo"/>
                <w:rFonts w:ascii="Times New Roman" w:hAnsi="Times New Roman" w:cs="Times New Roman"/>
                <w:b/>
                <w:bCs/>
                <w:noProof/>
              </w:rPr>
              <w:t>Antecedentes Nacionales</w:t>
            </w:r>
            <w:r>
              <w:rPr>
                <w:noProof/>
                <w:webHidden/>
              </w:rPr>
              <w:tab/>
            </w:r>
            <w:r>
              <w:rPr>
                <w:noProof/>
                <w:webHidden/>
              </w:rPr>
              <w:fldChar w:fldCharType="begin"/>
            </w:r>
            <w:r>
              <w:rPr>
                <w:noProof/>
                <w:webHidden/>
              </w:rPr>
              <w:instrText xml:space="preserve"> PAGEREF _Toc184740626 \h </w:instrText>
            </w:r>
            <w:r>
              <w:rPr>
                <w:noProof/>
                <w:webHidden/>
              </w:rPr>
            </w:r>
            <w:r>
              <w:rPr>
                <w:noProof/>
                <w:webHidden/>
              </w:rPr>
              <w:fldChar w:fldCharType="separate"/>
            </w:r>
            <w:r>
              <w:rPr>
                <w:noProof/>
                <w:webHidden/>
              </w:rPr>
              <w:t>5</w:t>
            </w:r>
            <w:r>
              <w:rPr>
                <w:noProof/>
                <w:webHidden/>
              </w:rPr>
              <w:fldChar w:fldCharType="end"/>
            </w:r>
          </w:hyperlink>
        </w:p>
        <w:p w14:paraId="52B620B5" w14:textId="71C4556C" w:rsidR="00CF2E68" w:rsidRDefault="00CF2E68">
          <w:pPr>
            <w:pStyle w:val="TDC2"/>
            <w:tabs>
              <w:tab w:val="left" w:pos="880"/>
              <w:tab w:val="right" w:leader="dot" w:pos="8494"/>
            </w:tabs>
            <w:rPr>
              <w:noProof/>
            </w:rPr>
          </w:pPr>
          <w:hyperlink w:anchor="_Toc184740627" w:history="1">
            <w:r w:rsidRPr="00DA252A">
              <w:rPr>
                <w:rStyle w:val="Hipervnculo"/>
                <w:rFonts w:ascii="Times New Roman" w:hAnsi="Times New Roman" w:cs="Times New Roman"/>
                <w:b/>
                <w:bCs/>
                <w:noProof/>
              </w:rPr>
              <w:t>3.3.</w:t>
            </w:r>
            <w:r>
              <w:rPr>
                <w:noProof/>
              </w:rPr>
              <w:tab/>
            </w:r>
            <w:r w:rsidRPr="00DA252A">
              <w:rPr>
                <w:rStyle w:val="Hipervnculo"/>
                <w:rFonts w:ascii="Times New Roman" w:hAnsi="Times New Roman" w:cs="Times New Roman"/>
                <w:b/>
                <w:bCs/>
                <w:noProof/>
              </w:rPr>
              <w:t>Marco Teórico</w:t>
            </w:r>
            <w:r>
              <w:rPr>
                <w:noProof/>
                <w:webHidden/>
              </w:rPr>
              <w:tab/>
            </w:r>
            <w:r>
              <w:rPr>
                <w:noProof/>
                <w:webHidden/>
              </w:rPr>
              <w:fldChar w:fldCharType="begin"/>
            </w:r>
            <w:r>
              <w:rPr>
                <w:noProof/>
                <w:webHidden/>
              </w:rPr>
              <w:instrText xml:space="preserve"> PAGEREF _Toc184740627 \h </w:instrText>
            </w:r>
            <w:r>
              <w:rPr>
                <w:noProof/>
                <w:webHidden/>
              </w:rPr>
            </w:r>
            <w:r>
              <w:rPr>
                <w:noProof/>
                <w:webHidden/>
              </w:rPr>
              <w:fldChar w:fldCharType="separate"/>
            </w:r>
            <w:r>
              <w:rPr>
                <w:noProof/>
                <w:webHidden/>
              </w:rPr>
              <w:t>7</w:t>
            </w:r>
            <w:r>
              <w:rPr>
                <w:noProof/>
                <w:webHidden/>
              </w:rPr>
              <w:fldChar w:fldCharType="end"/>
            </w:r>
          </w:hyperlink>
        </w:p>
        <w:p w14:paraId="3011AD9A" w14:textId="6353EBE0" w:rsidR="00CF2E68" w:rsidRDefault="00CF2E68">
          <w:pPr>
            <w:pStyle w:val="TDC3"/>
            <w:tabs>
              <w:tab w:val="left" w:pos="1320"/>
              <w:tab w:val="right" w:leader="dot" w:pos="8494"/>
            </w:tabs>
            <w:rPr>
              <w:noProof/>
            </w:rPr>
          </w:pPr>
          <w:hyperlink w:anchor="_Toc184740628" w:history="1">
            <w:r w:rsidRPr="00DA252A">
              <w:rPr>
                <w:rStyle w:val="Hipervnculo"/>
                <w:rFonts w:ascii="Times New Roman" w:hAnsi="Times New Roman" w:cs="Times New Roman"/>
                <w:b/>
                <w:bCs/>
                <w:noProof/>
              </w:rPr>
              <w:t>3.3.1.</w:t>
            </w:r>
            <w:r>
              <w:rPr>
                <w:noProof/>
              </w:rPr>
              <w:tab/>
            </w:r>
            <w:r w:rsidRPr="00DA252A">
              <w:rPr>
                <w:rStyle w:val="Hipervnculo"/>
                <w:rFonts w:ascii="Times New Roman" w:hAnsi="Times New Roman" w:cs="Times New Roman"/>
                <w:b/>
                <w:bCs/>
                <w:noProof/>
              </w:rPr>
              <w:t>Sistema</w:t>
            </w:r>
            <w:r>
              <w:rPr>
                <w:noProof/>
                <w:webHidden/>
              </w:rPr>
              <w:tab/>
            </w:r>
            <w:r>
              <w:rPr>
                <w:noProof/>
                <w:webHidden/>
              </w:rPr>
              <w:fldChar w:fldCharType="begin"/>
            </w:r>
            <w:r>
              <w:rPr>
                <w:noProof/>
                <w:webHidden/>
              </w:rPr>
              <w:instrText xml:space="preserve"> PAGEREF _Toc184740628 \h </w:instrText>
            </w:r>
            <w:r>
              <w:rPr>
                <w:noProof/>
                <w:webHidden/>
              </w:rPr>
            </w:r>
            <w:r>
              <w:rPr>
                <w:noProof/>
                <w:webHidden/>
              </w:rPr>
              <w:fldChar w:fldCharType="separate"/>
            </w:r>
            <w:r>
              <w:rPr>
                <w:noProof/>
                <w:webHidden/>
              </w:rPr>
              <w:t>7</w:t>
            </w:r>
            <w:r>
              <w:rPr>
                <w:noProof/>
                <w:webHidden/>
              </w:rPr>
              <w:fldChar w:fldCharType="end"/>
            </w:r>
          </w:hyperlink>
        </w:p>
        <w:p w14:paraId="313DAB5D" w14:textId="5BB5A730" w:rsidR="00CF2E68" w:rsidRDefault="00CF2E68">
          <w:pPr>
            <w:pStyle w:val="TDC3"/>
            <w:tabs>
              <w:tab w:val="left" w:pos="1320"/>
              <w:tab w:val="right" w:leader="dot" w:pos="8494"/>
            </w:tabs>
            <w:rPr>
              <w:noProof/>
            </w:rPr>
          </w:pPr>
          <w:hyperlink w:anchor="_Toc184740629" w:history="1">
            <w:r w:rsidRPr="00DA252A">
              <w:rPr>
                <w:rStyle w:val="Hipervnculo"/>
                <w:rFonts w:ascii="Times New Roman" w:hAnsi="Times New Roman" w:cs="Times New Roman"/>
                <w:b/>
                <w:bCs/>
                <w:noProof/>
              </w:rPr>
              <w:t>3.3.2.</w:t>
            </w:r>
            <w:r>
              <w:rPr>
                <w:noProof/>
              </w:rPr>
              <w:tab/>
            </w:r>
            <w:r w:rsidRPr="00DA252A">
              <w:rPr>
                <w:rStyle w:val="Hipervnculo"/>
                <w:rFonts w:ascii="Times New Roman" w:hAnsi="Times New Roman" w:cs="Times New Roman"/>
                <w:b/>
                <w:bCs/>
                <w:noProof/>
              </w:rPr>
              <w:t>Sistema de Supervisión</w:t>
            </w:r>
            <w:r>
              <w:rPr>
                <w:noProof/>
                <w:webHidden/>
              </w:rPr>
              <w:tab/>
            </w:r>
            <w:r>
              <w:rPr>
                <w:noProof/>
                <w:webHidden/>
              </w:rPr>
              <w:fldChar w:fldCharType="begin"/>
            </w:r>
            <w:r>
              <w:rPr>
                <w:noProof/>
                <w:webHidden/>
              </w:rPr>
              <w:instrText xml:space="preserve"> PAGEREF _Toc184740629 \h </w:instrText>
            </w:r>
            <w:r>
              <w:rPr>
                <w:noProof/>
                <w:webHidden/>
              </w:rPr>
            </w:r>
            <w:r>
              <w:rPr>
                <w:noProof/>
                <w:webHidden/>
              </w:rPr>
              <w:fldChar w:fldCharType="separate"/>
            </w:r>
            <w:r>
              <w:rPr>
                <w:noProof/>
                <w:webHidden/>
              </w:rPr>
              <w:t>8</w:t>
            </w:r>
            <w:r>
              <w:rPr>
                <w:noProof/>
                <w:webHidden/>
              </w:rPr>
              <w:fldChar w:fldCharType="end"/>
            </w:r>
          </w:hyperlink>
        </w:p>
        <w:p w14:paraId="25E3CE07" w14:textId="7D79D335" w:rsidR="00CF2E68" w:rsidRDefault="00CF2E68">
          <w:pPr>
            <w:pStyle w:val="TDC3"/>
            <w:tabs>
              <w:tab w:val="left" w:pos="1320"/>
              <w:tab w:val="right" w:leader="dot" w:pos="8494"/>
            </w:tabs>
            <w:rPr>
              <w:noProof/>
            </w:rPr>
          </w:pPr>
          <w:hyperlink w:anchor="_Toc184740630" w:history="1">
            <w:r w:rsidRPr="00DA252A">
              <w:rPr>
                <w:rStyle w:val="Hipervnculo"/>
                <w:rFonts w:ascii="Times New Roman" w:eastAsia="Times New Roman" w:hAnsi="Times New Roman" w:cs="Times New Roman"/>
                <w:b/>
                <w:bCs/>
                <w:noProof/>
                <w:lang w:eastAsia="es-PE"/>
              </w:rPr>
              <w:t>3.3.3.</w:t>
            </w:r>
            <w:r>
              <w:rPr>
                <w:noProof/>
              </w:rPr>
              <w:tab/>
            </w:r>
            <w:r w:rsidRPr="00DA252A">
              <w:rPr>
                <w:rStyle w:val="Hipervnculo"/>
                <w:rFonts w:ascii="Times New Roman" w:eastAsia="Times New Roman" w:hAnsi="Times New Roman" w:cs="Times New Roman"/>
                <w:b/>
                <w:bCs/>
                <w:noProof/>
                <w:lang w:eastAsia="es-PE"/>
              </w:rPr>
              <w:t>IoT</w:t>
            </w:r>
            <w:r>
              <w:rPr>
                <w:noProof/>
                <w:webHidden/>
              </w:rPr>
              <w:tab/>
            </w:r>
            <w:r>
              <w:rPr>
                <w:noProof/>
                <w:webHidden/>
              </w:rPr>
              <w:fldChar w:fldCharType="begin"/>
            </w:r>
            <w:r>
              <w:rPr>
                <w:noProof/>
                <w:webHidden/>
              </w:rPr>
              <w:instrText xml:space="preserve"> PAGEREF _Toc184740630 \h </w:instrText>
            </w:r>
            <w:r>
              <w:rPr>
                <w:noProof/>
                <w:webHidden/>
              </w:rPr>
            </w:r>
            <w:r>
              <w:rPr>
                <w:noProof/>
                <w:webHidden/>
              </w:rPr>
              <w:fldChar w:fldCharType="separate"/>
            </w:r>
            <w:r>
              <w:rPr>
                <w:noProof/>
                <w:webHidden/>
              </w:rPr>
              <w:t>9</w:t>
            </w:r>
            <w:r>
              <w:rPr>
                <w:noProof/>
                <w:webHidden/>
              </w:rPr>
              <w:fldChar w:fldCharType="end"/>
            </w:r>
          </w:hyperlink>
        </w:p>
        <w:p w14:paraId="2F63A1B5" w14:textId="54E9C073" w:rsidR="00CF2E68" w:rsidRDefault="00CF2E68">
          <w:pPr>
            <w:pStyle w:val="TDC3"/>
            <w:tabs>
              <w:tab w:val="left" w:pos="1320"/>
              <w:tab w:val="right" w:leader="dot" w:pos="8494"/>
            </w:tabs>
            <w:rPr>
              <w:noProof/>
            </w:rPr>
          </w:pPr>
          <w:hyperlink w:anchor="_Toc184740631" w:history="1">
            <w:r w:rsidRPr="00DA252A">
              <w:rPr>
                <w:rStyle w:val="Hipervnculo"/>
                <w:rFonts w:ascii="Times New Roman" w:hAnsi="Times New Roman" w:cs="Times New Roman"/>
                <w:b/>
                <w:bCs/>
                <w:noProof/>
              </w:rPr>
              <w:t>3.3.4.</w:t>
            </w:r>
            <w:r>
              <w:rPr>
                <w:noProof/>
              </w:rPr>
              <w:tab/>
            </w:r>
            <w:r w:rsidRPr="00DA252A">
              <w:rPr>
                <w:rStyle w:val="Hipervnculo"/>
                <w:rFonts w:ascii="Times New Roman" w:hAnsi="Times New Roman" w:cs="Times New Roman"/>
                <w:b/>
                <w:bCs/>
                <w:noProof/>
              </w:rPr>
              <w:t>Sensores Inteligentes</w:t>
            </w:r>
            <w:r>
              <w:rPr>
                <w:noProof/>
                <w:webHidden/>
              </w:rPr>
              <w:tab/>
            </w:r>
            <w:r>
              <w:rPr>
                <w:noProof/>
                <w:webHidden/>
              </w:rPr>
              <w:fldChar w:fldCharType="begin"/>
            </w:r>
            <w:r>
              <w:rPr>
                <w:noProof/>
                <w:webHidden/>
              </w:rPr>
              <w:instrText xml:space="preserve"> PAGEREF _Toc184740631 \h </w:instrText>
            </w:r>
            <w:r>
              <w:rPr>
                <w:noProof/>
                <w:webHidden/>
              </w:rPr>
            </w:r>
            <w:r>
              <w:rPr>
                <w:noProof/>
                <w:webHidden/>
              </w:rPr>
              <w:fldChar w:fldCharType="separate"/>
            </w:r>
            <w:r>
              <w:rPr>
                <w:noProof/>
                <w:webHidden/>
              </w:rPr>
              <w:t>10</w:t>
            </w:r>
            <w:r>
              <w:rPr>
                <w:noProof/>
                <w:webHidden/>
              </w:rPr>
              <w:fldChar w:fldCharType="end"/>
            </w:r>
          </w:hyperlink>
        </w:p>
        <w:p w14:paraId="1C3F7B51" w14:textId="2B2B1120" w:rsidR="00CF2E68" w:rsidRDefault="00CF2E68">
          <w:pPr>
            <w:pStyle w:val="TDC3"/>
            <w:tabs>
              <w:tab w:val="left" w:pos="1320"/>
              <w:tab w:val="right" w:leader="dot" w:pos="8494"/>
            </w:tabs>
            <w:rPr>
              <w:noProof/>
            </w:rPr>
          </w:pPr>
          <w:hyperlink w:anchor="_Toc184740632" w:history="1">
            <w:r w:rsidRPr="00DA252A">
              <w:rPr>
                <w:rStyle w:val="Hipervnculo"/>
                <w:rFonts w:ascii="Times New Roman" w:hAnsi="Times New Roman" w:cs="Times New Roman"/>
                <w:b/>
                <w:bCs/>
                <w:noProof/>
              </w:rPr>
              <w:t>3.3.5.</w:t>
            </w:r>
            <w:r>
              <w:rPr>
                <w:noProof/>
              </w:rPr>
              <w:tab/>
            </w:r>
            <w:r w:rsidRPr="00DA252A">
              <w:rPr>
                <w:rStyle w:val="Hipervnculo"/>
                <w:rFonts w:ascii="Times New Roman" w:hAnsi="Times New Roman" w:cs="Times New Roman"/>
                <w:b/>
                <w:bCs/>
                <w:noProof/>
              </w:rPr>
              <w:t>Inteligencia Artificial (IA)</w:t>
            </w:r>
            <w:r>
              <w:rPr>
                <w:noProof/>
                <w:webHidden/>
              </w:rPr>
              <w:tab/>
            </w:r>
            <w:r>
              <w:rPr>
                <w:noProof/>
                <w:webHidden/>
              </w:rPr>
              <w:fldChar w:fldCharType="begin"/>
            </w:r>
            <w:r>
              <w:rPr>
                <w:noProof/>
                <w:webHidden/>
              </w:rPr>
              <w:instrText xml:space="preserve"> PAGEREF _Toc184740632 \h </w:instrText>
            </w:r>
            <w:r>
              <w:rPr>
                <w:noProof/>
                <w:webHidden/>
              </w:rPr>
            </w:r>
            <w:r>
              <w:rPr>
                <w:noProof/>
                <w:webHidden/>
              </w:rPr>
              <w:fldChar w:fldCharType="separate"/>
            </w:r>
            <w:r>
              <w:rPr>
                <w:noProof/>
                <w:webHidden/>
              </w:rPr>
              <w:t>11</w:t>
            </w:r>
            <w:r>
              <w:rPr>
                <w:noProof/>
                <w:webHidden/>
              </w:rPr>
              <w:fldChar w:fldCharType="end"/>
            </w:r>
          </w:hyperlink>
        </w:p>
        <w:p w14:paraId="4A6A8EBE" w14:textId="69491E13" w:rsidR="00CF2E68" w:rsidRDefault="00CF2E68">
          <w:pPr>
            <w:pStyle w:val="TDC3"/>
            <w:tabs>
              <w:tab w:val="left" w:pos="1320"/>
              <w:tab w:val="right" w:leader="dot" w:pos="8494"/>
            </w:tabs>
            <w:rPr>
              <w:noProof/>
            </w:rPr>
          </w:pPr>
          <w:hyperlink w:anchor="_Toc184740633" w:history="1">
            <w:r w:rsidRPr="00DA252A">
              <w:rPr>
                <w:rStyle w:val="Hipervnculo"/>
                <w:rFonts w:ascii="Times New Roman" w:eastAsia="Times New Roman" w:hAnsi="Times New Roman" w:cs="Times New Roman"/>
                <w:b/>
                <w:bCs/>
                <w:noProof/>
                <w:lang w:eastAsia="es-PE"/>
              </w:rPr>
              <w:t>3.3.6.</w:t>
            </w:r>
            <w:r>
              <w:rPr>
                <w:noProof/>
              </w:rPr>
              <w:tab/>
            </w:r>
            <w:r w:rsidRPr="00DA252A">
              <w:rPr>
                <w:rStyle w:val="Hipervnculo"/>
                <w:rFonts w:ascii="Times New Roman" w:eastAsia="Times New Roman" w:hAnsi="Times New Roman" w:cs="Times New Roman"/>
                <w:b/>
                <w:bCs/>
                <w:noProof/>
                <w:lang w:eastAsia="es-PE"/>
              </w:rPr>
              <w:t>Gestión Energética</w:t>
            </w:r>
            <w:r>
              <w:rPr>
                <w:noProof/>
                <w:webHidden/>
              </w:rPr>
              <w:tab/>
            </w:r>
            <w:r>
              <w:rPr>
                <w:noProof/>
                <w:webHidden/>
              </w:rPr>
              <w:fldChar w:fldCharType="begin"/>
            </w:r>
            <w:r>
              <w:rPr>
                <w:noProof/>
                <w:webHidden/>
              </w:rPr>
              <w:instrText xml:space="preserve"> PAGEREF _Toc184740633 \h </w:instrText>
            </w:r>
            <w:r>
              <w:rPr>
                <w:noProof/>
                <w:webHidden/>
              </w:rPr>
            </w:r>
            <w:r>
              <w:rPr>
                <w:noProof/>
                <w:webHidden/>
              </w:rPr>
              <w:fldChar w:fldCharType="separate"/>
            </w:r>
            <w:r>
              <w:rPr>
                <w:noProof/>
                <w:webHidden/>
              </w:rPr>
              <w:t>13</w:t>
            </w:r>
            <w:r>
              <w:rPr>
                <w:noProof/>
                <w:webHidden/>
              </w:rPr>
              <w:fldChar w:fldCharType="end"/>
            </w:r>
          </w:hyperlink>
        </w:p>
        <w:p w14:paraId="74F2F154" w14:textId="195B7ED1" w:rsidR="00CF2E68" w:rsidRDefault="00CF2E68">
          <w:pPr>
            <w:pStyle w:val="TDC3"/>
            <w:tabs>
              <w:tab w:val="left" w:pos="1320"/>
              <w:tab w:val="right" w:leader="dot" w:pos="8494"/>
            </w:tabs>
            <w:rPr>
              <w:noProof/>
            </w:rPr>
          </w:pPr>
          <w:hyperlink w:anchor="_Toc184740634" w:history="1">
            <w:r w:rsidRPr="00DA252A">
              <w:rPr>
                <w:rStyle w:val="Hipervnculo"/>
                <w:rFonts w:ascii="Times New Roman" w:hAnsi="Times New Roman" w:cs="Times New Roman"/>
                <w:b/>
                <w:bCs/>
                <w:noProof/>
              </w:rPr>
              <w:t>3.3.7.</w:t>
            </w:r>
            <w:r>
              <w:rPr>
                <w:noProof/>
              </w:rPr>
              <w:tab/>
            </w:r>
            <w:r w:rsidRPr="00DA252A">
              <w:rPr>
                <w:rStyle w:val="Hipervnculo"/>
                <w:rFonts w:ascii="Times New Roman" w:hAnsi="Times New Roman" w:cs="Times New Roman"/>
                <w:b/>
                <w:bCs/>
                <w:noProof/>
              </w:rPr>
              <w:t>Modelo de Ciudad Inteligente</w:t>
            </w:r>
            <w:r>
              <w:rPr>
                <w:noProof/>
                <w:webHidden/>
              </w:rPr>
              <w:tab/>
            </w:r>
            <w:r>
              <w:rPr>
                <w:noProof/>
                <w:webHidden/>
              </w:rPr>
              <w:fldChar w:fldCharType="begin"/>
            </w:r>
            <w:r>
              <w:rPr>
                <w:noProof/>
                <w:webHidden/>
              </w:rPr>
              <w:instrText xml:space="preserve"> PAGEREF _Toc184740634 \h </w:instrText>
            </w:r>
            <w:r>
              <w:rPr>
                <w:noProof/>
                <w:webHidden/>
              </w:rPr>
            </w:r>
            <w:r>
              <w:rPr>
                <w:noProof/>
                <w:webHidden/>
              </w:rPr>
              <w:fldChar w:fldCharType="separate"/>
            </w:r>
            <w:r>
              <w:rPr>
                <w:noProof/>
                <w:webHidden/>
              </w:rPr>
              <w:t>14</w:t>
            </w:r>
            <w:r>
              <w:rPr>
                <w:noProof/>
                <w:webHidden/>
              </w:rPr>
              <w:fldChar w:fldCharType="end"/>
            </w:r>
          </w:hyperlink>
        </w:p>
        <w:p w14:paraId="27210958" w14:textId="6D3F5875" w:rsidR="00CF2E68" w:rsidRDefault="00CF2E68">
          <w:pPr>
            <w:pStyle w:val="TDC3"/>
            <w:tabs>
              <w:tab w:val="left" w:pos="1320"/>
              <w:tab w:val="right" w:leader="dot" w:pos="8494"/>
            </w:tabs>
            <w:rPr>
              <w:noProof/>
            </w:rPr>
          </w:pPr>
          <w:hyperlink w:anchor="_Toc184740635" w:history="1">
            <w:r w:rsidRPr="00DA252A">
              <w:rPr>
                <w:rStyle w:val="Hipervnculo"/>
                <w:rFonts w:ascii="Times New Roman" w:hAnsi="Times New Roman" w:cs="Times New Roman"/>
                <w:b/>
                <w:bCs/>
                <w:noProof/>
              </w:rPr>
              <w:t>3.3.8.</w:t>
            </w:r>
            <w:r>
              <w:rPr>
                <w:noProof/>
              </w:rPr>
              <w:tab/>
            </w:r>
            <w:r w:rsidRPr="00DA252A">
              <w:rPr>
                <w:rStyle w:val="Hipervnculo"/>
                <w:rFonts w:ascii="Times New Roman" w:hAnsi="Times New Roman" w:cs="Times New Roman"/>
                <w:b/>
                <w:bCs/>
                <w:noProof/>
              </w:rPr>
              <w:t>Marco Normativo</w:t>
            </w:r>
            <w:r>
              <w:rPr>
                <w:noProof/>
                <w:webHidden/>
              </w:rPr>
              <w:tab/>
            </w:r>
            <w:r>
              <w:rPr>
                <w:noProof/>
                <w:webHidden/>
              </w:rPr>
              <w:fldChar w:fldCharType="begin"/>
            </w:r>
            <w:r>
              <w:rPr>
                <w:noProof/>
                <w:webHidden/>
              </w:rPr>
              <w:instrText xml:space="preserve"> PAGEREF _Toc184740635 \h </w:instrText>
            </w:r>
            <w:r>
              <w:rPr>
                <w:noProof/>
                <w:webHidden/>
              </w:rPr>
            </w:r>
            <w:r>
              <w:rPr>
                <w:noProof/>
                <w:webHidden/>
              </w:rPr>
              <w:fldChar w:fldCharType="separate"/>
            </w:r>
            <w:r>
              <w:rPr>
                <w:noProof/>
                <w:webHidden/>
              </w:rPr>
              <w:t>16</w:t>
            </w:r>
            <w:r>
              <w:rPr>
                <w:noProof/>
                <w:webHidden/>
              </w:rPr>
              <w:fldChar w:fldCharType="end"/>
            </w:r>
          </w:hyperlink>
        </w:p>
        <w:p w14:paraId="3970491D" w14:textId="3F2CBA1C" w:rsidR="00CF2E68" w:rsidRDefault="00CF2E68">
          <w:pPr>
            <w:pStyle w:val="TDC1"/>
            <w:tabs>
              <w:tab w:val="left" w:pos="440"/>
              <w:tab w:val="right" w:leader="dot" w:pos="8494"/>
            </w:tabs>
            <w:rPr>
              <w:noProof/>
            </w:rPr>
          </w:pPr>
          <w:hyperlink w:anchor="_Toc184740636" w:history="1">
            <w:r w:rsidRPr="00DA252A">
              <w:rPr>
                <w:rStyle w:val="Hipervnculo"/>
                <w:rFonts w:ascii="Times New Roman" w:hAnsi="Times New Roman" w:cs="Times New Roman"/>
                <w:b/>
                <w:bCs/>
                <w:noProof/>
              </w:rPr>
              <w:t>4.</w:t>
            </w:r>
            <w:r>
              <w:rPr>
                <w:noProof/>
              </w:rPr>
              <w:tab/>
            </w:r>
            <w:r w:rsidRPr="00DA252A">
              <w:rPr>
                <w:rStyle w:val="Hipervnculo"/>
                <w:rFonts w:ascii="Times New Roman" w:hAnsi="Times New Roman" w:cs="Times New Roman"/>
                <w:b/>
                <w:bCs/>
                <w:noProof/>
              </w:rPr>
              <w:t>Justificación de la Investigación</w:t>
            </w:r>
            <w:r>
              <w:rPr>
                <w:noProof/>
                <w:webHidden/>
              </w:rPr>
              <w:tab/>
            </w:r>
            <w:r>
              <w:rPr>
                <w:noProof/>
                <w:webHidden/>
              </w:rPr>
              <w:fldChar w:fldCharType="begin"/>
            </w:r>
            <w:r>
              <w:rPr>
                <w:noProof/>
                <w:webHidden/>
              </w:rPr>
              <w:instrText xml:space="preserve"> PAGEREF _Toc184740636 \h </w:instrText>
            </w:r>
            <w:r>
              <w:rPr>
                <w:noProof/>
                <w:webHidden/>
              </w:rPr>
            </w:r>
            <w:r>
              <w:rPr>
                <w:noProof/>
                <w:webHidden/>
              </w:rPr>
              <w:fldChar w:fldCharType="separate"/>
            </w:r>
            <w:r>
              <w:rPr>
                <w:noProof/>
                <w:webHidden/>
              </w:rPr>
              <w:t>17</w:t>
            </w:r>
            <w:r>
              <w:rPr>
                <w:noProof/>
                <w:webHidden/>
              </w:rPr>
              <w:fldChar w:fldCharType="end"/>
            </w:r>
          </w:hyperlink>
        </w:p>
        <w:p w14:paraId="23B1B6B4" w14:textId="2CC00E72" w:rsidR="00CF2E68" w:rsidRDefault="00CF2E68">
          <w:pPr>
            <w:pStyle w:val="TDC2"/>
            <w:tabs>
              <w:tab w:val="left" w:pos="880"/>
              <w:tab w:val="right" w:leader="dot" w:pos="8494"/>
            </w:tabs>
            <w:rPr>
              <w:noProof/>
            </w:rPr>
          </w:pPr>
          <w:hyperlink w:anchor="_Toc184740637" w:history="1">
            <w:r w:rsidRPr="00DA252A">
              <w:rPr>
                <w:rStyle w:val="Hipervnculo"/>
                <w:rFonts w:ascii="Times New Roman" w:hAnsi="Times New Roman" w:cs="Times New Roman"/>
                <w:b/>
                <w:bCs/>
                <w:noProof/>
              </w:rPr>
              <w:t>4.1.</w:t>
            </w:r>
            <w:r>
              <w:rPr>
                <w:noProof/>
              </w:rPr>
              <w:tab/>
            </w:r>
            <w:r w:rsidRPr="00DA252A">
              <w:rPr>
                <w:rStyle w:val="Hipervnculo"/>
                <w:rFonts w:ascii="Times New Roman" w:hAnsi="Times New Roman" w:cs="Times New Roman"/>
                <w:b/>
                <w:bCs/>
                <w:noProof/>
              </w:rPr>
              <w:t>Justificación Teórica</w:t>
            </w:r>
            <w:r>
              <w:rPr>
                <w:noProof/>
                <w:webHidden/>
              </w:rPr>
              <w:tab/>
            </w:r>
            <w:r>
              <w:rPr>
                <w:noProof/>
                <w:webHidden/>
              </w:rPr>
              <w:fldChar w:fldCharType="begin"/>
            </w:r>
            <w:r>
              <w:rPr>
                <w:noProof/>
                <w:webHidden/>
              </w:rPr>
              <w:instrText xml:space="preserve"> PAGEREF _Toc184740637 \h </w:instrText>
            </w:r>
            <w:r>
              <w:rPr>
                <w:noProof/>
                <w:webHidden/>
              </w:rPr>
            </w:r>
            <w:r>
              <w:rPr>
                <w:noProof/>
                <w:webHidden/>
              </w:rPr>
              <w:fldChar w:fldCharType="separate"/>
            </w:r>
            <w:r>
              <w:rPr>
                <w:noProof/>
                <w:webHidden/>
              </w:rPr>
              <w:t>17</w:t>
            </w:r>
            <w:r>
              <w:rPr>
                <w:noProof/>
                <w:webHidden/>
              </w:rPr>
              <w:fldChar w:fldCharType="end"/>
            </w:r>
          </w:hyperlink>
        </w:p>
        <w:p w14:paraId="73BAD0B5" w14:textId="3E9077F2" w:rsidR="00CF2E68" w:rsidRDefault="00CF2E68">
          <w:pPr>
            <w:pStyle w:val="TDC2"/>
            <w:tabs>
              <w:tab w:val="left" w:pos="880"/>
              <w:tab w:val="right" w:leader="dot" w:pos="8494"/>
            </w:tabs>
            <w:rPr>
              <w:noProof/>
            </w:rPr>
          </w:pPr>
          <w:hyperlink w:anchor="_Toc184740638" w:history="1">
            <w:r w:rsidRPr="00DA252A">
              <w:rPr>
                <w:rStyle w:val="Hipervnculo"/>
                <w:rFonts w:ascii="Times New Roman" w:hAnsi="Times New Roman" w:cs="Times New Roman"/>
                <w:b/>
                <w:bCs/>
                <w:noProof/>
              </w:rPr>
              <w:t>4.2.</w:t>
            </w:r>
            <w:r>
              <w:rPr>
                <w:noProof/>
              </w:rPr>
              <w:tab/>
            </w:r>
            <w:r w:rsidRPr="00DA252A">
              <w:rPr>
                <w:rStyle w:val="Hipervnculo"/>
                <w:rFonts w:ascii="Times New Roman" w:hAnsi="Times New Roman" w:cs="Times New Roman"/>
                <w:b/>
                <w:bCs/>
                <w:noProof/>
              </w:rPr>
              <w:t>Justificación Práctica</w:t>
            </w:r>
            <w:r>
              <w:rPr>
                <w:noProof/>
                <w:webHidden/>
              </w:rPr>
              <w:tab/>
            </w:r>
            <w:r>
              <w:rPr>
                <w:noProof/>
                <w:webHidden/>
              </w:rPr>
              <w:fldChar w:fldCharType="begin"/>
            </w:r>
            <w:r>
              <w:rPr>
                <w:noProof/>
                <w:webHidden/>
              </w:rPr>
              <w:instrText xml:space="preserve"> PAGEREF _Toc184740638 \h </w:instrText>
            </w:r>
            <w:r>
              <w:rPr>
                <w:noProof/>
                <w:webHidden/>
              </w:rPr>
            </w:r>
            <w:r>
              <w:rPr>
                <w:noProof/>
                <w:webHidden/>
              </w:rPr>
              <w:fldChar w:fldCharType="separate"/>
            </w:r>
            <w:r>
              <w:rPr>
                <w:noProof/>
                <w:webHidden/>
              </w:rPr>
              <w:t>17</w:t>
            </w:r>
            <w:r>
              <w:rPr>
                <w:noProof/>
                <w:webHidden/>
              </w:rPr>
              <w:fldChar w:fldCharType="end"/>
            </w:r>
          </w:hyperlink>
        </w:p>
        <w:p w14:paraId="60E5AE3B" w14:textId="660AFA97" w:rsidR="00CF2E68" w:rsidRDefault="00CF2E68">
          <w:pPr>
            <w:pStyle w:val="TDC2"/>
            <w:tabs>
              <w:tab w:val="left" w:pos="880"/>
              <w:tab w:val="right" w:leader="dot" w:pos="8494"/>
            </w:tabs>
            <w:rPr>
              <w:noProof/>
            </w:rPr>
          </w:pPr>
          <w:hyperlink w:anchor="_Toc184740639" w:history="1">
            <w:r w:rsidRPr="00DA252A">
              <w:rPr>
                <w:rStyle w:val="Hipervnculo"/>
                <w:rFonts w:ascii="Times New Roman" w:hAnsi="Times New Roman" w:cs="Times New Roman"/>
                <w:b/>
                <w:bCs/>
                <w:noProof/>
              </w:rPr>
              <w:t>4.3.</w:t>
            </w:r>
            <w:r>
              <w:rPr>
                <w:noProof/>
              </w:rPr>
              <w:tab/>
            </w:r>
            <w:r w:rsidRPr="00DA252A">
              <w:rPr>
                <w:rStyle w:val="Hipervnculo"/>
                <w:rFonts w:ascii="Times New Roman" w:hAnsi="Times New Roman" w:cs="Times New Roman"/>
                <w:b/>
                <w:bCs/>
                <w:noProof/>
              </w:rPr>
              <w:t>Justificación Social</w:t>
            </w:r>
            <w:r>
              <w:rPr>
                <w:noProof/>
                <w:webHidden/>
              </w:rPr>
              <w:tab/>
            </w:r>
            <w:r>
              <w:rPr>
                <w:noProof/>
                <w:webHidden/>
              </w:rPr>
              <w:fldChar w:fldCharType="begin"/>
            </w:r>
            <w:r>
              <w:rPr>
                <w:noProof/>
                <w:webHidden/>
              </w:rPr>
              <w:instrText xml:space="preserve"> PAGEREF _Toc184740639 \h </w:instrText>
            </w:r>
            <w:r>
              <w:rPr>
                <w:noProof/>
                <w:webHidden/>
              </w:rPr>
            </w:r>
            <w:r>
              <w:rPr>
                <w:noProof/>
                <w:webHidden/>
              </w:rPr>
              <w:fldChar w:fldCharType="separate"/>
            </w:r>
            <w:r>
              <w:rPr>
                <w:noProof/>
                <w:webHidden/>
              </w:rPr>
              <w:t>18</w:t>
            </w:r>
            <w:r>
              <w:rPr>
                <w:noProof/>
                <w:webHidden/>
              </w:rPr>
              <w:fldChar w:fldCharType="end"/>
            </w:r>
          </w:hyperlink>
        </w:p>
        <w:p w14:paraId="6659FEA6" w14:textId="6419E78A" w:rsidR="00CF2E68" w:rsidRDefault="00CF2E68">
          <w:pPr>
            <w:pStyle w:val="TDC1"/>
            <w:tabs>
              <w:tab w:val="right" w:leader="dot" w:pos="8494"/>
            </w:tabs>
            <w:rPr>
              <w:noProof/>
            </w:rPr>
          </w:pPr>
          <w:hyperlink w:anchor="_Toc184740640" w:history="1">
            <w:r w:rsidRPr="00DA252A">
              <w:rPr>
                <w:rStyle w:val="Hipervnculo"/>
                <w:rFonts w:ascii="Times New Roman" w:hAnsi="Times New Roman" w:cs="Times New Roman"/>
                <w:b/>
                <w:bCs/>
                <w:noProof/>
              </w:rPr>
              <w:t>Bibliografía</w:t>
            </w:r>
            <w:r>
              <w:rPr>
                <w:noProof/>
                <w:webHidden/>
              </w:rPr>
              <w:tab/>
            </w:r>
            <w:r>
              <w:rPr>
                <w:noProof/>
                <w:webHidden/>
              </w:rPr>
              <w:fldChar w:fldCharType="begin"/>
            </w:r>
            <w:r>
              <w:rPr>
                <w:noProof/>
                <w:webHidden/>
              </w:rPr>
              <w:instrText xml:space="preserve"> PAGEREF _Toc184740640 \h </w:instrText>
            </w:r>
            <w:r>
              <w:rPr>
                <w:noProof/>
                <w:webHidden/>
              </w:rPr>
            </w:r>
            <w:r>
              <w:rPr>
                <w:noProof/>
                <w:webHidden/>
              </w:rPr>
              <w:fldChar w:fldCharType="separate"/>
            </w:r>
            <w:r>
              <w:rPr>
                <w:noProof/>
                <w:webHidden/>
              </w:rPr>
              <w:t>18</w:t>
            </w:r>
            <w:r>
              <w:rPr>
                <w:noProof/>
                <w:webHidden/>
              </w:rPr>
              <w:fldChar w:fldCharType="end"/>
            </w:r>
          </w:hyperlink>
        </w:p>
        <w:p w14:paraId="3ACF7792" w14:textId="5C932A53" w:rsidR="00AA74E8" w:rsidRPr="00CF2E68" w:rsidRDefault="00CF2E68">
          <w:r>
            <w:rPr>
              <w:b/>
              <w:bCs/>
              <w:lang w:val="es-ES"/>
            </w:rPr>
            <w:fldChar w:fldCharType="end"/>
          </w:r>
        </w:p>
      </w:sdtContent>
    </w:sdt>
    <w:p w14:paraId="3F022C17" w14:textId="62AFE4C0" w:rsidR="00AA74E8" w:rsidRPr="00822FAC" w:rsidRDefault="009A624A" w:rsidP="009A624A">
      <w:pPr>
        <w:pStyle w:val="Ttulo1"/>
        <w:numPr>
          <w:ilvl w:val="0"/>
          <w:numId w:val="2"/>
        </w:numPr>
        <w:rPr>
          <w:rFonts w:ascii="Times New Roman" w:hAnsi="Times New Roman" w:cs="Times New Roman"/>
          <w:b/>
          <w:bCs/>
          <w:color w:val="auto"/>
          <w:sz w:val="24"/>
          <w:szCs w:val="24"/>
        </w:rPr>
      </w:pPr>
      <w:bookmarkStart w:id="0" w:name="_Toc184740608"/>
      <w:r w:rsidRPr="00822FAC">
        <w:rPr>
          <w:rFonts w:ascii="Times New Roman" w:hAnsi="Times New Roman" w:cs="Times New Roman"/>
          <w:b/>
          <w:bCs/>
          <w:color w:val="auto"/>
          <w:sz w:val="24"/>
          <w:szCs w:val="24"/>
        </w:rPr>
        <w:lastRenderedPageBreak/>
        <w:t>Aspectos Generales</w:t>
      </w:r>
      <w:bookmarkEnd w:id="0"/>
    </w:p>
    <w:p w14:paraId="0DBAB329" w14:textId="24E28BE6" w:rsidR="009A624A" w:rsidRPr="00822FAC" w:rsidRDefault="009A624A" w:rsidP="009A624A">
      <w:pPr>
        <w:pStyle w:val="Ttulo2"/>
        <w:numPr>
          <w:ilvl w:val="1"/>
          <w:numId w:val="2"/>
        </w:numPr>
        <w:rPr>
          <w:rFonts w:ascii="Times New Roman" w:hAnsi="Times New Roman" w:cs="Times New Roman"/>
          <w:b/>
          <w:bCs/>
          <w:color w:val="auto"/>
          <w:sz w:val="24"/>
          <w:szCs w:val="24"/>
        </w:rPr>
      </w:pPr>
      <w:bookmarkStart w:id="1" w:name="_Toc184740609"/>
      <w:r w:rsidRPr="00822FAC">
        <w:rPr>
          <w:rFonts w:ascii="Times New Roman" w:hAnsi="Times New Roman" w:cs="Times New Roman"/>
          <w:b/>
          <w:bCs/>
          <w:color w:val="auto"/>
          <w:sz w:val="24"/>
          <w:szCs w:val="24"/>
        </w:rPr>
        <w:t>Nombre del Proyecto</w:t>
      </w:r>
      <w:bookmarkEnd w:id="1"/>
    </w:p>
    <w:p w14:paraId="221DB1C0" w14:textId="292D92BB" w:rsidR="009A624A" w:rsidRPr="00822FAC" w:rsidRDefault="009A624A" w:rsidP="005B279B">
      <w:pPr>
        <w:jc w:val="both"/>
        <w:rPr>
          <w:rFonts w:ascii="Times New Roman" w:hAnsi="Times New Roman" w:cs="Times New Roman"/>
          <w:sz w:val="24"/>
          <w:szCs w:val="24"/>
        </w:rPr>
      </w:pPr>
      <w:r w:rsidRPr="00822FAC">
        <w:rPr>
          <w:rFonts w:ascii="Times New Roman" w:hAnsi="Times New Roman" w:cs="Times New Roman"/>
          <w:sz w:val="24"/>
          <w:szCs w:val="24"/>
        </w:rPr>
        <w:t xml:space="preserve">Desarrollo de un sistema de supervisión de alumbrado público basado en modelos de ciudad inteligente,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e inteligencia artificial en el Distrito de Tamburco.</w:t>
      </w:r>
    </w:p>
    <w:p w14:paraId="5462D77D" w14:textId="35CF1AA1" w:rsidR="009A624A" w:rsidRPr="00822FAC" w:rsidRDefault="009A624A" w:rsidP="009A624A">
      <w:pPr>
        <w:pStyle w:val="Ttulo2"/>
        <w:numPr>
          <w:ilvl w:val="1"/>
          <w:numId w:val="2"/>
        </w:numPr>
        <w:rPr>
          <w:rFonts w:ascii="Times New Roman" w:hAnsi="Times New Roman" w:cs="Times New Roman"/>
          <w:b/>
          <w:bCs/>
          <w:color w:val="auto"/>
          <w:sz w:val="24"/>
          <w:szCs w:val="24"/>
        </w:rPr>
      </w:pPr>
      <w:bookmarkStart w:id="2" w:name="_Toc184740610"/>
      <w:r w:rsidRPr="00822FAC">
        <w:rPr>
          <w:rFonts w:ascii="Times New Roman" w:hAnsi="Times New Roman" w:cs="Times New Roman"/>
          <w:b/>
          <w:bCs/>
          <w:color w:val="auto"/>
          <w:sz w:val="24"/>
          <w:szCs w:val="24"/>
        </w:rPr>
        <w:t>Resumen</w:t>
      </w:r>
      <w:bookmarkEnd w:id="2"/>
    </w:p>
    <w:p w14:paraId="653D6D39" w14:textId="091C8690" w:rsidR="009A624A" w:rsidRPr="00822FAC" w:rsidRDefault="009A624A" w:rsidP="005B279B">
      <w:pPr>
        <w:jc w:val="both"/>
        <w:rPr>
          <w:rFonts w:ascii="Times New Roman" w:hAnsi="Times New Roman" w:cs="Times New Roman"/>
          <w:sz w:val="24"/>
          <w:szCs w:val="24"/>
        </w:rPr>
      </w:pPr>
      <w:r w:rsidRPr="00822FAC">
        <w:rPr>
          <w:rFonts w:ascii="Times New Roman" w:hAnsi="Times New Roman" w:cs="Times New Roman"/>
          <w:sz w:val="24"/>
          <w:szCs w:val="24"/>
        </w:rPr>
        <w:t xml:space="preserve">Este proyecto busca implementar un sistema avanzado para la supervisión y gestión eficiente del alumbrado público en el distrito de Tamburco, empleando tecnologías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e inteligencia artificial. La iniciativa forma parte de un modelo de ciudad inteligente, orientado a mejorar la sostenibilidad y la calidad de vida de los ciudadanos.</w:t>
      </w:r>
    </w:p>
    <w:p w14:paraId="2662E4DB" w14:textId="1604E306" w:rsidR="009A624A" w:rsidRPr="00822FAC" w:rsidRDefault="009A624A" w:rsidP="009A624A">
      <w:pPr>
        <w:pStyle w:val="Ttulo2"/>
        <w:numPr>
          <w:ilvl w:val="1"/>
          <w:numId w:val="2"/>
        </w:numPr>
        <w:rPr>
          <w:rFonts w:ascii="Times New Roman" w:hAnsi="Times New Roman" w:cs="Times New Roman"/>
          <w:b/>
          <w:bCs/>
          <w:color w:val="auto"/>
          <w:sz w:val="24"/>
          <w:szCs w:val="24"/>
        </w:rPr>
      </w:pPr>
      <w:bookmarkStart w:id="3" w:name="_Toc184740611"/>
      <w:r w:rsidRPr="00822FAC">
        <w:rPr>
          <w:rFonts w:ascii="Times New Roman" w:hAnsi="Times New Roman" w:cs="Times New Roman"/>
          <w:b/>
          <w:bCs/>
          <w:color w:val="auto"/>
          <w:sz w:val="24"/>
          <w:szCs w:val="24"/>
        </w:rPr>
        <w:t>Razón Social</w:t>
      </w:r>
      <w:bookmarkEnd w:id="3"/>
    </w:p>
    <w:p w14:paraId="58598DB5" w14:textId="72471D99" w:rsidR="009A624A" w:rsidRPr="00822FAC" w:rsidRDefault="009A624A" w:rsidP="009A624A">
      <w:pPr>
        <w:rPr>
          <w:rFonts w:ascii="Times New Roman" w:hAnsi="Times New Roman" w:cs="Times New Roman"/>
          <w:sz w:val="24"/>
          <w:szCs w:val="24"/>
        </w:rPr>
      </w:pPr>
      <w:r w:rsidRPr="00822FAC">
        <w:rPr>
          <w:rFonts w:ascii="Times New Roman" w:hAnsi="Times New Roman" w:cs="Times New Roman"/>
          <w:sz w:val="24"/>
          <w:szCs w:val="24"/>
        </w:rPr>
        <w:t>Municipalidad Distrital de Tamburco.</w:t>
      </w:r>
    </w:p>
    <w:p w14:paraId="2D4772F7" w14:textId="1CC3BD7F" w:rsidR="009A624A" w:rsidRPr="00822FAC" w:rsidRDefault="009A624A" w:rsidP="009A624A">
      <w:pPr>
        <w:pStyle w:val="Ttulo2"/>
        <w:numPr>
          <w:ilvl w:val="1"/>
          <w:numId w:val="2"/>
        </w:numPr>
        <w:rPr>
          <w:rFonts w:ascii="Times New Roman" w:hAnsi="Times New Roman" w:cs="Times New Roman"/>
          <w:b/>
          <w:bCs/>
          <w:color w:val="auto"/>
          <w:sz w:val="24"/>
          <w:szCs w:val="24"/>
        </w:rPr>
      </w:pPr>
      <w:bookmarkStart w:id="4" w:name="_Toc184740612"/>
      <w:r w:rsidRPr="00822FAC">
        <w:rPr>
          <w:rFonts w:ascii="Times New Roman" w:hAnsi="Times New Roman" w:cs="Times New Roman"/>
          <w:b/>
          <w:bCs/>
          <w:color w:val="auto"/>
          <w:sz w:val="24"/>
          <w:szCs w:val="24"/>
        </w:rPr>
        <w:t>Dedicación de la Empresa</w:t>
      </w:r>
      <w:bookmarkEnd w:id="4"/>
    </w:p>
    <w:p w14:paraId="248C2427" w14:textId="181B59B3" w:rsidR="009A624A" w:rsidRPr="00822FAC" w:rsidRDefault="009A624A" w:rsidP="005B279B">
      <w:pPr>
        <w:jc w:val="both"/>
        <w:rPr>
          <w:rFonts w:ascii="Times New Roman" w:hAnsi="Times New Roman" w:cs="Times New Roman"/>
          <w:sz w:val="24"/>
          <w:szCs w:val="24"/>
        </w:rPr>
      </w:pPr>
      <w:r w:rsidRPr="00822FAC">
        <w:rPr>
          <w:rFonts w:ascii="Times New Roman" w:hAnsi="Times New Roman" w:cs="Times New Roman"/>
          <w:sz w:val="24"/>
          <w:szCs w:val="24"/>
        </w:rPr>
        <w:t>La Municipalidad Distrital de Tamburco es una entidad gubernamental encargada de la gestión administrativa, desarrollo económico y social, y promoción de la infraestructura y servicios públicos en el distrito de Tamburco.</w:t>
      </w:r>
    </w:p>
    <w:p w14:paraId="6C4CE338" w14:textId="0CDCD562" w:rsidR="009A624A" w:rsidRPr="00822FAC" w:rsidRDefault="009A624A" w:rsidP="009A624A">
      <w:pPr>
        <w:pStyle w:val="Ttulo2"/>
        <w:numPr>
          <w:ilvl w:val="1"/>
          <w:numId w:val="2"/>
        </w:numPr>
        <w:rPr>
          <w:rFonts w:ascii="Times New Roman" w:hAnsi="Times New Roman" w:cs="Times New Roman"/>
          <w:b/>
          <w:bCs/>
          <w:color w:val="auto"/>
          <w:sz w:val="24"/>
          <w:szCs w:val="24"/>
        </w:rPr>
      </w:pPr>
      <w:bookmarkStart w:id="5" w:name="_Toc184740613"/>
      <w:r w:rsidRPr="00822FAC">
        <w:rPr>
          <w:rFonts w:ascii="Times New Roman" w:hAnsi="Times New Roman" w:cs="Times New Roman"/>
          <w:b/>
          <w:bCs/>
          <w:color w:val="auto"/>
          <w:sz w:val="24"/>
          <w:szCs w:val="24"/>
        </w:rPr>
        <w:t>RUC</w:t>
      </w:r>
      <w:bookmarkEnd w:id="5"/>
    </w:p>
    <w:p w14:paraId="0EF2BE9C" w14:textId="3A21AAA6" w:rsidR="009A624A" w:rsidRPr="00822FAC" w:rsidRDefault="009A624A" w:rsidP="009A624A">
      <w:pPr>
        <w:rPr>
          <w:rFonts w:ascii="Times New Roman" w:hAnsi="Times New Roman" w:cs="Times New Roman"/>
          <w:sz w:val="24"/>
          <w:szCs w:val="24"/>
        </w:rPr>
      </w:pPr>
      <w:r w:rsidRPr="00822FAC">
        <w:rPr>
          <w:rFonts w:ascii="Times New Roman" w:hAnsi="Times New Roman" w:cs="Times New Roman"/>
          <w:sz w:val="24"/>
          <w:szCs w:val="24"/>
        </w:rPr>
        <w:t>20100070399</w:t>
      </w:r>
    </w:p>
    <w:p w14:paraId="389C7686" w14:textId="7EC05947" w:rsidR="009A624A" w:rsidRPr="00822FAC" w:rsidRDefault="009A624A" w:rsidP="009A624A">
      <w:pPr>
        <w:pStyle w:val="Ttulo2"/>
        <w:numPr>
          <w:ilvl w:val="1"/>
          <w:numId w:val="2"/>
        </w:numPr>
        <w:rPr>
          <w:rFonts w:ascii="Times New Roman" w:hAnsi="Times New Roman" w:cs="Times New Roman"/>
          <w:b/>
          <w:bCs/>
          <w:color w:val="auto"/>
          <w:sz w:val="24"/>
          <w:szCs w:val="24"/>
        </w:rPr>
      </w:pPr>
      <w:bookmarkStart w:id="6" w:name="_Toc184740614"/>
      <w:r w:rsidRPr="00822FAC">
        <w:rPr>
          <w:rFonts w:ascii="Times New Roman" w:hAnsi="Times New Roman" w:cs="Times New Roman"/>
          <w:b/>
          <w:bCs/>
          <w:color w:val="auto"/>
          <w:sz w:val="24"/>
          <w:szCs w:val="24"/>
        </w:rPr>
        <w:t>Representante Legal</w:t>
      </w:r>
      <w:bookmarkEnd w:id="6"/>
    </w:p>
    <w:p w14:paraId="179B5EB6" w14:textId="20682E3A" w:rsidR="009A624A" w:rsidRPr="00822FAC" w:rsidRDefault="009A624A" w:rsidP="009A624A">
      <w:pPr>
        <w:rPr>
          <w:rFonts w:ascii="Times New Roman" w:hAnsi="Times New Roman" w:cs="Times New Roman"/>
          <w:sz w:val="24"/>
          <w:szCs w:val="24"/>
        </w:rPr>
      </w:pPr>
      <w:r w:rsidRPr="00822FAC">
        <w:rPr>
          <w:rFonts w:ascii="Times New Roman" w:hAnsi="Times New Roman" w:cs="Times New Roman"/>
          <w:sz w:val="24"/>
          <w:szCs w:val="24"/>
        </w:rPr>
        <w:t>Raúl Silva Campos, alcalde del distrito de Tamburco</w:t>
      </w:r>
    </w:p>
    <w:p w14:paraId="74DB696B" w14:textId="1E488159" w:rsidR="009A624A" w:rsidRPr="008966D7" w:rsidRDefault="009A624A" w:rsidP="009A624A">
      <w:pPr>
        <w:pStyle w:val="Ttulo2"/>
        <w:numPr>
          <w:ilvl w:val="1"/>
          <w:numId w:val="2"/>
        </w:numPr>
        <w:rPr>
          <w:rFonts w:ascii="Times New Roman" w:hAnsi="Times New Roman" w:cs="Times New Roman"/>
          <w:b/>
          <w:bCs/>
          <w:color w:val="auto"/>
          <w:sz w:val="24"/>
          <w:szCs w:val="24"/>
        </w:rPr>
      </w:pPr>
      <w:bookmarkStart w:id="7" w:name="_Toc184740615"/>
      <w:r w:rsidRPr="008966D7">
        <w:rPr>
          <w:rFonts w:ascii="Times New Roman" w:hAnsi="Times New Roman" w:cs="Times New Roman"/>
          <w:b/>
          <w:bCs/>
          <w:color w:val="auto"/>
          <w:sz w:val="24"/>
          <w:szCs w:val="24"/>
        </w:rPr>
        <w:t>Actividades que Realiza</w:t>
      </w:r>
      <w:bookmarkEnd w:id="7"/>
    </w:p>
    <w:p w14:paraId="36523E3C" w14:textId="3548731C" w:rsidR="009A624A" w:rsidRPr="00822FAC" w:rsidRDefault="009A624A" w:rsidP="009A624A">
      <w:pPr>
        <w:pStyle w:val="Prrafodelista"/>
        <w:numPr>
          <w:ilvl w:val="0"/>
          <w:numId w:val="3"/>
        </w:numPr>
        <w:spacing w:after="0" w:line="240" w:lineRule="auto"/>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Gestión de servicios públicos (agua, saneamiento, alumbrado público).</w:t>
      </w:r>
    </w:p>
    <w:p w14:paraId="0C2A4942" w14:textId="2C71334E" w:rsidR="009A624A" w:rsidRPr="00822FAC" w:rsidRDefault="009A624A" w:rsidP="009A624A">
      <w:pPr>
        <w:pStyle w:val="Prrafodelista"/>
        <w:numPr>
          <w:ilvl w:val="0"/>
          <w:numId w:val="3"/>
        </w:numPr>
        <w:spacing w:after="0" w:line="240" w:lineRule="auto"/>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Desarrollo de proyectos de infraestructura y urbanización.</w:t>
      </w:r>
    </w:p>
    <w:p w14:paraId="4D492B10" w14:textId="7EBA381C" w:rsidR="009A624A" w:rsidRPr="00822FAC" w:rsidRDefault="009A624A" w:rsidP="009A624A">
      <w:pPr>
        <w:pStyle w:val="Prrafodelista"/>
        <w:numPr>
          <w:ilvl w:val="0"/>
          <w:numId w:val="3"/>
        </w:numPr>
        <w:spacing w:after="0" w:line="240" w:lineRule="auto"/>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Promoción de actividades culturales y turísticas.</w:t>
      </w:r>
    </w:p>
    <w:p w14:paraId="0B05E699" w14:textId="73B1FEE5" w:rsidR="009A624A" w:rsidRPr="00822FAC" w:rsidRDefault="009A624A" w:rsidP="009A624A">
      <w:pPr>
        <w:pStyle w:val="Prrafodelista"/>
        <w:numPr>
          <w:ilvl w:val="0"/>
          <w:numId w:val="3"/>
        </w:numPr>
        <w:spacing w:after="0" w:line="240" w:lineRule="auto"/>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Gestión ambiental y ordenamiento territorial.</w:t>
      </w:r>
    </w:p>
    <w:p w14:paraId="5E96E4B5" w14:textId="7E475E70" w:rsidR="009A624A" w:rsidRPr="00822FAC" w:rsidRDefault="009A624A" w:rsidP="009A624A">
      <w:pPr>
        <w:pStyle w:val="Prrafodelista"/>
        <w:numPr>
          <w:ilvl w:val="0"/>
          <w:numId w:val="3"/>
        </w:numPr>
        <w:rPr>
          <w:rFonts w:ascii="Times New Roman" w:hAnsi="Times New Roman" w:cs="Times New Roman"/>
          <w:sz w:val="24"/>
          <w:szCs w:val="24"/>
        </w:rPr>
      </w:pPr>
      <w:r w:rsidRPr="00822FAC">
        <w:rPr>
          <w:rFonts w:ascii="Times New Roman" w:eastAsia="Times New Roman" w:hAnsi="Times New Roman" w:cs="Times New Roman"/>
          <w:sz w:val="24"/>
          <w:szCs w:val="24"/>
          <w:lang w:eastAsia="es-PE"/>
        </w:rPr>
        <w:t>Atención y soporte a la comunidad en áreas sociales, educativas y de salud.</w:t>
      </w:r>
    </w:p>
    <w:p w14:paraId="12FEDEDC" w14:textId="35DD7AB0" w:rsidR="009A624A" w:rsidRPr="00822FAC" w:rsidRDefault="009A624A" w:rsidP="009A624A">
      <w:pPr>
        <w:pStyle w:val="Ttulo2"/>
        <w:numPr>
          <w:ilvl w:val="1"/>
          <w:numId w:val="2"/>
        </w:numPr>
        <w:rPr>
          <w:rFonts w:ascii="Times New Roman" w:hAnsi="Times New Roman" w:cs="Times New Roman"/>
          <w:b/>
          <w:bCs/>
          <w:color w:val="auto"/>
          <w:sz w:val="24"/>
          <w:szCs w:val="24"/>
        </w:rPr>
      </w:pPr>
      <w:bookmarkStart w:id="8" w:name="_Toc184740616"/>
      <w:r w:rsidRPr="00822FAC">
        <w:rPr>
          <w:rFonts w:ascii="Times New Roman" w:hAnsi="Times New Roman" w:cs="Times New Roman"/>
          <w:b/>
          <w:bCs/>
          <w:color w:val="auto"/>
          <w:sz w:val="24"/>
          <w:szCs w:val="24"/>
        </w:rPr>
        <w:t>Ubicación Geográfica</w:t>
      </w:r>
      <w:bookmarkEnd w:id="8"/>
    </w:p>
    <w:p w14:paraId="6528E7F0" w14:textId="764C55D5" w:rsidR="009A624A" w:rsidRPr="00822FAC" w:rsidRDefault="009A624A" w:rsidP="009A624A">
      <w:pPr>
        <w:rPr>
          <w:rFonts w:ascii="Times New Roman" w:hAnsi="Times New Roman" w:cs="Times New Roman"/>
          <w:sz w:val="24"/>
          <w:szCs w:val="24"/>
        </w:rPr>
      </w:pPr>
      <w:r w:rsidRPr="00822FAC">
        <w:rPr>
          <w:rFonts w:ascii="Times New Roman" w:hAnsi="Times New Roman" w:cs="Times New Roman"/>
          <w:sz w:val="24"/>
          <w:szCs w:val="24"/>
        </w:rPr>
        <w:t>El distrito de Tamburco está en la provincia de Abancay, región Apurímac, Perú, a 2,581 msnm. Sus coordenadas son 13°37'05" latitud sur y 72°52'18" longitud oeste.</w:t>
      </w:r>
    </w:p>
    <w:p w14:paraId="6985C1DD" w14:textId="3EF8B5EF" w:rsidR="009A624A" w:rsidRPr="00822FAC" w:rsidRDefault="009A624A" w:rsidP="009A624A">
      <w:pPr>
        <w:pStyle w:val="Ttulo1"/>
        <w:numPr>
          <w:ilvl w:val="0"/>
          <w:numId w:val="2"/>
        </w:numPr>
        <w:rPr>
          <w:rFonts w:ascii="Times New Roman" w:hAnsi="Times New Roman" w:cs="Times New Roman"/>
          <w:b/>
          <w:bCs/>
          <w:color w:val="auto"/>
          <w:sz w:val="24"/>
          <w:szCs w:val="24"/>
        </w:rPr>
      </w:pPr>
      <w:bookmarkStart w:id="9" w:name="_Toc184740617"/>
      <w:r w:rsidRPr="00822FAC">
        <w:rPr>
          <w:rFonts w:ascii="Times New Roman" w:hAnsi="Times New Roman" w:cs="Times New Roman"/>
          <w:b/>
          <w:bCs/>
          <w:color w:val="auto"/>
          <w:sz w:val="24"/>
          <w:szCs w:val="24"/>
        </w:rPr>
        <w:t>Problema de Investigación</w:t>
      </w:r>
      <w:bookmarkEnd w:id="9"/>
    </w:p>
    <w:p w14:paraId="66685A6D" w14:textId="28DFCAC9" w:rsidR="009A624A" w:rsidRPr="00822FAC" w:rsidRDefault="009A624A" w:rsidP="009A624A">
      <w:pPr>
        <w:pStyle w:val="Ttulo2"/>
        <w:numPr>
          <w:ilvl w:val="1"/>
          <w:numId w:val="2"/>
        </w:numPr>
        <w:rPr>
          <w:rFonts w:ascii="Times New Roman" w:hAnsi="Times New Roman" w:cs="Times New Roman"/>
          <w:b/>
          <w:bCs/>
          <w:color w:val="auto"/>
          <w:sz w:val="24"/>
          <w:szCs w:val="24"/>
        </w:rPr>
      </w:pPr>
      <w:bookmarkStart w:id="10" w:name="_Toc184740618"/>
      <w:r w:rsidRPr="00822FAC">
        <w:rPr>
          <w:rFonts w:ascii="Times New Roman" w:hAnsi="Times New Roman" w:cs="Times New Roman"/>
          <w:b/>
          <w:bCs/>
          <w:color w:val="auto"/>
          <w:sz w:val="24"/>
          <w:szCs w:val="24"/>
        </w:rPr>
        <w:t>Identificación del Problema</w:t>
      </w:r>
      <w:bookmarkEnd w:id="10"/>
    </w:p>
    <w:p w14:paraId="3D4BD2F3" w14:textId="06BC82C8" w:rsidR="009A624A" w:rsidRPr="00822FAC" w:rsidRDefault="009A624A" w:rsidP="009A624A">
      <w:pPr>
        <w:jc w:val="both"/>
        <w:rPr>
          <w:rFonts w:ascii="Times New Roman" w:hAnsi="Times New Roman" w:cs="Times New Roman"/>
          <w:sz w:val="24"/>
          <w:szCs w:val="24"/>
        </w:rPr>
      </w:pPr>
      <w:r w:rsidRPr="00822FAC">
        <w:rPr>
          <w:rFonts w:ascii="Times New Roman" w:hAnsi="Times New Roman" w:cs="Times New Roman"/>
          <w:sz w:val="24"/>
          <w:szCs w:val="24"/>
        </w:rPr>
        <w:t xml:space="preserve">El aumento acelerado de la demografía y la masificación urbana han llevado a un incremento de pedidos de servicios públicos capaces, sabiendo que el alumbrado público es uno de los aspectos principales para garantizar la calidad de vida y seguridad de la ciudadanía. Existen muchas imperfecciones que afectan el consumo de energía y la capacidad del servicio, lo cual lleva a generar problemas económicos, sociales y ambientales, así como también, las fallas no detectadas a tiempo y costos operativos altos a causa de la falta de monitoreo y mantenimiento predictivo </w:t>
      </w: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{"citationItems":[{"id":"ITEM-1","itemData":{"DOI":"10.15649/2346030X.883","ISSN":"2346030X","abstract":"Smart Cities are characterized by being imaginary from the urban perspective that seeks to generate technological solutions for the well-being and development of cities, focusing on transformations from the application of solutions to problems based on innovation, for managing and implementing development models that include social, economic, cultural, environmental and technological aspects that contribute to adding public value, supported by the use and implementation of ICTs and sustainability. This is why future actions should be planned to promote the adaptation of cities to these new trends. The objective of this article is to diagnose the current conditions of the city of Tunja (Boyacá). with a view to developing actions to program and structure a Smart City model in its territory, taking as international reference bases and indicator systems that adapt to the conditions of the context of the city. Among the main findings, mobility and employability problems are related, as well as the need for integration of citizens in the management and planning processes of the city.","author":[{"dropping-particle":"","family":"Caro-Pedreros","given":"Jevis Yamyd","non-dropping-particle":"","parse-names":false,"suffix":""},{"dropping-particle":"","family":"Lesmes-Ortiz","given":"Lizeth Viviana","non-dropping-particle":"","parse-names":false,"suffix":""},{"dropping-particle":"","family":"Preciado-Trujillo","given":"Edison Andrés","non-dropping-particle":"","parse-names":false,"suffix":""},{"dropping-particle":"","family":"Bernal-Caro","given":"Oscar Alejandro","non-dropping-particle":"","parse-names":false,"suffix":""}],"container-title":"Aibi, Revista de Investigacion Administracion e Ingenierias","id":"ITEM-1","issue":"1","issued":{"date-parts":[["2021"]]},"page":"30-53","title":"Smart cities model for the management of emerging cities. A look at tunja Boyacá","type":"article-journal","volume":"9"},"uris":["http://www.mendeley.com/documents/?uuid=fbb61bff-0c05-4838-8736-7d6b838e2946"]}],"mendeley":{"formattedCitation":"(Caro-Pedreros et al., 2021)","plainTextFormattedCitation":"(Caro-Pedreros et al., 2021)","previouslyFormattedCitation":"(Caro-Pedreros et al., 2021)"},"properties":{"noteIndex":0},"schema":"https://github.com/citation-style-language/schema/raw/master/csl-citation.json"}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(Caro-Pedreros et al., 2021)</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w:t>
      </w:r>
    </w:p>
    <w:p w14:paraId="2CB68BD0" w14:textId="5D08DEC0" w:rsidR="002B7910" w:rsidRPr="00822FAC" w:rsidRDefault="002B7910" w:rsidP="002B7910">
      <w:pPr>
        <w:jc w:val="both"/>
        <w:rPr>
          <w:rFonts w:ascii="Times New Roman" w:hAnsi="Times New Roman" w:cs="Times New Roman"/>
          <w:sz w:val="24"/>
          <w:szCs w:val="24"/>
        </w:rPr>
      </w:pPr>
      <w:r w:rsidRPr="00822FAC">
        <w:rPr>
          <w:rFonts w:ascii="Times New Roman" w:hAnsi="Times New Roman" w:cs="Times New Roman"/>
          <w:sz w:val="24"/>
          <w:szCs w:val="24"/>
        </w:rPr>
        <w:t xml:space="preserve">El alumbrado público del distrito de Tamburco es mayormente obsoleto y se manipula manualmente. No tiene ningún dispositivo que ayude a las luminarias en tiempo real, lo cual nos lleva a problemas importantes de ineficiencia, generalmente las luminarias que están encendidas en el día o que tienen fallas por las noches no se llegan a detectar ni </w:t>
      </w:r>
      <w:r w:rsidRPr="00822FAC">
        <w:rPr>
          <w:rFonts w:ascii="Times New Roman" w:hAnsi="Times New Roman" w:cs="Times New Roman"/>
          <w:sz w:val="24"/>
          <w:szCs w:val="24"/>
        </w:rPr>
        <w:lastRenderedPageBreak/>
        <w:t>reparar a tiempo.  Esto genera un alto consumo energético, aumentando el costo operativo para el gobierno local, esto también afecta de manera negativa a los moradores de la zona, los cuales están expuestos a problemas de seguridad y visibilidad en las zonas públicas del distrito por la deficiencia de la iluminación.</w:t>
      </w:r>
    </w:p>
    <w:p w14:paraId="2C734940" w14:textId="7DCD1182" w:rsidR="009A624A" w:rsidRPr="00822FAC" w:rsidRDefault="002B7910" w:rsidP="002B7910">
      <w:pPr>
        <w:pStyle w:val="Ttulo2"/>
        <w:numPr>
          <w:ilvl w:val="1"/>
          <w:numId w:val="2"/>
        </w:numPr>
        <w:rPr>
          <w:rFonts w:ascii="Times New Roman" w:hAnsi="Times New Roman" w:cs="Times New Roman"/>
          <w:b/>
          <w:bCs/>
          <w:color w:val="auto"/>
          <w:sz w:val="24"/>
          <w:szCs w:val="24"/>
        </w:rPr>
      </w:pPr>
      <w:bookmarkStart w:id="11" w:name="_Toc184740619"/>
      <w:r w:rsidRPr="00822FAC">
        <w:rPr>
          <w:rFonts w:ascii="Times New Roman" w:hAnsi="Times New Roman" w:cs="Times New Roman"/>
          <w:b/>
          <w:bCs/>
          <w:color w:val="auto"/>
          <w:sz w:val="24"/>
          <w:szCs w:val="24"/>
        </w:rPr>
        <w:t>Problema en la infraestructura de TI</w:t>
      </w:r>
      <w:bookmarkEnd w:id="11"/>
    </w:p>
    <w:p w14:paraId="5A2F49C8" w14:textId="77777777" w:rsidR="002B7910" w:rsidRPr="00822FAC" w:rsidRDefault="002B7910" w:rsidP="002B7910">
      <w:pPr>
        <w:jc w:val="both"/>
        <w:rPr>
          <w:rFonts w:ascii="Times New Roman" w:hAnsi="Times New Roman" w:cs="Times New Roman"/>
          <w:sz w:val="24"/>
          <w:szCs w:val="24"/>
        </w:rPr>
      </w:pPr>
      <w:r w:rsidRPr="00822FAC">
        <w:rPr>
          <w:rFonts w:ascii="Times New Roman" w:hAnsi="Times New Roman" w:cs="Times New Roman"/>
          <w:sz w:val="24"/>
          <w:szCs w:val="24"/>
        </w:rPr>
        <w:t xml:space="preserve">La nula inversión en tecnología avanzada ha prolongado y desnudado los problemas de eficiencia energética, lo cual nos lleva a la generación de un golpe negativo en el ámbito económico y ambiental. Actualmente, el sistema no permite detectar ni corregir a tiempo las fallas en las luminarias, lo cual implica esperar mucho tiempo las reparaciones respectivas, en especial en zonas rurales o alejadas, También, debido a la inexistencia de monitoreo en tiempo real impide el monitoreo implementar estrategias de ahorro energético, a causa de ello se nota un incremento innecesario en el consumo de electricidad, así como también, el costo operativo del servicio público </w:t>
      </w: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{"citationItems":[{"id":"ITEM-1","itemData":{"DOI":"10.5944/reop.vol.34.num.3.2023.39302","ISSN":"19897448","author":[{"dropping-particle":"","family":"Anual","given":"Memoria","non-dropping-particle":"","parse-names":false,"suffix":""}],"container-title":"Revista Espanola de Orientacion y Psicopedagogia","id":"ITEM-1","issue":"3","issued":{"date-parts":[["2023"]]},"page":"165-171","title":"Memoria anual 2023","type":"article-journal","volume":"34"},"uris":["http://www.mendeley.com/documents/?uuid=2c59b45e-817a-4635-8656-d8beed9577b8"]}],"mendeley":{"formattedCitation":"(Anual, 2023)","plainTextFormattedCitation":"(Anual, 2023)","previouslyFormattedCitation":"(Anual, 2023)"},"properties":{"noteIndex":0},"schema":"https://github.com/citation-style-language/schema/raw/master/csl-citation.json"}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(Anual, 2023)</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w:t>
      </w:r>
    </w:p>
    <w:p w14:paraId="3F259E17" w14:textId="13A4B23F" w:rsidR="002B7910" w:rsidRPr="00822FAC" w:rsidRDefault="00D4203D" w:rsidP="00D4203D">
      <w:pPr>
        <w:pStyle w:val="Ttulo2"/>
        <w:numPr>
          <w:ilvl w:val="1"/>
          <w:numId w:val="2"/>
        </w:numPr>
        <w:rPr>
          <w:rFonts w:ascii="Times New Roman" w:hAnsi="Times New Roman" w:cs="Times New Roman"/>
          <w:b/>
          <w:bCs/>
          <w:color w:val="auto"/>
          <w:sz w:val="24"/>
          <w:szCs w:val="24"/>
        </w:rPr>
      </w:pPr>
      <w:bookmarkStart w:id="12" w:name="_Toc184740620"/>
      <w:r w:rsidRPr="00822FAC">
        <w:rPr>
          <w:rFonts w:ascii="Times New Roman" w:hAnsi="Times New Roman" w:cs="Times New Roman"/>
          <w:b/>
          <w:bCs/>
          <w:color w:val="auto"/>
          <w:sz w:val="24"/>
          <w:szCs w:val="24"/>
        </w:rPr>
        <w:t>Problema General</w:t>
      </w:r>
      <w:bookmarkEnd w:id="12"/>
    </w:p>
    <w:p w14:paraId="112DED7C" w14:textId="5890BDC9" w:rsidR="00D4203D" w:rsidRPr="00822FAC" w:rsidRDefault="00D4203D" w:rsidP="00D4203D">
      <w:pPr>
        <w:jc w:val="both"/>
        <w:rPr>
          <w:rFonts w:ascii="Times New Roman" w:hAnsi="Times New Roman" w:cs="Times New Roman"/>
          <w:sz w:val="24"/>
          <w:szCs w:val="24"/>
        </w:rPr>
      </w:pPr>
      <w:r w:rsidRPr="00822FAC">
        <w:rPr>
          <w:rFonts w:ascii="Times New Roman" w:hAnsi="Times New Roman" w:cs="Times New Roman"/>
          <w:sz w:val="24"/>
          <w:szCs w:val="24"/>
        </w:rPr>
        <w:t xml:space="preserve">¿Cómo se puede implementar un sistema de supervisión de alumbrado público basado en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modelos de ciudad inteligente e inteligencia artificial para mejorar la eficiencia de la energía, la operabilidad y el mantenimiento de alumbrado público en el distrito de Tamburco?</w:t>
      </w:r>
    </w:p>
    <w:p w14:paraId="3056E3F1" w14:textId="63A2F37C" w:rsidR="00D4203D" w:rsidRPr="00822FAC" w:rsidRDefault="00D4203D" w:rsidP="00D4203D">
      <w:pPr>
        <w:pStyle w:val="Ttulo2"/>
        <w:numPr>
          <w:ilvl w:val="1"/>
          <w:numId w:val="2"/>
        </w:numPr>
        <w:rPr>
          <w:rFonts w:ascii="Times New Roman" w:hAnsi="Times New Roman" w:cs="Times New Roman"/>
          <w:b/>
          <w:bCs/>
          <w:color w:val="auto"/>
          <w:sz w:val="24"/>
          <w:szCs w:val="24"/>
        </w:rPr>
      </w:pPr>
      <w:bookmarkStart w:id="13" w:name="_Toc184740621"/>
      <w:r w:rsidRPr="00822FAC">
        <w:rPr>
          <w:rFonts w:ascii="Times New Roman" w:hAnsi="Times New Roman" w:cs="Times New Roman"/>
          <w:b/>
          <w:bCs/>
          <w:color w:val="auto"/>
          <w:sz w:val="24"/>
          <w:szCs w:val="24"/>
        </w:rPr>
        <w:t>Problemas Específicos</w:t>
      </w:r>
      <w:bookmarkEnd w:id="13"/>
    </w:p>
    <w:p w14:paraId="33798F71" w14:textId="77777777" w:rsidR="00D4203D" w:rsidRPr="00822FAC" w:rsidRDefault="00D4203D" w:rsidP="00D4203D">
      <w:pPr>
        <w:pStyle w:val="Prrafodelista"/>
        <w:numPr>
          <w:ilvl w:val="0"/>
          <w:numId w:val="5"/>
        </w:numPr>
        <w:jc w:val="both"/>
        <w:rPr>
          <w:rFonts w:ascii="Times New Roman" w:hAnsi="Times New Roman" w:cs="Times New Roman"/>
          <w:sz w:val="24"/>
          <w:szCs w:val="24"/>
        </w:rPr>
      </w:pPr>
      <w:r w:rsidRPr="00822FAC">
        <w:rPr>
          <w:rFonts w:ascii="Times New Roman" w:hAnsi="Times New Roman" w:cs="Times New Roman"/>
          <w:sz w:val="24"/>
          <w:szCs w:val="24"/>
        </w:rPr>
        <w:t xml:space="preserve">¿De qué forma la implementación de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puede mejorar la eficiencia del consumo energético del alumbrado público de Tamburco?</w:t>
      </w:r>
    </w:p>
    <w:p w14:paraId="5980B67E" w14:textId="77777777" w:rsidR="00D4203D" w:rsidRPr="00822FAC" w:rsidRDefault="00D4203D" w:rsidP="00D4203D">
      <w:pPr>
        <w:pStyle w:val="Prrafodelista"/>
        <w:numPr>
          <w:ilvl w:val="0"/>
          <w:numId w:val="5"/>
        </w:numPr>
        <w:jc w:val="both"/>
        <w:rPr>
          <w:rFonts w:ascii="Times New Roman" w:hAnsi="Times New Roman" w:cs="Times New Roman"/>
          <w:sz w:val="24"/>
          <w:szCs w:val="24"/>
        </w:rPr>
      </w:pPr>
      <w:r w:rsidRPr="00822FAC">
        <w:rPr>
          <w:rFonts w:ascii="Times New Roman" w:hAnsi="Times New Roman" w:cs="Times New Roman"/>
          <w:sz w:val="24"/>
          <w:szCs w:val="24"/>
        </w:rPr>
        <w:t>¿Cómo el uso de modelos inteligencia artificial puede detectar la detección de fallas el mantenimiento predictivo de las luminarias?</w:t>
      </w:r>
    </w:p>
    <w:p w14:paraId="39E5F4D0" w14:textId="7F2DD7CB" w:rsidR="00D4203D" w:rsidRPr="00822FAC" w:rsidRDefault="00D4203D" w:rsidP="00D4203D">
      <w:pPr>
        <w:pStyle w:val="Prrafodelista"/>
        <w:numPr>
          <w:ilvl w:val="0"/>
          <w:numId w:val="5"/>
        </w:numPr>
        <w:jc w:val="both"/>
        <w:rPr>
          <w:rFonts w:ascii="Times New Roman" w:hAnsi="Times New Roman" w:cs="Times New Roman"/>
          <w:sz w:val="24"/>
          <w:szCs w:val="24"/>
        </w:rPr>
      </w:pPr>
      <w:r w:rsidRPr="00822FAC">
        <w:rPr>
          <w:rFonts w:ascii="Times New Roman" w:hAnsi="Times New Roman" w:cs="Times New Roman"/>
          <w:sz w:val="24"/>
          <w:szCs w:val="24"/>
        </w:rPr>
        <w:t>¿Qué impacto económico y ambiental tendría el implementar este sistema de alumbrado público en el distrito de Tamburco?</w:t>
      </w:r>
    </w:p>
    <w:p w14:paraId="1CBC762B" w14:textId="039E74C7" w:rsidR="00D4203D" w:rsidRPr="00822FAC" w:rsidRDefault="00D4203D" w:rsidP="00D4203D">
      <w:pPr>
        <w:pStyle w:val="Ttulo2"/>
        <w:numPr>
          <w:ilvl w:val="1"/>
          <w:numId w:val="2"/>
        </w:numPr>
        <w:rPr>
          <w:rFonts w:ascii="Times New Roman" w:hAnsi="Times New Roman" w:cs="Times New Roman"/>
          <w:b/>
          <w:bCs/>
          <w:color w:val="auto"/>
          <w:sz w:val="24"/>
          <w:szCs w:val="24"/>
        </w:rPr>
      </w:pPr>
      <w:bookmarkStart w:id="14" w:name="_Toc184740622"/>
      <w:r w:rsidRPr="00822FAC">
        <w:rPr>
          <w:rFonts w:ascii="Times New Roman" w:hAnsi="Times New Roman" w:cs="Times New Roman"/>
          <w:b/>
          <w:bCs/>
          <w:color w:val="auto"/>
          <w:sz w:val="24"/>
          <w:szCs w:val="24"/>
        </w:rPr>
        <w:t>Objetivo General</w:t>
      </w:r>
      <w:bookmarkEnd w:id="14"/>
    </w:p>
    <w:p w14:paraId="424DC3CC" w14:textId="77777777" w:rsidR="00D4203D" w:rsidRPr="00822FAC" w:rsidRDefault="00D4203D" w:rsidP="00D4203D">
      <w:pPr>
        <w:rPr>
          <w:rFonts w:ascii="Times New Roman" w:hAnsi="Times New Roman" w:cs="Times New Roman"/>
          <w:sz w:val="24"/>
          <w:szCs w:val="24"/>
        </w:rPr>
      </w:pPr>
      <w:r w:rsidRPr="00822FAC">
        <w:rPr>
          <w:rFonts w:ascii="Times New Roman" w:hAnsi="Times New Roman" w:cs="Times New Roman"/>
          <w:sz w:val="24"/>
          <w:szCs w:val="24"/>
        </w:rPr>
        <w:t xml:space="preserve">Implementar un sistema de supervisión inteligente de alumbrado público basado en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e IA para mejorar la eficiencia energética, la operatividad y el mantenimiento de las luminarias en el distrito de Tamburco.</w:t>
      </w:r>
    </w:p>
    <w:p w14:paraId="70F2AC63" w14:textId="49DB2777" w:rsidR="00D4203D" w:rsidRPr="00822FAC" w:rsidRDefault="00D4203D" w:rsidP="00D4203D">
      <w:pPr>
        <w:pStyle w:val="Ttulo2"/>
        <w:numPr>
          <w:ilvl w:val="1"/>
          <w:numId w:val="2"/>
        </w:numPr>
        <w:rPr>
          <w:rFonts w:ascii="Times New Roman" w:hAnsi="Times New Roman" w:cs="Times New Roman"/>
          <w:b/>
          <w:bCs/>
          <w:color w:val="auto"/>
          <w:sz w:val="24"/>
          <w:szCs w:val="24"/>
        </w:rPr>
      </w:pPr>
      <w:bookmarkStart w:id="15" w:name="_Toc184740623"/>
      <w:r w:rsidRPr="00822FAC">
        <w:rPr>
          <w:rFonts w:ascii="Times New Roman" w:hAnsi="Times New Roman" w:cs="Times New Roman"/>
          <w:b/>
          <w:bCs/>
          <w:color w:val="auto"/>
          <w:sz w:val="24"/>
          <w:szCs w:val="24"/>
        </w:rPr>
        <w:t>Beneficios de Implementación</w:t>
      </w:r>
      <w:bookmarkEnd w:id="15"/>
    </w:p>
    <w:p w14:paraId="01D19998" w14:textId="77777777" w:rsidR="00D4203D" w:rsidRPr="00822FAC" w:rsidRDefault="00D4203D" w:rsidP="00D4203D">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El uso de inteligencia artificial e internet de las cosas reducirá el consumo energético y mejorará la detección de fallos en el sistema de alumbrado público del distrito de Tamburco.</w:t>
      </w:r>
    </w:p>
    <w:p w14:paraId="1237FB23" w14:textId="77777777" w:rsidR="00D4203D" w:rsidRPr="00822FAC" w:rsidRDefault="00D4203D" w:rsidP="00D4203D">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 xml:space="preserve">La implementación de </w:t>
      </w:r>
      <w:proofErr w:type="spellStart"/>
      <w:r w:rsidRPr="00822FAC">
        <w:rPr>
          <w:rFonts w:ascii="Times New Roman" w:eastAsia="Times New Roman" w:hAnsi="Times New Roman" w:cs="Times New Roman"/>
          <w:sz w:val="24"/>
          <w:szCs w:val="24"/>
          <w:lang w:eastAsia="es-PE"/>
        </w:rPr>
        <w:t>IoT</w:t>
      </w:r>
      <w:proofErr w:type="spellEnd"/>
      <w:r w:rsidRPr="00822FAC">
        <w:rPr>
          <w:rFonts w:ascii="Times New Roman" w:eastAsia="Times New Roman" w:hAnsi="Times New Roman" w:cs="Times New Roman"/>
          <w:sz w:val="24"/>
          <w:szCs w:val="24"/>
          <w:lang w:eastAsia="es-PE"/>
        </w:rPr>
        <w:t xml:space="preserve"> permitirá la recopilación de datos en tiempo real, mejorando la capacidad de monitoreo de las luminarias.</w:t>
      </w:r>
    </w:p>
    <w:p w14:paraId="08AA3846" w14:textId="77777777" w:rsidR="00D4203D" w:rsidRPr="00822FAC" w:rsidRDefault="00D4203D" w:rsidP="00D4203D">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La optimización del sistema mediante algoritmos de IA reducirá el consumo de energía en al menos un 20%.</w:t>
      </w:r>
    </w:p>
    <w:p w14:paraId="053D7EA5" w14:textId="77777777" w:rsidR="00D4203D" w:rsidRPr="00822FAC" w:rsidRDefault="00D4203D" w:rsidP="00D4203D">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El mantenimiento predictivo implementado reducirá los tiempos de reparación de fallos en al menos un 30%, mejorando la eficiencia operativa y reduciendo costos.</w:t>
      </w:r>
    </w:p>
    <w:p w14:paraId="7785CEC1" w14:textId="5AB6A21E" w:rsidR="00D4203D" w:rsidRPr="00822FAC" w:rsidRDefault="00D4203D" w:rsidP="00D4203D">
      <w:pPr>
        <w:pStyle w:val="Ttulo1"/>
        <w:numPr>
          <w:ilvl w:val="0"/>
          <w:numId w:val="2"/>
        </w:numPr>
        <w:rPr>
          <w:rFonts w:ascii="Times New Roman" w:hAnsi="Times New Roman" w:cs="Times New Roman"/>
          <w:b/>
          <w:bCs/>
          <w:color w:val="auto"/>
          <w:sz w:val="24"/>
          <w:szCs w:val="24"/>
        </w:rPr>
      </w:pPr>
      <w:bookmarkStart w:id="16" w:name="_Toc184740624"/>
      <w:r w:rsidRPr="00822FAC">
        <w:rPr>
          <w:rFonts w:ascii="Times New Roman" w:hAnsi="Times New Roman" w:cs="Times New Roman"/>
          <w:b/>
          <w:bCs/>
          <w:color w:val="auto"/>
          <w:sz w:val="24"/>
          <w:szCs w:val="24"/>
        </w:rPr>
        <w:lastRenderedPageBreak/>
        <w:t>Marco Referencial</w:t>
      </w:r>
      <w:bookmarkEnd w:id="16"/>
    </w:p>
    <w:p w14:paraId="2B7637AF" w14:textId="7E7D54D0" w:rsidR="00D4203D" w:rsidRPr="00822FAC" w:rsidRDefault="00447C91" w:rsidP="00447C91">
      <w:pPr>
        <w:pStyle w:val="Ttulo2"/>
        <w:numPr>
          <w:ilvl w:val="1"/>
          <w:numId w:val="2"/>
        </w:numPr>
        <w:rPr>
          <w:rFonts w:ascii="Times New Roman" w:hAnsi="Times New Roman" w:cs="Times New Roman"/>
          <w:b/>
          <w:bCs/>
          <w:color w:val="auto"/>
          <w:sz w:val="24"/>
          <w:szCs w:val="24"/>
        </w:rPr>
      </w:pPr>
      <w:bookmarkStart w:id="17" w:name="_Toc184740625"/>
      <w:r w:rsidRPr="00822FAC">
        <w:rPr>
          <w:rFonts w:ascii="Times New Roman" w:hAnsi="Times New Roman" w:cs="Times New Roman"/>
          <w:b/>
          <w:bCs/>
          <w:color w:val="auto"/>
          <w:sz w:val="24"/>
          <w:szCs w:val="24"/>
        </w:rPr>
        <w:t>Antecedentes Internacionales</w:t>
      </w:r>
      <w:bookmarkEnd w:id="17"/>
    </w:p>
    <w:p w14:paraId="51EF9781" w14:textId="77777777" w:rsidR="00447C91" w:rsidRPr="00822FAC" w:rsidRDefault="00447C91" w:rsidP="00447C91">
      <w:pPr>
        <w:pStyle w:val="Prrafodelista"/>
        <w:numPr>
          <w:ilvl w:val="0"/>
          <w:numId w:val="12"/>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{"citationItems":[{"id":"ITEM-1","itemData":{"DOI":"10.24310/mumaedmumaed.27","ISBN":"9788413352572","abstract":"Una ciudad inteligente, también conocida como \"smart city\", se refiere a un modelo de desarrollo urbano que integra soluciones tecnológicas y digitales para mejorar la calidad de vida de sus habitantes, optimizar la eficiencia en el uso de recursos y fomentar la sostenibilidad. Estas soluciones se aplican en diversos ámbitos, como energía, transporte, seguridad, medio ambiente y servicios públicos, entre otros, y se basan en la colaboración entre ciudadanos, empresas y gobiernos para lograr un impacto positivo en la sociedad. En este libro se repasan las soluciones tecnológicas que hacen posible esta transformación urbana y se revisan los ámbitos a los que va a fectar y en qué medida. Igualmente se revisan los desafíos y riesgos de las ciudades inteligentes, así como se repasan las perspectivas futuras que nos plantean las \"smart cities\".","author":[{"dropping-particle":"","family":"Rodríguez Rodríguez","given":"Ignacio","non-dropping-particle":"","parse-names":false,"suffix":""},{"dropping-particle":"","family":"Campo Valera","given":"María","non-dropping-particle":"","parse-names":false,"suffix":""},{"dropping-particle":"","family":"Calderón Fajardo","given":"Víctor","non-dropping-particle":"","parse-names":false,"suffix":""}],"container-title":"Conectando el Futuro: Ciudades Inteligentes, IoT y la Transformación de la Sociedad Urbana","id":"ITEM-1","issued":{"date-parts":[["2023"]]},"title":"Conectando el Futuro: Ciudades Inteligentes, IoT y la Transformación de la Sociedad Urbana","type":"book"},"uris":["http://www.mendeley.com/documents/?uuid=e0a95244-c3db-432c-8928-88cd75bdfe47"]}],"mendeley":{"formattedCitation":"(Rodríguez Rodríguez et al., 2023)","plainTextFormattedCitation":"(Rodríguez Rodríguez et al., 2023)","previouslyFormattedCitation":"(Rodríguez Rodríguez et al., 2023)"},"properties":{"noteIndex":0},"schema":"https://github.com/citation-style-language/schema/raw/master/csl-citation.json"}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(Rodríguez Rodríguez et al., 2023)</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“Conectando el Futuro: Ciudades Inteligentes,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y la Transformación de la Sociedad Urbana”, publicada por la universidad de Málaga, se hace énfasis en tecnologías emergentes como internet de las cosas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e inteligencia artificial (IA), lograron cambian la gestión de urbana de diversas ciudades del mundo, se destaca que dichas tecnologías aplicadas a la infraestructura del alumbrado público, permite optimizar los recursos energéticos y mejorar la calidad de vida de los ciudadanos. Estas tecnologías aplicadas a los proyectos de alumbrado </w:t>
      </w:r>
      <w:proofErr w:type="spellStart"/>
      <w:r w:rsidRPr="00822FAC">
        <w:rPr>
          <w:rFonts w:ascii="Times New Roman" w:hAnsi="Times New Roman" w:cs="Times New Roman"/>
          <w:sz w:val="24"/>
          <w:szCs w:val="24"/>
        </w:rPr>
        <w:t>publico</w:t>
      </w:r>
      <w:proofErr w:type="spellEnd"/>
      <w:r w:rsidRPr="00822FAC">
        <w:rPr>
          <w:rFonts w:ascii="Times New Roman" w:hAnsi="Times New Roman" w:cs="Times New Roman"/>
          <w:sz w:val="24"/>
          <w:szCs w:val="24"/>
        </w:rPr>
        <w:t xml:space="preserve"> inteligente permite la detección de modelos de uso y el ajuste automático de la intensidad lumínica de acuerdo a la hora del día o a la presencia de personas. El estudio muestra como Barcelona ha implementado proyectos experimentales donde el alumbrado </w:t>
      </w:r>
      <w:proofErr w:type="spellStart"/>
      <w:r w:rsidRPr="00822FAC">
        <w:rPr>
          <w:rFonts w:ascii="Times New Roman" w:hAnsi="Times New Roman" w:cs="Times New Roman"/>
          <w:sz w:val="24"/>
          <w:szCs w:val="24"/>
        </w:rPr>
        <w:t>publico</w:t>
      </w:r>
      <w:proofErr w:type="spellEnd"/>
      <w:r w:rsidRPr="00822FAC">
        <w:rPr>
          <w:rFonts w:ascii="Times New Roman" w:hAnsi="Times New Roman" w:cs="Times New Roman"/>
          <w:sz w:val="24"/>
          <w:szCs w:val="24"/>
        </w:rPr>
        <w:t xml:space="preserve"> inteligente forma parte de una red de sensores que optimizan la iluminación y se conectan a su vez con otros servicios. La conectividad de estos sistemas genera datos importantes y también da a los ciudadanos el poder de interactuar con su entorno a través de aplicaciones móviles.</w:t>
      </w:r>
    </w:p>
    <w:p w14:paraId="6F940E6C" w14:textId="77777777" w:rsidR="00447C91" w:rsidRPr="00822FAC" w:rsidRDefault="00447C91" w:rsidP="00447C91">
      <w:pPr>
        <w:pStyle w:val="Prrafodelista"/>
        <w:numPr>
          <w:ilvl w:val="0"/>
          <w:numId w:val="12"/>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{"citationItems":[{"id":"ITEM-1","itemData":{"ISBN":"9786078730421","author":[{"dropping-particle":"","family":"Rodríguez","given":"José","non-dropping-particle":"","parse-names":false,"suffix":""},{"dropping-particle":"","family":"Pizarro rubén","given":"","non-dropping-particle":"","parse-names":false,"suffix":""},{"dropping-particle":"","family":"Calzada","given":"Jeorgina","non-dropping-particle":"","parse-names":false,"suffix":""},{"dropping-particle":"","family":"Rodríguez Marco","given":"","non-dropping-particle":"","parse-names":false,"suffix":""}],"id":"ITEM-1","issued":{"date-parts":[["2022"]]},"number-of-pages":"1-278","title":"Ciudades inteligentes e Internet de las cosas: Propuestas y casos de uso Coordinadores","type":"book","volume":"1"},"uris":["http://www.mendeley.com/documents/?uuid=c736204c-5440-41f3-9cfb-3491e0eb2dde"]}],"mendeley":{"formattedCitation":"(Rodríguez et al., 2022)","plainTextFormattedCitation":"(Rodríguez et al., 2022)","previouslyFormattedCitation":"(Rodríguez et al., 2022)"},"properties":{"noteIndex":0},"schema":"https://github.com/citation-style-language/schema/raw/master/csl-citation.json"}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(Rodríguez et al., 2022)</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en el proyecto de investigación llamado, “Ciudades Inteligentes e Internet de las Cosas: Propuestas y casos de uso”, publicada por el Tecnológico Nacional de México, Instituto Tecnológico de Durango, el objetivo de la investigación fue explorar distintos proyectos de aplicación de internet de las cosas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para ciudades inteligentes. Cuyos enfoques centrales son: la implementación de tecnologías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en alumbrado </w:t>
      </w:r>
      <w:proofErr w:type="spellStart"/>
      <w:r w:rsidRPr="00822FAC">
        <w:rPr>
          <w:rFonts w:ascii="Times New Roman" w:hAnsi="Times New Roman" w:cs="Times New Roman"/>
          <w:sz w:val="24"/>
          <w:szCs w:val="24"/>
        </w:rPr>
        <w:t>publico</w:t>
      </w:r>
      <w:proofErr w:type="spellEnd"/>
      <w:r w:rsidRPr="00822FAC">
        <w:rPr>
          <w:rFonts w:ascii="Times New Roman" w:hAnsi="Times New Roman" w:cs="Times New Roman"/>
          <w:sz w:val="24"/>
          <w:szCs w:val="24"/>
        </w:rPr>
        <w:t xml:space="preserve"> inteligente, sistemas de monitoreo de tráfico, gestión de recurso, etc., el objetivo fue optimizar los recursos energéticos y mejorar la calidad de vida de los ciudadanos. La investigación da soluciones innovadoras para la ciudad de Durango, como la automatización de sistemas de alumbrado público basado en sensores inteligentes, que optimizan el consumo energético, la disminución de emisiones contaminantes y una mejora en la seguridad ciudadana. Esta investigación es el esfuerzo de un conjunto de docentes por mejorar los servicios públicos urbanos y crear una infraestructura que de facilidades en la toma de decisiones en tiempo real.</w:t>
      </w:r>
    </w:p>
    <w:p w14:paraId="1DFA27EB" w14:textId="51D1D204" w:rsidR="00447C91" w:rsidRPr="00822FAC" w:rsidRDefault="00447C91" w:rsidP="00447C91">
      <w:pPr>
        <w:pStyle w:val="Prrafodelista"/>
        <w:numPr>
          <w:ilvl w:val="0"/>
          <w:numId w:val="12"/>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{"citationItems":[{"id":"ITEM-1","itemData":{"author":[{"dropping-particle":"","family":"LAMEGO","given":"","non-dropping-particle":"","parse-names":false,"suffix":""}],"id":"ITEM-1","issued":{"date-parts":[["2017"]]},"title":"Tesis Maestro En Sistemas Inteligentes Multimedia Presenta Ing. José Andrés Lamego Castro","type":"article-journal"},"uris":["http://www.mendeley.com/documents/?uuid=7d2769b1-a518-41e1-9855-8b139630f567"]}],"mendeley":{"formattedCitation":"(LAMEGO, 2017)","plainTextFormattedCitation":"(LAMEGO, 2017)","previouslyFormattedCitation":"(LAMEGO, 2017)"},"properties":{"noteIndex":0},"schema":"https://github.com/citation-style-language/schema/raw/master/csl-citation.json"}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(LAMEGO, 2017)</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de investigación para obtener el </w:t>
      </w:r>
      <w:proofErr w:type="spellStart"/>
      <w:r w:rsidRPr="00822FAC">
        <w:rPr>
          <w:rFonts w:ascii="Times New Roman" w:hAnsi="Times New Roman" w:cs="Times New Roman"/>
          <w:sz w:val="24"/>
          <w:szCs w:val="24"/>
        </w:rPr>
        <w:t>titulo</w:t>
      </w:r>
      <w:proofErr w:type="spellEnd"/>
      <w:r w:rsidRPr="00822FAC">
        <w:rPr>
          <w:rFonts w:ascii="Times New Roman" w:hAnsi="Times New Roman" w:cs="Times New Roman"/>
          <w:sz w:val="24"/>
          <w:szCs w:val="24"/>
        </w:rPr>
        <w:t xml:space="preserve"> de maestro en sistemas inteligentes titulada: “Desarrollo de un Sistema Inteligente de Control de Tráfico con Software de Código Abierto en Sistemas Embebidos”, sustentada en el Tecnológico de Monterrey, Jalisco, México, quien desarrollo un sistema de control de </w:t>
      </w:r>
      <w:r w:rsidR="008966D7" w:rsidRPr="00822FAC">
        <w:rPr>
          <w:rFonts w:ascii="Times New Roman" w:hAnsi="Times New Roman" w:cs="Times New Roman"/>
          <w:sz w:val="24"/>
          <w:szCs w:val="24"/>
        </w:rPr>
        <w:t>tráfico</w:t>
      </w:r>
      <w:r w:rsidRPr="00822FAC">
        <w:rPr>
          <w:rFonts w:ascii="Times New Roman" w:hAnsi="Times New Roman" w:cs="Times New Roman"/>
          <w:sz w:val="24"/>
          <w:szCs w:val="24"/>
        </w:rPr>
        <w:t xml:space="preserve"> vehicular basado en cámaras de video y procesamiento de imágenes mediante la librería </w:t>
      </w:r>
      <w:proofErr w:type="spellStart"/>
      <w:r w:rsidRPr="00822FAC">
        <w:rPr>
          <w:rFonts w:ascii="Times New Roman" w:hAnsi="Times New Roman" w:cs="Times New Roman"/>
          <w:sz w:val="24"/>
          <w:szCs w:val="24"/>
        </w:rPr>
        <w:t>OpenCV</w:t>
      </w:r>
      <w:proofErr w:type="spellEnd"/>
      <w:r w:rsidRPr="00822FAC">
        <w:rPr>
          <w:rFonts w:ascii="Times New Roman" w:hAnsi="Times New Roman" w:cs="Times New Roman"/>
          <w:sz w:val="24"/>
          <w:szCs w:val="24"/>
        </w:rPr>
        <w:t xml:space="preserve">. El principal objetivo fue diseñar un prototipo de control inteligente para semáforos, con la capacidad de detectar vehículos y peatones en tiempo real y ajustar los tiempos de las señales de </w:t>
      </w:r>
      <w:r w:rsidR="008966D7" w:rsidRPr="00822FAC">
        <w:rPr>
          <w:rFonts w:ascii="Times New Roman" w:hAnsi="Times New Roman" w:cs="Times New Roman"/>
          <w:sz w:val="24"/>
          <w:szCs w:val="24"/>
        </w:rPr>
        <w:t>tráfico</w:t>
      </w:r>
      <w:r w:rsidRPr="00822FAC">
        <w:rPr>
          <w:rFonts w:ascii="Times New Roman" w:hAnsi="Times New Roman" w:cs="Times New Roman"/>
          <w:sz w:val="24"/>
          <w:szCs w:val="24"/>
        </w:rPr>
        <w:t xml:space="preserve"> para optimizar el </w:t>
      </w:r>
      <w:r w:rsidR="008966D7" w:rsidRPr="00822FAC">
        <w:rPr>
          <w:rFonts w:ascii="Times New Roman" w:hAnsi="Times New Roman" w:cs="Times New Roman"/>
          <w:sz w:val="24"/>
          <w:szCs w:val="24"/>
        </w:rPr>
        <w:t>tránsito</w:t>
      </w:r>
      <w:r w:rsidRPr="00822FAC">
        <w:rPr>
          <w:rFonts w:ascii="Times New Roman" w:hAnsi="Times New Roman" w:cs="Times New Roman"/>
          <w:sz w:val="24"/>
          <w:szCs w:val="24"/>
        </w:rPr>
        <w:t xml:space="preserve"> vehicular y disminuir el tiempo de espera en los cruces. Esta investigación demostró que el uso de sistemas embebidos y software de código abierto es técnicamente viable y también económico, lo cual facilita su implementación en comunidades de bajos recursos. El sistema fue probado exitosamente en entornos simulados y eventos de presentación, como en el “Open House” del Centro de Tecnología de Código Abierto (OTC).</w:t>
      </w:r>
    </w:p>
    <w:p w14:paraId="20DA1E64" w14:textId="77777777" w:rsidR="00447C91" w:rsidRPr="00822FAC" w:rsidRDefault="00447C91" w:rsidP="00447C91">
      <w:pPr>
        <w:pStyle w:val="Prrafodelista"/>
        <w:numPr>
          <w:ilvl w:val="0"/>
          <w:numId w:val="12"/>
        </w:numPr>
        <w:jc w:val="both"/>
        <w:rPr>
          <w:rFonts w:ascii="Times New Roman" w:hAnsi="Times New Roman" w:cs="Times New Roman"/>
          <w:sz w:val="24"/>
          <w:szCs w:val="24"/>
        </w:rPr>
      </w:pPr>
      <w:r w:rsidRPr="00822FAC">
        <w:rPr>
          <w:rFonts w:ascii="Times New Roman" w:hAnsi="Times New Roman" w:cs="Times New Roman"/>
          <w:sz w:val="24"/>
          <w:szCs w:val="24"/>
        </w:rPr>
        <w:lastRenderedPageBreak/>
        <w:fldChar w:fldCharType="begin" w:fldLock="1"/>
      </w:r>
      <w:r w:rsidRPr="00822FAC">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approach.","author":[{"dropping-particle":"","family":"Nurul","given":"mas'ud waqiah","non-dropping-particle":"","parse-names":false,"suffix":""}],"container-title":"Persepsi Masyarakat Terhadap Perawatan Ortodontik Yang Dilakukan Oleh Pihak Non Profesional","id":"ITEM-1","issue":"9","issued":{"date-parts":[["2013"]]},"page":"1689-1699","title":"Diseño De Un Sistema De Alumbrado Público Inteligente Basado En Internet De Las Cosas Para El Centro Histórico De La Ciudad De Popayán","type":"article-journal","volume":"53"},"uris":["http://www.mendeley.com/documents/?uuid=23b50ec3-9c29-44e2-a968-0adea237f149"]}],"mendeley":{"formattedCitation":"(Nurul, 2013)","plainTextFormattedCitation":"(Nurul, 2013)","previouslyFormattedCitation":"(Nurul, 2013)"},"properties":{"noteIndex":0},"schema":"https://github.com/citation-style-language/schema/raw/master/csl-citation.json"}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(Nurul, 2013)</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en su proyecto de investigación para optar al título de ingeniero de Telecomunicaciones titulada “Diseño de un Sistema de Alumbrado Público Inteligente Basado en Internet de las Cosas para el Centro Histórico de la ciudad de Popayán”, sustentada en la Universidad Nacional Abierta y a Distancia (UNAD), Colombia, quien tuvo como objetivo diseñar un sistema de alumbrado público inteligente usando tecnologías de internet de las cosas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El sistema propuesto permitió el monitoreo y control de luminarias LED, optimizando el consumo energético y mejorando la calidad del servicio de iluminación en el centro histórico de la ciudad. El proyecto aplico una metodología de exploración, usando sensores para medir parámetros eléctricos y tecnología inalámbrica para gestionar el sistema sin cambiar la estética colonial de la zona. Se llego a la conclusión que la implementación de este sistema aporta a la sostenibilidad de la ciudad y a la creación de un modelo de ciudad inteligente.</w:t>
      </w:r>
    </w:p>
    <w:p w14:paraId="6ACCA8C2" w14:textId="77777777" w:rsidR="00447C91" w:rsidRPr="00822FAC" w:rsidRDefault="00447C91" w:rsidP="00447C91">
      <w:pPr>
        <w:pStyle w:val="Prrafodelista"/>
        <w:numPr>
          <w:ilvl w:val="0"/>
          <w:numId w:val="12"/>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{"citationItems":[{"id":"ITEM-1","itemData":{"abstract":"Background Background Non-fatal self-harm Non-fatal self-harm frequently leads to non-fatal repetition frequently leads to non-fatal repetition and sometimes to suicide.We need to and sometimes to suicide.We need to quantify these two outcomes of self-harm quantify these two outcomes of self-harm to help us to develop and test effective to help us to develop and test effective interventions. interventions. Aims Aims To estimate rates of fatal and To estimate rates of fatal and non-fatal repetition of self-harm. non-fatal repetition of self-harm. Method Method A systematic review of A systematic review of published follow-up data, from published follow-up data, from observational and experimental studies. observational and experimental studies. Four electronic databases were searched Four electronic databases were searched and 90 studies metthe inclusion criteria. and 90 studies metthe inclusion criteria. Results Results Eighty per cent of studies found Eighty per cent of studies found were undertaken in Europe, over one-were undertaken in Europe, over one-third in the UK. Median proportions for third in the UK.Median proportions for repetition1year later were: 16% non-fatal repetition1year later were: 16% non-fatal and 2% fatal; after more than 9 years, and 2% fatal; after more than 9 years, around 7% of patients had died by suicide. around 7% of patients had died by suicide. The UK studies found particularly low The UK studies found particularly low rates of subsequent suicide. rates of subsequent suicide. Conclusions Conclusions After1year, non-fatal After1year, non-fatal repetition rates are around15%.The repetition rates are around15%.The strong connection between self-harm and strong connection between self-harm and later suicide lies somewhere between later suicide lies somewhere between 0.5% and 2% after1year and above 5% 0.5% and 2% after1year and above 5% after 9 years. Suicide risk among self-harm after 9 years. Suicide risk among self-harm patientsis hundreds oftimes higher than in patientsis hundreds oftimes higher than in the general population. the general population.","author":[{"dropping-particle":"","family":"CARO MORENO","given":"","non-dropping-particle":"","parse-names":false,"suffix":""}],"id":"ITEM-1","issue":"1","issued":{"date-parts":[["2021"]]},"page":"6","title":"ESTUDIO DE APLICACIONES DE LA INTELIGENCIA ARTIFICIAL EN EL DESARROLLO DE PROYECTOS DE INGENIERÍA CIVIL","type":"article-journal","volume":"4"},"uris":["http://www.mendeley.com/documents/?uuid=28377961-2992-4e71-a107-ed6f45c55e9e"]}],"mendeley":{"formattedCitation":"(CARO MORENO, 2021)","plainTextFormattedCitation":"(CARO MORENO, 2021)","previouslyFormattedCitation":"(CARO MORENO, 2021)"},"properties":{"noteIndex":0},"schema":"https://github.com/citation-style-language/schema/raw/master/csl-citation.json"}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(CARO MORENO, 2021)</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de tesis para optar el </w:t>
      </w:r>
      <w:proofErr w:type="spellStart"/>
      <w:r w:rsidRPr="00822FAC">
        <w:rPr>
          <w:rFonts w:ascii="Times New Roman" w:hAnsi="Times New Roman" w:cs="Times New Roman"/>
          <w:sz w:val="24"/>
          <w:szCs w:val="24"/>
        </w:rPr>
        <w:t>titulo</w:t>
      </w:r>
      <w:proofErr w:type="spellEnd"/>
      <w:r w:rsidRPr="00822FAC">
        <w:rPr>
          <w:rFonts w:ascii="Times New Roman" w:hAnsi="Times New Roman" w:cs="Times New Roman"/>
          <w:sz w:val="24"/>
          <w:szCs w:val="24"/>
        </w:rPr>
        <w:t xml:space="preserve"> de ingeniero Civil titulada “Estudio de Aplicaciones de la Inteligencia Artificial en el Desarrollo de Proyectos de Ingeniería Civil”, sustentada en la Universidad de Chile, exploro el uso de algoritmos de inteligencia artificial (IA) en el sector de la construcción. El objetivo central fue optimizar la planificación, gestión y monitoreo de proyectos de ingeniería civil por medio de la implementación de inteligencia artificial (IA), especialmente en tareas como previsión de costos y plazos, control de seguridad en obra y detección de daños estructurales. La investigación llego a la conclusión que la inteligencia artificial (IA) ya </w:t>
      </w:r>
      <w:proofErr w:type="spellStart"/>
      <w:r w:rsidRPr="00822FAC">
        <w:rPr>
          <w:rFonts w:ascii="Times New Roman" w:hAnsi="Times New Roman" w:cs="Times New Roman"/>
          <w:sz w:val="24"/>
          <w:szCs w:val="24"/>
        </w:rPr>
        <w:t>esta</w:t>
      </w:r>
      <w:proofErr w:type="spellEnd"/>
      <w:r w:rsidRPr="00822FAC">
        <w:rPr>
          <w:rFonts w:ascii="Times New Roman" w:hAnsi="Times New Roman" w:cs="Times New Roman"/>
          <w:sz w:val="24"/>
          <w:szCs w:val="24"/>
        </w:rPr>
        <w:t xml:space="preserve"> siendo implementada en distintas áreas y proyectos de ingeniería civil, donde se destacan aplicaciones como la visión artificial para monitoreo de obras y el uso de gemelos digitales para mejorar la eficiencia en la construcción.</w:t>
      </w:r>
    </w:p>
    <w:p w14:paraId="487310CA" w14:textId="77777777" w:rsidR="00447C91" w:rsidRPr="00822FAC" w:rsidRDefault="00447C91" w:rsidP="00447C91">
      <w:pPr>
        <w:pStyle w:val="Prrafodelista"/>
        <w:numPr>
          <w:ilvl w:val="0"/>
          <w:numId w:val="12"/>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author":[{"dropping-particle":"","family":"Rizwan","given":"Muhammad","non-dropping-particle":"","parse-names":false,"suffix":""},{"dropping-particle":"","family":"Qumer","given":"Asif","non-dropping-particle":"","parse-names":false,"suffix":""},{"dropping-particle":"","family":"Beydoun","given":"Ghassan","non-dropping-particle":"","parse-names":false,"suffix":""}],"id":"ITEM-1","issue":"October","issued":{"date-parts":[["2019"]]},"title":"Big Data Management and Analytics Framework for IoT- enabled Smart Buildings Big Data Management and Analytics Framework for IoT-enabled Smart Buildings","type":"article-journal"},"uris":["http://www.mendeley.com/documents/?uuid=dc9d873c-f8f5-4c69-8c9d-6361c37675f8"]}],"mendeley":{"formattedCitation":"(Rizwan et al., 2019)","plainTextFormattedCitation":"(Rizwan et al., 2019)","previouslyFormattedCitation":"(Rizwan et al., 2019)"},"properties":{"noteIndex":0},"schema":"https://github.com/citation-style-language/schema/raw/master/csl-citation.json"}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(Rizwan et al., 2019)</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de tesis para optar el </w:t>
      </w:r>
      <w:proofErr w:type="spellStart"/>
      <w:r w:rsidRPr="00822FAC">
        <w:rPr>
          <w:rFonts w:ascii="Times New Roman" w:hAnsi="Times New Roman" w:cs="Times New Roman"/>
          <w:sz w:val="24"/>
          <w:szCs w:val="24"/>
        </w:rPr>
        <w:t>titulo</w:t>
      </w:r>
      <w:proofErr w:type="spellEnd"/>
      <w:r w:rsidRPr="00822FAC">
        <w:rPr>
          <w:rFonts w:ascii="Times New Roman" w:hAnsi="Times New Roman" w:cs="Times New Roman"/>
          <w:sz w:val="24"/>
          <w:szCs w:val="24"/>
        </w:rPr>
        <w:t xml:space="preserve"> de Doctor en Filosofía titulada “Big Data Management and </w:t>
      </w:r>
      <w:proofErr w:type="spellStart"/>
      <w:r w:rsidRPr="00822FAC">
        <w:rPr>
          <w:rFonts w:ascii="Times New Roman" w:hAnsi="Times New Roman" w:cs="Times New Roman"/>
          <w:sz w:val="24"/>
          <w:szCs w:val="24"/>
        </w:rPr>
        <w:t>Analytics</w:t>
      </w:r>
      <w:proofErr w:type="spellEnd"/>
      <w:r w:rsidRPr="00822FAC">
        <w:rPr>
          <w:rFonts w:ascii="Times New Roman" w:hAnsi="Times New Roman" w:cs="Times New Roman"/>
          <w:sz w:val="24"/>
          <w:szCs w:val="24"/>
        </w:rPr>
        <w:t xml:space="preserve"> Framework </w:t>
      </w:r>
      <w:proofErr w:type="spellStart"/>
      <w:r w:rsidRPr="00822FAC">
        <w:rPr>
          <w:rFonts w:ascii="Times New Roman" w:hAnsi="Times New Roman" w:cs="Times New Roman"/>
          <w:sz w:val="24"/>
          <w:szCs w:val="24"/>
        </w:rPr>
        <w:t>for</w:t>
      </w:r>
      <w:proofErr w:type="spellEnd"/>
      <w:r w:rsidRPr="00822FAC">
        <w:rPr>
          <w:rFonts w:ascii="Times New Roman" w:hAnsi="Times New Roman" w:cs="Times New Roman"/>
          <w:sz w:val="24"/>
          <w:szCs w:val="24"/>
        </w:rPr>
        <w:t xml:space="preserve"> </w:t>
      </w:r>
      <w:proofErr w:type="spellStart"/>
      <w:r w:rsidRPr="00822FAC">
        <w:rPr>
          <w:rFonts w:ascii="Times New Roman" w:hAnsi="Times New Roman" w:cs="Times New Roman"/>
          <w:sz w:val="24"/>
          <w:szCs w:val="24"/>
        </w:rPr>
        <w:t>IoT-Enabled</w:t>
      </w:r>
      <w:proofErr w:type="spellEnd"/>
      <w:r w:rsidRPr="00822FAC">
        <w:rPr>
          <w:rFonts w:ascii="Times New Roman" w:hAnsi="Times New Roman" w:cs="Times New Roman"/>
          <w:sz w:val="24"/>
          <w:szCs w:val="24"/>
        </w:rPr>
        <w:t xml:space="preserve"> Smart </w:t>
      </w:r>
      <w:proofErr w:type="spellStart"/>
      <w:r w:rsidRPr="00822FAC">
        <w:rPr>
          <w:rFonts w:ascii="Times New Roman" w:hAnsi="Times New Roman" w:cs="Times New Roman"/>
          <w:sz w:val="24"/>
          <w:szCs w:val="24"/>
        </w:rPr>
        <w:t>Buildings</w:t>
      </w:r>
      <w:proofErr w:type="spellEnd"/>
      <w:r w:rsidRPr="00822FAC">
        <w:rPr>
          <w:rFonts w:ascii="Times New Roman" w:hAnsi="Times New Roman" w:cs="Times New Roman"/>
          <w:sz w:val="24"/>
          <w:szCs w:val="24"/>
        </w:rPr>
        <w:t xml:space="preserve">”, sustentada en la </w:t>
      </w:r>
      <w:proofErr w:type="spellStart"/>
      <w:r w:rsidRPr="00822FAC">
        <w:rPr>
          <w:rFonts w:ascii="Times New Roman" w:hAnsi="Times New Roman" w:cs="Times New Roman"/>
          <w:sz w:val="24"/>
          <w:szCs w:val="24"/>
        </w:rPr>
        <w:t>University</w:t>
      </w:r>
      <w:proofErr w:type="spellEnd"/>
      <w:r w:rsidRPr="00822FAC">
        <w:rPr>
          <w:rFonts w:ascii="Times New Roman" w:hAnsi="Times New Roman" w:cs="Times New Roman"/>
          <w:sz w:val="24"/>
          <w:szCs w:val="24"/>
        </w:rPr>
        <w:t xml:space="preserve"> </w:t>
      </w:r>
      <w:proofErr w:type="spellStart"/>
      <w:r w:rsidRPr="00822FAC">
        <w:rPr>
          <w:rFonts w:ascii="Times New Roman" w:hAnsi="Times New Roman" w:cs="Times New Roman"/>
          <w:sz w:val="24"/>
          <w:szCs w:val="24"/>
        </w:rPr>
        <w:t>of</w:t>
      </w:r>
      <w:proofErr w:type="spellEnd"/>
      <w:r w:rsidRPr="00822FAC">
        <w:rPr>
          <w:rFonts w:ascii="Times New Roman" w:hAnsi="Times New Roman" w:cs="Times New Roman"/>
          <w:sz w:val="24"/>
          <w:szCs w:val="24"/>
        </w:rPr>
        <w:t xml:space="preserve"> </w:t>
      </w:r>
      <w:proofErr w:type="spellStart"/>
      <w:r w:rsidRPr="00822FAC">
        <w:rPr>
          <w:rFonts w:ascii="Times New Roman" w:hAnsi="Times New Roman" w:cs="Times New Roman"/>
          <w:sz w:val="24"/>
          <w:szCs w:val="24"/>
        </w:rPr>
        <w:t>Technology</w:t>
      </w:r>
      <w:proofErr w:type="spellEnd"/>
      <w:r w:rsidRPr="00822FAC">
        <w:rPr>
          <w:rFonts w:ascii="Times New Roman" w:hAnsi="Times New Roman" w:cs="Times New Roman"/>
          <w:sz w:val="24"/>
          <w:szCs w:val="24"/>
        </w:rPr>
        <w:t xml:space="preserve"> </w:t>
      </w:r>
      <w:proofErr w:type="spellStart"/>
      <w:r w:rsidRPr="00822FAC">
        <w:rPr>
          <w:rFonts w:ascii="Times New Roman" w:hAnsi="Times New Roman" w:cs="Times New Roman"/>
          <w:sz w:val="24"/>
          <w:szCs w:val="24"/>
        </w:rPr>
        <w:t>Sydney</w:t>
      </w:r>
      <w:proofErr w:type="spellEnd"/>
      <w:r w:rsidRPr="00822FAC">
        <w:rPr>
          <w:rFonts w:ascii="Times New Roman" w:hAnsi="Times New Roman" w:cs="Times New Roman"/>
          <w:sz w:val="24"/>
          <w:szCs w:val="24"/>
        </w:rPr>
        <w:t>, Australia, tuvo como principal objetivo desarrollar un marco de gestión y análisis de grandes volúmenes de datos generados por sensores de internet de las cosas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algunos de ellos son sensores de oxígeno, detectores de humo y luminosidad en edificios inteligentes. El énfasis principal que se le dio a la investigación fue proponer una arquitectura de referencia para la toma de decisiones, almacenamiento y análisis de los datos procedentes de los sensores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así como también el control automático de diversas instalaciones dentro de los edificios inteligentes. Este proyecto también incluye un metamodelo que detalla los elementos principales de los edificios inteligentes y como interactúan entre ellos. El estudio empírico del proyecto con expertos del rubro concluyo que el sistema propuesto es óptimo para la gestión eficiente de los datos y el control autónomo de los edificios, mejorando la comodidad y eficiencia del consumo energético.</w:t>
      </w:r>
    </w:p>
    <w:p w14:paraId="292BA9D9" w14:textId="30BA2AB0" w:rsidR="00447C91" w:rsidRPr="00822FAC" w:rsidRDefault="00447C91" w:rsidP="00447C91">
      <w:pPr>
        <w:pStyle w:val="Ttulo2"/>
        <w:numPr>
          <w:ilvl w:val="1"/>
          <w:numId w:val="2"/>
        </w:numPr>
        <w:rPr>
          <w:rFonts w:ascii="Times New Roman" w:hAnsi="Times New Roman" w:cs="Times New Roman"/>
          <w:b/>
          <w:bCs/>
          <w:color w:val="auto"/>
          <w:sz w:val="24"/>
          <w:szCs w:val="24"/>
        </w:rPr>
      </w:pPr>
      <w:bookmarkStart w:id="18" w:name="_Toc184740626"/>
      <w:r w:rsidRPr="00822FAC">
        <w:rPr>
          <w:rFonts w:ascii="Times New Roman" w:hAnsi="Times New Roman" w:cs="Times New Roman"/>
          <w:b/>
          <w:bCs/>
          <w:color w:val="auto"/>
          <w:sz w:val="24"/>
          <w:szCs w:val="24"/>
        </w:rPr>
        <w:t>Antecedentes Nacionales</w:t>
      </w:r>
      <w:bookmarkEnd w:id="18"/>
    </w:p>
    <w:p w14:paraId="0BA9BF98" w14:textId="77777777" w:rsidR="00447C91" w:rsidRPr="00822FAC" w:rsidRDefault="00447C91" w:rsidP="00447C91">
      <w:pPr>
        <w:pStyle w:val="Prrafodelista"/>
        <w:numPr>
          <w:ilvl w:val="0"/>
          <w:numId w:val="14"/>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{"citationItems":[{"id":"ITEM-1","itemData":{"abstract":"La presente investigación se refiere al proyecto crianza de cuyes implementado por la Municipalidad Distrital de San Jerónimo en Conchacalla desde el año 2005. El objetivo es explicar los impactos que ha generado el proyecto crianza de cuyes, para lo cual se ha identificado los impactos sociales y económicos que generó el proyecto señalado. A la actualidad, según estudios previos, tal como se expone en el estado de arte, el proyecto dinamiza un sector de la economía del distrito de San Jerónimo, que es conocido como productores de cuyes, debido a que brinda una serie de facilidades y oportunidades a varios comuneros asociados y, por ende, a familias enteras que aportan en la mejora de su calidad de vida. O sea, la crianza de cuyes permite contribuir en la satisfacción de necesidades básicas de los socios, logrando de esta manera mejorar su calidad de vida. En tal sentido, la estructura de la presente investigación se ha organizado de la siguiente forma: En el capítulo I, se enfoca la metodología, donde se expone el planteamiento y formulación del problema. Así también, los objetivos, las hipótesis, la justificación y el diseño metodológico de la investigación. En el capítulo II, se hace referencia del área de estudi.","author":[{"dropping-particle":"","family":"Ascue","given":"Allison","non-dropping-particle":"","parse-names":false,"suffix":""},{"dropping-particle":"","family":"Espinoza","given":"Andrea","non-dropping-particle":"","parse-names":false,"suffix":""}],"container-title":"Pagina repositorio UNSAAC","id":"ITEM-1","issued":{"date-parts":[["2023"]]},"page":"133","title":"Universidad Nacional De San Antonio Abad Del Cusco Secretaría General","type":"article-journal"},"uris":["http://www.mendeley.com/documents/?uuid=330dc11f-d5b5-4a49-a7ac-46d80709d675"]}],"mendeley":{"formattedCitation":"(Ascue &amp; Espinoza, 2023)","plainTextFormattedCitation":"(Ascue &amp; Espinoza, 2023)","previouslyFormattedCitation":"(Ascue &amp; Espinoza, 2023)"},"properties":{"noteIndex":0},"schema":"https://github.com/citation-style-language/schema/raw/master/csl-citation.json"}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(Ascue &amp; Espinoza, 2023)</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de investigación para optar al </w:t>
      </w:r>
      <w:proofErr w:type="spellStart"/>
      <w:r w:rsidRPr="00822FAC">
        <w:rPr>
          <w:rFonts w:ascii="Times New Roman" w:hAnsi="Times New Roman" w:cs="Times New Roman"/>
          <w:sz w:val="24"/>
          <w:szCs w:val="24"/>
        </w:rPr>
        <w:t>titulo</w:t>
      </w:r>
      <w:proofErr w:type="spellEnd"/>
      <w:r w:rsidRPr="00822FAC">
        <w:rPr>
          <w:rFonts w:ascii="Times New Roman" w:hAnsi="Times New Roman" w:cs="Times New Roman"/>
          <w:sz w:val="24"/>
          <w:szCs w:val="24"/>
        </w:rPr>
        <w:t xml:space="preserve"> de ingeniero informático y de sistemas titulado “Diseño de un Sistema de Alumbrado Público Basado en los Modelos de Ciudad Inteligente e Internet de las Cosas para la Ciudad de Sicuani”, sustentada en la Universidad Nacional e San Antonio Abad </w:t>
      </w:r>
      <w:r w:rsidRPr="00822FAC">
        <w:rPr>
          <w:rFonts w:ascii="Times New Roman" w:hAnsi="Times New Roman" w:cs="Times New Roman"/>
          <w:sz w:val="24"/>
          <w:szCs w:val="24"/>
        </w:rPr>
        <w:lastRenderedPageBreak/>
        <w:t xml:space="preserve">del Cusco, desarrollaron un sistema que permite monitorear y supervisar el alumbrado </w:t>
      </w:r>
      <w:proofErr w:type="spellStart"/>
      <w:r w:rsidRPr="00822FAC">
        <w:rPr>
          <w:rFonts w:ascii="Times New Roman" w:hAnsi="Times New Roman" w:cs="Times New Roman"/>
          <w:sz w:val="24"/>
          <w:szCs w:val="24"/>
        </w:rPr>
        <w:t>publico</w:t>
      </w:r>
      <w:proofErr w:type="spellEnd"/>
      <w:r w:rsidRPr="00822FAC">
        <w:rPr>
          <w:rFonts w:ascii="Times New Roman" w:hAnsi="Times New Roman" w:cs="Times New Roman"/>
          <w:sz w:val="24"/>
          <w:szCs w:val="24"/>
        </w:rPr>
        <w:t xml:space="preserve"> en tiempo real, optimizando el consumo energético y detectando fallos en las luminarias. El sistema emplea sensores para medir el voltaje, amperaje y otras variables, los cuales envían datos a un servidor central que permite gestionar de manera eficiente el alumbrado público de la ciudad. Esta investigación, de tipo aplicada y diseño experimental, concluyó que el uso de tecnologías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no solo mejora la eficiencia energética de la ciudad, sino que también reduce los costos operativos y contribuye a la sostenibilidad de la ciudad de Sicuani.</w:t>
      </w:r>
    </w:p>
    <w:p w14:paraId="0A27CECA" w14:textId="77777777" w:rsidR="00447C91" w:rsidRPr="00822FAC" w:rsidRDefault="00447C91" w:rsidP="00447C91">
      <w:pPr>
        <w:pStyle w:val="Prrafodelista"/>
        <w:numPr>
          <w:ilvl w:val="0"/>
          <w:numId w:val="14"/>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{"citationItems":[{"id":"ITEM-1","itemData":{"author":[{"dropping-particle":"","family":"Tapia Meza","given":"Patricia Vanessa","non-dropping-particle":"","parse-names":false,"suffix":""}],"container-title":"Repositorio Académico USMP","id":"ITEM-1","issued":{"date-parts":[["2020"]]},"title":"Tecnologias y servicios en ciudades intelignetes desde una perspectiva de negocios","type":"article-journal"},"uris":["http://www.mendeley.com/documents/?uuid=f8bfe08b-f3f1-4a97-9fec-df3deb3a1da6"]}],"mendeley":{"formattedCitation":"(Tapia Meza, 2020)","plainTextFormattedCitation":"(Tapia Meza, 2020)","previouslyFormattedCitation":"(Tapia Meza, 2020)"},"properties":{"noteIndex":0},"schema":"https://github.com/citation-style-language/schema/raw/master/csl-citation.json"}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(Tapia Meza, 2020)</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de investigación para optar el grado Académico de Maestra en Negocios Internacionales titulado </w:t>
      </w:r>
      <w:r w:rsidRPr="00822FAC">
        <w:rPr>
          <w:rStyle w:val="Textoennegrita"/>
          <w:rFonts w:ascii="Times New Roman" w:hAnsi="Times New Roman" w:cs="Times New Roman"/>
          <w:b w:val="0"/>
          <w:bCs w:val="0"/>
          <w:sz w:val="24"/>
          <w:szCs w:val="24"/>
        </w:rPr>
        <w:t xml:space="preserve">“Tecnologías y Servicios en Ciudades Inteligentes desde una Perspectiva de Negocios”, </w:t>
      </w:r>
      <w:r w:rsidRPr="00822FAC">
        <w:rPr>
          <w:rFonts w:ascii="Times New Roman" w:hAnsi="Times New Roman" w:cs="Times New Roman"/>
          <w:sz w:val="24"/>
          <w:szCs w:val="24"/>
        </w:rPr>
        <w:t xml:space="preserve">sustentada en la </w:t>
      </w:r>
      <w:r w:rsidRPr="00822FAC">
        <w:rPr>
          <w:rStyle w:val="Textoennegrita"/>
          <w:rFonts w:ascii="Times New Roman" w:hAnsi="Times New Roman" w:cs="Times New Roman"/>
          <w:b w:val="0"/>
          <w:bCs w:val="0"/>
          <w:sz w:val="24"/>
          <w:szCs w:val="24"/>
        </w:rPr>
        <w:t>Universidad Nacional Mayor de San Marcos, Perú</w:t>
      </w:r>
      <w:r w:rsidRPr="00822FAC">
        <w:rPr>
          <w:rFonts w:ascii="Times New Roman" w:hAnsi="Times New Roman" w:cs="Times New Roman"/>
          <w:sz w:val="24"/>
          <w:szCs w:val="24"/>
        </w:rPr>
        <w:t xml:space="preserve">, cuyo objetivo fue reconocer las preferencias emergentes en las </w:t>
      </w:r>
      <w:r w:rsidRPr="00822FAC">
        <w:rPr>
          <w:rStyle w:val="Textoennegrita"/>
          <w:rFonts w:ascii="Times New Roman" w:hAnsi="Times New Roman" w:cs="Times New Roman"/>
          <w:b w:val="0"/>
          <w:bCs w:val="0"/>
          <w:sz w:val="24"/>
          <w:szCs w:val="24"/>
        </w:rPr>
        <w:t>tecnologías disruptivas</w:t>
      </w:r>
      <w:r w:rsidRPr="00822FAC">
        <w:rPr>
          <w:rFonts w:ascii="Times New Roman" w:hAnsi="Times New Roman" w:cs="Times New Roman"/>
          <w:sz w:val="24"/>
          <w:szCs w:val="24"/>
        </w:rPr>
        <w:t xml:space="preserve"> aplicadas a ciudades inteligentes, como el </w:t>
      </w:r>
      <w:r w:rsidRPr="00822FAC">
        <w:rPr>
          <w:rStyle w:val="Textoennegrita"/>
          <w:rFonts w:ascii="Times New Roman" w:hAnsi="Times New Roman" w:cs="Times New Roman"/>
          <w:b w:val="0"/>
          <w:bCs w:val="0"/>
          <w:sz w:val="24"/>
          <w:szCs w:val="24"/>
        </w:rPr>
        <w:t>Internet de las Cosas (</w:t>
      </w:r>
      <w:proofErr w:type="spellStart"/>
      <w:r w:rsidRPr="00822FAC">
        <w:rPr>
          <w:rStyle w:val="Textoennegrita"/>
          <w:rFonts w:ascii="Times New Roman" w:hAnsi="Times New Roman" w:cs="Times New Roman"/>
          <w:b w:val="0"/>
          <w:bCs w:val="0"/>
          <w:sz w:val="24"/>
          <w:szCs w:val="24"/>
        </w:rPr>
        <w:t>IoT</w:t>
      </w:r>
      <w:proofErr w:type="spellEnd"/>
      <w:r w:rsidRPr="00822FAC">
        <w:rPr>
          <w:rStyle w:val="Textoennegrita"/>
          <w:rFonts w:ascii="Times New Roman" w:hAnsi="Times New Roman" w:cs="Times New Roman"/>
          <w:b w:val="0"/>
          <w:bCs w:val="0"/>
          <w:sz w:val="24"/>
          <w:szCs w:val="24"/>
        </w:rPr>
        <w:t>)</w:t>
      </w:r>
      <w:r w:rsidRPr="00822FAC">
        <w:rPr>
          <w:rFonts w:ascii="Times New Roman" w:hAnsi="Times New Roman" w:cs="Times New Roman"/>
          <w:b/>
          <w:bCs/>
          <w:sz w:val="24"/>
          <w:szCs w:val="24"/>
        </w:rPr>
        <w:t xml:space="preserve">, </w:t>
      </w:r>
      <w:proofErr w:type="spellStart"/>
      <w:r w:rsidRPr="00822FAC">
        <w:rPr>
          <w:rStyle w:val="Textoennegrita"/>
          <w:rFonts w:ascii="Times New Roman" w:hAnsi="Times New Roman" w:cs="Times New Roman"/>
          <w:b w:val="0"/>
          <w:bCs w:val="0"/>
          <w:sz w:val="24"/>
          <w:szCs w:val="24"/>
        </w:rPr>
        <w:t>big</w:t>
      </w:r>
      <w:proofErr w:type="spellEnd"/>
      <w:r w:rsidRPr="00822FAC">
        <w:rPr>
          <w:rStyle w:val="Textoennegrita"/>
          <w:rFonts w:ascii="Times New Roman" w:hAnsi="Times New Roman" w:cs="Times New Roman"/>
          <w:b w:val="0"/>
          <w:bCs w:val="0"/>
          <w:sz w:val="24"/>
          <w:szCs w:val="24"/>
        </w:rPr>
        <w:t xml:space="preserve"> data</w:t>
      </w:r>
      <w:r w:rsidRPr="00822FAC">
        <w:rPr>
          <w:rFonts w:ascii="Times New Roman" w:hAnsi="Times New Roman" w:cs="Times New Roman"/>
          <w:b/>
          <w:bCs/>
          <w:sz w:val="24"/>
          <w:szCs w:val="24"/>
        </w:rPr>
        <w:t xml:space="preserve">, </w:t>
      </w:r>
      <w:proofErr w:type="spellStart"/>
      <w:r w:rsidRPr="00822FAC">
        <w:rPr>
          <w:rStyle w:val="Textoennegrita"/>
          <w:rFonts w:ascii="Times New Roman" w:hAnsi="Times New Roman" w:cs="Times New Roman"/>
          <w:b w:val="0"/>
          <w:bCs w:val="0"/>
          <w:sz w:val="24"/>
          <w:szCs w:val="24"/>
        </w:rPr>
        <w:t>blockchain</w:t>
      </w:r>
      <w:proofErr w:type="spellEnd"/>
      <w:r w:rsidRPr="00822FAC">
        <w:rPr>
          <w:rFonts w:ascii="Times New Roman" w:hAnsi="Times New Roman" w:cs="Times New Roman"/>
          <w:b/>
          <w:bCs/>
          <w:sz w:val="24"/>
          <w:szCs w:val="24"/>
        </w:rPr>
        <w:t xml:space="preserve"> </w:t>
      </w:r>
      <w:r w:rsidRPr="00822FAC">
        <w:rPr>
          <w:rFonts w:ascii="Times New Roman" w:hAnsi="Times New Roman" w:cs="Times New Roman"/>
          <w:sz w:val="24"/>
          <w:szCs w:val="24"/>
        </w:rPr>
        <w:t>e</w:t>
      </w:r>
      <w:r w:rsidRPr="00822FAC">
        <w:rPr>
          <w:rFonts w:ascii="Times New Roman" w:hAnsi="Times New Roman" w:cs="Times New Roman"/>
          <w:b/>
          <w:bCs/>
          <w:sz w:val="24"/>
          <w:szCs w:val="24"/>
        </w:rPr>
        <w:t xml:space="preserve"> </w:t>
      </w:r>
      <w:r w:rsidRPr="00822FAC">
        <w:rPr>
          <w:rStyle w:val="Textoennegrita"/>
          <w:rFonts w:ascii="Times New Roman" w:hAnsi="Times New Roman" w:cs="Times New Roman"/>
          <w:b w:val="0"/>
          <w:bCs w:val="0"/>
          <w:sz w:val="24"/>
          <w:szCs w:val="24"/>
        </w:rPr>
        <w:t>inteligencia artificial</w:t>
      </w:r>
      <w:r w:rsidRPr="00822FAC">
        <w:rPr>
          <w:rFonts w:ascii="Times New Roman" w:hAnsi="Times New Roman" w:cs="Times New Roman"/>
          <w:sz w:val="24"/>
          <w:szCs w:val="24"/>
        </w:rPr>
        <w:t xml:space="preserve">, enfocado en los productos y servicios que generan nuevas oportunidades de negocio en estas ciudades. La investigación fue de tipo aplicada, con un diseño descriptivo y enfoque exploratorio, utilizando un análisis sistemático de la literatura y redes bibliográficas de la base científica </w:t>
      </w:r>
      <w:proofErr w:type="spellStart"/>
      <w:r w:rsidRPr="00822FAC">
        <w:rPr>
          <w:rStyle w:val="Textoennegrita"/>
          <w:rFonts w:ascii="Times New Roman" w:hAnsi="Times New Roman" w:cs="Times New Roman"/>
          <w:b w:val="0"/>
          <w:bCs w:val="0"/>
          <w:sz w:val="24"/>
          <w:szCs w:val="24"/>
        </w:rPr>
        <w:t>Scopus</w:t>
      </w:r>
      <w:proofErr w:type="spellEnd"/>
      <w:r w:rsidRPr="00822FAC">
        <w:rPr>
          <w:rFonts w:ascii="Times New Roman" w:hAnsi="Times New Roman" w:cs="Times New Roman"/>
          <w:sz w:val="24"/>
          <w:szCs w:val="24"/>
        </w:rPr>
        <w:t xml:space="preserve">. Se concluyó que el uso de tecnologías avanzadas en las ciudades inteligentes mejora significativamente la gestión de recursos urbanos, como la energía y la movilidad, y representa una oportunidad clave para la innovación en sectores como el medio ambiente y el transporte </w:t>
      </w:r>
      <w:proofErr w:type="spellStart"/>
      <w:r w:rsidRPr="00822FAC">
        <w:rPr>
          <w:rFonts w:ascii="Times New Roman" w:hAnsi="Times New Roman" w:cs="Times New Roman"/>
          <w:sz w:val="24"/>
          <w:szCs w:val="24"/>
        </w:rPr>
        <w:t>publico</w:t>
      </w:r>
      <w:proofErr w:type="spellEnd"/>
      <w:r w:rsidRPr="00822FAC">
        <w:rPr>
          <w:rFonts w:ascii="Times New Roman" w:hAnsi="Times New Roman" w:cs="Times New Roman"/>
          <w:sz w:val="24"/>
          <w:szCs w:val="24"/>
        </w:rPr>
        <w:t xml:space="preserve"> de las ciudades donde se aplicaron dichas tecnologías.</w:t>
      </w:r>
    </w:p>
    <w:p w14:paraId="3434C113" w14:textId="77777777" w:rsidR="00447C91" w:rsidRPr="00822FAC" w:rsidRDefault="00447C91" w:rsidP="00447C91">
      <w:pPr>
        <w:pStyle w:val="Prrafodelista"/>
        <w:numPr>
          <w:ilvl w:val="0"/>
          <w:numId w:val="14"/>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author":[{"dropping-particle":"","family":"Romo","given":"Alejandra","non-dropping-particle":"","parse-names":false,"suffix":""},{"dropping-particle":"","family":"Benites","given":"Franco","non-dropping-particle":"","parse-names":false,"suffix":""}],"id":"ITEM-1","issued":{"date-parts":[["2021"]]},"title":"Diseño De Un Sistema De Parqueo Inteligente Y Calidad Del Aire Visualizado En Tiempo Real En Una Aplicación Android En El Marco De Una Ciudad Inteligente Para El Distrito De La Punta - Callao","type":"article-journal"},"uris":["http://www.mendeley.com/documents/?uuid=901dde86-e8ca-4811-a00b-94ce59d5f019"]}],"mendeley":{"formattedCitation":"(Romo &amp; Benites, 2021)","plainTextFormattedCitation":"(Romo &amp; Benites, 2021)","previouslyFormattedCitation":"(Romo &amp; Benites, 2021)"},"properties":{"noteIndex":0},"schema":"https://github.com/citation-style-language/schema/raw/master/csl-citation.json"}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(Romo &amp; Benites, 2021)</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de tesis para optar el grado de Magister en Ingeniería de las Telecomunicaciones titulado </w:t>
      </w:r>
      <w:r w:rsidRPr="00822FAC">
        <w:rPr>
          <w:rStyle w:val="Textoennegrita"/>
          <w:rFonts w:ascii="Times New Roman" w:hAnsi="Times New Roman" w:cs="Times New Roman"/>
          <w:b w:val="0"/>
          <w:bCs w:val="0"/>
          <w:sz w:val="24"/>
          <w:szCs w:val="24"/>
        </w:rPr>
        <w:t>“Diseño de un Sistema de Parqueo Inteligente y Calidad del Aire Visualizado en Tiempo Real en una Aplicación Android para el Distrito de La Punta”</w:t>
      </w:r>
      <w:r w:rsidRPr="00822FAC">
        <w:rPr>
          <w:rFonts w:ascii="Times New Roman" w:hAnsi="Times New Roman" w:cs="Times New Roman"/>
          <w:sz w:val="24"/>
          <w:szCs w:val="24"/>
        </w:rPr>
        <w:t xml:space="preserve">, sustentado en la </w:t>
      </w:r>
      <w:r w:rsidRPr="00822FAC">
        <w:rPr>
          <w:rStyle w:val="Textoennegrita"/>
          <w:rFonts w:ascii="Times New Roman" w:hAnsi="Times New Roman" w:cs="Times New Roman"/>
          <w:b w:val="0"/>
          <w:bCs w:val="0"/>
          <w:sz w:val="24"/>
          <w:szCs w:val="24"/>
        </w:rPr>
        <w:t>Pontificia Universidad Católica del Perú</w:t>
      </w:r>
      <w:r w:rsidRPr="00822FAC">
        <w:rPr>
          <w:rFonts w:ascii="Times New Roman" w:hAnsi="Times New Roman" w:cs="Times New Roman"/>
          <w:sz w:val="24"/>
          <w:szCs w:val="24"/>
        </w:rPr>
        <w:t xml:space="preserve">, tuvo como principal objetivo diseñar e implementar un sistema de parqueo inteligente en basado en el modelo de ciudades inteligentes. El sistema se basó en el uso de </w:t>
      </w:r>
      <w:r w:rsidRPr="00822FAC">
        <w:rPr>
          <w:rStyle w:val="Textoennegrita"/>
          <w:rFonts w:ascii="Times New Roman" w:hAnsi="Times New Roman" w:cs="Times New Roman"/>
          <w:b w:val="0"/>
          <w:bCs w:val="0"/>
          <w:sz w:val="24"/>
          <w:szCs w:val="24"/>
        </w:rPr>
        <w:t>sensores infrarrojos</w:t>
      </w:r>
      <w:r w:rsidRPr="00822FAC">
        <w:rPr>
          <w:rFonts w:ascii="Times New Roman" w:hAnsi="Times New Roman" w:cs="Times New Roman"/>
          <w:sz w:val="24"/>
          <w:szCs w:val="24"/>
        </w:rPr>
        <w:t xml:space="preserve"> y de </w:t>
      </w:r>
      <w:r w:rsidRPr="00822FAC">
        <w:rPr>
          <w:rStyle w:val="Textoennegrita"/>
          <w:rFonts w:ascii="Times New Roman" w:hAnsi="Times New Roman" w:cs="Times New Roman"/>
          <w:b w:val="0"/>
          <w:bCs w:val="0"/>
          <w:sz w:val="24"/>
          <w:szCs w:val="24"/>
        </w:rPr>
        <w:t>calidad del aire</w:t>
      </w:r>
      <w:r w:rsidRPr="00822FAC">
        <w:rPr>
          <w:rFonts w:ascii="Times New Roman" w:hAnsi="Times New Roman" w:cs="Times New Roman"/>
          <w:sz w:val="24"/>
          <w:szCs w:val="24"/>
        </w:rPr>
        <w:t xml:space="preserve"> conectados a una plataforma que brinda información en tiempo real sobre la disponibilidad de estacionamientos y la calidad del aire, todo visualizado a través de una aplicación Android. El proyecto de tesis se enmarca dentro de un diseño experimental y concluyó que la implementación del sistema propuesto optimiza la eficiencia en la gestión de estacionamientos y reduce el tiempo y el consumo de energía de los usuarios, al tiempo que brinda datos útiles para mejorar la calidad ambiental del distrito de La Punta en el Callao.</w:t>
      </w:r>
    </w:p>
    <w:p w14:paraId="66DFB763" w14:textId="77777777" w:rsidR="00447C91" w:rsidRPr="00822FAC" w:rsidRDefault="00447C91" w:rsidP="00447C91">
      <w:pPr>
        <w:pStyle w:val="Prrafodelista"/>
        <w:numPr>
          <w:ilvl w:val="0"/>
          <w:numId w:val="14"/>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{"citationItems":[{"id":"ITEM-1","itemData":{"author":[{"dropping-particle":"","family":"Carrera Soria","given":"Willy","non-dropping-particle":"","parse-names":false,"suffix":""}],"id":"ITEM-1","issued":{"date-parts":[["0"]]},"title":"PONTIFICIA UNIVERSIDAD CATÓLICA DEL PERÚ FACULTAD DE CIENCIAS E INGENIERÍA Tesis para optar el Título de Ingeniero Electrónico, que presenta el bachiller: VICTOR RAINIERO MONTALVO GONZALES","type":"article-journal"},"uris":["http://www.mendeley.com/documents/?uuid=d6858ab8-783a-468e-8e14-632c830568be"]}],"mendeley":{"formattedCitation":"(Carrera Soria, n.d.)","plainTextFormattedCitation":"(Carrera Soria, n.d.)","previouslyFormattedCitation":"(Carrera Soria, n.d.)"},"properties":{"noteIndex":0},"schema":"https://github.com/citation-style-language/schema/raw/master/csl-citation.json"}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(Carrera Soria, n.d.)</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de tesis para optar el título de Ingeniero Electrónico titulado </w:t>
      </w:r>
      <w:r w:rsidRPr="00822FAC">
        <w:rPr>
          <w:rStyle w:val="Textoennegrita"/>
          <w:rFonts w:ascii="Times New Roman" w:hAnsi="Times New Roman" w:cs="Times New Roman"/>
          <w:b w:val="0"/>
          <w:bCs w:val="0"/>
          <w:sz w:val="24"/>
          <w:szCs w:val="24"/>
        </w:rPr>
        <w:t>“Diseño de un Sistema de Iluminación Inteligente Aplicado al Primer Piso del Pabellón V de la PUCP”</w:t>
      </w:r>
      <w:r w:rsidRPr="00822FAC">
        <w:rPr>
          <w:rFonts w:ascii="Times New Roman" w:hAnsi="Times New Roman" w:cs="Times New Roman"/>
          <w:sz w:val="24"/>
          <w:szCs w:val="24"/>
        </w:rPr>
        <w:t xml:space="preserve">, sustentado en la </w:t>
      </w:r>
      <w:r w:rsidRPr="00822FAC">
        <w:rPr>
          <w:rStyle w:val="Textoennegrita"/>
          <w:rFonts w:ascii="Times New Roman" w:hAnsi="Times New Roman" w:cs="Times New Roman"/>
          <w:b w:val="0"/>
          <w:bCs w:val="0"/>
          <w:sz w:val="24"/>
          <w:szCs w:val="24"/>
        </w:rPr>
        <w:t>Pontificia Universidad Católica del Perú (PUCP),</w:t>
      </w:r>
      <w:r w:rsidRPr="00822FAC">
        <w:rPr>
          <w:rFonts w:ascii="Times New Roman" w:hAnsi="Times New Roman" w:cs="Times New Roman"/>
          <w:sz w:val="24"/>
          <w:szCs w:val="24"/>
        </w:rPr>
        <w:t xml:space="preserve"> tuvo como objetivo central implementar un sistema de iluminación inteligente usando sensores de luz y de movimiento, con el fin de optimizar el consumo de energía eléctrica en el primer piso del pabellón V. La investigación se centró en desarrollar un sistema que automatizara el encendido y apagado de las lámparas, así como regular la intensidad lumínica según las condiciones de luz natural. El sistema fue diseñado con un enfoque en </w:t>
      </w:r>
      <w:r w:rsidRPr="00822FAC">
        <w:rPr>
          <w:rFonts w:ascii="Times New Roman" w:hAnsi="Times New Roman" w:cs="Times New Roman"/>
          <w:sz w:val="24"/>
          <w:szCs w:val="24"/>
        </w:rPr>
        <w:lastRenderedPageBreak/>
        <w:t>la reducción de costos energéticos y la prolongación de la vida útil de los equipos de iluminación. El estudio concluyó que el sistema propuesto permitió un ahorro significativo en el consumo energético del pabellón, mejorando la eficiencia del sistema de iluminación​ del primer piso del pabellón V de la Universidad Católica del Perú.</w:t>
      </w:r>
    </w:p>
    <w:p w14:paraId="2F8B47BA" w14:textId="77777777" w:rsidR="00447C91" w:rsidRPr="00822FAC" w:rsidRDefault="00447C91" w:rsidP="00447C91">
      <w:pPr>
        <w:pStyle w:val="Prrafodelista"/>
        <w:numPr>
          <w:ilvl w:val="0"/>
          <w:numId w:val="14"/>
        </w:numPr>
        <w:jc w:val="both"/>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{"citationItems":[{"id":"ITEM-1","itemData":{"ISBN":"0000000162081","abstract":"Presently, in several parts of the world, water consumption is not measured or visualized in real time, in addition, water leaks are not detected in time and with high precision, generating unnecessary waste of water. That is why, this thesis presents the implementation of a smart water measurement consumption system under an architecture design, with high decoupling and integration of various technologies, which allows real-time visualizing the consumptions, in addition, a leak detection algorithm is proposed based on rules, historical context, and user location that manages to cover 10 possible water consumption scenarios between normal and anomalous consumption. The system allows data to be collected by a smart meter, which is preprocessed by a local server (Gateway) and sent to the Cloud from time to time to be analyzed by the leak detection algorithm and, simultaneously, be viewed on a web interface. The results show that the algorithm has 100% Accuracy, Recall, Precision, and F1 score to detect leaks, far better than other procedures, and a margin of error of 4.63% recorded by the amount of water consumed.","author":[{"dropping-particle":"","family":"FUENTES","given":"Henry Gustavo","non-dropping-particle":"","parse-names":false,"suffix":""}],"container-title":"Universidad Nacional Mayor de San Marcos","id":"ITEM-1","issued":{"date-parts":[["2021"]]},"title":"Sistema de medición inteligente de consumo de agua en hogares usando IoT y Cloud Computing","type":"book"},"uris":["http://www.mendeley.com/documents/?uuid=42b2cb4a-833a-4feb-8543-52367461fd8b"]}],"mendeley":{"formattedCitation":"(FUENTES, 2021)","plainTextFormattedCitation":"(FUENTES, 2021)","previouslyFormattedCitation":"(FUENTES, 2021)"},"properties":{"noteIndex":0},"schema":"https://github.com/citation-style-language/schema/raw/master/csl-citation.json"}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(FUENTES, 2021)</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su proyecto de tesis para optar el Grado Académico de Magister en Ingeniería de Sistemas e Informática titulada: “Sistema de Medición Inteligente de Consumo de Agua en Hogares Usando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y Cloud Computing”, sustentada en la Universidad Nacional Mayor de San Marcos, Perú. El objetivo principal de esta investigación fue diseñar e implementar un sistema inteligente basado en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para medir el consumo de agua en tiempo real, con el fin de detectar fugas y reducir el desperdicio de agua en Lima. El tipo de investigación fue aplicada, de nivel explicativo y diseño experimental. La gestión del proyecto se basó en el modelo PMBOK, y para el desarrollo se usó la metodología ágil Scrum. Como resultado, el sistema permitió recopilar datos de medidores inteligentes, procesarlos localmente mediante un </w:t>
      </w:r>
      <w:proofErr w:type="spellStart"/>
      <w:r w:rsidRPr="00822FAC">
        <w:rPr>
          <w:rFonts w:ascii="Times New Roman" w:hAnsi="Times New Roman" w:cs="Times New Roman"/>
          <w:sz w:val="24"/>
          <w:szCs w:val="24"/>
        </w:rPr>
        <w:t>gateway</w:t>
      </w:r>
      <w:proofErr w:type="spellEnd"/>
      <w:r w:rsidRPr="00822FAC">
        <w:rPr>
          <w:rFonts w:ascii="Times New Roman" w:hAnsi="Times New Roman" w:cs="Times New Roman"/>
          <w:sz w:val="24"/>
          <w:szCs w:val="24"/>
        </w:rPr>
        <w:t xml:space="preserve"> y luego enviarlos a la nube para su análisis. El uso del algoritmo propuesto para detectar fugas logró una precisión del 98%, mejorando la gestión del consumo de agua en los hogares en los que se implementó este sistema.</w:t>
      </w:r>
    </w:p>
    <w:p w14:paraId="11FD4BB1" w14:textId="4C50BB66" w:rsidR="00D4203D" w:rsidRPr="00822FAC" w:rsidRDefault="00447C91" w:rsidP="00447C91">
      <w:pPr>
        <w:pStyle w:val="Ttulo2"/>
        <w:numPr>
          <w:ilvl w:val="1"/>
          <w:numId w:val="2"/>
        </w:numPr>
        <w:rPr>
          <w:rFonts w:ascii="Times New Roman" w:hAnsi="Times New Roman" w:cs="Times New Roman"/>
          <w:b/>
          <w:bCs/>
          <w:color w:val="auto"/>
          <w:sz w:val="24"/>
          <w:szCs w:val="24"/>
        </w:rPr>
      </w:pPr>
      <w:bookmarkStart w:id="19" w:name="_Toc184740627"/>
      <w:r w:rsidRPr="00822FAC">
        <w:rPr>
          <w:rFonts w:ascii="Times New Roman" w:hAnsi="Times New Roman" w:cs="Times New Roman"/>
          <w:b/>
          <w:bCs/>
          <w:color w:val="auto"/>
          <w:sz w:val="24"/>
          <w:szCs w:val="24"/>
        </w:rPr>
        <w:t>Marco Teórico</w:t>
      </w:r>
      <w:bookmarkEnd w:id="19"/>
    </w:p>
    <w:p w14:paraId="3821F27C" w14:textId="1B171EEE" w:rsidR="00447C91" w:rsidRPr="00822FAC" w:rsidRDefault="00447C91" w:rsidP="00447C91">
      <w:pPr>
        <w:pStyle w:val="Ttulo3"/>
        <w:numPr>
          <w:ilvl w:val="2"/>
          <w:numId w:val="2"/>
        </w:numPr>
        <w:rPr>
          <w:rFonts w:ascii="Times New Roman" w:hAnsi="Times New Roman" w:cs="Times New Roman"/>
          <w:b/>
          <w:bCs/>
          <w:color w:val="auto"/>
        </w:rPr>
      </w:pPr>
      <w:bookmarkStart w:id="20" w:name="_Toc184740628"/>
      <w:r w:rsidRPr="00822FAC">
        <w:rPr>
          <w:rFonts w:ascii="Times New Roman" w:hAnsi="Times New Roman" w:cs="Times New Roman"/>
          <w:b/>
          <w:bCs/>
          <w:color w:val="auto"/>
        </w:rPr>
        <w:t>Sistema</w:t>
      </w:r>
      <w:bookmarkEnd w:id="20"/>
    </w:p>
    <w:p w14:paraId="3698A588" w14:textId="77777777" w:rsidR="00447C91" w:rsidRPr="00822FAC" w:rsidRDefault="00447C91" w:rsidP="00447C91">
      <w:pPr>
        <w:jc w:val="both"/>
        <w:rPr>
          <w:rFonts w:ascii="Times New Roman" w:hAnsi="Times New Roman" w:cs="Times New Roman"/>
          <w:sz w:val="24"/>
          <w:szCs w:val="24"/>
        </w:rPr>
      </w:pPr>
      <w:r w:rsidRPr="00822FAC">
        <w:rPr>
          <w:rFonts w:ascii="Times New Roman" w:hAnsi="Times New Roman" w:cs="Times New Roman"/>
          <w:sz w:val="24"/>
          <w:szCs w:val="24"/>
        </w:rPr>
        <w:t xml:space="preserve">Un sistema se define como un </w:t>
      </w:r>
      <w:r w:rsidRPr="00822FAC">
        <w:rPr>
          <w:rStyle w:val="Textoennegrita"/>
          <w:rFonts w:ascii="Times New Roman" w:hAnsi="Times New Roman" w:cs="Times New Roman"/>
          <w:b w:val="0"/>
          <w:bCs w:val="0"/>
          <w:sz w:val="24"/>
          <w:szCs w:val="24"/>
        </w:rPr>
        <w:t>conjunto de elementos relacionados entre sí</w:t>
      </w:r>
      <w:r w:rsidRPr="00822FAC">
        <w:rPr>
          <w:rFonts w:ascii="Times New Roman" w:hAnsi="Times New Roman" w:cs="Times New Roman"/>
          <w:sz w:val="24"/>
          <w:szCs w:val="24"/>
        </w:rPr>
        <w:t xml:space="preserve"> que funcionan de forma coordinada para alcanzar un objetivo en común. Según Bertalanffy, un sistema se caracteriza por la dependencia mutua de sus componentes, lo que nos dice que no puede entenderse simplemente como la suma de sus partes, sino que debe considerarse como un organismo en constante movimiento y a su vez organizado, donde los vínculos entre los elementos son tan importantes como los elementos en sí mismos </w:t>
      </w: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{"citationItems":[{"id":"ITEM-1","itemData":{"DOI":"10.1093/bjps/I.2.134","ISSN":"00070882","author":[{"dropping-particle":"Von","family":"Bertalanffy","given":"Ludwig","non-dropping-particle":"","parse-names":false,"suffix":""}],"container-title":"British Journal for the Philosophy of Science","id":"ITEM-1","issue":"2","issued":{"date-parts":[["1950"]]},"page":"134-165","title":"An outline of general system theory","type":"article-journal","volume":"1"},"uris":["http://www.mendeley.com/documents/?uuid=c06608fa-db64-43b7-a19f-a9075d1cff49"]}],"mendeley":{"formattedCitation":"(Bertalanffy, 1950)","plainTextFormattedCitation":"(Bertalanffy, 1950)","previouslyFormattedCitation":"(Bertalanffy, 1950)"},"properties":{"noteIndex":0},"schema":"https://github.com/citation-style-language/schema/raw/master/csl-citation.json"}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(Bertalanffy, 1950)</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w:t>
      </w:r>
    </w:p>
    <w:p w14:paraId="19132BCC" w14:textId="77777777" w:rsidR="00447C91" w:rsidRPr="00822FAC" w:rsidRDefault="00447C91" w:rsidP="00447C91">
      <w:pPr>
        <w:jc w:val="both"/>
        <w:rPr>
          <w:rFonts w:ascii="Times New Roman" w:hAnsi="Times New Roman" w:cs="Times New Roman"/>
          <w:sz w:val="24"/>
          <w:szCs w:val="24"/>
        </w:rPr>
      </w:pPr>
      <w:r w:rsidRPr="00822FAC">
        <w:rPr>
          <w:rFonts w:ascii="Times New Roman" w:hAnsi="Times New Roman" w:cs="Times New Roman"/>
          <w:sz w:val="24"/>
          <w:szCs w:val="24"/>
        </w:rPr>
        <w:t xml:space="preserve">También cabe mencionar que, </w:t>
      </w:r>
      <w:r w:rsidRPr="00822FAC">
        <w:rPr>
          <w:rStyle w:val="Textoennegrita"/>
          <w:rFonts w:ascii="Times New Roman" w:hAnsi="Times New Roman" w:cs="Times New Roman"/>
          <w:b w:val="0"/>
          <w:bCs w:val="0"/>
          <w:sz w:val="24"/>
          <w:szCs w:val="24"/>
        </w:rPr>
        <w:t>un sistema debe tener un propósito claro y especifico</w:t>
      </w:r>
      <w:r w:rsidRPr="00822FAC">
        <w:rPr>
          <w:rFonts w:ascii="Times New Roman" w:hAnsi="Times New Roman" w:cs="Times New Roman"/>
          <w:sz w:val="24"/>
          <w:szCs w:val="24"/>
        </w:rPr>
        <w:t xml:space="preserve">. Este propósito define la dirección del sistema, y las interacciones entre los elementos están diseñadas para lograr ese fin. Los sistemas también tienen la capacidad de </w:t>
      </w:r>
      <w:r w:rsidRPr="00822FAC">
        <w:rPr>
          <w:rStyle w:val="Textoennegrita"/>
          <w:rFonts w:ascii="Times New Roman" w:hAnsi="Times New Roman" w:cs="Times New Roman"/>
          <w:b w:val="0"/>
          <w:bCs w:val="0"/>
          <w:sz w:val="24"/>
          <w:szCs w:val="24"/>
        </w:rPr>
        <w:t>mantener su estabilidad a través de la adaptación a su entorno,</w:t>
      </w:r>
      <w:r w:rsidRPr="00822FAC">
        <w:rPr>
          <w:rFonts w:ascii="Times New Roman" w:hAnsi="Times New Roman" w:cs="Times New Roman"/>
          <w:sz w:val="24"/>
          <w:szCs w:val="24"/>
        </w:rPr>
        <w:t xml:space="preserve"> lo que se denomina viabilidad. En este sentido, un sistema viable es aquel que, a través de mecanismos de regulación y control, es capaz de mantenerse y desarrollarse en un entorno en constante transformación </w:t>
      </w: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{"citationItems":[{"id":"ITEM-1","itemData":{"ISBN":"9781605606194","abstract":"The Viable System Model (VSM) is recursive and helps explaining the general production management model of the ERP system. The recursion level explains the development starting from warehouse management to Material Requirement Planning (MRP), to Manufactory Requirement Planning (MRPII), to Enterprise Resources Planning (ERP), and to Supply Chain Management (SCM). In each recursion level, the emergent concepts helps explaining the discovery of the two categories of demand: independent demand and dependent demand, the feedback concept helps explaining the closed cycles in ERP, the local, future and total environment concept helps explaining the interactions between the market and the Production System and the Law of requisite variety helps to manage complexity.","author":[{"dropping-particle":"","family":"Badillo","given":"I.","non-dropping-particle":"","parse-names":false,"suffix":""},{"dropping-particle":"","family":"Tejeida","given":"R.","non-dropping-particle":"","parse-names":false,"suffix":""},{"dropping-particle":"","family":"Morales","given":"O.","non-dropping-particle":"","parse-names":false,"suffix":""}],"container-title":"52nd Annual Conference of the International Society for the Systems ScInternational Society for the Systems Sciences - 52nd Annual Conference of the International Society for the Systems Sciences 2008","id":"ITEM-1","issued":{"date-parts":[["2008"]]},"page":"309-322","title":"A Viable Systems Model approach to Enterprise Resources Planning systems","type":"article-journal","volume":"1"},"uris":["http://www.mendeley.com/documents/?uuid=f0d0dafd-7a9d-41d7-9c4a-ab611d46de37"]}],"mendeley":{"formattedCitation":"(Badillo et al., 2008)","plainTextFormattedCitation":"(Badillo et al., 2008)","previouslyFormattedCitation":"(Badillo et al., 2008)"},"properties":{"noteIndex":0},"schema":"https://github.com/citation-style-language/schema/raw/master/csl-citation.json"}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(Badillo et al., 2008)</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w:t>
      </w:r>
    </w:p>
    <w:p w14:paraId="0F83FF56" w14:textId="77777777" w:rsidR="00447C91" w:rsidRPr="00822FAC" w:rsidRDefault="00447C91" w:rsidP="00447C91">
      <w:pPr>
        <w:jc w:val="both"/>
        <w:rPr>
          <w:rFonts w:ascii="Times New Roman" w:hAnsi="Times New Roman" w:cs="Times New Roman"/>
          <w:sz w:val="24"/>
          <w:szCs w:val="24"/>
        </w:rPr>
      </w:pPr>
      <w:r w:rsidRPr="00822FAC">
        <w:rPr>
          <w:rFonts w:ascii="Times New Roman" w:hAnsi="Times New Roman" w:cs="Times New Roman"/>
          <w:sz w:val="24"/>
          <w:szCs w:val="24"/>
        </w:rPr>
        <w:t xml:space="preserve">También, se pueden identificar dos principios fundamentales en los sistemas: </w:t>
      </w:r>
      <w:r w:rsidRPr="00822FAC">
        <w:rPr>
          <w:rStyle w:val="Textoennegrita"/>
          <w:rFonts w:ascii="Times New Roman" w:hAnsi="Times New Roman" w:cs="Times New Roman"/>
          <w:b w:val="0"/>
          <w:bCs w:val="0"/>
          <w:sz w:val="24"/>
          <w:szCs w:val="24"/>
        </w:rPr>
        <w:t>globalismo</w:t>
      </w:r>
      <w:r w:rsidRPr="00822FAC">
        <w:rPr>
          <w:rFonts w:ascii="Times New Roman" w:hAnsi="Times New Roman" w:cs="Times New Roman"/>
          <w:sz w:val="24"/>
          <w:szCs w:val="24"/>
        </w:rPr>
        <w:t xml:space="preserve"> o totalitarismo y </w:t>
      </w:r>
      <w:r w:rsidRPr="00822FAC">
        <w:rPr>
          <w:rStyle w:val="Textoennegrita"/>
          <w:rFonts w:ascii="Times New Roman" w:hAnsi="Times New Roman" w:cs="Times New Roman"/>
          <w:b w:val="0"/>
          <w:bCs w:val="0"/>
          <w:sz w:val="24"/>
          <w:szCs w:val="24"/>
        </w:rPr>
        <w:t>propósito u objetivo</w:t>
      </w:r>
      <w:r w:rsidRPr="00822FAC">
        <w:rPr>
          <w:rFonts w:ascii="Times New Roman" w:hAnsi="Times New Roman" w:cs="Times New Roman"/>
          <w:sz w:val="24"/>
          <w:szCs w:val="24"/>
        </w:rPr>
        <w:t xml:space="preserve">. El globalismo se refiere al hecho de que los cambios en una parte del sistema afectan al conjunto en su totalidad, debido a la interrelación e interacción entre los componentes </w:t>
      </w: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{"citationItems":[{"id":"ITEM-1","itemData":{"DOI":"10.1093/bjps/I.2.134","ISSN":"00070882","author":[{"dropping-particle":"Von","family":"Bertalanffy","given":"Ludwig","non-dropping-particle":"","parse-names":false,"suffix":""}],"container-title":"British Journal for the Philosophy of Science","id":"ITEM-1","issue":"2","issued":{"date-parts":[["1950"]]},"page":"134-165","title":"An outline of general system theory","type":"article-journal","volume":"1"},"uris":["http://www.mendeley.com/documents/?uuid=c06608fa-db64-43b7-a19f-a9075d1cff49"]}],"mendeley":{"formattedCitation":"(Bertalanffy, 1950)","plainTextFormattedCitation":"(Bertalanffy, 1950)","previouslyFormattedCitation":"(Bertalanffy, 1950)"},"properties":{"noteIndex":0},"schema":"https://github.com/citation-style-language/schema/raw/master/csl-citation.json"}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(Bertalanffy, 1950)</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 xml:space="preserve">. En cuanto al propósito, es la razón de ser del sistema, y todo el sistema trabaja de manera coordinada para alcanzar ese fin </w:t>
      </w: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{"citationItems":[{"id":"ITEM-1","itemData":{"ISBN":"9781605606194","abstract":"The Viable System Model (VSM) is recursive and helps explaining the general production management model of the ERP system. The recursion level explains the development starting from warehouse management to Material Requirement Planning (MRP), to Manufactory Requirement Planning (MRPII), to Enterprise Resources Planning (ERP), and to Supply Chain Management (SCM). In each recursion level, the emergent concepts helps explaining the discovery of the two categories of demand: independent demand and dependent demand, the feedback concept helps explaining the closed cycles in ERP, the local, future and total environment concept helps explaining the interactions between the market and the Production System and the Law of requisite variety helps to manage complexity.","author":[{"dropping-particle":"","family":"Badillo","given":"I.","non-dropping-particle":"","parse-names":false,"suffix":""},{"dropping-particle":"","family":"Tejeida","given":"R.","non-dropping-particle":"","parse-names":false,"suffix":""},{"dropping-particle":"","family":"Morales","given":"O.","non-dropping-particle":"","parse-names":false,"suffix":""}],"container-title":"52nd Annual Conference of the International Society for the Systems ScInternational Society for the Systems Sciences - 52nd Annual Conference of the International Society for the Systems Sciences 2008","id":"ITEM-1","issued":{"date-parts":[["2008"]]},"page":"309-322","title":"A Viable Systems Model approach to Enterprise Resources Planning systems","type":"article-journal","volume":"1"},"uris":["http://www.mendeley.com/documents/?uuid=f0d0dafd-7a9d-41d7-9c4a-ab611d46de37"]}],"mendeley":{"formattedCitation":"(Badillo et al., 2008)","plainTextFormattedCitation":"(Badillo et al., 2008)","previouslyFormattedCitation":"(Badillo et al., 2008)"},"properties":{"noteIndex":0},"schema":"https://github.com/citation-style-language/schema/raw/master/csl-citation.json"}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(Badillo et al., 2008)</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w:t>
      </w:r>
    </w:p>
    <w:p w14:paraId="55E751FE" w14:textId="77777777" w:rsidR="00447C91" w:rsidRPr="00822FAC" w:rsidRDefault="00447C91" w:rsidP="00447C91">
      <w:pPr>
        <w:jc w:val="both"/>
        <w:rPr>
          <w:rFonts w:ascii="Times New Roman" w:hAnsi="Times New Roman" w:cs="Times New Roman"/>
          <w:sz w:val="24"/>
          <w:szCs w:val="24"/>
        </w:rPr>
      </w:pPr>
      <w:r w:rsidRPr="00822FAC">
        <w:rPr>
          <w:rFonts w:ascii="Times New Roman" w:hAnsi="Times New Roman" w:cs="Times New Roman"/>
          <w:sz w:val="24"/>
          <w:szCs w:val="24"/>
        </w:rPr>
        <w:t xml:space="preserve">En conclusión, </w:t>
      </w:r>
      <w:r w:rsidRPr="00822FAC">
        <w:rPr>
          <w:rStyle w:val="Textoennegrita"/>
          <w:rFonts w:ascii="Times New Roman" w:hAnsi="Times New Roman" w:cs="Times New Roman"/>
          <w:b w:val="0"/>
          <w:bCs w:val="0"/>
          <w:sz w:val="24"/>
          <w:szCs w:val="24"/>
        </w:rPr>
        <w:t>los sistemas están ligados a los fenómenos de entropía y homeostasis</w:t>
      </w:r>
      <w:r w:rsidRPr="00822FAC">
        <w:rPr>
          <w:rFonts w:ascii="Times New Roman" w:hAnsi="Times New Roman" w:cs="Times New Roman"/>
          <w:sz w:val="24"/>
          <w:szCs w:val="24"/>
        </w:rPr>
        <w:t xml:space="preserve">. La entropía representa el proceso natural de desorden que tiene un impacto directo en los sistemas cerrados, mientras que la homeostasis es el estado de equilibrio dinámico que </w:t>
      </w:r>
      <w:r w:rsidRPr="00822FAC">
        <w:rPr>
          <w:rFonts w:ascii="Times New Roman" w:hAnsi="Times New Roman" w:cs="Times New Roman"/>
          <w:sz w:val="24"/>
          <w:szCs w:val="24"/>
        </w:rPr>
        <w:lastRenderedPageBreak/>
        <w:t xml:space="preserve">los sistemas abiertos, como los organismos vivos, mantienen con su entorno para mantener su viabilidad </w:t>
      </w: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{"citationItems":[{"id":"ITEM-1","itemData":{"DOI":"10.1093/bjps/I.2.134","ISSN":"00070882","author":[{"dropping-particle":"Von","family":"Bertalanffy","given":"Ludwig","non-dropping-particle":"","parse-names":false,"suffix":""}],"container-title":"British Journal for the Philosophy of Science","id":"ITEM-1","issue":"2","issued":{"date-parts":[["1950"]]},"page":"134-165","title":"An outline of general system theory","type":"article-journal","volume":"1"},"uris":["http://www.mendeley.com/documents/?uuid=c06608fa-db64-43b7-a19f-a9075d1cff49"]}],"mendeley":{"formattedCitation":"(Bertalanffy, 1950)","plainTextFormattedCitation":"(Bertalanffy, 1950)","previouslyFormattedCitation":"(Bertalanffy, 1950)"},"properties":{"noteIndex":0},"schema":"https://github.com/citation-style-language/schema/raw/master/csl-citation.json"}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(Bertalanffy, 1950)</w:t>
      </w:r>
      <w:r w:rsidRPr="00822FAC">
        <w:rPr>
          <w:rFonts w:ascii="Times New Roman" w:hAnsi="Times New Roman" w:cs="Times New Roman"/>
          <w:sz w:val="24"/>
          <w:szCs w:val="24"/>
        </w:rPr>
        <w:fldChar w:fldCharType="end"/>
      </w:r>
      <w:r w:rsidRPr="00822FAC">
        <w:rPr>
          <w:rFonts w:ascii="Times New Roman" w:hAnsi="Times New Roman" w:cs="Times New Roman"/>
          <w:sz w:val="24"/>
          <w:szCs w:val="24"/>
        </w:rPr>
        <w:t>.</w:t>
      </w:r>
    </w:p>
    <w:p w14:paraId="26416F9E" w14:textId="77777777" w:rsidR="00447C91" w:rsidRPr="00822FAC" w:rsidRDefault="00447C91" w:rsidP="00447C91">
      <w:pPr>
        <w:jc w:val="both"/>
        <w:rPr>
          <w:rFonts w:ascii="Times New Roman" w:hAnsi="Times New Roman" w:cs="Times New Roman"/>
          <w:sz w:val="24"/>
          <w:szCs w:val="24"/>
        </w:rPr>
      </w:pPr>
      <w:r w:rsidRPr="00822FAC">
        <w:rPr>
          <w:rFonts w:ascii="Times New Roman" w:hAnsi="Times New Roman" w:cs="Times New Roman"/>
          <w:sz w:val="24"/>
          <w:szCs w:val="24"/>
        </w:rPr>
        <w:t xml:space="preserve">Este enfoque señala la importancia del funcionamiento dentro del sistema, así como la capacidad de adaptación y regulación que tienen los sistemas viables para mantenerse en funcionamiento frente a los cambios a su alrededor. </w:t>
      </w:r>
    </w:p>
    <w:p w14:paraId="610A607C" w14:textId="22674155" w:rsidR="00447C91" w:rsidRPr="00822FAC" w:rsidRDefault="00447C91" w:rsidP="00447C91">
      <w:pPr>
        <w:pStyle w:val="Ttulo3"/>
        <w:numPr>
          <w:ilvl w:val="2"/>
          <w:numId w:val="2"/>
        </w:numPr>
        <w:rPr>
          <w:rFonts w:ascii="Times New Roman" w:hAnsi="Times New Roman" w:cs="Times New Roman"/>
          <w:b/>
          <w:bCs/>
          <w:color w:val="auto"/>
        </w:rPr>
      </w:pPr>
      <w:bookmarkStart w:id="21" w:name="_Toc184740629"/>
      <w:r w:rsidRPr="00822FAC">
        <w:rPr>
          <w:rFonts w:ascii="Times New Roman" w:hAnsi="Times New Roman" w:cs="Times New Roman"/>
          <w:b/>
          <w:bCs/>
          <w:color w:val="auto"/>
        </w:rPr>
        <w:t>Sistema de Supervisión</w:t>
      </w:r>
      <w:bookmarkEnd w:id="21"/>
    </w:p>
    <w:p w14:paraId="28616836" w14:textId="77777777" w:rsidR="00447C91" w:rsidRPr="00822FAC" w:rsidRDefault="00447C91" w:rsidP="00447C91">
      <w:p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 xml:space="preserve">Un sistema de supervisión se define como “la implementación de arquitecturas diseñadas para la monitorización y control continuo de procesos mediante tecnologías avanzadas” </w:t>
      </w:r>
      <w:r w:rsidRPr="00822FAC">
        <w:rPr>
          <w:rFonts w:ascii="Times New Roman" w:eastAsia="Times New Roman" w:hAnsi="Times New Roman" w:cs="Times New Roman"/>
          <w:sz w:val="24"/>
          <w:szCs w:val="24"/>
          <w:lang w:eastAsia="es-PE"/>
        </w:rPr>
        <w:fldChar w:fldCharType="begin" w:fldLock="1"/>
      </w:r>
      <w:r w:rsidRPr="00822FAC">
        <w:rPr>
          <w:rFonts w:ascii="Times New Roman" w:eastAsia="Times New Roman" w:hAnsi="Times New Roman" w:cs="Times New Roman"/>
          <w:sz w:val="24"/>
          <w:szCs w:val="24"/>
          <w:lang w:eastAsia="es-PE"/>
        </w:rPr>
        <w:instrText>ADDIN CSL_CITATION {"citationItems":[{"id":"ITEM-1","itemData":{"DOI":"10.1177/002072098602300430","ISSN":"0020-7209","author":[{"dropping-particle":"","family":"Wellstead","given":"P. E.","non-dropping-particle":"","parse-names":false,"suffix":""}],"container-title":"The International Journal of Electrical Engineering &amp; Education","id":"ITEM-1","issue":"4","issued":{"date-parts":[["1986"]]},"page":"376-376","title":"Book Review: Computer Controlled Systems: Theory and Design","type":"article-journal","volume":"23"},"uris":["http://www.mendeley.com/documents/?uuid=09dbdbcf-07fd-418b-ae9a-4b7e21899759"]}],"mendeley":{"formattedCitation":"(Wellstead, 1986)","plainTextFormattedCitation":"(Wellstead, 1986)","previouslyFormattedCitation":"(Wellstead, 1986)"},"properties":{"noteIndex":0},"schema":"https://github.com/citation-style-language/schema/raw/master/csl-citation.json"}</w:instrText>
      </w:r>
      <w:r w:rsidRPr="00822FAC">
        <w:rPr>
          <w:rFonts w:ascii="Times New Roman" w:eastAsia="Times New Roman" w:hAnsi="Times New Roman" w:cs="Times New Roman"/>
          <w:sz w:val="24"/>
          <w:szCs w:val="24"/>
          <w:lang w:eastAsia="es-PE"/>
        </w:rPr>
        <w:fldChar w:fldCharType="separate"/>
      </w:r>
      <w:r w:rsidRPr="00822FAC">
        <w:rPr>
          <w:rFonts w:ascii="Times New Roman" w:eastAsia="Times New Roman" w:hAnsi="Times New Roman" w:cs="Times New Roman"/>
          <w:noProof/>
          <w:sz w:val="24"/>
          <w:szCs w:val="24"/>
          <w:lang w:eastAsia="es-PE"/>
        </w:rPr>
        <w:t>(Wellstead, 1986)</w:t>
      </w:r>
      <w:r w:rsidRPr="00822FAC">
        <w:rPr>
          <w:rFonts w:ascii="Times New Roman" w:eastAsia="Times New Roman" w:hAnsi="Times New Roman" w:cs="Times New Roman"/>
          <w:sz w:val="24"/>
          <w:szCs w:val="24"/>
          <w:lang w:eastAsia="es-PE"/>
        </w:rPr>
        <w:fldChar w:fldCharType="end"/>
      </w:r>
      <w:r w:rsidRPr="00822FAC">
        <w:rPr>
          <w:rFonts w:ascii="Times New Roman" w:eastAsia="Times New Roman" w:hAnsi="Times New Roman" w:cs="Times New Roman"/>
          <w:sz w:val="24"/>
          <w:szCs w:val="24"/>
          <w:lang w:eastAsia="es-PE"/>
        </w:rPr>
        <w:t xml:space="preserve">. Estos sistemas recopilan y procesan datos en tiempo real para mantener el funcionamiento del proceso dentro de los parámetros de operación predefinidos. </w:t>
      </w:r>
    </w:p>
    <w:p w14:paraId="3BE79E8F" w14:textId="77777777" w:rsidR="00447C91" w:rsidRPr="00822FAC" w:rsidRDefault="00447C91" w:rsidP="00447C91">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822FAC">
        <w:rPr>
          <w:rFonts w:ascii="Times New Roman" w:eastAsia="Times New Roman" w:hAnsi="Times New Roman" w:cs="Times New Roman"/>
          <w:noProof/>
          <w:sz w:val="24"/>
          <w:szCs w:val="24"/>
          <w:lang w:eastAsia="es-PE"/>
        </w:rPr>
        <w:drawing>
          <wp:inline distT="0" distB="0" distL="0" distR="0" wp14:anchorId="7DFE4FCF" wp14:editId="2048B4F5">
            <wp:extent cx="2578499" cy="12510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0030" cy="1276046"/>
                    </a:xfrm>
                    <a:prstGeom prst="rect">
                      <a:avLst/>
                    </a:prstGeom>
                  </pic:spPr>
                </pic:pic>
              </a:graphicData>
            </a:graphic>
          </wp:inline>
        </w:drawing>
      </w:r>
    </w:p>
    <w:p w14:paraId="3FBA9D9B" w14:textId="75D42B97" w:rsidR="00447C91" w:rsidRPr="00822FAC" w:rsidRDefault="00447C91" w:rsidP="00447C91">
      <w:pPr>
        <w:pStyle w:val="Descripcin"/>
        <w:jc w:val="center"/>
        <w:rPr>
          <w:rFonts w:ascii="Times New Roman" w:hAnsi="Times New Roman" w:cs="Times New Roman"/>
          <w:i w:val="0"/>
          <w:iCs w:val="0"/>
          <w:color w:val="auto"/>
          <w:sz w:val="24"/>
          <w:szCs w:val="24"/>
        </w:rPr>
      </w:pPr>
      <w:r w:rsidRPr="00822FAC">
        <w:rPr>
          <w:rFonts w:ascii="Times New Roman" w:hAnsi="Times New Roman" w:cs="Times New Roman"/>
          <w:i w:val="0"/>
          <w:iCs w:val="0"/>
          <w:color w:val="auto"/>
          <w:sz w:val="24"/>
          <w:szCs w:val="24"/>
        </w:rPr>
        <w:t xml:space="preserve">Figura </w:t>
      </w:r>
      <w:r w:rsidRPr="00822FAC">
        <w:rPr>
          <w:rFonts w:ascii="Times New Roman" w:hAnsi="Times New Roman" w:cs="Times New Roman"/>
          <w:i w:val="0"/>
          <w:iCs w:val="0"/>
          <w:color w:val="auto"/>
          <w:sz w:val="24"/>
          <w:szCs w:val="24"/>
        </w:rPr>
        <w:fldChar w:fldCharType="begin"/>
      </w:r>
      <w:r w:rsidRPr="00822FAC">
        <w:rPr>
          <w:rFonts w:ascii="Times New Roman" w:hAnsi="Times New Roman" w:cs="Times New Roman"/>
          <w:i w:val="0"/>
          <w:iCs w:val="0"/>
          <w:color w:val="auto"/>
          <w:sz w:val="24"/>
          <w:szCs w:val="24"/>
        </w:rPr>
        <w:instrText xml:space="preserve"> SEQ Figura \* ARABIC </w:instrText>
      </w:r>
      <w:r w:rsidRPr="00822FAC">
        <w:rPr>
          <w:rFonts w:ascii="Times New Roman" w:hAnsi="Times New Roman" w:cs="Times New Roman"/>
          <w:i w:val="0"/>
          <w:iCs w:val="0"/>
          <w:color w:val="auto"/>
          <w:sz w:val="24"/>
          <w:szCs w:val="24"/>
        </w:rPr>
        <w:fldChar w:fldCharType="separate"/>
      </w:r>
      <w:r w:rsidR="00A867A5">
        <w:rPr>
          <w:rFonts w:ascii="Times New Roman" w:hAnsi="Times New Roman" w:cs="Times New Roman"/>
          <w:i w:val="0"/>
          <w:iCs w:val="0"/>
          <w:noProof/>
          <w:color w:val="auto"/>
          <w:sz w:val="24"/>
          <w:szCs w:val="24"/>
        </w:rPr>
        <w:t>1</w:t>
      </w:r>
      <w:r w:rsidRPr="00822FAC">
        <w:rPr>
          <w:rFonts w:ascii="Times New Roman" w:hAnsi="Times New Roman" w:cs="Times New Roman"/>
          <w:i w:val="0"/>
          <w:iCs w:val="0"/>
          <w:color w:val="auto"/>
          <w:sz w:val="24"/>
          <w:szCs w:val="24"/>
        </w:rPr>
        <w:fldChar w:fldCharType="end"/>
      </w:r>
      <w:r w:rsidRPr="00822FAC">
        <w:rPr>
          <w:rFonts w:ascii="Times New Roman" w:hAnsi="Times New Roman" w:cs="Times New Roman"/>
          <w:i w:val="0"/>
          <w:iCs w:val="0"/>
          <w:color w:val="auto"/>
          <w:sz w:val="24"/>
          <w:szCs w:val="24"/>
        </w:rPr>
        <w:t>. Diagrama esquemático de un sistema controlado por computadora.</w:t>
      </w:r>
    </w:p>
    <w:p w14:paraId="753D0BFC" w14:textId="77777777" w:rsidR="00447C91" w:rsidRPr="00822FAC" w:rsidRDefault="00447C91" w:rsidP="00447C91">
      <w:pPr>
        <w:jc w:val="center"/>
        <w:rPr>
          <w:rFonts w:ascii="Times New Roman" w:hAnsi="Times New Roman" w:cs="Times New Roman"/>
          <w:sz w:val="24"/>
          <w:szCs w:val="24"/>
        </w:rPr>
      </w:pPr>
      <w:r w:rsidRPr="00822FAC">
        <w:rPr>
          <w:rFonts w:ascii="Times New Roman" w:hAnsi="Times New Roman" w:cs="Times New Roman"/>
          <w:sz w:val="24"/>
          <w:szCs w:val="24"/>
        </w:rPr>
        <w:fldChar w:fldCharType="begin" w:fldLock="1"/>
      </w:r>
      <w:r w:rsidRPr="00822FAC">
        <w:rPr>
          <w:rFonts w:ascii="Times New Roman" w:hAnsi="Times New Roman" w:cs="Times New Roman"/>
          <w:sz w:val="24"/>
          <w:szCs w:val="24"/>
        </w:rPr>
        <w:instrText>ADDIN CSL_CITATION {"citationItems":[{"id":"ITEM-1","itemData":{"DOI":"10.1177/002072098602300430","ISSN":"0020-7209","author":[{"dropping-particle":"","family":"Wellstead","given":"P. E.","non-dropping-particle":"","parse-names":false,"suffix":""}],"container-title":"The International Journal of Electrical Engineering &amp; Education","id":"ITEM-1","issue":"4","issued":{"date-parts":[["1986"]]},"page":"376-376","title":"Book Review: Computer Controlled Systems: Theory and Design","type":"article-journal","volume":"23"},"uris":["http://www.mendeley.com/documents/?uuid=09dbdbcf-07fd-418b-ae9a-4b7e21899759"]}],"mendeley":{"formattedCitation":"(Wellstead, 1986)","plainTextFormattedCitation":"(Wellstead, 1986)","previouslyFormattedCitation":"(Wellstead, 1986)"},"properties":{"noteIndex":0},"schema":"https://github.com/citation-style-language/schema/raw/master/csl-citation.json"}</w:instrText>
      </w:r>
      <w:r w:rsidRPr="00822FAC">
        <w:rPr>
          <w:rFonts w:ascii="Times New Roman" w:hAnsi="Times New Roman" w:cs="Times New Roman"/>
          <w:sz w:val="24"/>
          <w:szCs w:val="24"/>
        </w:rPr>
        <w:fldChar w:fldCharType="separate"/>
      </w:r>
      <w:r w:rsidRPr="00822FAC">
        <w:rPr>
          <w:rFonts w:ascii="Times New Roman" w:hAnsi="Times New Roman" w:cs="Times New Roman"/>
          <w:noProof/>
          <w:sz w:val="24"/>
          <w:szCs w:val="24"/>
        </w:rPr>
        <w:t>(Wellstead, 1986)</w:t>
      </w:r>
      <w:r w:rsidRPr="00822FAC">
        <w:rPr>
          <w:rFonts w:ascii="Times New Roman" w:hAnsi="Times New Roman" w:cs="Times New Roman"/>
          <w:sz w:val="24"/>
          <w:szCs w:val="24"/>
        </w:rPr>
        <w:fldChar w:fldCharType="end"/>
      </w:r>
    </w:p>
    <w:p w14:paraId="4201CA18" w14:textId="77777777" w:rsidR="00447C91" w:rsidRPr="00822FAC" w:rsidRDefault="00447C91" w:rsidP="00447C91">
      <w:p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En la figura 1. “</w:t>
      </w:r>
      <w:r w:rsidRPr="00822FAC">
        <w:rPr>
          <w:rFonts w:ascii="Times New Roman" w:hAnsi="Times New Roman" w:cs="Times New Roman"/>
          <w:i/>
          <w:iCs/>
          <w:sz w:val="24"/>
          <w:szCs w:val="24"/>
        </w:rPr>
        <w:t>Diagrama esquemático de un sistema controlado por computadora</w:t>
      </w:r>
      <w:r w:rsidRPr="00822FAC">
        <w:rPr>
          <w:rFonts w:ascii="Times New Roman" w:eastAsia="Times New Roman" w:hAnsi="Times New Roman" w:cs="Times New Roman"/>
          <w:sz w:val="24"/>
          <w:szCs w:val="24"/>
          <w:lang w:eastAsia="es-PE"/>
        </w:rPr>
        <w:t>”, se presenta un esquema típico de un sistema controlado por computadora, donde se destacan los siguientes componentes principales:</w:t>
      </w:r>
    </w:p>
    <w:p w14:paraId="59B2C4D2" w14:textId="77777777" w:rsidR="00447C91" w:rsidRPr="00822FAC" w:rsidRDefault="00447C91" w:rsidP="00447C9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b/>
          <w:bCs/>
          <w:sz w:val="24"/>
          <w:szCs w:val="24"/>
          <w:lang w:eastAsia="es-PE"/>
        </w:rPr>
        <w:t>Sensores:</w:t>
      </w:r>
      <w:r w:rsidRPr="00822FAC">
        <w:rPr>
          <w:rFonts w:ascii="Times New Roman" w:eastAsia="Times New Roman" w:hAnsi="Times New Roman" w:cs="Times New Roman"/>
          <w:sz w:val="24"/>
          <w:szCs w:val="24"/>
          <w:lang w:eastAsia="es-PE"/>
        </w:rPr>
        <w:t xml:space="preserve"> Dispositivos encargados de la recolección de datos físicos del entorno. Estos datos pueden incluir variables como temperatura, presión, flujo, o cualquier otro parámetro relevante. Los sensores convierten estas magnitudes físicas en señales eléctricas, que luego son procesadas.</w:t>
      </w:r>
    </w:p>
    <w:p w14:paraId="3A359EC8" w14:textId="7071114F" w:rsidR="00447C91" w:rsidRPr="00822FAC" w:rsidRDefault="00447C91" w:rsidP="00447C9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b/>
          <w:bCs/>
          <w:sz w:val="24"/>
          <w:szCs w:val="24"/>
          <w:lang w:eastAsia="es-PE"/>
        </w:rPr>
        <w:t>Conversores A-D (Analógico-Digital):</w:t>
      </w:r>
      <w:r w:rsidRPr="00822FAC">
        <w:rPr>
          <w:rFonts w:ascii="Times New Roman" w:eastAsia="Times New Roman" w:hAnsi="Times New Roman" w:cs="Times New Roman"/>
          <w:sz w:val="24"/>
          <w:szCs w:val="24"/>
          <w:lang w:eastAsia="es-PE"/>
        </w:rPr>
        <w:t xml:space="preserve"> Convierte las señales analógicas obtenidas de los sensores en datos digitales que puedan ser interpretados por los sistemas computacionales. Este proceso es crítico para permitir que los algoritmos de control reciban y procesen la información en tiempo real​.</w:t>
      </w:r>
    </w:p>
    <w:p w14:paraId="3619271D" w14:textId="3CB1F90A" w:rsidR="00447C91" w:rsidRPr="00822FAC" w:rsidRDefault="00447C91" w:rsidP="00447C9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b/>
          <w:bCs/>
          <w:sz w:val="24"/>
          <w:szCs w:val="24"/>
          <w:lang w:eastAsia="es-PE"/>
        </w:rPr>
        <w:t>Algoritmo de Control:</w:t>
      </w:r>
      <w:r w:rsidRPr="00822FAC">
        <w:rPr>
          <w:rFonts w:ascii="Times New Roman" w:eastAsia="Times New Roman" w:hAnsi="Times New Roman" w:cs="Times New Roman"/>
          <w:sz w:val="24"/>
          <w:szCs w:val="24"/>
          <w:lang w:eastAsia="es-PE"/>
        </w:rPr>
        <w:t xml:space="preserve"> Se trata de un software que, usando la información recopilada por los sensores, determina las acciones correctivas necesarias para mantener el proceso dentro de los rangos operativos. Este algoritmo puede incluir técnicas de control clásicas como PID (Proporcional-Integral-Derivativo), control predictivo, o basarse en inteligencia artificial​.</w:t>
      </w:r>
    </w:p>
    <w:p w14:paraId="4F3BEE21" w14:textId="12ABB97F" w:rsidR="00447C91" w:rsidRPr="00822FAC" w:rsidRDefault="00447C91" w:rsidP="00447C9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b/>
          <w:bCs/>
          <w:sz w:val="24"/>
          <w:szCs w:val="24"/>
          <w:lang w:eastAsia="es-PE"/>
        </w:rPr>
        <w:t>Conversores D-A (Digital-Analógico):</w:t>
      </w:r>
      <w:r w:rsidRPr="00822FAC">
        <w:rPr>
          <w:rFonts w:ascii="Times New Roman" w:eastAsia="Times New Roman" w:hAnsi="Times New Roman" w:cs="Times New Roman"/>
          <w:sz w:val="24"/>
          <w:szCs w:val="24"/>
          <w:lang w:eastAsia="es-PE"/>
        </w:rPr>
        <w:t xml:space="preserve"> Transforma los comandos digitales del algoritmo de control en señales analógicas que los actuadores puedan interpretar y ejecutar sobre el proceso supervisado​.</w:t>
      </w:r>
    </w:p>
    <w:p w14:paraId="492B510A" w14:textId="60F7EDD7" w:rsidR="00447C91" w:rsidRPr="00822FAC" w:rsidRDefault="00447C91" w:rsidP="00447C9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b/>
          <w:bCs/>
          <w:sz w:val="24"/>
          <w:szCs w:val="24"/>
          <w:lang w:eastAsia="es-PE"/>
        </w:rPr>
        <w:t>Actuadores:</w:t>
      </w:r>
      <w:r w:rsidRPr="00822FAC">
        <w:rPr>
          <w:rFonts w:ascii="Times New Roman" w:eastAsia="Times New Roman" w:hAnsi="Times New Roman" w:cs="Times New Roman"/>
          <w:sz w:val="24"/>
          <w:szCs w:val="24"/>
          <w:lang w:eastAsia="es-PE"/>
        </w:rPr>
        <w:t xml:space="preserve"> Son los elementos encargados de llevar a cabo las acciones correctivas físicas en el proceso, como abrir válvulas, modificar la velocidad de un motor o cambiar el flujo de un sistema. Su función es implementar las órdenes </w:t>
      </w:r>
      <w:r w:rsidRPr="00822FAC">
        <w:rPr>
          <w:rFonts w:ascii="Times New Roman" w:eastAsia="Times New Roman" w:hAnsi="Times New Roman" w:cs="Times New Roman"/>
          <w:sz w:val="24"/>
          <w:szCs w:val="24"/>
          <w:lang w:eastAsia="es-PE"/>
        </w:rPr>
        <w:lastRenderedPageBreak/>
        <w:t>del algoritmo de control para ajustar el proceso en función de los datos monitoreados​.</w:t>
      </w:r>
    </w:p>
    <w:p w14:paraId="1DD0B970" w14:textId="77777777" w:rsidR="00447C91" w:rsidRPr="00822FAC" w:rsidRDefault="00447C91" w:rsidP="00447C9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b/>
          <w:bCs/>
          <w:sz w:val="24"/>
          <w:szCs w:val="24"/>
          <w:lang w:eastAsia="es-PE"/>
        </w:rPr>
        <w:t>Reloj o Temporizador:</w:t>
      </w:r>
      <w:r w:rsidRPr="00822FAC">
        <w:rPr>
          <w:rFonts w:ascii="Times New Roman" w:eastAsia="Times New Roman" w:hAnsi="Times New Roman" w:cs="Times New Roman"/>
          <w:sz w:val="24"/>
          <w:szCs w:val="24"/>
          <w:lang w:eastAsia="es-PE"/>
        </w:rPr>
        <w:t xml:space="preserve"> Sincroniza la secuencia de lectura de los sensores y la ejecución de las órdenes de control, sincronizando la recolección de datos y la respuesta del sistema en intervalos de tiempo definidos.</w:t>
      </w:r>
    </w:p>
    <w:p w14:paraId="6B66B821" w14:textId="77777777" w:rsidR="00447C91" w:rsidRPr="00822FAC" w:rsidRDefault="00447C91" w:rsidP="00447C91">
      <w:p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En conclusión, el objetivo principal de un sistema de supervisión es mantener el control automático de un proceso, asegurando que los parámetros de operación se mantengan dentro de los límites deseados. Esto se logra mediante la recolección constante de los datos y la toma de decisiones en tiempo real.</w:t>
      </w:r>
    </w:p>
    <w:p w14:paraId="5EB2BDE7" w14:textId="77777777" w:rsidR="00447C91" w:rsidRPr="00822FAC" w:rsidRDefault="00447C91" w:rsidP="00447C91">
      <w:p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sz w:val="24"/>
          <w:szCs w:val="24"/>
          <w:lang w:eastAsia="es-PE"/>
        </w:rPr>
        <w:t>Los sistemas de supervisión pueden clasificarse en dos tipos principales:</w:t>
      </w:r>
    </w:p>
    <w:p w14:paraId="0A2C20C3" w14:textId="77777777" w:rsidR="00447C91" w:rsidRPr="00822FAC" w:rsidRDefault="00447C91" w:rsidP="00447C91">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b/>
          <w:bCs/>
          <w:sz w:val="24"/>
          <w:szCs w:val="24"/>
          <w:lang w:eastAsia="es-PE"/>
        </w:rPr>
        <w:t>Supervisión de lazo abierto:</w:t>
      </w:r>
      <w:r w:rsidRPr="00822FAC">
        <w:rPr>
          <w:rFonts w:ascii="Times New Roman" w:eastAsia="Times New Roman" w:hAnsi="Times New Roman" w:cs="Times New Roman"/>
          <w:sz w:val="24"/>
          <w:szCs w:val="24"/>
          <w:lang w:eastAsia="es-PE"/>
        </w:rPr>
        <w:t xml:space="preserve"> Donde las acciones correctivas se toman sin considerar la salida del proceso, basándose únicamente en las condiciones iniciales del sistema.</w:t>
      </w:r>
    </w:p>
    <w:p w14:paraId="59F18426" w14:textId="7F64BF22" w:rsidR="00447C91" w:rsidRDefault="00447C91" w:rsidP="00447C91">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22FAC">
        <w:rPr>
          <w:rFonts w:ascii="Times New Roman" w:eastAsia="Times New Roman" w:hAnsi="Times New Roman" w:cs="Times New Roman"/>
          <w:b/>
          <w:bCs/>
          <w:sz w:val="24"/>
          <w:szCs w:val="24"/>
          <w:lang w:eastAsia="es-PE"/>
        </w:rPr>
        <w:t>Supervisión de lazo cerrado:</w:t>
      </w:r>
      <w:r w:rsidRPr="00822FAC">
        <w:rPr>
          <w:rFonts w:ascii="Times New Roman" w:eastAsia="Times New Roman" w:hAnsi="Times New Roman" w:cs="Times New Roman"/>
          <w:sz w:val="24"/>
          <w:szCs w:val="24"/>
          <w:lang w:eastAsia="es-PE"/>
        </w:rPr>
        <w:t xml:space="preserve"> En este caso, las acciones se ajustan continuamente con base en la comparación entre la salida real del sistema y una referencia predefinida, permitiendo un control más preciso y adaptativo </w:t>
      </w:r>
      <w:r w:rsidRPr="00822FAC">
        <w:rPr>
          <w:rFonts w:ascii="Times New Roman" w:eastAsia="Times New Roman" w:hAnsi="Times New Roman" w:cs="Times New Roman"/>
          <w:sz w:val="24"/>
          <w:szCs w:val="24"/>
          <w:lang w:eastAsia="es-PE"/>
        </w:rPr>
        <w:fldChar w:fldCharType="begin" w:fldLock="1"/>
      </w:r>
      <w:r w:rsidR="008966D7">
        <w:rPr>
          <w:rFonts w:ascii="Times New Roman" w:eastAsia="Times New Roman" w:hAnsi="Times New Roman" w:cs="Times New Roman"/>
          <w:sz w:val="24"/>
          <w:szCs w:val="24"/>
          <w:lang w:eastAsia="es-PE"/>
        </w:rPr>
        <w:instrText>ADDIN CSL_CITATION {"citationItems":[{"id":"ITEM-1","itemData":{"DOI":"10.1177/002072098602300430","ISSN":"0020-7209","author":[{"dropping-particle":"","family":"Wellstead","given":"P. E.","non-dropping-particle":"","parse-names":false,"suffix":""}],"container-title":"The International Journal of Electrical Engineering &amp; Education","id":"ITEM-1","issue":"4","issued":{"date-parts":[["1986"]]},"page":"376-376","title":"Book Review: Computer Controlled Systems: Theory and Design","type":"article-journal","volume":"23"},"uris":["http://www.mendeley.com/documents/?uuid=09dbdbcf-07fd-418b-ae9a-4b7e21899759"]}],"mendeley":{"formattedCitation":"(Wellstead, 1986)","plainTextFormattedCitation":"(Wellstead, 1986)","previouslyFormattedCitation":"(Wellstead, 1986)"},"properties":{"noteIndex":0},"schema":"https://github.com/citation-style-language/schema/raw/master/csl-citation.json"}</w:instrText>
      </w:r>
      <w:r w:rsidRPr="00822FAC">
        <w:rPr>
          <w:rFonts w:ascii="Times New Roman" w:eastAsia="Times New Roman" w:hAnsi="Times New Roman" w:cs="Times New Roman"/>
          <w:sz w:val="24"/>
          <w:szCs w:val="24"/>
          <w:lang w:eastAsia="es-PE"/>
        </w:rPr>
        <w:fldChar w:fldCharType="separate"/>
      </w:r>
      <w:r w:rsidRPr="00822FAC">
        <w:rPr>
          <w:rFonts w:ascii="Times New Roman" w:eastAsia="Times New Roman" w:hAnsi="Times New Roman" w:cs="Times New Roman"/>
          <w:noProof/>
          <w:sz w:val="24"/>
          <w:szCs w:val="24"/>
          <w:lang w:eastAsia="es-PE"/>
        </w:rPr>
        <w:t>(Wellstead, 1986)</w:t>
      </w:r>
      <w:r w:rsidRPr="00822FAC">
        <w:rPr>
          <w:rFonts w:ascii="Times New Roman" w:eastAsia="Times New Roman" w:hAnsi="Times New Roman" w:cs="Times New Roman"/>
          <w:sz w:val="24"/>
          <w:szCs w:val="24"/>
          <w:lang w:eastAsia="es-PE"/>
        </w:rPr>
        <w:fldChar w:fldCharType="end"/>
      </w:r>
      <w:r w:rsidRPr="00822FAC">
        <w:rPr>
          <w:rFonts w:ascii="Times New Roman" w:eastAsia="Times New Roman" w:hAnsi="Times New Roman" w:cs="Times New Roman"/>
          <w:sz w:val="24"/>
          <w:szCs w:val="24"/>
          <w:lang w:eastAsia="es-PE"/>
        </w:rPr>
        <w:t>.</w:t>
      </w:r>
    </w:p>
    <w:p w14:paraId="57058285" w14:textId="23D8AE79" w:rsidR="008966D7" w:rsidRPr="00483330" w:rsidRDefault="00857730" w:rsidP="008966D7">
      <w:pPr>
        <w:pStyle w:val="Ttulo3"/>
        <w:numPr>
          <w:ilvl w:val="2"/>
          <w:numId w:val="2"/>
        </w:numPr>
        <w:rPr>
          <w:rFonts w:ascii="Times New Roman" w:eastAsia="Times New Roman" w:hAnsi="Times New Roman" w:cs="Times New Roman"/>
          <w:b/>
          <w:bCs/>
          <w:color w:val="auto"/>
          <w:lang w:eastAsia="es-PE"/>
        </w:rPr>
      </w:pPr>
      <w:bookmarkStart w:id="22" w:name="_Toc184740630"/>
      <w:proofErr w:type="spellStart"/>
      <w:r w:rsidRPr="00483330">
        <w:rPr>
          <w:rFonts w:ascii="Times New Roman" w:eastAsia="Times New Roman" w:hAnsi="Times New Roman" w:cs="Times New Roman"/>
          <w:b/>
          <w:bCs/>
          <w:color w:val="auto"/>
          <w:lang w:eastAsia="es-PE"/>
        </w:rPr>
        <w:t>IoT</w:t>
      </w:r>
      <w:bookmarkEnd w:id="22"/>
      <w:proofErr w:type="spellEnd"/>
    </w:p>
    <w:p w14:paraId="4AAA2CC7" w14:textId="48324267" w:rsidR="00857730" w:rsidRPr="00483330" w:rsidRDefault="00483330" w:rsidP="00483330">
      <w:pPr>
        <w:jc w:val="both"/>
        <w:rPr>
          <w:rFonts w:ascii="Times New Roman" w:hAnsi="Times New Roman" w:cs="Times New Roman"/>
          <w:sz w:val="24"/>
          <w:szCs w:val="24"/>
        </w:rPr>
      </w:pPr>
      <w:r w:rsidRPr="00483330">
        <w:rPr>
          <w:rFonts w:ascii="Times New Roman" w:hAnsi="Times New Roman" w:cs="Times New Roman"/>
          <w:sz w:val="24"/>
          <w:szCs w:val="24"/>
        </w:rPr>
        <w:t xml:space="preserve">El </w:t>
      </w:r>
      <w:r w:rsidRPr="00483330">
        <w:rPr>
          <w:rStyle w:val="Textoennegrita"/>
          <w:rFonts w:ascii="Times New Roman" w:hAnsi="Times New Roman" w:cs="Times New Roman"/>
          <w:b w:val="0"/>
          <w:bCs w:val="0"/>
          <w:sz w:val="24"/>
          <w:szCs w:val="24"/>
        </w:rPr>
        <w:t>Internet de las Cosas (</w:t>
      </w:r>
      <w:proofErr w:type="spellStart"/>
      <w:r w:rsidRPr="00483330">
        <w:rPr>
          <w:rStyle w:val="Textoennegrita"/>
          <w:rFonts w:ascii="Times New Roman" w:hAnsi="Times New Roman" w:cs="Times New Roman"/>
          <w:b w:val="0"/>
          <w:bCs w:val="0"/>
          <w:sz w:val="24"/>
          <w:szCs w:val="24"/>
        </w:rPr>
        <w:t>IoT</w:t>
      </w:r>
      <w:proofErr w:type="spellEnd"/>
      <w:r w:rsidRPr="00483330">
        <w:rPr>
          <w:rStyle w:val="Textoennegrita"/>
          <w:rFonts w:ascii="Times New Roman" w:hAnsi="Times New Roman" w:cs="Times New Roman"/>
          <w:sz w:val="24"/>
          <w:szCs w:val="24"/>
        </w:rPr>
        <w:t>)</w:t>
      </w:r>
      <w:r w:rsidRPr="00483330">
        <w:rPr>
          <w:rFonts w:ascii="Times New Roman" w:hAnsi="Times New Roman" w:cs="Times New Roman"/>
          <w:sz w:val="24"/>
          <w:szCs w:val="24"/>
        </w:rPr>
        <w:t xml:space="preserve"> representa la interconexión de dispositivos físicos mediante Internet, permitiendo que recopilen, compartan y procesen datos en tiempo real sin intervención humana. Según recientes estudios, </w:t>
      </w:r>
      <w:proofErr w:type="spellStart"/>
      <w:r w:rsidRPr="00483330">
        <w:rPr>
          <w:rFonts w:ascii="Times New Roman" w:hAnsi="Times New Roman" w:cs="Times New Roman"/>
          <w:sz w:val="24"/>
          <w:szCs w:val="24"/>
        </w:rPr>
        <w:t>IoT</w:t>
      </w:r>
      <w:proofErr w:type="spellEnd"/>
      <w:r w:rsidRPr="00483330">
        <w:rPr>
          <w:rFonts w:ascii="Times New Roman" w:hAnsi="Times New Roman" w:cs="Times New Roman"/>
          <w:sz w:val="24"/>
          <w:szCs w:val="24"/>
        </w:rPr>
        <w:t xml:space="preserve"> no solo integra sensores y dispositivos, sino que se encuentra en el núcleo de soluciones avanzadas como ciudades inteligentes, automatización industrial y atención médica personalizada.</w:t>
      </w:r>
    </w:p>
    <w:p w14:paraId="23175184" w14:textId="497821FD" w:rsidR="00483330" w:rsidRDefault="00483330" w:rsidP="00483330">
      <w:pPr>
        <w:jc w:val="both"/>
        <w:rPr>
          <w:rFonts w:ascii="Times New Roman" w:hAnsi="Times New Roman" w:cs="Times New Roman"/>
          <w:sz w:val="24"/>
          <w:szCs w:val="24"/>
        </w:rPr>
      </w:pPr>
      <w:r w:rsidRPr="00483330">
        <w:rPr>
          <w:rFonts w:ascii="Times New Roman" w:hAnsi="Times New Roman" w:cs="Times New Roman"/>
          <w:sz w:val="24"/>
          <w:szCs w:val="24"/>
        </w:rPr>
        <w:t xml:space="preserve">El </w:t>
      </w:r>
      <w:proofErr w:type="spellStart"/>
      <w:r w:rsidRPr="00483330">
        <w:rPr>
          <w:rFonts w:ascii="Times New Roman" w:hAnsi="Times New Roman" w:cs="Times New Roman"/>
          <w:sz w:val="24"/>
          <w:szCs w:val="24"/>
        </w:rPr>
        <w:t>IoT</w:t>
      </w:r>
      <w:proofErr w:type="spellEnd"/>
      <w:r w:rsidRPr="00483330">
        <w:rPr>
          <w:rFonts w:ascii="Times New Roman" w:hAnsi="Times New Roman" w:cs="Times New Roman"/>
          <w:sz w:val="24"/>
          <w:szCs w:val="24"/>
        </w:rPr>
        <w:t xml:space="preserve"> puede definirse como un ecosistema de dispositivos que interactúan mediante protocolos estándar y redes fijas o inalámbricas, integrando tecnologías emergentes como </w:t>
      </w:r>
      <w:r w:rsidRPr="00483330">
        <w:rPr>
          <w:rStyle w:val="Textoennegrita"/>
          <w:rFonts w:ascii="Times New Roman" w:hAnsi="Times New Roman" w:cs="Times New Roman"/>
          <w:b w:val="0"/>
          <w:bCs w:val="0"/>
          <w:sz w:val="24"/>
          <w:szCs w:val="24"/>
        </w:rPr>
        <w:t>5G</w:t>
      </w:r>
      <w:r w:rsidRPr="00483330">
        <w:rPr>
          <w:rFonts w:ascii="Times New Roman" w:hAnsi="Times New Roman" w:cs="Times New Roman"/>
          <w:sz w:val="24"/>
          <w:szCs w:val="24"/>
        </w:rPr>
        <w:t xml:space="preserve">, </w:t>
      </w:r>
      <w:r w:rsidRPr="00483330">
        <w:rPr>
          <w:rStyle w:val="Textoennegrita"/>
          <w:rFonts w:ascii="Times New Roman" w:hAnsi="Times New Roman" w:cs="Times New Roman"/>
          <w:b w:val="0"/>
          <w:bCs w:val="0"/>
          <w:sz w:val="24"/>
          <w:szCs w:val="24"/>
        </w:rPr>
        <w:t>inteligencia</w:t>
      </w:r>
      <w:r w:rsidRPr="00483330">
        <w:rPr>
          <w:rStyle w:val="Textoennegrita"/>
          <w:rFonts w:ascii="Times New Roman" w:hAnsi="Times New Roman" w:cs="Times New Roman"/>
          <w:sz w:val="24"/>
          <w:szCs w:val="24"/>
        </w:rPr>
        <w:t xml:space="preserve"> </w:t>
      </w:r>
      <w:r w:rsidRPr="00483330">
        <w:rPr>
          <w:rStyle w:val="Textoennegrita"/>
          <w:rFonts w:ascii="Times New Roman" w:hAnsi="Times New Roman" w:cs="Times New Roman"/>
          <w:b w:val="0"/>
          <w:bCs w:val="0"/>
          <w:sz w:val="24"/>
          <w:szCs w:val="24"/>
        </w:rPr>
        <w:t>artificial</w:t>
      </w:r>
      <w:r w:rsidRPr="00483330">
        <w:rPr>
          <w:rFonts w:ascii="Times New Roman" w:hAnsi="Times New Roman" w:cs="Times New Roman"/>
          <w:sz w:val="24"/>
          <w:szCs w:val="24"/>
        </w:rPr>
        <w:t xml:space="preserve"> y </w:t>
      </w:r>
      <w:r w:rsidRPr="00483330">
        <w:rPr>
          <w:rStyle w:val="Textoennegrita"/>
          <w:rFonts w:ascii="Times New Roman" w:hAnsi="Times New Roman" w:cs="Times New Roman"/>
          <w:b w:val="0"/>
          <w:bCs w:val="0"/>
          <w:sz w:val="24"/>
          <w:szCs w:val="24"/>
        </w:rPr>
        <w:t>computación</w:t>
      </w:r>
      <w:r w:rsidRPr="00483330">
        <w:rPr>
          <w:rStyle w:val="Textoennegrita"/>
          <w:rFonts w:ascii="Times New Roman" w:hAnsi="Times New Roman" w:cs="Times New Roman"/>
          <w:sz w:val="24"/>
          <w:szCs w:val="24"/>
        </w:rPr>
        <w:t xml:space="preserve"> </w:t>
      </w:r>
      <w:r w:rsidRPr="00483330">
        <w:rPr>
          <w:rStyle w:val="Textoennegrita"/>
          <w:rFonts w:ascii="Times New Roman" w:hAnsi="Times New Roman" w:cs="Times New Roman"/>
          <w:b w:val="0"/>
          <w:bCs w:val="0"/>
          <w:sz w:val="24"/>
          <w:szCs w:val="24"/>
        </w:rPr>
        <w:t>en la nube</w:t>
      </w:r>
      <w:r w:rsidRPr="00483330">
        <w:rPr>
          <w:rFonts w:ascii="Times New Roman" w:hAnsi="Times New Roman" w:cs="Times New Roman"/>
          <w:sz w:val="24"/>
          <w:szCs w:val="24"/>
        </w:rPr>
        <w:t xml:space="preserve"> para mejorar la toma de decisiones y la eficiencia operativa (</w:t>
      </w:r>
      <w:proofErr w:type="spellStart"/>
      <w:r w:rsidRPr="00483330">
        <w:rPr>
          <w:rFonts w:ascii="Times New Roman" w:hAnsi="Times New Roman" w:cs="Times New Roman"/>
          <w:sz w:val="24"/>
          <w:szCs w:val="24"/>
        </w:rPr>
        <w:t>World</w:t>
      </w:r>
      <w:proofErr w:type="spellEnd"/>
      <w:r w:rsidRPr="00483330">
        <w:rPr>
          <w:rFonts w:ascii="Times New Roman" w:hAnsi="Times New Roman" w:cs="Times New Roman"/>
          <w:sz w:val="24"/>
          <w:szCs w:val="24"/>
        </w:rPr>
        <w:t xml:space="preserve"> </w:t>
      </w:r>
      <w:proofErr w:type="spellStart"/>
      <w:r w:rsidRPr="00483330">
        <w:rPr>
          <w:rFonts w:ascii="Times New Roman" w:hAnsi="Times New Roman" w:cs="Times New Roman"/>
          <w:sz w:val="24"/>
          <w:szCs w:val="24"/>
        </w:rPr>
        <w:t>Economic</w:t>
      </w:r>
      <w:proofErr w:type="spellEnd"/>
      <w:r w:rsidRPr="00483330">
        <w:rPr>
          <w:rFonts w:ascii="Times New Roman" w:hAnsi="Times New Roman" w:cs="Times New Roman"/>
          <w:sz w:val="24"/>
          <w:szCs w:val="24"/>
        </w:rPr>
        <w:t xml:space="preserve"> </w:t>
      </w:r>
      <w:proofErr w:type="spellStart"/>
      <w:r w:rsidRPr="00483330">
        <w:rPr>
          <w:rFonts w:ascii="Times New Roman" w:hAnsi="Times New Roman" w:cs="Times New Roman"/>
          <w:sz w:val="24"/>
          <w:szCs w:val="24"/>
        </w:rPr>
        <w:t>Forum</w:t>
      </w:r>
      <w:proofErr w:type="spellEnd"/>
      <w:r w:rsidRPr="00483330">
        <w:rPr>
          <w:rFonts w:ascii="Times New Roman" w:hAnsi="Times New Roman" w:cs="Times New Roman"/>
          <w:sz w:val="24"/>
          <w:szCs w:val="24"/>
        </w:rPr>
        <w:t xml:space="preserve">, 2022). Esto refuerza la idea de que </w:t>
      </w:r>
      <w:proofErr w:type="spellStart"/>
      <w:r w:rsidRPr="00483330">
        <w:rPr>
          <w:rFonts w:ascii="Times New Roman" w:hAnsi="Times New Roman" w:cs="Times New Roman"/>
          <w:sz w:val="24"/>
          <w:szCs w:val="24"/>
        </w:rPr>
        <w:t>IoT</w:t>
      </w:r>
      <w:proofErr w:type="spellEnd"/>
      <w:r w:rsidRPr="00483330">
        <w:rPr>
          <w:rFonts w:ascii="Times New Roman" w:hAnsi="Times New Roman" w:cs="Times New Roman"/>
          <w:sz w:val="24"/>
          <w:szCs w:val="24"/>
        </w:rPr>
        <w:t xml:space="preserve"> es un habilitador clave para la automatización, promoviendo operaciones autónomas y contextualmente inteligentes</w:t>
      </w:r>
      <w:r w:rsidR="00D104FA">
        <w:rPr>
          <w:rFonts w:ascii="Times New Roman" w:hAnsi="Times New Roman" w:cs="Times New Roman"/>
          <w:sz w:val="24"/>
          <w:szCs w:val="24"/>
        </w:rPr>
        <w:t xml:space="preserve"> </w:t>
      </w:r>
      <w:r w:rsidR="00D104FA">
        <w:rPr>
          <w:rFonts w:ascii="Times New Roman" w:hAnsi="Times New Roman" w:cs="Times New Roman"/>
          <w:sz w:val="24"/>
          <w:szCs w:val="24"/>
        </w:rPr>
        <w:fldChar w:fldCharType="begin" w:fldLock="1"/>
      </w:r>
      <w:r w:rsidR="00D104FA">
        <w:rPr>
          <w:rFonts w:ascii="Times New Roman" w:hAnsi="Times New Roman" w:cs="Times New Roman"/>
          <w:sz w:val="24"/>
          <w:szCs w:val="24"/>
        </w:rPr>
        <w:instrText>ADDIN CSL_CITATION {"citationItems":[{"id":"ITEM-1","itemData":{"DOI":"10.1109/ACCESS.2020.2970118","ISSN":"21693536","abstract":"The Internet of Things (IoT)-centric concepts like augmented reality, high-resolution video streaming, self-driven cars, smart environment, e-health care, etc. have a ubiquitous presence now. These applications require higher data-rates, large bandwidth, increased capacity, low latency and high throughput. In light of these emerging concepts, IoT has revolutionized the world by providing seamless connectivity between heterogeneous networks (HetNets). The eventual aim of IoT is to introduce the plug and play technology providing the end-user, ease of operation, remotely access control and configurability. This paper presents the IoT technology from a bird's eye view covering its statistical/architectural trends, use cases, challenges and future prospects. The paper also presents a detailed and extensive overview of the emerging 5G-IoT scenario. Fifth Generation (5G) cellular networks provide key enabling technologies for ubiquitous deployment of the IoT technology. These include carrier aggregation, multiple-input multiple-output (MIMO), massive-MIMO (M-MIMO), coordinated multipoint processing (CoMP), device-to-device (D2D) communications, centralized radio access network (CRAN), software-defined wireless sensor networking (SD-WSN), network function virtualization (NFV) and cognitive radios (CRs). This paper presents an exhaustive review for these key enabling technologies and also discusses the new emerging use cases of 5G-IoT driven by the advances in artificial intelligence, machine and deep learning, ongoing 5G initiatives, quality of service (QoS) requirements in 5G and its standardization issues. Finally, the paper discusses challenges in the implementation of 5G-IoT due to high data-rates requiring both cloud-based platforms and IoT devices based edge computing.","author":[{"dropping-particle":"","family":"Shafique","given":"Kinza","non-dropping-particle":"","parse-names":false,"suffix":""},{"dropping-particle":"","family":"Khawaja","given":"Bilal A.","non-dropping-particle":"","parse-names":false,"suffix":""},{"dropping-particle":"","family":"Sabir","given":"Farah","non-dropping-particle":"","parse-names":false,"suffix":""},{"dropping-particle":"","family":"Qazi","given":"Sameer","non-dropping-particle":"","parse-names":false,"suffix":""},{"dropping-particle":"","family":"Mustaqim","given":"Muhammad","non-dropping-particle":"","parse-names":false,"suffix":""}],"container-title":"IEEE Access","id":"ITEM-1","issued":{"date-parts":[["2020"]]},"page":"23022-23040","title":"Internet of things (IoT) for next-generation smart systems: A review of current challenges, future trends and prospects for emerging 5G-IoT Scenarios","type":"article-journal","volume":"8"},"uris":["http://www.mendeley.com/documents/?uuid=6e0c3265-d4f4-4988-abfa-00901dc59aef"]}],"mendeley":{"formattedCitation":"(Shafique et al., 2020)","plainTextFormattedCitation":"(Shafique et al., 2020)","previouslyFormattedCitation":"(Shafique et al., 2020)"},"properties":{"noteIndex":0},"schema":"https://github.com/citation-style-language/schema/raw/master/csl-citation.json"}</w:instrText>
      </w:r>
      <w:r w:rsidR="00D104FA">
        <w:rPr>
          <w:rFonts w:ascii="Times New Roman" w:hAnsi="Times New Roman" w:cs="Times New Roman"/>
          <w:sz w:val="24"/>
          <w:szCs w:val="24"/>
        </w:rPr>
        <w:fldChar w:fldCharType="separate"/>
      </w:r>
      <w:r w:rsidR="00D104FA" w:rsidRPr="00D104FA">
        <w:rPr>
          <w:rFonts w:ascii="Times New Roman" w:hAnsi="Times New Roman" w:cs="Times New Roman"/>
          <w:noProof/>
          <w:sz w:val="24"/>
          <w:szCs w:val="24"/>
        </w:rPr>
        <w:t>(Shafique et al., 2020)</w:t>
      </w:r>
      <w:r w:rsidR="00D104FA">
        <w:rPr>
          <w:rFonts w:ascii="Times New Roman" w:hAnsi="Times New Roman" w:cs="Times New Roman"/>
          <w:sz w:val="24"/>
          <w:szCs w:val="24"/>
        </w:rPr>
        <w:fldChar w:fldCharType="end"/>
      </w:r>
      <w:r w:rsidRPr="00483330">
        <w:rPr>
          <w:rFonts w:ascii="Times New Roman" w:hAnsi="Times New Roman" w:cs="Times New Roman"/>
          <w:sz w:val="24"/>
          <w:szCs w:val="24"/>
        </w:rPr>
        <w:t>.</w:t>
      </w:r>
    </w:p>
    <w:p w14:paraId="5CF41D37" w14:textId="1BD56415" w:rsidR="00A867A5" w:rsidRDefault="00A867A5" w:rsidP="00A867A5">
      <w:pPr>
        <w:jc w:val="center"/>
        <w:rPr>
          <w:rFonts w:ascii="Times New Roman" w:hAnsi="Times New Roman" w:cs="Times New Roman"/>
          <w:sz w:val="24"/>
          <w:szCs w:val="24"/>
        </w:rPr>
      </w:pPr>
      <w:r w:rsidRPr="00A867A5">
        <w:rPr>
          <w:rFonts w:ascii="Times New Roman" w:hAnsi="Times New Roman" w:cs="Times New Roman"/>
          <w:noProof/>
          <w:sz w:val="24"/>
          <w:szCs w:val="24"/>
        </w:rPr>
        <w:drawing>
          <wp:inline distT="0" distB="0" distL="0" distR="0" wp14:anchorId="4AE62435" wp14:editId="674BF3BB">
            <wp:extent cx="2596243" cy="22515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040" cy="2263525"/>
                    </a:xfrm>
                    <a:prstGeom prst="rect">
                      <a:avLst/>
                    </a:prstGeom>
                  </pic:spPr>
                </pic:pic>
              </a:graphicData>
            </a:graphic>
          </wp:inline>
        </w:drawing>
      </w:r>
    </w:p>
    <w:p w14:paraId="6DC64194" w14:textId="3C78A769" w:rsidR="00D104FA" w:rsidRDefault="00A867A5" w:rsidP="00D104FA">
      <w:pPr>
        <w:pStyle w:val="Descripcin"/>
        <w:jc w:val="center"/>
        <w:rPr>
          <w:rFonts w:ascii="Times New Roman" w:hAnsi="Times New Roman" w:cs="Times New Roman"/>
          <w:i w:val="0"/>
          <w:iCs w:val="0"/>
          <w:noProof/>
          <w:color w:val="auto"/>
          <w:sz w:val="24"/>
          <w:szCs w:val="24"/>
        </w:rPr>
      </w:pPr>
      <w:r w:rsidRPr="00A867A5">
        <w:rPr>
          <w:rFonts w:ascii="Times New Roman" w:hAnsi="Times New Roman" w:cs="Times New Roman"/>
          <w:i w:val="0"/>
          <w:iCs w:val="0"/>
          <w:color w:val="auto"/>
          <w:sz w:val="24"/>
          <w:szCs w:val="24"/>
        </w:rPr>
        <w:t xml:space="preserve">Figura </w:t>
      </w:r>
      <w:r w:rsidRPr="00A867A5">
        <w:rPr>
          <w:rFonts w:ascii="Times New Roman" w:hAnsi="Times New Roman" w:cs="Times New Roman"/>
          <w:i w:val="0"/>
          <w:iCs w:val="0"/>
          <w:color w:val="auto"/>
          <w:sz w:val="24"/>
          <w:szCs w:val="24"/>
        </w:rPr>
        <w:fldChar w:fldCharType="begin"/>
      </w:r>
      <w:r w:rsidRPr="00A867A5">
        <w:rPr>
          <w:rFonts w:ascii="Times New Roman" w:hAnsi="Times New Roman" w:cs="Times New Roman"/>
          <w:i w:val="0"/>
          <w:iCs w:val="0"/>
          <w:color w:val="auto"/>
          <w:sz w:val="24"/>
          <w:szCs w:val="24"/>
        </w:rPr>
        <w:instrText xml:space="preserve"> SEQ Figura \* ARABIC </w:instrText>
      </w:r>
      <w:r w:rsidRPr="00A867A5">
        <w:rPr>
          <w:rFonts w:ascii="Times New Roman" w:hAnsi="Times New Roman" w:cs="Times New Roman"/>
          <w:i w:val="0"/>
          <w:iCs w:val="0"/>
          <w:color w:val="auto"/>
          <w:sz w:val="24"/>
          <w:szCs w:val="24"/>
        </w:rPr>
        <w:fldChar w:fldCharType="separate"/>
      </w:r>
      <w:r w:rsidRPr="00A867A5">
        <w:rPr>
          <w:rFonts w:ascii="Times New Roman" w:hAnsi="Times New Roman" w:cs="Times New Roman"/>
          <w:i w:val="0"/>
          <w:iCs w:val="0"/>
          <w:noProof/>
          <w:color w:val="auto"/>
          <w:sz w:val="24"/>
          <w:szCs w:val="24"/>
        </w:rPr>
        <w:t>2</w:t>
      </w:r>
      <w:r w:rsidRPr="00A867A5">
        <w:rPr>
          <w:rFonts w:ascii="Times New Roman" w:hAnsi="Times New Roman" w:cs="Times New Roman"/>
          <w:i w:val="0"/>
          <w:iCs w:val="0"/>
          <w:color w:val="auto"/>
          <w:sz w:val="24"/>
          <w:szCs w:val="24"/>
        </w:rPr>
        <w:fldChar w:fldCharType="end"/>
      </w:r>
      <w:r w:rsidRPr="00A867A5">
        <w:rPr>
          <w:rFonts w:ascii="Times New Roman" w:hAnsi="Times New Roman" w:cs="Times New Roman"/>
          <w:i w:val="0"/>
          <w:iCs w:val="0"/>
          <w:color w:val="auto"/>
          <w:sz w:val="24"/>
          <w:szCs w:val="24"/>
        </w:rPr>
        <w:t xml:space="preserve">. Aplicaciones de ciudades inteligentes basadas en </w:t>
      </w:r>
      <w:proofErr w:type="spellStart"/>
      <w:r w:rsidRPr="00A867A5">
        <w:rPr>
          <w:rFonts w:ascii="Times New Roman" w:hAnsi="Times New Roman" w:cs="Times New Roman"/>
          <w:i w:val="0"/>
          <w:iCs w:val="0"/>
          <w:color w:val="auto"/>
          <w:sz w:val="24"/>
          <w:szCs w:val="24"/>
        </w:rPr>
        <w:t>iot</w:t>
      </w:r>
      <w:proofErr w:type="spellEnd"/>
      <w:r w:rsidRPr="00A867A5">
        <w:rPr>
          <w:rFonts w:ascii="Times New Roman" w:hAnsi="Times New Roman" w:cs="Times New Roman"/>
          <w:i w:val="0"/>
          <w:iCs w:val="0"/>
          <w:noProof/>
          <w:color w:val="auto"/>
          <w:sz w:val="24"/>
          <w:szCs w:val="24"/>
        </w:rPr>
        <w:t>.</w:t>
      </w:r>
    </w:p>
    <w:p w14:paraId="7BBB458D" w14:textId="0423481C" w:rsidR="00D104FA" w:rsidRPr="00D104FA" w:rsidRDefault="00D104FA" w:rsidP="00D104FA">
      <w:pPr>
        <w:jc w:val="center"/>
        <w:rPr>
          <w:rFonts w:ascii="Times New Roman" w:hAnsi="Times New Roman" w:cs="Times New Roman"/>
          <w:sz w:val="24"/>
          <w:szCs w:val="24"/>
        </w:rPr>
      </w:pPr>
      <w:r w:rsidRPr="00D104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{"citationItems":[{"id":"ITEM-1","itemData":{"DOI":"10.1109/ACCESS.2020.2970118","ISSN":"21693536","abstract":"The Internet of Things (IoT)-centric concepts like augmented reality, high-resolution video streaming, self-driven cars, smart environment, e-health care, etc. have a ubiquitous presence now. These applications require higher data-rates, large bandwidth, increased capacity, low latency and high throughput. In light of these emerging concepts, IoT has revolutionized the world by providing seamless connectivity between heterogeneous networks (HetNets). The eventual aim of IoT is to introduce the plug and play technology providing the end-user, ease of operation, remotely access control and configurability. This paper presents the IoT technology from a bird's eye view covering its statistical/architectural trends, use cases, challenges and future prospects. The paper also presents a detailed and extensive overview of the emerging 5G-IoT scenario. Fifth Generation (5G) cellular networks provide key enabling technologies for ubiquitous deployment of the IoT technology. These include carrier aggregation, multiple-input multiple-output (MIMO), massive-MIMO (M-MIMO), coordinated multipoint processing (CoMP), device-to-device (D2D) communications, centralized radio access network (CRAN), software-defined wireless sensor networking (SD-WSN), network function virtualization (NFV) and cognitive radios (CRs). This paper presents an exhaustive review for these key enabling technologies and also discusses the new emerging use cases of 5G-IoT driven by the advances in artificial intelligence, machine and deep learning, ongoing 5G initiatives, quality of service (QoS) requirements in 5G and its standardization issues. Finally, the paper discusses challenges in the implementation of 5G-IoT due to high data-rates requiring both cloud-based platforms and IoT devices based edge computing.","author":[{"dropping-particle":"","family":"Shafique","given":"Kinza","non-dropping-particle":"","parse-names":false,"suffix":""},{"dropping-particle":"","family":"Khawaja","given":"Bilal A.","non-dropping-particle":"","parse-names":false,"suffix":""},{"dropping-particle":"","family":"Sabir","given":"Farah","non-dropping-particle":"","parse-names":false,"suffix":""},{"dropping-particle":"","family":"Qazi","given":"Sameer","non-dropping-particle":"","parse-names":false,"suffix":""},{"dropping-particle":"","family":"Mustaqim","given":"Muhammad","non-dropping-particle":"","parse-names":false,"suffix":""}],"container-title":"IEEE Access","id":"ITEM-1","issued":{"date-parts":[["2020"]]},"page":"23022-23040","title":"Internet of things (IoT) for next-generation smart systems: A review of current challenges, future trends and prospects for emerging 5G-IoT Scenarios","type":"article-journal","volume":"8"},"uris":["http://www.mendeley.com/documents/?uuid=6e0c3265-d4f4-4988-abfa-00901dc59aef"]}],"mendeley":{"formattedCitation":"(Shafique et al., 2020)","plainTextFormattedCitation":"(Shafique et al., 2020)","previouslyFormattedCitation":"(Shafique et al., 2020)"},"properties":{"noteIndex":0},"schema":"https://github.com/citation-style-language/schema/raw/master/csl-citation.json"}</w:instrText>
      </w:r>
      <w:r w:rsidRPr="00D104FA">
        <w:rPr>
          <w:rFonts w:ascii="Times New Roman" w:hAnsi="Times New Roman" w:cs="Times New Roman"/>
          <w:sz w:val="24"/>
          <w:szCs w:val="24"/>
        </w:rPr>
        <w:fldChar w:fldCharType="separate"/>
      </w:r>
      <w:r w:rsidRPr="00D104FA">
        <w:rPr>
          <w:rFonts w:ascii="Times New Roman" w:hAnsi="Times New Roman" w:cs="Times New Roman"/>
          <w:noProof/>
          <w:sz w:val="24"/>
          <w:szCs w:val="24"/>
        </w:rPr>
        <w:t>(Shafique et al., 2020)</w:t>
      </w:r>
      <w:r w:rsidRPr="00D104FA">
        <w:rPr>
          <w:rFonts w:ascii="Times New Roman" w:hAnsi="Times New Roman" w:cs="Times New Roman"/>
          <w:sz w:val="24"/>
          <w:szCs w:val="24"/>
        </w:rPr>
        <w:fldChar w:fldCharType="end"/>
      </w:r>
    </w:p>
    <w:p w14:paraId="510473CA" w14:textId="77777777" w:rsidR="00483330" w:rsidRPr="00483330" w:rsidRDefault="00483330" w:rsidP="00483330">
      <w:pPr>
        <w:pStyle w:val="Ttulo4"/>
        <w:jc w:val="both"/>
        <w:rPr>
          <w:rFonts w:ascii="Times New Roman" w:hAnsi="Times New Roman" w:cs="Times New Roman"/>
          <w:i w:val="0"/>
          <w:iCs w:val="0"/>
          <w:color w:val="auto"/>
          <w:sz w:val="24"/>
          <w:szCs w:val="24"/>
        </w:rPr>
      </w:pPr>
      <w:r w:rsidRPr="00483330">
        <w:rPr>
          <w:rStyle w:val="Textoennegrita"/>
          <w:rFonts w:ascii="Times New Roman" w:hAnsi="Times New Roman" w:cs="Times New Roman"/>
          <w:i w:val="0"/>
          <w:iCs w:val="0"/>
          <w:color w:val="auto"/>
          <w:sz w:val="24"/>
          <w:szCs w:val="24"/>
        </w:rPr>
        <w:lastRenderedPageBreak/>
        <w:t>Componentes Fundamentales</w:t>
      </w:r>
    </w:p>
    <w:p w14:paraId="32DAEB78" w14:textId="77777777" w:rsidR="00483330" w:rsidRPr="00483330" w:rsidRDefault="00483330" w:rsidP="00483330">
      <w:pPr>
        <w:pStyle w:val="Prrafodelista"/>
        <w:numPr>
          <w:ilvl w:val="0"/>
          <w:numId w:val="20"/>
        </w:numPr>
        <w:spacing w:before="100" w:beforeAutospacing="1" w:after="100" w:afterAutospacing="1" w:line="240" w:lineRule="auto"/>
        <w:jc w:val="both"/>
        <w:rPr>
          <w:rFonts w:ascii="Times New Roman" w:hAnsi="Times New Roman" w:cs="Times New Roman"/>
          <w:sz w:val="24"/>
          <w:szCs w:val="24"/>
        </w:rPr>
      </w:pPr>
      <w:r w:rsidRPr="00483330">
        <w:rPr>
          <w:rStyle w:val="Textoennegrita"/>
          <w:rFonts w:ascii="Times New Roman" w:hAnsi="Times New Roman" w:cs="Times New Roman"/>
          <w:sz w:val="24"/>
          <w:szCs w:val="24"/>
        </w:rPr>
        <w:t>Dispositivos conectados</w:t>
      </w:r>
      <w:r w:rsidRPr="00483330">
        <w:rPr>
          <w:rFonts w:ascii="Times New Roman" w:hAnsi="Times New Roman" w:cs="Times New Roman"/>
          <w:sz w:val="24"/>
          <w:szCs w:val="24"/>
        </w:rPr>
        <w:t>: Incluyen sensores, actuadores y objetos inteligentes diseñados para recopilar datos del entorno y ejecutar acciones automatizadas.</w:t>
      </w:r>
    </w:p>
    <w:p w14:paraId="13882154" w14:textId="1896D81D" w:rsidR="00483330" w:rsidRPr="00483330" w:rsidRDefault="00483330" w:rsidP="00483330">
      <w:pPr>
        <w:pStyle w:val="Prrafodelista"/>
        <w:numPr>
          <w:ilvl w:val="0"/>
          <w:numId w:val="20"/>
        </w:numPr>
        <w:spacing w:before="100" w:beforeAutospacing="1" w:after="100" w:afterAutospacing="1" w:line="240" w:lineRule="auto"/>
        <w:jc w:val="both"/>
        <w:rPr>
          <w:rFonts w:ascii="Times New Roman" w:hAnsi="Times New Roman" w:cs="Times New Roman"/>
          <w:sz w:val="24"/>
          <w:szCs w:val="24"/>
        </w:rPr>
      </w:pPr>
      <w:r w:rsidRPr="00483330">
        <w:rPr>
          <w:rStyle w:val="Textoennegrita"/>
          <w:rFonts w:ascii="Times New Roman" w:hAnsi="Times New Roman" w:cs="Times New Roman"/>
          <w:sz w:val="24"/>
          <w:szCs w:val="24"/>
        </w:rPr>
        <w:t>Tecnologías de red</w:t>
      </w:r>
      <w:r w:rsidRPr="00483330">
        <w:rPr>
          <w:rFonts w:ascii="Times New Roman" w:hAnsi="Times New Roman" w:cs="Times New Roman"/>
          <w:sz w:val="24"/>
          <w:szCs w:val="24"/>
        </w:rPr>
        <w:t xml:space="preserve">: Redes como </w:t>
      </w:r>
      <w:r w:rsidRPr="00483330">
        <w:rPr>
          <w:rStyle w:val="Textoennegrita"/>
          <w:rFonts w:ascii="Times New Roman" w:hAnsi="Times New Roman" w:cs="Times New Roman"/>
          <w:sz w:val="24"/>
          <w:szCs w:val="24"/>
        </w:rPr>
        <w:t>LPWAN</w:t>
      </w:r>
      <w:r w:rsidRPr="00483330">
        <w:rPr>
          <w:rFonts w:ascii="Times New Roman" w:hAnsi="Times New Roman" w:cs="Times New Roman"/>
          <w:sz w:val="24"/>
          <w:szCs w:val="24"/>
        </w:rPr>
        <w:t xml:space="preserve">, </w:t>
      </w:r>
      <w:proofErr w:type="spellStart"/>
      <w:r w:rsidRPr="00483330">
        <w:rPr>
          <w:rStyle w:val="Textoennegrita"/>
          <w:rFonts w:ascii="Times New Roman" w:hAnsi="Times New Roman" w:cs="Times New Roman"/>
          <w:sz w:val="24"/>
          <w:szCs w:val="24"/>
        </w:rPr>
        <w:t>LoRa</w:t>
      </w:r>
      <w:proofErr w:type="spellEnd"/>
      <w:r w:rsidRPr="00483330">
        <w:rPr>
          <w:rFonts w:ascii="Times New Roman" w:hAnsi="Times New Roman" w:cs="Times New Roman"/>
          <w:sz w:val="24"/>
          <w:szCs w:val="24"/>
        </w:rPr>
        <w:t xml:space="preserve">, y </w:t>
      </w:r>
      <w:r w:rsidRPr="00483330">
        <w:rPr>
          <w:rStyle w:val="Textoennegrita"/>
          <w:rFonts w:ascii="Times New Roman" w:hAnsi="Times New Roman" w:cs="Times New Roman"/>
          <w:sz w:val="24"/>
          <w:szCs w:val="24"/>
        </w:rPr>
        <w:t>5G</w:t>
      </w:r>
      <w:r w:rsidRPr="00483330">
        <w:rPr>
          <w:rFonts w:ascii="Times New Roman" w:hAnsi="Times New Roman" w:cs="Times New Roman"/>
          <w:sz w:val="24"/>
          <w:szCs w:val="24"/>
        </w:rPr>
        <w:t xml:space="preserve"> garantizan conectividad confiable, de bajo consumo y escalabilidad.</w:t>
      </w:r>
    </w:p>
    <w:p w14:paraId="687358F9" w14:textId="1B76ECF4" w:rsidR="00483330" w:rsidRPr="00483330" w:rsidRDefault="00483330" w:rsidP="00483330">
      <w:pPr>
        <w:pStyle w:val="Prrafodelista"/>
        <w:numPr>
          <w:ilvl w:val="0"/>
          <w:numId w:val="20"/>
        </w:numPr>
        <w:spacing w:before="100" w:beforeAutospacing="1" w:after="100" w:afterAutospacing="1" w:line="240" w:lineRule="auto"/>
        <w:jc w:val="both"/>
        <w:rPr>
          <w:rFonts w:ascii="Times New Roman" w:hAnsi="Times New Roman" w:cs="Times New Roman"/>
          <w:sz w:val="24"/>
          <w:szCs w:val="24"/>
        </w:rPr>
      </w:pPr>
      <w:r w:rsidRPr="00483330">
        <w:rPr>
          <w:rStyle w:val="Textoennegrita"/>
          <w:rFonts w:ascii="Times New Roman" w:hAnsi="Times New Roman" w:cs="Times New Roman"/>
          <w:sz w:val="24"/>
          <w:szCs w:val="24"/>
        </w:rPr>
        <w:t xml:space="preserve">Plataformas </w:t>
      </w:r>
      <w:proofErr w:type="spellStart"/>
      <w:r w:rsidRPr="00483330">
        <w:rPr>
          <w:rStyle w:val="Textoennegrita"/>
          <w:rFonts w:ascii="Times New Roman" w:hAnsi="Times New Roman" w:cs="Times New Roman"/>
          <w:sz w:val="24"/>
          <w:szCs w:val="24"/>
        </w:rPr>
        <w:t>IoT</w:t>
      </w:r>
      <w:proofErr w:type="spellEnd"/>
      <w:r w:rsidRPr="00483330">
        <w:rPr>
          <w:rFonts w:ascii="Times New Roman" w:hAnsi="Times New Roman" w:cs="Times New Roman"/>
          <w:sz w:val="24"/>
          <w:szCs w:val="24"/>
        </w:rPr>
        <w:t xml:space="preserve">: Sistemas como </w:t>
      </w:r>
      <w:r w:rsidRPr="00483330">
        <w:rPr>
          <w:rStyle w:val="Textoennegrita"/>
          <w:rFonts w:ascii="Times New Roman" w:hAnsi="Times New Roman" w:cs="Times New Roman"/>
          <w:sz w:val="24"/>
          <w:szCs w:val="24"/>
        </w:rPr>
        <w:t>Big Data</w:t>
      </w:r>
      <w:r w:rsidRPr="00483330">
        <w:rPr>
          <w:rFonts w:ascii="Times New Roman" w:hAnsi="Times New Roman" w:cs="Times New Roman"/>
          <w:sz w:val="24"/>
          <w:szCs w:val="24"/>
        </w:rPr>
        <w:t xml:space="preserve"> y </w:t>
      </w:r>
      <w:r w:rsidRPr="00483330">
        <w:rPr>
          <w:rStyle w:val="Textoennegrita"/>
          <w:rFonts w:ascii="Times New Roman" w:hAnsi="Times New Roman" w:cs="Times New Roman"/>
          <w:sz w:val="24"/>
          <w:szCs w:val="24"/>
        </w:rPr>
        <w:t>Cloud Computing</w:t>
      </w:r>
      <w:r w:rsidRPr="00483330">
        <w:rPr>
          <w:rFonts w:ascii="Times New Roman" w:hAnsi="Times New Roman" w:cs="Times New Roman"/>
          <w:sz w:val="24"/>
          <w:szCs w:val="24"/>
        </w:rPr>
        <w:t xml:space="preserve"> permiten procesar grandes volúmenes de datos, optimizando la toma de decisiones.</w:t>
      </w:r>
    </w:p>
    <w:p w14:paraId="2C2930E9" w14:textId="173C6A9E" w:rsidR="00483330" w:rsidRPr="00483330" w:rsidRDefault="00483330" w:rsidP="00483330">
      <w:pPr>
        <w:pStyle w:val="Prrafodelista"/>
        <w:numPr>
          <w:ilvl w:val="0"/>
          <w:numId w:val="20"/>
        </w:numPr>
        <w:spacing w:before="100" w:beforeAutospacing="1" w:after="100" w:afterAutospacing="1" w:line="240" w:lineRule="auto"/>
        <w:jc w:val="both"/>
        <w:rPr>
          <w:rFonts w:ascii="Times New Roman" w:hAnsi="Times New Roman" w:cs="Times New Roman"/>
          <w:sz w:val="24"/>
          <w:szCs w:val="24"/>
        </w:rPr>
      </w:pPr>
      <w:r w:rsidRPr="00483330">
        <w:rPr>
          <w:rStyle w:val="Textoennegrita"/>
          <w:rFonts w:ascii="Times New Roman" w:hAnsi="Times New Roman" w:cs="Times New Roman"/>
          <w:sz w:val="24"/>
          <w:szCs w:val="24"/>
        </w:rPr>
        <w:t>Aplicaciones de usuario final</w:t>
      </w:r>
      <w:r w:rsidRPr="00483330">
        <w:rPr>
          <w:rFonts w:ascii="Times New Roman" w:hAnsi="Times New Roman" w:cs="Times New Roman"/>
          <w:sz w:val="24"/>
          <w:szCs w:val="24"/>
        </w:rPr>
        <w:t xml:space="preserve">: Incluyen </w:t>
      </w:r>
      <w:proofErr w:type="spellStart"/>
      <w:r w:rsidRPr="00483330">
        <w:rPr>
          <w:rFonts w:ascii="Times New Roman" w:hAnsi="Times New Roman" w:cs="Times New Roman"/>
          <w:sz w:val="24"/>
          <w:szCs w:val="24"/>
        </w:rPr>
        <w:t>dashboards</w:t>
      </w:r>
      <w:proofErr w:type="spellEnd"/>
      <w:r w:rsidRPr="00483330">
        <w:rPr>
          <w:rFonts w:ascii="Times New Roman" w:hAnsi="Times New Roman" w:cs="Times New Roman"/>
          <w:sz w:val="24"/>
          <w:szCs w:val="24"/>
        </w:rPr>
        <w:t xml:space="preserve"> visuales para el monitoreo en tiempo real, actuadores remotos y software interactivo</w:t>
      </w:r>
      <w:r w:rsidR="00D104FA">
        <w:rPr>
          <w:rFonts w:ascii="Times New Roman" w:hAnsi="Times New Roman" w:cs="Times New Roman"/>
          <w:sz w:val="24"/>
          <w:szCs w:val="24"/>
        </w:rPr>
        <w:t xml:space="preserve"> </w:t>
      </w:r>
      <w:r w:rsidR="00D104FA">
        <w:rPr>
          <w:rFonts w:ascii="Times New Roman" w:hAnsi="Times New Roman" w:cs="Times New Roman"/>
          <w:sz w:val="24"/>
          <w:szCs w:val="24"/>
        </w:rPr>
        <w:fldChar w:fldCharType="begin" w:fldLock="1"/>
      </w:r>
      <w:r w:rsidR="00CC11F0">
        <w:rPr>
          <w:rFonts w:ascii="Times New Roman" w:hAnsi="Times New Roman" w:cs="Times New Roman"/>
          <w:sz w:val="24"/>
          <w:szCs w:val="24"/>
        </w:rPr>
        <w:instrText>ADDIN CSL_CITATION {"citationItems":[{"id":"ITEM-1","itemData":{"DOI":"10.3390/s22166313","ISSN":"14248220","PMID":"36016078","abstract":"Addressing the recent trend of the massive demand for resources and ubiquitous use for all citizens has led to the conceptualization of technologies such as the Internet of Things (IoT) and smart cities. Ubiquitous IoT connectivity can be achieved to serve both urban and underserved remote areas such as rural communities by deploying 5G mobile networks with Low Power Wide Area Network (LPWAN). The current architectures will not offer flexible connectivity to many IoT applications due to high service demand, data exchange, emerging technologies, and security challenges. Hence, this paper explores various architectures that consider a hybrid 5G-LPWAN-IoT and Smart Cities. This includes security challenges as well as endogenous security and solutions in 5G and LPWAN-IoT. The slicing of virtual networks using software-defined network (SDN)/network function virtualization (NFV) based on the different quality of service (QoS) to satisfy different services and quality of experience (QoE) is presented. Also, a strategy that considers the implementation of 5G jointly with Weightless-N (TVWS) technologies to reduce the cell edge interference is considered. Discussions on the need for ubiquity connectivity leveraging 5G and LPWAN-IoT are presented. In addition, future research directions are presented, including a unified 5G network and LPWAN-IoT architecture that will holistically support integration with emerging technologies and endogenous security for improved/secured smart cities and remote areas IoT applications. Finally, the use of LPWAN jointly with low earth orbit (LEO) satellites for ubiquitous IoT connectivity is advocated in this paper.","author":[{"dropping-particle":"","family":"Ogbodo","given":"Emmanuel Utochukwu","non-dropping-particle":"","parse-names":false,"suffix":""},{"dropping-particle":"","family":"Abu-Mahfouz","given":"Adnan M.","non-dropping-particle":"","parse-names":false,"suffix":""},{"dropping-particle":"","family":"Kurien","given":"Anish M.","non-dropping-particle":"","parse-names":false,"suffix":""}],"container-title":"Sensors","id":"ITEM-1","issue":"16","issued":{"date-parts":[["2022"]]},"title":"A Survey on 5G and LPWAN-IoT for Improved Smart Cities and Remote Area Applications: From the Aspect of Architecture and Security","type":"article-journal","volume":"22"},"uris":["http://www.mendeley.com/documents/?uuid=0c1edd99-8511-479d-a61c-73d2d0fa213c"]}],"mendeley":{"formattedCitation":"(Ogbodo et al., 2022)","plainTextFormattedCitation":"(Ogbodo et al., 2022)","previouslyFormattedCitation":"(Ogbodo et al., 2022)"},"properties":{"noteIndex":0},"schema":"https://github.com/citation-style-language/schema/raw/master/csl-citation.json"}</w:instrText>
      </w:r>
      <w:r w:rsidR="00D104FA">
        <w:rPr>
          <w:rFonts w:ascii="Times New Roman" w:hAnsi="Times New Roman" w:cs="Times New Roman"/>
          <w:sz w:val="24"/>
          <w:szCs w:val="24"/>
        </w:rPr>
        <w:fldChar w:fldCharType="separate"/>
      </w:r>
      <w:r w:rsidR="00D104FA" w:rsidRPr="00D104FA">
        <w:rPr>
          <w:rFonts w:ascii="Times New Roman" w:hAnsi="Times New Roman" w:cs="Times New Roman"/>
          <w:noProof/>
          <w:sz w:val="24"/>
          <w:szCs w:val="24"/>
        </w:rPr>
        <w:t>(Ogbodo et al., 2022)</w:t>
      </w:r>
      <w:r w:rsidR="00D104FA">
        <w:rPr>
          <w:rFonts w:ascii="Times New Roman" w:hAnsi="Times New Roman" w:cs="Times New Roman"/>
          <w:sz w:val="24"/>
          <w:szCs w:val="24"/>
        </w:rPr>
        <w:fldChar w:fldCharType="end"/>
      </w:r>
      <w:r w:rsidRPr="00483330">
        <w:rPr>
          <w:rFonts w:ascii="Times New Roman" w:hAnsi="Times New Roman" w:cs="Times New Roman"/>
          <w:sz w:val="24"/>
          <w:szCs w:val="24"/>
        </w:rPr>
        <w:t>.</w:t>
      </w:r>
    </w:p>
    <w:p w14:paraId="43461610" w14:textId="77777777" w:rsidR="00483330" w:rsidRPr="00483330" w:rsidRDefault="00483330" w:rsidP="00483330">
      <w:pPr>
        <w:pStyle w:val="Ttulo4"/>
        <w:jc w:val="both"/>
        <w:rPr>
          <w:rFonts w:ascii="Times New Roman" w:hAnsi="Times New Roman" w:cs="Times New Roman"/>
          <w:i w:val="0"/>
          <w:iCs w:val="0"/>
          <w:color w:val="auto"/>
          <w:sz w:val="24"/>
          <w:szCs w:val="24"/>
        </w:rPr>
      </w:pPr>
      <w:r w:rsidRPr="00483330">
        <w:rPr>
          <w:rStyle w:val="Textoennegrita"/>
          <w:rFonts w:ascii="Times New Roman" w:hAnsi="Times New Roman" w:cs="Times New Roman"/>
          <w:i w:val="0"/>
          <w:iCs w:val="0"/>
          <w:color w:val="auto"/>
          <w:sz w:val="24"/>
          <w:szCs w:val="24"/>
        </w:rPr>
        <w:t xml:space="preserve">Arquitectura </w:t>
      </w:r>
      <w:proofErr w:type="spellStart"/>
      <w:r w:rsidRPr="00483330">
        <w:rPr>
          <w:rStyle w:val="Textoennegrita"/>
          <w:rFonts w:ascii="Times New Roman" w:hAnsi="Times New Roman" w:cs="Times New Roman"/>
          <w:i w:val="0"/>
          <w:iCs w:val="0"/>
          <w:color w:val="auto"/>
          <w:sz w:val="24"/>
          <w:szCs w:val="24"/>
        </w:rPr>
        <w:t>IoT</w:t>
      </w:r>
      <w:proofErr w:type="spellEnd"/>
    </w:p>
    <w:p w14:paraId="72C93F39" w14:textId="7805BAE5" w:rsidR="00483330" w:rsidRPr="00483330" w:rsidRDefault="00483330" w:rsidP="00483330">
      <w:pPr>
        <w:pStyle w:val="NormalWeb"/>
        <w:jc w:val="both"/>
      </w:pPr>
      <w:r w:rsidRPr="00483330">
        <w:t xml:space="preserve">De acuerdo con </w:t>
      </w:r>
      <w:proofErr w:type="spellStart"/>
      <w:r w:rsidR="00D104FA">
        <w:t>Ogbodo</w:t>
      </w:r>
      <w:proofErr w:type="spellEnd"/>
      <w:r w:rsidRPr="00483330">
        <w:t xml:space="preserve"> (2018), la arquitectura </w:t>
      </w:r>
      <w:proofErr w:type="spellStart"/>
      <w:r w:rsidRPr="00483330">
        <w:t>IoT</w:t>
      </w:r>
      <w:proofErr w:type="spellEnd"/>
      <w:r w:rsidRPr="00483330">
        <w:t xml:space="preserve"> consta de tres capas:</w:t>
      </w:r>
    </w:p>
    <w:p w14:paraId="2D8B5EA0" w14:textId="77777777" w:rsidR="00483330" w:rsidRPr="00483330" w:rsidRDefault="00483330" w:rsidP="00483330">
      <w:pPr>
        <w:pStyle w:val="Prrafodelista"/>
        <w:numPr>
          <w:ilvl w:val="0"/>
          <w:numId w:val="19"/>
        </w:numPr>
        <w:spacing w:before="100" w:beforeAutospacing="1" w:after="100" w:afterAutospacing="1" w:line="240" w:lineRule="auto"/>
        <w:jc w:val="both"/>
        <w:rPr>
          <w:rFonts w:ascii="Times New Roman" w:hAnsi="Times New Roman" w:cs="Times New Roman"/>
          <w:sz w:val="24"/>
          <w:szCs w:val="24"/>
        </w:rPr>
      </w:pPr>
      <w:r w:rsidRPr="00483330">
        <w:rPr>
          <w:rStyle w:val="Textoennegrita"/>
          <w:rFonts w:ascii="Times New Roman" w:hAnsi="Times New Roman" w:cs="Times New Roman"/>
          <w:sz w:val="24"/>
          <w:szCs w:val="24"/>
        </w:rPr>
        <w:t>Dominio de sensores</w:t>
      </w:r>
      <w:r w:rsidRPr="00483330">
        <w:rPr>
          <w:rFonts w:ascii="Times New Roman" w:hAnsi="Times New Roman" w:cs="Times New Roman"/>
          <w:sz w:val="24"/>
          <w:szCs w:val="24"/>
        </w:rPr>
        <w:t>: Redes de sensores inalámbricos (WSN) que registran cambios físicos en el entorno.</w:t>
      </w:r>
    </w:p>
    <w:p w14:paraId="56B9EFC6" w14:textId="77777777" w:rsidR="00483330" w:rsidRPr="00483330" w:rsidRDefault="00483330" w:rsidP="00483330">
      <w:pPr>
        <w:pStyle w:val="Prrafodelista"/>
        <w:numPr>
          <w:ilvl w:val="0"/>
          <w:numId w:val="19"/>
        </w:numPr>
        <w:spacing w:before="100" w:beforeAutospacing="1" w:after="100" w:afterAutospacing="1" w:line="240" w:lineRule="auto"/>
        <w:jc w:val="both"/>
        <w:rPr>
          <w:rFonts w:ascii="Times New Roman" w:hAnsi="Times New Roman" w:cs="Times New Roman"/>
          <w:sz w:val="24"/>
          <w:szCs w:val="24"/>
        </w:rPr>
      </w:pPr>
      <w:r w:rsidRPr="00483330">
        <w:rPr>
          <w:rStyle w:val="Textoennegrita"/>
          <w:rFonts w:ascii="Times New Roman" w:hAnsi="Times New Roman" w:cs="Times New Roman"/>
          <w:sz w:val="24"/>
          <w:szCs w:val="24"/>
        </w:rPr>
        <w:t>Dominio de red</w:t>
      </w:r>
      <w:r w:rsidRPr="00483330">
        <w:rPr>
          <w:rFonts w:ascii="Times New Roman" w:hAnsi="Times New Roman" w:cs="Times New Roman"/>
          <w:sz w:val="24"/>
          <w:szCs w:val="24"/>
        </w:rPr>
        <w:t xml:space="preserve">: Gestiona la comunicación entre sensores y plataformas </w:t>
      </w:r>
      <w:proofErr w:type="spellStart"/>
      <w:r w:rsidRPr="00483330">
        <w:rPr>
          <w:rFonts w:ascii="Times New Roman" w:hAnsi="Times New Roman" w:cs="Times New Roman"/>
          <w:sz w:val="24"/>
          <w:szCs w:val="24"/>
        </w:rPr>
        <w:t>IoT</w:t>
      </w:r>
      <w:proofErr w:type="spellEnd"/>
      <w:r w:rsidRPr="00483330">
        <w:rPr>
          <w:rFonts w:ascii="Times New Roman" w:hAnsi="Times New Roman" w:cs="Times New Roman"/>
          <w:sz w:val="24"/>
          <w:szCs w:val="24"/>
        </w:rPr>
        <w:t xml:space="preserve"> mediante </w:t>
      </w:r>
      <w:proofErr w:type="spellStart"/>
      <w:r w:rsidRPr="00483330">
        <w:rPr>
          <w:rFonts w:ascii="Times New Roman" w:hAnsi="Times New Roman" w:cs="Times New Roman"/>
          <w:sz w:val="24"/>
          <w:szCs w:val="24"/>
        </w:rPr>
        <w:t>gateways</w:t>
      </w:r>
      <w:proofErr w:type="spellEnd"/>
      <w:r w:rsidRPr="00483330">
        <w:rPr>
          <w:rFonts w:ascii="Times New Roman" w:hAnsi="Times New Roman" w:cs="Times New Roman"/>
          <w:sz w:val="24"/>
          <w:szCs w:val="24"/>
        </w:rPr>
        <w:t xml:space="preserve"> y protocolos estándar como MQTT y </w:t>
      </w:r>
      <w:proofErr w:type="spellStart"/>
      <w:r w:rsidRPr="00483330">
        <w:rPr>
          <w:rFonts w:ascii="Times New Roman" w:hAnsi="Times New Roman" w:cs="Times New Roman"/>
          <w:sz w:val="24"/>
          <w:szCs w:val="24"/>
        </w:rPr>
        <w:t>CoAP</w:t>
      </w:r>
      <w:proofErr w:type="spellEnd"/>
      <w:r w:rsidRPr="00483330">
        <w:rPr>
          <w:rFonts w:ascii="Times New Roman" w:hAnsi="Times New Roman" w:cs="Times New Roman"/>
          <w:sz w:val="24"/>
          <w:szCs w:val="24"/>
        </w:rPr>
        <w:t>.</w:t>
      </w:r>
    </w:p>
    <w:p w14:paraId="60687C83" w14:textId="3F6B1CB2" w:rsidR="00483330" w:rsidRDefault="00483330" w:rsidP="00483330">
      <w:pPr>
        <w:pStyle w:val="Prrafodelista"/>
        <w:numPr>
          <w:ilvl w:val="0"/>
          <w:numId w:val="19"/>
        </w:numPr>
        <w:spacing w:before="100" w:beforeAutospacing="1" w:after="100" w:afterAutospacing="1" w:line="240" w:lineRule="auto"/>
        <w:jc w:val="both"/>
        <w:rPr>
          <w:rFonts w:ascii="Times New Roman" w:hAnsi="Times New Roman" w:cs="Times New Roman"/>
          <w:sz w:val="24"/>
          <w:szCs w:val="24"/>
        </w:rPr>
      </w:pPr>
      <w:r w:rsidRPr="00483330">
        <w:rPr>
          <w:rStyle w:val="Textoennegrita"/>
          <w:rFonts w:ascii="Times New Roman" w:hAnsi="Times New Roman" w:cs="Times New Roman"/>
          <w:sz w:val="24"/>
          <w:szCs w:val="24"/>
        </w:rPr>
        <w:t>Dominio de aplicación</w:t>
      </w:r>
      <w:r w:rsidRPr="00483330">
        <w:rPr>
          <w:rFonts w:ascii="Times New Roman" w:hAnsi="Times New Roman" w:cs="Times New Roman"/>
          <w:sz w:val="24"/>
          <w:szCs w:val="24"/>
        </w:rPr>
        <w:t>: Procesa y presenta la información al usuario mediante sistemas de almacenamiento y análisis de datos.</w:t>
      </w:r>
    </w:p>
    <w:p w14:paraId="0B38AF96" w14:textId="1FBD72A7" w:rsidR="00D104FA" w:rsidRDefault="00D104FA" w:rsidP="00D104FA">
      <w:pPr>
        <w:jc w:val="both"/>
        <w:rPr>
          <w:rFonts w:ascii="Times New Roman" w:hAnsi="Times New Roman" w:cs="Times New Roman"/>
          <w:sz w:val="24"/>
          <w:szCs w:val="24"/>
        </w:rPr>
      </w:pPr>
      <w:r w:rsidRPr="00D104FA">
        <w:rPr>
          <w:rFonts w:ascii="Times New Roman" w:hAnsi="Times New Roman" w:cs="Times New Roman"/>
          <w:sz w:val="24"/>
          <w:szCs w:val="24"/>
        </w:rPr>
        <w:t xml:space="preserve">El </w:t>
      </w:r>
      <w:proofErr w:type="spellStart"/>
      <w:r w:rsidRPr="00D104FA">
        <w:rPr>
          <w:rFonts w:ascii="Times New Roman" w:hAnsi="Times New Roman" w:cs="Times New Roman"/>
          <w:sz w:val="24"/>
          <w:szCs w:val="24"/>
        </w:rPr>
        <w:t>IoT</w:t>
      </w:r>
      <w:proofErr w:type="spellEnd"/>
      <w:r w:rsidRPr="00D104FA">
        <w:rPr>
          <w:rFonts w:ascii="Times New Roman" w:hAnsi="Times New Roman" w:cs="Times New Roman"/>
          <w:sz w:val="24"/>
          <w:szCs w:val="24"/>
        </w:rPr>
        <w:t xml:space="preserve">, en conjunto con la tecnología </w:t>
      </w:r>
      <w:r w:rsidRPr="00D104FA">
        <w:rPr>
          <w:rStyle w:val="Textoennegrita"/>
          <w:rFonts w:ascii="Times New Roman" w:hAnsi="Times New Roman" w:cs="Times New Roman"/>
          <w:b w:val="0"/>
          <w:bCs w:val="0"/>
          <w:sz w:val="24"/>
          <w:szCs w:val="24"/>
        </w:rPr>
        <w:t>6G</w:t>
      </w:r>
      <w:r w:rsidRPr="00D104FA">
        <w:rPr>
          <w:rFonts w:ascii="Times New Roman" w:hAnsi="Times New Roman" w:cs="Times New Roman"/>
          <w:sz w:val="24"/>
          <w:szCs w:val="24"/>
        </w:rPr>
        <w:t xml:space="preserve">, apunta hacia un modelo más distribuido y autónomo, donde los dispositivos actúan no solo como nodos de recopilación de datos, sino también como unidades de procesamiento avanzado, mejorando la eficiencia y reduciendo la latencia </w:t>
      </w:r>
      <w:r w:rsidRPr="00D104FA">
        <w:rPr>
          <w:rFonts w:ascii="Times New Roman" w:hAnsi="Times New Roman" w:cs="Times New Roman"/>
          <w:sz w:val="24"/>
          <w:szCs w:val="24"/>
        </w:rPr>
        <w:fldChar w:fldCharType="begin" w:fldLock="1"/>
      </w:r>
      <w:r w:rsidRPr="00D104FA">
        <w:rPr>
          <w:rFonts w:ascii="Times New Roman" w:hAnsi="Times New Roman" w:cs="Times New Roman"/>
          <w:sz w:val="24"/>
          <w:szCs w:val="24"/>
        </w:rPr>
        <w:instrText>ADDIN CSL_CITATION {"citationItems":[{"id":"ITEM-1","itemData":{"DOI":"10.1109/ACCESS.2020.2970118","ISSN":"21693536","abstract":"The Internet of Things (IoT)-centric concepts like augmented reality, high-resolution video streaming, self-driven cars, smart environment, e-health care, etc. have a ubiquitous presence now. These applications require higher data-rates, large bandwidth, increased capacity, low latency and high throughput. In light of these emerging concepts, IoT has revolutionized the world by providing seamless connectivity between heterogeneous networks (HetNets). The eventual aim of IoT is to introduce the plug and play technology providing the end-user, ease of operation, remotely access control and configurability. This paper presents the IoT technology from a bird's eye view covering its statistical/architectural trends, use cases, challenges and future prospects. The paper also presents a detailed and extensive overview of the emerging 5G-IoT scenario. Fifth Generation (5G) cellular networks provide key enabling technologies for ubiquitous deployment of the IoT technology. These include carrier aggregation, multiple-input multiple-output (MIMO), massive-MIMO (M-MIMO), coordinated multipoint processing (CoMP), device-to-device (D2D) communications, centralized radio access network (CRAN), software-defined wireless sensor networking (SD-WSN), network function virtualization (NFV) and cognitive radios (CRs). This paper presents an exhaustive review for these key enabling technologies and also discusses the new emerging use cases of 5G-IoT driven by the advances in artificial intelligence, machine and deep learning, ongoing 5G initiatives, quality of service (QoS) requirements in 5G and its standardization issues. Finally, the paper discusses challenges in the implementation of 5G-IoT due to high data-rates requiring both cloud-based platforms and IoT devices based edge computing.","author":[{"dropping-particle":"","family":"Shafique","given":"Kinza","non-dropping-particle":"","parse-names":false,"suffix":""},{"dropping-particle":"","family":"Khawaja","given":"Bilal A.","non-dropping-particle":"","parse-names":false,"suffix":""},{"dropping-particle":"","family":"Sabir","given":"Farah","non-dropping-particle":"","parse-names":false,"suffix":""},{"dropping-particle":"","family":"Qazi","given":"Sameer","non-dropping-particle":"","parse-names":false,"suffix":""},{"dropping-particle":"","family":"Mustaqim","given":"Muhammad","non-dropping-particle":"","parse-names":false,"suffix":""}],"container-title":"IEEE Access","id":"ITEM-1","issued":{"date-parts":[["2020"]]},"page":"23022-23040","title":"Internet of things (IoT) for next-generation smart systems: A review of current challenges, future trends and prospects for emerging 5G-IoT Scenarios","type":"article-journal","volume":"8"},"uris":["http://www.mendeley.com/documents/?uuid=6e0c3265-d4f4-4988-abfa-00901dc59aef"]}],"mendeley":{"formattedCitation":"(Shafique et al., 2020)","plainTextFormattedCitation":"(Shafique et al., 2020)","previouslyFormattedCitation":"(Shafique et al., 2020)"},"properties":{"noteIndex":0},"schema":"https://github.com/citation-style-language/schema/raw/master/csl-citation.json"}</w:instrText>
      </w:r>
      <w:r w:rsidRPr="00D104FA">
        <w:rPr>
          <w:rFonts w:ascii="Times New Roman" w:hAnsi="Times New Roman" w:cs="Times New Roman"/>
          <w:sz w:val="24"/>
          <w:szCs w:val="24"/>
        </w:rPr>
        <w:fldChar w:fldCharType="separate"/>
      </w:r>
      <w:r w:rsidRPr="00D104FA">
        <w:rPr>
          <w:rFonts w:ascii="Times New Roman" w:hAnsi="Times New Roman" w:cs="Times New Roman"/>
          <w:noProof/>
          <w:sz w:val="24"/>
          <w:szCs w:val="24"/>
        </w:rPr>
        <w:t>(Shafique et al., 2020)</w:t>
      </w:r>
      <w:r w:rsidRPr="00D104FA">
        <w:rPr>
          <w:rFonts w:ascii="Times New Roman" w:hAnsi="Times New Roman" w:cs="Times New Roman"/>
          <w:sz w:val="24"/>
          <w:szCs w:val="24"/>
        </w:rPr>
        <w:fldChar w:fldCharType="end"/>
      </w:r>
      <w:r w:rsidRPr="00D104FA">
        <w:rPr>
          <w:rFonts w:ascii="Times New Roman" w:hAnsi="Times New Roman" w:cs="Times New Roman"/>
          <w:sz w:val="24"/>
          <w:szCs w:val="24"/>
        </w:rPr>
        <w:t>.</w:t>
      </w:r>
      <w:r w:rsidRPr="00D104FA">
        <w:rPr>
          <w:rFonts w:ascii="Times New Roman" w:hAnsi="Times New Roman" w:cs="Times New Roman"/>
          <w:sz w:val="24"/>
          <w:szCs w:val="24"/>
        </w:rPr>
        <w:tab/>
      </w:r>
    </w:p>
    <w:p w14:paraId="41E42DBC" w14:textId="7B27F51A" w:rsidR="00197758" w:rsidRDefault="00CC11F0" w:rsidP="00CC11F0">
      <w:pPr>
        <w:pStyle w:val="Ttulo3"/>
        <w:numPr>
          <w:ilvl w:val="2"/>
          <w:numId w:val="2"/>
        </w:numPr>
        <w:rPr>
          <w:rFonts w:ascii="Times New Roman" w:hAnsi="Times New Roman" w:cs="Times New Roman"/>
          <w:b/>
          <w:bCs/>
          <w:color w:val="auto"/>
        </w:rPr>
      </w:pPr>
      <w:bookmarkStart w:id="23" w:name="_Toc184740631"/>
      <w:r>
        <w:rPr>
          <w:rFonts w:ascii="Times New Roman" w:hAnsi="Times New Roman" w:cs="Times New Roman"/>
          <w:b/>
          <w:bCs/>
          <w:color w:val="auto"/>
        </w:rPr>
        <w:t>Sensores Inteligentes</w:t>
      </w:r>
      <w:bookmarkEnd w:id="23"/>
    </w:p>
    <w:p w14:paraId="0E3D43CF" w14:textId="6ED62035" w:rsidR="00CC11F0" w:rsidRPr="00CC11F0" w:rsidRDefault="00CC11F0" w:rsidP="00FC4A4E">
      <w:pPr>
        <w:jc w:val="both"/>
        <w:rPr>
          <w:rFonts w:ascii="Times New Roman" w:hAnsi="Times New Roman" w:cs="Times New Roman"/>
          <w:sz w:val="24"/>
          <w:szCs w:val="24"/>
        </w:rPr>
      </w:pPr>
      <w:r w:rsidRPr="00CC11F0">
        <w:rPr>
          <w:rFonts w:ascii="Times New Roman" w:hAnsi="Times New Roman" w:cs="Times New Roman"/>
          <w:sz w:val="24"/>
          <w:szCs w:val="24"/>
        </w:rPr>
        <w:t>Los sensores inteligentes son dispositivos que integran un elemento sensor, un microprocesador y un módulo de comunicación, permitiendo no solo la medición de parámetros físicos, sino también su procesamiento y transmisión en tiempo real. Estos sensores son fundamentales en sistemas avanzados de monitoreo, como el alumbrado público inteligente, ya que permiten la recolección y análisis de datos del entorno, facilitando decisiones informadas y optimizando operaciones.</w:t>
      </w:r>
    </w:p>
    <w:p w14:paraId="279E8612" w14:textId="363D19CD" w:rsidR="00CC11F0" w:rsidRDefault="00CC11F0" w:rsidP="00FC4A4E">
      <w:pPr>
        <w:jc w:val="both"/>
        <w:rPr>
          <w:rFonts w:ascii="Times New Roman" w:hAnsi="Times New Roman" w:cs="Times New Roman"/>
          <w:sz w:val="24"/>
          <w:szCs w:val="24"/>
        </w:rPr>
      </w:pPr>
      <w:r w:rsidRPr="00CC11F0">
        <w:rPr>
          <w:rFonts w:ascii="Times New Roman" w:hAnsi="Times New Roman" w:cs="Times New Roman"/>
          <w:sz w:val="24"/>
          <w:szCs w:val="24"/>
        </w:rPr>
        <w:t xml:space="preserve">Un sensor inteligente se define como un dispositivo que combina varias tecnologías para transformar variables físicas en señales eléctricas. Esto permite su interpretación por sistemas computacionales. Además, los sensores inteligentes tienen capacidades de procesamiento local, comunicación y autodiagnóstico, lo que les otorga una ventaja sobre los sensores tradicionales </w:t>
      </w:r>
      <w:r w:rsidRPr="00CC11F0">
        <w:rPr>
          <w:rFonts w:ascii="Times New Roman" w:hAnsi="Times New Roman" w:cs="Times New Roman"/>
          <w:sz w:val="24"/>
          <w:szCs w:val="24"/>
        </w:rPr>
        <w:fldChar w:fldCharType="begin" w:fldLock="1"/>
      </w:r>
      <w:r w:rsidR="00882B96">
        <w:rPr>
          <w:rFonts w:ascii="Times New Roman" w:hAnsi="Times New Roman" w:cs="Times New Roman"/>
          <w:sz w:val="24"/>
          <w:szCs w:val="24"/>
        </w:rPr>
        <w:instrText>ADDIN CSL_CITATION {"citationItems":[{"id":"ITEM-1","itemData":{"ISBN":"0302592423","author":[{"dropping-particle":"","family":"Muyudumbay","given":"Alvarez","non-dropping-particle":"","parse-names":false,"suffix":""},{"dropping-particle":"","family":"Gabriel","given":"Oscar","non-dropping-particle":"","parse-names":false,"suffix":""},{"dropping-particle":"","family":"Idrovo","given":"Mendia","non-dropping-particle":"","parse-names":false,"suffix":""},{"dropping-particle":"","family":"Patricia","given":"Leslie","non-dropping-particle":"","parse-names":false,"suffix":""}],"id":"ITEM-1","issued":{"date-parts":[["2023"]]},"title":"Gestión inteligente de un sistema de iluminación exterior para eficiencia energética","type":"book"},"uris":["http://www.mendeley.com/documents/?uuid=e2574938-8a3f-4617-b43a-e9686f503310"]}],"mendeley":{"formattedCitation":"(Muyudumbay et al., 2023)","plainTextFormattedCitation":"(Muyudumbay et al., 2023)","previouslyFormattedCitation":"(Muyudumbay et al., 2023)"},"properties":{"noteIndex":0},"schema":"https://github.com/citation-style-language/schema/raw/master/csl-citation.json"}</w:instrText>
      </w:r>
      <w:r w:rsidRPr="00CC11F0">
        <w:rPr>
          <w:rFonts w:ascii="Times New Roman" w:hAnsi="Times New Roman" w:cs="Times New Roman"/>
          <w:sz w:val="24"/>
          <w:szCs w:val="24"/>
        </w:rPr>
        <w:fldChar w:fldCharType="separate"/>
      </w:r>
      <w:r w:rsidRPr="00CC11F0">
        <w:rPr>
          <w:rFonts w:ascii="Times New Roman" w:hAnsi="Times New Roman" w:cs="Times New Roman"/>
          <w:noProof/>
          <w:sz w:val="24"/>
          <w:szCs w:val="24"/>
        </w:rPr>
        <w:t>(Muyudumbay et al., 2023)</w:t>
      </w:r>
      <w:r w:rsidRPr="00CC11F0">
        <w:rPr>
          <w:rFonts w:ascii="Times New Roman" w:hAnsi="Times New Roman" w:cs="Times New Roman"/>
          <w:sz w:val="24"/>
          <w:szCs w:val="24"/>
        </w:rPr>
        <w:fldChar w:fldCharType="end"/>
      </w:r>
      <w:r w:rsidRPr="00CC11F0">
        <w:rPr>
          <w:rFonts w:ascii="Times New Roman" w:hAnsi="Times New Roman" w:cs="Times New Roman"/>
          <w:sz w:val="24"/>
          <w:szCs w:val="24"/>
        </w:rPr>
        <w:t>.</w:t>
      </w:r>
    </w:p>
    <w:p w14:paraId="41766500" w14:textId="6A22B3B2" w:rsidR="00CC11F0" w:rsidRPr="00FC4A4E" w:rsidRDefault="00CC11F0" w:rsidP="00FC4A4E">
      <w:pPr>
        <w:rPr>
          <w:rFonts w:ascii="Times New Roman" w:hAnsi="Times New Roman" w:cs="Times New Roman"/>
          <w:b/>
          <w:bCs/>
          <w:sz w:val="24"/>
          <w:szCs w:val="24"/>
        </w:rPr>
      </w:pPr>
      <w:r w:rsidRPr="00FC4A4E">
        <w:rPr>
          <w:rFonts w:ascii="Times New Roman" w:hAnsi="Times New Roman" w:cs="Times New Roman"/>
          <w:b/>
          <w:bCs/>
          <w:sz w:val="24"/>
          <w:szCs w:val="24"/>
        </w:rPr>
        <w:t>Tipos de Sensores</w:t>
      </w:r>
    </w:p>
    <w:p w14:paraId="760D830B" w14:textId="0E27CC1A" w:rsidR="00CC11F0" w:rsidRPr="00FC4A4E" w:rsidRDefault="00CC11F0" w:rsidP="00FC4A4E">
      <w:pPr>
        <w:pStyle w:val="Prrafodelista"/>
        <w:numPr>
          <w:ilvl w:val="0"/>
          <w:numId w:val="28"/>
        </w:numPr>
        <w:rPr>
          <w:rFonts w:ascii="Times New Roman" w:hAnsi="Times New Roman" w:cs="Times New Roman"/>
          <w:b/>
          <w:bCs/>
          <w:sz w:val="24"/>
          <w:szCs w:val="24"/>
        </w:rPr>
      </w:pPr>
      <w:r w:rsidRPr="00FC4A4E">
        <w:rPr>
          <w:rFonts w:ascii="Times New Roman" w:hAnsi="Times New Roman" w:cs="Times New Roman"/>
          <w:b/>
          <w:bCs/>
          <w:sz w:val="24"/>
          <w:szCs w:val="24"/>
        </w:rPr>
        <w:t>Sensor de Corriente (A):</w:t>
      </w:r>
    </w:p>
    <w:p w14:paraId="6F028503" w14:textId="77777777" w:rsidR="00FC4A4E" w:rsidRDefault="00CC11F0" w:rsidP="00FC4A4E">
      <w:pPr>
        <w:ind w:left="708"/>
        <w:jc w:val="both"/>
        <w:rPr>
          <w:rFonts w:ascii="Times New Roman" w:hAnsi="Times New Roman" w:cs="Times New Roman"/>
          <w:sz w:val="24"/>
          <w:szCs w:val="24"/>
        </w:rPr>
      </w:pPr>
      <w:r w:rsidRPr="00FC4A4E">
        <w:rPr>
          <w:rFonts w:ascii="Times New Roman" w:hAnsi="Times New Roman" w:cs="Times New Roman"/>
          <w:sz w:val="24"/>
          <w:szCs w:val="24"/>
        </w:rPr>
        <w:t>Función: Mide el flujo eléctrico en el sistema.</w:t>
      </w:r>
      <w:r w:rsidR="00FC4A4E">
        <w:rPr>
          <w:rFonts w:ascii="Times New Roman" w:hAnsi="Times New Roman" w:cs="Times New Roman"/>
          <w:sz w:val="24"/>
          <w:szCs w:val="24"/>
        </w:rPr>
        <w:t xml:space="preserve"> </w:t>
      </w:r>
    </w:p>
    <w:p w14:paraId="02C54635" w14:textId="7A6DF917" w:rsidR="00CC11F0" w:rsidRPr="00FC4A4E" w:rsidRDefault="00CC11F0" w:rsidP="00FC4A4E">
      <w:pPr>
        <w:ind w:left="708"/>
        <w:jc w:val="both"/>
        <w:rPr>
          <w:rFonts w:ascii="Times New Roman" w:hAnsi="Times New Roman" w:cs="Times New Roman"/>
          <w:sz w:val="24"/>
          <w:szCs w:val="24"/>
        </w:rPr>
      </w:pPr>
      <w:r w:rsidRPr="00FC4A4E">
        <w:rPr>
          <w:rFonts w:ascii="Times New Roman" w:hAnsi="Times New Roman" w:cs="Times New Roman"/>
          <w:sz w:val="24"/>
          <w:szCs w:val="24"/>
        </w:rPr>
        <w:t>Importancia: Detecta sobrecargas y pérdidas de energía, crucial para la eficiencia operativa</w:t>
      </w:r>
      <w:r w:rsidR="00882B96">
        <w:rPr>
          <w:rFonts w:ascii="Times New Roman" w:hAnsi="Times New Roman" w:cs="Times New Roman"/>
          <w:sz w:val="24"/>
          <w:szCs w:val="24"/>
        </w:rPr>
        <w:t xml:space="preserve"> </w:t>
      </w:r>
      <w:r w:rsidR="00882B96">
        <w:rPr>
          <w:rFonts w:ascii="Times New Roman" w:hAnsi="Times New Roman" w:cs="Times New Roman"/>
          <w:sz w:val="24"/>
          <w:szCs w:val="24"/>
        </w:rPr>
        <w:fldChar w:fldCharType="begin" w:fldLock="1"/>
      </w:r>
      <w:r w:rsidR="00882B96">
        <w:rPr>
          <w:rFonts w:ascii="Times New Roman" w:hAnsi="Times New Roman" w:cs="Times New Roman"/>
          <w:sz w:val="24"/>
          <w:szCs w:val="24"/>
        </w:rPr>
        <w:instrText>ADDIN CSL_CITATION {"citationItems":[{"id":"ITEM-1","itemData":{"ISSN":"0029-5582","abstract":"We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evaluation.","author":[{"dropping-particle":"","family":"SHELEMO","given":"ASMAMAW ALEMAYEHU","non-dropping-particle":"","parse-names":false,"suffix":""}],"container-title":"Nucl. Phys.","id":"ITEM-1","issue":"1","issued":{"date-parts":[["2023"]]},"page":"104-116","title":"No Title</w:instrText>
      </w:r>
      <w:r w:rsidR="00882B96">
        <w:rPr>
          <w:rFonts w:ascii="Times New Roman" w:hAnsi="Times New Roman" w:cs="Times New Roman" w:hint="cs"/>
          <w:sz w:val="24"/>
          <w:szCs w:val="24"/>
        </w:rPr>
        <w:instrText>ی</w:instrText>
      </w:r>
      <w:r w:rsidR="00882B96">
        <w:rPr>
          <w:rFonts w:ascii="Times New Roman" w:hAnsi="Times New Roman" w:cs="Times New Roman" w:hint="eastAsia"/>
          <w:sz w:val="24"/>
          <w:szCs w:val="24"/>
        </w:rPr>
        <w:instrText>ل</w:instrText>
      </w:r>
      <w:r w:rsidR="00882B96">
        <w:rPr>
          <w:rFonts w:ascii="Times New Roman" w:hAnsi="Times New Roman" w:cs="Times New Roman" w:hint="cs"/>
          <w:sz w:val="24"/>
          <w:szCs w:val="24"/>
        </w:rPr>
        <w:instrText>ی</w:instrText>
      </w:r>
      <w:r w:rsidR="00882B96">
        <w:rPr>
          <w:rFonts w:ascii="Times New Roman" w:hAnsi="Times New Roman" w:cs="Times New Roman" w:hint="eastAsia"/>
          <w:sz w:val="24"/>
          <w:szCs w:val="24"/>
        </w:rPr>
        <w:instrText>ب</w:instrText>
      </w:r>
      <w:r w:rsidR="00882B96">
        <w:rPr>
          <w:rFonts w:ascii="Times New Roman" w:hAnsi="Times New Roman" w:cs="Times New Roman"/>
          <w:sz w:val="24"/>
          <w:szCs w:val="24"/>
        </w:rPr>
        <w:instrText>","type":"article-journal","volume":"13"},"uris":["http://www.mendeley.com/documents/?uuid=6d6823a5-1a92-4f83-bbc5-3f998fc7952a"]}],"mendeley":{"formattedCitation":"(SHELEMO, 2023)","plainTextFormattedCitation":"(SHELEMO, 2023)","previouslyFormattedCitation":"(SHELEMO, 2023)"},"properties":{"noteIndex":0},"schema":"https://github.com/citation-style-language/schema/raw/master/csl-citation.json"}</w:instrText>
      </w:r>
      <w:r w:rsidR="00882B96">
        <w:rPr>
          <w:rFonts w:ascii="Times New Roman" w:hAnsi="Times New Roman" w:cs="Times New Roman"/>
          <w:sz w:val="24"/>
          <w:szCs w:val="24"/>
        </w:rPr>
        <w:fldChar w:fldCharType="separate"/>
      </w:r>
      <w:r w:rsidR="00882B96" w:rsidRPr="00882B96">
        <w:rPr>
          <w:rFonts w:ascii="Times New Roman" w:hAnsi="Times New Roman" w:cs="Times New Roman"/>
          <w:noProof/>
          <w:sz w:val="24"/>
          <w:szCs w:val="24"/>
        </w:rPr>
        <w:t>(SHELEMO, 2023)</w:t>
      </w:r>
      <w:r w:rsidR="00882B96">
        <w:rPr>
          <w:rFonts w:ascii="Times New Roman" w:hAnsi="Times New Roman" w:cs="Times New Roman"/>
          <w:sz w:val="24"/>
          <w:szCs w:val="24"/>
        </w:rPr>
        <w:fldChar w:fldCharType="end"/>
      </w:r>
      <w:r w:rsidR="00882B96">
        <w:rPr>
          <w:rFonts w:ascii="Times New Roman" w:hAnsi="Times New Roman" w:cs="Times New Roman"/>
          <w:sz w:val="24"/>
          <w:szCs w:val="24"/>
        </w:rPr>
        <w:t>.</w:t>
      </w:r>
    </w:p>
    <w:p w14:paraId="518C238A" w14:textId="4A72E206" w:rsidR="00FC4A4E" w:rsidRPr="00FC4A4E" w:rsidRDefault="00FC4A4E" w:rsidP="00FC4A4E">
      <w:pPr>
        <w:pStyle w:val="Prrafodelista"/>
        <w:numPr>
          <w:ilvl w:val="0"/>
          <w:numId w:val="28"/>
        </w:numPr>
        <w:rPr>
          <w:rFonts w:ascii="Times New Roman" w:hAnsi="Times New Roman" w:cs="Times New Roman"/>
          <w:b/>
          <w:bCs/>
          <w:sz w:val="24"/>
          <w:szCs w:val="24"/>
          <w:lang w:eastAsia="es-PE"/>
        </w:rPr>
      </w:pPr>
      <w:r w:rsidRPr="00FC4A4E">
        <w:rPr>
          <w:rFonts w:ascii="Times New Roman" w:hAnsi="Times New Roman" w:cs="Times New Roman"/>
          <w:b/>
          <w:bCs/>
          <w:sz w:val="24"/>
          <w:szCs w:val="24"/>
          <w:lang w:eastAsia="es-PE"/>
        </w:rPr>
        <w:lastRenderedPageBreak/>
        <w:t>Sensor de Voltaje (V):</w:t>
      </w:r>
    </w:p>
    <w:p w14:paraId="083C35AF" w14:textId="77777777" w:rsidR="00FC4A4E" w:rsidRPr="00FC4A4E" w:rsidRDefault="00FC4A4E" w:rsidP="00FC4A4E">
      <w:pPr>
        <w:ind w:left="708"/>
        <w:jc w:val="both"/>
        <w:rPr>
          <w:rFonts w:ascii="Times New Roman" w:hAnsi="Times New Roman" w:cs="Times New Roman"/>
          <w:sz w:val="24"/>
          <w:szCs w:val="24"/>
          <w:lang w:eastAsia="es-PE"/>
        </w:rPr>
      </w:pPr>
      <w:r w:rsidRPr="00FC4A4E">
        <w:rPr>
          <w:rFonts w:ascii="Times New Roman" w:hAnsi="Times New Roman" w:cs="Times New Roman"/>
          <w:sz w:val="24"/>
          <w:szCs w:val="24"/>
          <w:lang w:eastAsia="es-PE"/>
        </w:rPr>
        <w:t>Función: Registra la diferencia de potencial.</w:t>
      </w:r>
    </w:p>
    <w:p w14:paraId="08E4382B" w14:textId="06CC65A1" w:rsidR="00FC4A4E" w:rsidRPr="00FC4A4E" w:rsidRDefault="00FC4A4E" w:rsidP="00FC4A4E">
      <w:pPr>
        <w:ind w:left="708"/>
        <w:jc w:val="both"/>
        <w:rPr>
          <w:rFonts w:ascii="Times New Roman" w:hAnsi="Times New Roman" w:cs="Times New Roman"/>
          <w:sz w:val="24"/>
          <w:szCs w:val="24"/>
          <w:lang w:eastAsia="es-PE"/>
        </w:rPr>
      </w:pPr>
      <w:r w:rsidRPr="00FC4A4E">
        <w:rPr>
          <w:rFonts w:ascii="Times New Roman" w:hAnsi="Times New Roman" w:cs="Times New Roman"/>
          <w:sz w:val="24"/>
          <w:szCs w:val="24"/>
          <w:lang w:eastAsia="es-PE"/>
        </w:rPr>
        <w:t>Importancia: Asegura que el voltaje se mantenga dentro de rangos seguros para evitar daños</w:t>
      </w:r>
      <w:r w:rsidR="00882B96">
        <w:rPr>
          <w:rFonts w:ascii="Times New Roman" w:hAnsi="Times New Roman" w:cs="Times New Roman"/>
          <w:sz w:val="24"/>
          <w:szCs w:val="24"/>
          <w:lang w:eastAsia="es-PE"/>
        </w:rPr>
        <w:t xml:space="preserve"> </w:t>
      </w:r>
      <w:r w:rsidR="00882B96">
        <w:rPr>
          <w:rFonts w:ascii="Times New Roman" w:hAnsi="Times New Roman" w:cs="Times New Roman"/>
          <w:sz w:val="24"/>
          <w:szCs w:val="24"/>
          <w:lang w:eastAsia="es-PE"/>
        </w:rPr>
        <w:fldChar w:fldCharType="begin" w:fldLock="1"/>
      </w:r>
      <w:r w:rsidR="00882B96">
        <w:rPr>
          <w:rFonts w:ascii="Times New Roman" w:hAnsi="Times New Roman" w:cs="Times New Roman"/>
          <w:sz w:val="24"/>
          <w:szCs w:val="24"/>
          <w:lang w:eastAsia="es-PE"/>
        </w:rPr>
        <w:instrText>ADDIN CSL_CITATION {"citationItems":[{"id":"ITEM-1","itemData":{"author":[{"dropping-particle":"","family":"Trimestre","given":"Primer","non-dropping-particle":"","parse-names":false,"suffix":""}],"id":"ITEM-1","issued":{"date-parts":[["2023"]]},"title":"LED , SENSORES Y DATOS","type":"article-journal"},"uris":["http://www.mendeley.com/documents/?uuid=ddbd26bb-8135-43eb-beaa-286233244ef8"]}],"mendeley":{"formattedCitation":"(Trimestre, 2023)","plainTextFormattedCitation":"(Trimestre, 2023)","previouslyFormattedCitation":"(Trimestre, 2023)"},"properties":{"noteIndex":0},"schema":"https://github.com/citation-style-language/schema/raw/master/csl-citation.json"}</w:instrText>
      </w:r>
      <w:r w:rsidR="00882B96">
        <w:rPr>
          <w:rFonts w:ascii="Times New Roman" w:hAnsi="Times New Roman" w:cs="Times New Roman"/>
          <w:sz w:val="24"/>
          <w:szCs w:val="24"/>
          <w:lang w:eastAsia="es-PE"/>
        </w:rPr>
        <w:fldChar w:fldCharType="separate"/>
      </w:r>
      <w:r w:rsidR="00882B96" w:rsidRPr="00882B96">
        <w:rPr>
          <w:rFonts w:ascii="Times New Roman" w:hAnsi="Times New Roman" w:cs="Times New Roman"/>
          <w:noProof/>
          <w:sz w:val="24"/>
          <w:szCs w:val="24"/>
          <w:lang w:eastAsia="es-PE"/>
        </w:rPr>
        <w:t>(Trimestre, 2023)</w:t>
      </w:r>
      <w:r w:rsidR="00882B96">
        <w:rPr>
          <w:rFonts w:ascii="Times New Roman" w:hAnsi="Times New Roman" w:cs="Times New Roman"/>
          <w:sz w:val="24"/>
          <w:szCs w:val="24"/>
          <w:lang w:eastAsia="es-PE"/>
        </w:rPr>
        <w:fldChar w:fldCharType="end"/>
      </w:r>
      <w:r w:rsidR="00882B96">
        <w:rPr>
          <w:rFonts w:ascii="Times New Roman" w:hAnsi="Times New Roman" w:cs="Times New Roman"/>
          <w:sz w:val="24"/>
          <w:szCs w:val="24"/>
          <w:lang w:eastAsia="es-PE"/>
        </w:rPr>
        <w:t>.</w:t>
      </w:r>
    </w:p>
    <w:p w14:paraId="0C447212" w14:textId="4EF8688E" w:rsidR="00FC4A4E" w:rsidRPr="00FC4A4E" w:rsidRDefault="00FC4A4E" w:rsidP="00FC4A4E">
      <w:pPr>
        <w:pStyle w:val="Prrafodelista"/>
        <w:numPr>
          <w:ilvl w:val="0"/>
          <w:numId w:val="28"/>
        </w:numPr>
        <w:rPr>
          <w:rFonts w:ascii="Times New Roman" w:hAnsi="Times New Roman" w:cs="Times New Roman"/>
          <w:b/>
          <w:bCs/>
          <w:sz w:val="24"/>
          <w:szCs w:val="24"/>
          <w:lang w:eastAsia="es-PE"/>
        </w:rPr>
      </w:pPr>
      <w:r w:rsidRPr="00FC4A4E">
        <w:rPr>
          <w:rFonts w:ascii="Times New Roman" w:hAnsi="Times New Roman" w:cs="Times New Roman"/>
          <w:b/>
          <w:bCs/>
          <w:sz w:val="24"/>
          <w:szCs w:val="24"/>
          <w:lang w:eastAsia="es-PE"/>
        </w:rPr>
        <w:t>Sensor de Temperatura (°C):</w:t>
      </w:r>
    </w:p>
    <w:p w14:paraId="38D8C646" w14:textId="77777777" w:rsidR="00FC4A4E" w:rsidRPr="00FC4A4E" w:rsidRDefault="00FC4A4E" w:rsidP="00FC4A4E">
      <w:pPr>
        <w:ind w:left="708"/>
        <w:jc w:val="both"/>
        <w:rPr>
          <w:rFonts w:ascii="Times New Roman" w:hAnsi="Times New Roman" w:cs="Times New Roman"/>
          <w:sz w:val="24"/>
          <w:szCs w:val="24"/>
          <w:lang w:eastAsia="es-PE"/>
        </w:rPr>
      </w:pPr>
      <w:r w:rsidRPr="00FC4A4E">
        <w:rPr>
          <w:rFonts w:ascii="Times New Roman" w:hAnsi="Times New Roman" w:cs="Times New Roman"/>
          <w:sz w:val="24"/>
          <w:szCs w:val="24"/>
          <w:lang w:eastAsia="es-PE"/>
        </w:rPr>
        <w:t>Función: Detecta la temperatura ambiente o interna.</w:t>
      </w:r>
    </w:p>
    <w:p w14:paraId="6F3B4BEF" w14:textId="545C5D0E" w:rsidR="00FC4A4E" w:rsidRPr="00FC4A4E" w:rsidRDefault="00FC4A4E" w:rsidP="00FC4A4E">
      <w:pPr>
        <w:ind w:left="708"/>
        <w:jc w:val="both"/>
        <w:rPr>
          <w:rFonts w:ascii="Times New Roman" w:hAnsi="Times New Roman" w:cs="Times New Roman"/>
          <w:sz w:val="24"/>
          <w:szCs w:val="24"/>
          <w:lang w:eastAsia="es-PE"/>
        </w:rPr>
      </w:pPr>
      <w:r w:rsidRPr="00FC4A4E">
        <w:rPr>
          <w:rFonts w:ascii="Times New Roman" w:hAnsi="Times New Roman" w:cs="Times New Roman"/>
          <w:sz w:val="24"/>
          <w:szCs w:val="24"/>
          <w:lang w:eastAsia="es-PE"/>
        </w:rPr>
        <w:t>Importancia: Previene condiciones de sobrecalentamiento que podrían dañar equipos</w:t>
      </w:r>
      <w:r w:rsidR="00882B96">
        <w:rPr>
          <w:rFonts w:ascii="Times New Roman" w:hAnsi="Times New Roman" w:cs="Times New Roman"/>
          <w:sz w:val="24"/>
          <w:szCs w:val="24"/>
          <w:lang w:eastAsia="es-PE"/>
        </w:rPr>
        <w:t xml:space="preserve"> </w:t>
      </w:r>
      <w:r w:rsidR="00882B96">
        <w:rPr>
          <w:rFonts w:ascii="Times New Roman" w:hAnsi="Times New Roman" w:cs="Times New Roman"/>
          <w:sz w:val="24"/>
          <w:szCs w:val="24"/>
          <w:lang w:eastAsia="es-PE"/>
        </w:rPr>
        <w:fldChar w:fldCharType="begin" w:fldLock="1"/>
      </w:r>
      <w:r w:rsidR="0057369F">
        <w:rPr>
          <w:rFonts w:ascii="Times New Roman" w:hAnsi="Times New Roman" w:cs="Times New Roman"/>
          <w:sz w:val="24"/>
          <w:szCs w:val="24"/>
          <w:lang w:eastAsia="es-PE"/>
        </w:rPr>
        <w:instrText>ADDIN CSL_CITATION {"citationItems":[{"id":"ITEM-1","itemData":{"ISSN":"0029-5582","abstract":"We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evaluation.","author":[{"dropping-particle":"","family":"SHELEMO","given":"ASMAMAW ALEMAYEHU","non-dropping-particle":"","parse-names":false,"suffix":""}],"container-title":"Nucl. Phys.","id":"ITEM-1","issue":"1","issued":{"date-parts":[["2023"]]},"page":"104-116","title":"No Title</w:instrText>
      </w:r>
      <w:r w:rsidR="0057369F">
        <w:rPr>
          <w:rFonts w:ascii="Times New Roman" w:hAnsi="Times New Roman" w:cs="Times New Roman" w:hint="cs"/>
          <w:sz w:val="24"/>
          <w:szCs w:val="24"/>
          <w:lang w:eastAsia="es-PE"/>
        </w:rPr>
        <w:instrText>ی</w:instrText>
      </w:r>
      <w:r w:rsidR="0057369F">
        <w:rPr>
          <w:rFonts w:ascii="Times New Roman" w:hAnsi="Times New Roman" w:cs="Times New Roman" w:hint="eastAsia"/>
          <w:sz w:val="24"/>
          <w:szCs w:val="24"/>
          <w:lang w:eastAsia="es-PE"/>
        </w:rPr>
        <w:instrText>ل</w:instrText>
      </w:r>
      <w:r w:rsidR="0057369F">
        <w:rPr>
          <w:rFonts w:ascii="Times New Roman" w:hAnsi="Times New Roman" w:cs="Times New Roman" w:hint="cs"/>
          <w:sz w:val="24"/>
          <w:szCs w:val="24"/>
          <w:lang w:eastAsia="es-PE"/>
        </w:rPr>
        <w:instrText>ی</w:instrText>
      </w:r>
      <w:r w:rsidR="0057369F">
        <w:rPr>
          <w:rFonts w:ascii="Times New Roman" w:hAnsi="Times New Roman" w:cs="Times New Roman" w:hint="eastAsia"/>
          <w:sz w:val="24"/>
          <w:szCs w:val="24"/>
          <w:lang w:eastAsia="es-PE"/>
        </w:rPr>
        <w:instrText>ب</w:instrText>
      </w:r>
      <w:r w:rsidR="0057369F">
        <w:rPr>
          <w:rFonts w:ascii="Times New Roman" w:hAnsi="Times New Roman" w:cs="Times New Roman"/>
          <w:sz w:val="24"/>
          <w:szCs w:val="24"/>
          <w:lang w:eastAsia="es-PE"/>
        </w:rPr>
        <w:instrText>","type":"article-journal","volume":"13"},"uris":["http://www.mendeley.com/documents/?uuid=6d6823a5-1a92-4f83-bbc5-3f998fc7952a"]}],"mendeley":{"formattedCitation":"(SHELEMO, 2023)","plainTextFormattedCitation":"(SHELEMO, 2023)","previouslyFormattedCitation":"(SHELEMO, 2023)"},"properties":{"noteIndex":0},"schema":"https://github.com/citation-style-language/schema/raw/master/csl-citation.json"}</w:instrText>
      </w:r>
      <w:r w:rsidR="00882B96">
        <w:rPr>
          <w:rFonts w:ascii="Times New Roman" w:hAnsi="Times New Roman" w:cs="Times New Roman"/>
          <w:sz w:val="24"/>
          <w:szCs w:val="24"/>
          <w:lang w:eastAsia="es-PE"/>
        </w:rPr>
        <w:fldChar w:fldCharType="separate"/>
      </w:r>
      <w:r w:rsidR="00882B96" w:rsidRPr="00882B96">
        <w:rPr>
          <w:rFonts w:ascii="Times New Roman" w:hAnsi="Times New Roman" w:cs="Times New Roman"/>
          <w:noProof/>
          <w:sz w:val="24"/>
          <w:szCs w:val="24"/>
          <w:lang w:eastAsia="es-PE"/>
        </w:rPr>
        <w:t>(SHELEMO, 2023)</w:t>
      </w:r>
      <w:r w:rsidR="00882B96">
        <w:rPr>
          <w:rFonts w:ascii="Times New Roman" w:hAnsi="Times New Roman" w:cs="Times New Roman"/>
          <w:sz w:val="24"/>
          <w:szCs w:val="24"/>
          <w:lang w:eastAsia="es-PE"/>
        </w:rPr>
        <w:fldChar w:fldCharType="end"/>
      </w:r>
      <w:r w:rsidR="00882B96">
        <w:rPr>
          <w:rFonts w:ascii="Times New Roman" w:hAnsi="Times New Roman" w:cs="Times New Roman"/>
          <w:sz w:val="24"/>
          <w:szCs w:val="24"/>
          <w:lang w:eastAsia="es-PE"/>
        </w:rPr>
        <w:t>.</w:t>
      </w:r>
    </w:p>
    <w:p w14:paraId="73A86F77" w14:textId="0B8F89A8" w:rsidR="00FC4A4E" w:rsidRPr="00FC4A4E" w:rsidRDefault="00FC4A4E" w:rsidP="00FC4A4E">
      <w:pPr>
        <w:pStyle w:val="Prrafodelista"/>
        <w:numPr>
          <w:ilvl w:val="0"/>
          <w:numId w:val="28"/>
        </w:numPr>
        <w:rPr>
          <w:rFonts w:ascii="Times New Roman" w:hAnsi="Times New Roman" w:cs="Times New Roman"/>
          <w:b/>
          <w:bCs/>
          <w:sz w:val="24"/>
          <w:szCs w:val="24"/>
          <w:lang w:eastAsia="es-PE"/>
        </w:rPr>
      </w:pPr>
      <w:r w:rsidRPr="00FC4A4E">
        <w:rPr>
          <w:rFonts w:ascii="Times New Roman" w:hAnsi="Times New Roman" w:cs="Times New Roman"/>
          <w:b/>
          <w:bCs/>
          <w:sz w:val="24"/>
          <w:szCs w:val="24"/>
          <w:lang w:eastAsia="es-PE"/>
        </w:rPr>
        <w:t>Sensor de Humedad (%):</w:t>
      </w:r>
    </w:p>
    <w:p w14:paraId="1FC91F25" w14:textId="77777777" w:rsidR="00FC4A4E" w:rsidRPr="00FC4A4E" w:rsidRDefault="00FC4A4E" w:rsidP="00FC4A4E">
      <w:pPr>
        <w:ind w:left="708"/>
        <w:jc w:val="both"/>
        <w:rPr>
          <w:rFonts w:ascii="Times New Roman" w:hAnsi="Times New Roman" w:cs="Times New Roman"/>
          <w:sz w:val="24"/>
          <w:szCs w:val="24"/>
          <w:lang w:eastAsia="es-PE"/>
        </w:rPr>
      </w:pPr>
      <w:r w:rsidRPr="00FC4A4E">
        <w:rPr>
          <w:rFonts w:ascii="Times New Roman" w:hAnsi="Times New Roman" w:cs="Times New Roman"/>
          <w:sz w:val="24"/>
          <w:szCs w:val="24"/>
          <w:lang w:eastAsia="es-PE"/>
        </w:rPr>
        <w:t>Función: Mide el nivel de humedad.</w:t>
      </w:r>
    </w:p>
    <w:p w14:paraId="01BC8C1D" w14:textId="5BB258E7" w:rsidR="00FC4A4E" w:rsidRPr="00FC4A4E" w:rsidRDefault="00FC4A4E" w:rsidP="00FC4A4E">
      <w:pPr>
        <w:ind w:left="708"/>
        <w:jc w:val="both"/>
        <w:rPr>
          <w:rFonts w:ascii="Times New Roman" w:hAnsi="Times New Roman" w:cs="Times New Roman"/>
          <w:sz w:val="24"/>
          <w:szCs w:val="24"/>
          <w:lang w:eastAsia="es-PE"/>
        </w:rPr>
      </w:pPr>
      <w:r w:rsidRPr="00FC4A4E">
        <w:rPr>
          <w:rFonts w:ascii="Times New Roman" w:hAnsi="Times New Roman" w:cs="Times New Roman"/>
          <w:sz w:val="24"/>
          <w:szCs w:val="24"/>
          <w:lang w:eastAsia="es-PE"/>
        </w:rPr>
        <w:t>Importancia: Ayuda a prevenir la corrosión y problemas relacionados con la condensación</w:t>
      </w:r>
      <w:r w:rsidR="00882B96">
        <w:rPr>
          <w:rFonts w:ascii="Times New Roman" w:hAnsi="Times New Roman" w:cs="Times New Roman"/>
          <w:sz w:val="24"/>
          <w:szCs w:val="24"/>
          <w:lang w:eastAsia="es-PE"/>
        </w:rPr>
        <w:t xml:space="preserve"> </w:t>
      </w:r>
      <w:r w:rsidR="0057369F">
        <w:rPr>
          <w:rFonts w:ascii="Times New Roman" w:hAnsi="Times New Roman" w:cs="Times New Roman"/>
          <w:sz w:val="24"/>
          <w:szCs w:val="24"/>
          <w:lang w:eastAsia="es-PE"/>
        </w:rPr>
        <w:fldChar w:fldCharType="begin" w:fldLock="1"/>
      </w:r>
      <w:r w:rsidR="0057369F">
        <w:rPr>
          <w:rFonts w:ascii="Times New Roman" w:hAnsi="Times New Roman" w:cs="Times New Roman"/>
          <w:sz w:val="24"/>
          <w:szCs w:val="24"/>
          <w:lang w:eastAsia="es-PE"/>
        </w:rPr>
        <w:instrText>ADDIN CSL_CITATION {"citationItems":[{"id":"ITEM-1","itemData":{"author":[{"dropping-particle":"","family":"Trimestre","given":"Primer","non-dropping-particle":"","parse-names":false,"suffix":""}],"id":"ITEM-1","issued":{"date-parts":[["2023"]]},"title":"LED , SENSORES Y DATOS","type":"article-journal"},"uris":["http://www.mendeley.com/documents/?uuid=ddbd26bb-8135-43eb-beaa-286233244ef8"]}],"mendeley":{"formattedCitation":"(Trimestre, 2023)","plainTextFormattedCitation":"(Trimestre, 2023)","previouslyFormattedCitation":"(Trimestre, 2023)"},"properties":{"noteIndex":0},"schema":"https://github.com/citation-style-language/schema/raw/master/csl-citation.json"}</w:instrText>
      </w:r>
      <w:r w:rsidR="0057369F">
        <w:rPr>
          <w:rFonts w:ascii="Times New Roman" w:hAnsi="Times New Roman" w:cs="Times New Roman"/>
          <w:sz w:val="24"/>
          <w:szCs w:val="24"/>
          <w:lang w:eastAsia="es-PE"/>
        </w:rPr>
        <w:fldChar w:fldCharType="separate"/>
      </w:r>
      <w:r w:rsidR="0057369F" w:rsidRPr="0057369F">
        <w:rPr>
          <w:rFonts w:ascii="Times New Roman" w:hAnsi="Times New Roman" w:cs="Times New Roman"/>
          <w:noProof/>
          <w:sz w:val="24"/>
          <w:szCs w:val="24"/>
          <w:lang w:eastAsia="es-PE"/>
        </w:rPr>
        <w:t>(Trimestre, 2023)</w:t>
      </w:r>
      <w:r w:rsidR="0057369F">
        <w:rPr>
          <w:rFonts w:ascii="Times New Roman" w:hAnsi="Times New Roman" w:cs="Times New Roman"/>
          <w:sz w:val="24"/>
          <w:szCs w:val="24"/>
          <w:lang w:eastAsia="es-PE"/>
        </w:rPr>
        <w:fldChar w:fldCharType="end"/>
      </w:r>
      <w:r w:rsidR="0057369F">
        <w:rPr>
          <w:rFonts w:ascii="Times New Roman" w:hAnsi="Times New Roman" w:cs="Times New Roman"/>
          <w:sz w:val="24"/>
          <w:szCs w:val="24"/>
          <w:lang w:eastAsia="es-PE"/>
        </w:rPr>
        <w:t>.</w:t>
      </w:r>
    </w:p>
    <w:p w14:paraId="0EF3A2C7" w14:textId="3A57039E" w:rsidR="00FC4A4E" w:rsidRPr="00FC4A4E" w:rsidRDefault="00FC4A4E" w:rsidP="00FC4A4E">
      <w:pPr>
        <w:pStyle w:val="Prrafodelista"/>
        <w:numPr>
          <w:ilvl w:val="0"/>
          <w:numId w:val="28"/>
        </w:numPr>
        <w:rPr>
          <w:rFonts w:ascii="Times New Roman" w:hAnsi="Times New Roman" w:cs="Times New Roman"/>
          <w:b/>
          <w:bCs/>
          <w:sz w:val="24"/>
          <w:szCs w:val="24"/>
          <w:lang w:eastAsia="es-PE"/>
        </w:rPr>
      </w:pPr>
      <w:r w:rsidRPr="00FC4A4E">
        <w:rPr>
          <w:rFonts w:ascii="Times New Roman" w:hAnsi="Times New Roman" w:cs="Times New Roman"/>
          <w:b/>
          <w:bCs/>
          <w:sz w:val="24"/>
          <w:szCs w:val="24"/>
          <w:lang w:eastAsia="es-PE"/>
        </w:rPr>
        <w:t>Sensor de Luz Ambiental (lx):</w:t>
      </w:r>
    </w:p>
    <w:p w14:paraId="33B860D2" w14:textId="77777777" w:rsidR="00FC4A4E" w:rsidRPr="00FC4A4E" w:rsidRDefault="00FC4A4E" w:rsidP="00FC4A4E">
      <w:pPr>
        <w:ind w:left="708"/>
        <w:jc w:val="both"/>
        <w:rPr>
          <w:rFonts w:ascii="Times New Roman" w:hAnsi="Times New Roman" w:cs="Times New Roman"/>
          <w:sz w:val="24"/>
          <w:szCs w:val="24"/>
          <w:lang w:eastAsia="es-PE"/>
        </w:rPr>
      </w:pPr>
      <w:r w:rsidRPr="00FC4A4E">
        <w:rPr>
          <w:rFonts w:ascii="Times New Roman" w:hAnsi="Times New Roman" w:cs="Times New Roman"/>
          <w:sz w:val="24"/>
          <w:szCs w:val="24"/>
          <w:lang w:eastAsia="es-PE"/>
        </w:rPr>
        <w:t>Función: Mide la intensidad de la luz natural.</w:t>
      </w:r>
    </w:p>
    <w:p w14:paraId="4367186E" w14:textId="342D776B" w:rsidR="00FC4A4E" w:rsidRPr="00FC4A4E" w:rsidRDefault="00FC4A4E" w:rsidP="00FC4A4E">
      <w:pPr>
        <w:ind w:left="708"/>
        <w:jc w:val="both"/>
        <w:rPr>
          <w:rFonts w:ascii="Times New Roman" w:hAnsi="Times New Roman" w:cs="Times New Roman"/>
          <w:sz w:val="24"/>
          <w:szCs w:val="24"/>
          <w:lang w:eastAsia="es-PE"/>
        </w:rPr>
      </w:pPr>
      <w:r w:rsidRPr="00FC4A4E">
        <w:rPr>
          <w:rFonts w:ascii="Times New Roman" w:hAnsi="Times New Roman" w:cs="Times New Roman"/>
          <w:sz w:val="24"/>
          <w:szCs w:val="24"/>
          <w:lang w:eastAsia="es-PE"/>
        </w:rPr>
        <w:t>Importancia: Permite ajustar la iluminación pública para maximizar el ahorro energético</w:t>
      </w:r>
      <w:r w:rsidR="0057369F">
        <w:rPr>
          <w:rFonts w:ascii="Times New Roman" w:hAnsi="Times New Roman" w:cs="Times New Roman"/>
          <w:sz w:val="24"/>
          <w:szCs w:val="24"/>
          <w:lang w:eastAsia="es-PE"/>
        </w:rPr>
        <w:t xml:space="preserve"> </w:t>
      </w:r>
      <w:r w:rsidR="0057369F">
        <w:rPr>
          <w:rFonts w:ascii="Times New Roman" w:hAnsi="Times New Roman" w:cs="Times New Roman"/>
          <w:sz w:val="24"/>
          <w:szCs w:val="24"/>
          <w:lang w:eastAsia="es-PE"/>
        </w:rPr>
        <w:fldChar w:fldCharType="begin" w:fldLock="1"/>
      </w:r>
      <w:r w:rsidR="0057369F">
        <w:rPr>
          <w:rFonts w:ascii="Times New Roman" w:hAnsi="Times New Roman" w:cs="Times New Roman"/>
          <w:sz w:val="24"/>
          <w:szCs w:val="24"/>
          <w:lang w:eastAsia="es-PE"/>
        </w:rPr>
        <w:instrText>ADDIN CSL_CITATION {"citationItems":[{"id":"ITEM-1","itemData":{"ISSN":"0029-5582","abstract":"We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evaluation.","author":[{"dropping-particle":"","family":"SHELEMO","given":"ASMAMAW ALEMAYEHU","non-dropping-particle":"","parse-names":false,"suffix":""}],"container-title":"Nucl. Phys.","id":"ITEM-1","issue":"1","issued":{"date-parts":[["2023"]]},"page":"104-116","title":"No Title</w:instrText>
      </w:r>
      <w:r w:rsidR="0057369F">
        <w:rPr>
          <w:rFonts w:ascii="Times New Roman" w:hAnsi="Times New Roman" w:cs="Times New Roman" w:hint="cs"/>
          <w:sz w:val="24"/>
          <w:szCs w:val="24"/>
          <w:lang w:eastAsia="es-PE"/>
        </w:rPr>
        <w:instrText>ی</w:instrText>
      </w:r>
      <w:r w:rsidR="0057369F">
        <w:rPr>
          <w:rFonts w:ascii="Times New Roman" w:hAnsi="Times New Roman" w:cs="Times New Roman" w:hint="eastAsia"/>
          <w:sz w:val="24"/>
          <w:szCs w:val="24"/>
          <w:lang w:eastAsia="es-PE"/>
        </w:rPr>
        <w:instrText>ل</w:instrText>
      </w:r>
      <w:r w:rsidR="0057369F">
        <w:rPr>
          <w:rFonts w:ascii="Times New Roman" w:hAnsi="Times New Roman" w:cs="Times New Roman" w:hint="cs"/>
          <w:sz w:val="24"/>
          <w:szCs w:val="24"/>
          <w:lang w:eastAsia="es-PE"/>
        </w:rPr>
        <w:instrText>ی</w:instrText>
      </w:r>
      <w:r w:rsidR="0057369F">
        <w:rPr>
          <w:rFonts w:ascii="Times New Roman" w:hAnsi="Times New Roman" w:cs="Times New Roman" w:hint="eastAsia"/>
          <w:sz w:val="24"/>
          <w:szCs w:val="24"/>
          <w:lang w:eastAsia="es-PE"/>
        </w:rPr>
        <w:instrText>ب</w:instrText>
      </w:r>
      <w:r w:rsidR="0057369F">
        <w:rPr>
          <w:rFonts w:ascii="Times New Roman" w:hAnsi="Times New Roman" w:cs="Times New Roman"/>
          <w:sz w:val="24"/>
          <w:szCs w:val="24"/>
          <w:lang w:eastAsia="es-PE"/>
        </w:rPr>
        <w:instrText>","type":"article-journal","volume":"13"},"uris":["http://www.mendeley.com/documents/?uuid=6d6823a5-1a92-4f83-bbc5-3f998fc7952a"]}],"mendeley":{"formattedCitation":"(SHELEMO, 2023)","plainTextFormattedCitation":"(SHELEMO, 2023)","previouslyFormattedCitation":"(SHELEMO, 2023)"},"properties":{"noteIndex":0},"schema":"https://github.com/citation-style-language/schema/raw/master/csl-citation.json"}</w:instrText>
      </w:r>
      <w:r w:rsidR="0057369F">
        <w:rPr>
          <w:rFonts w:ascii="Times New Roman" w:hAnsi="Times New Roman" w:cs="Times New Roman"/>
          <w:sz w:val="24"/>
          <w:szCs w:val="24"/>
          <w:lang w:eastAsia="es-PE"/>
        </w:rPr>
        <w:fldChar w:fldCharType="separate"/>
      </w:r>
      <w:r w:rsidR="0057369F" w:rsidRPr="0057369F">
        <w:rPr>
          <w:rFonts w:ascii="Times New Roman" w:hAnsi="Times New Roman" w:cs="Times New Roman"/>
          <w:noProof/>
          <w:sz w:val="24"/>
          <w:szCs w:val="24"/>
          <w:lang w:eastAsia="es-PE"/>
        </w:rPr>
        <w:t>(SHELEMO, 2023)</w:t>
      </w:r>
      <w:r w:rsidR="0057369F">
        <w:rPr>
          <w:rFonts w:ascii="Times New Roman" w:hAnsi="Times New Roman" w:cs="Times New Roman"/>
          <w:sz w:val="24"/>
          <w:szCs w:val="24"/>
          <w:lang w:eastAsia="es-PE"/>
        </w:rPr>
        <w:fldChar w:fldCharType="end"/>
      </w:r>
      <w:r w:rsidR="0057369F">
        <w:rPr>
          <w:rFonts w:ascii="Times New Roman" w:hAnsi="Times New Roman" w:cs="Times New Roman"/>
          <w:sz w:val="24"/>
          <w:szCs w:val="24"/>
          <w:lang w:eastAsia="es-PE"/>
        </w:rPr>
        <w:t>.</w:t>
      </w:r>
    </w:p>
    <w:p w14:paraId="2EF6569D" w14:textId="77777777" w:rsidR="00FC4A4E" w:rsidRPr="00FC4A4E" w:rsidRDefault="00FC4A4E" w:rsidP="00FC4A4E">
      <w:pPr>
        <w:rPr>
          <w:rFonts w:ascii="Times New Roman" w:hAnsi="Times New Roman" w:cs="Times New Roman"/>
          <w:b/>
          <w:bCs/>
          <w:sz w:val="24"/>
          <w:szCs w:val="24"/>
        </w:rPr>
      </w:pPr>
      <w:r w:rsidRPr="00FC4A4E">
        <w:rPr>
          <w:rFonts w:ascii="Times New Roman" w:hAnsi="Times New Roman" w:cs="Times New Roman"/>
          <w:b/>
          <w:bCs/>
          <w:sz w:val="24"/>
          <w:szCs w:val="24"/>
        </w:rPr>
        <w:t>Diagrama Conceptual</w:t>
      </w:r>
    </w:p>
    <w:p w14:paraId="3B658327" w14:textId="77777777" w:rsidR="00FC4A4E" w:rsidRPr="00FC4A4E" w:rsidRDefault="00FC4A4E" w:rsidP="00FC4A4E">
      <w:pPr>
        <w:jc w:val="both"/>
        <w:rPr>
          <w:rFonts w:ascii="Times New Roman" w:hAnsi="Times New Roman" w:cs="Times New Roman"/>
          <w:sz w:val="24"/>
          <w:szCs w:val="24"/>
        </w:rPr>
      </w:pPr>
      <w:r w:rsidRPr="00FC4A4E">
        <w:rPr>
          <w:rFonts w:ascii="Times New Roman" w:hAnsi="Times New Roman" w:cs="Times New Roman"/>
          <w:sz w:val="24"/>
          <w:szCs w:val="24"/>
        </w:rPr>
        <w:t>Los sensores inteligentes operan en un ciclo continuo de recolección, procesamiento y transmisión de datos. Este proceso incluye:</w:t>
      </w:r>
    </w:p>
    <w:p w14:paraId="406538E6" w14:textId="77777777" w:rsidR="00FC4A4E" w:rsidRPr="00FC4A4E" w:rsidRDefault="00FC4A4E" w:rsidP="00FC4A4E">
      <w:pPr>
        <w:pStyle w:val="Prrafodelista"/>
        <w:numPr>
          <w:ilvl w:val="0"/>
          <w:numId w:val="30"/>
        </w:numPr>
        <w:jc w:val="both"/>
        <w:rPr>
          <w:rFonts w:ascii="Times New Roman" w:hAnsi="Times New Roman" w:cs="Times New Roman"/>
          <w:sz w:val="24"/>
          <w:szCs w:val="24"/>
        </w:rPr>
      </w:pPr>
      <w:r w:rsidRPr="00FC4A4E">
        <w:rPr>
          <w:rFonts w:ascii="Times New Roman" w:hAnsi="Times New Roman" w:cs="Times New Roman"/>
          <w:sz w:val="24"/>
          <w:szCs w:val="24"/>
        </w:rPr>
        <w:t>Procesamiento en el sensor: Filtrado y análisis local de datos.</w:t>
      </w:r>
    </w:p>
    <w:p w14:paraId="06449F35" w14:textId="2C550F0F" w:rsidR="00FC4A4E" w:rsidRPr="00FC4A4E" w:rsidRDefault="00FC4A4E" w:rsidP="00FC4A4E">
      <w:pPr>
        <w:pStyle w:val="Prrafodelista"/>
        <w:numPr>
          <w:ilvl w:val="0"/>
          <w:numId w:val="30"/>
        </w:numPr>
        <w:jc w:val="both"/>
        <w:rPr>
          <w:rFonts w:ascii="Times New Roman" w:hAnsi="Times New Roman" w:cs="Times New Roman"/>
          <w:sz w:val="24"/>
          <w:szCs w:val="24"/>
        </w:rPr>
      </w:pPr>
      <w:r w:rsidRPr="00FC4A4E">
        <w:rPr>
          <w:rFonts w:ascii="Times New Roman" w:hAnsi="Times New Roman" w:cs="Times New Roman"/>
          <w:sz w:val="24"/>
          <w:szCs w:val="24"/>
        </w:rPr>
        <w:t xml:space="preserve">Conectividad </w:t>
      </w:r>
      <w:proofErr w:type="spellStart"/>
      <w:r w:rsidRPr="00FC4A4E">
        <w:rPr>
          <w:rFonts w:ascii="Times New Roman" w:hAnsi="Times New Roman" w:cs="Times New Roman"/>
          <w:sz w:val="24"/>
          <w:szCs w:val="24"/>
        </w:rPr>
        <w:t>IoT</w:t>
      </w:r>
      <w:proofErr w:type="spellEnd"/>
      <w:r w:rsidRPr="00FC4A4E">
        <w:rPr>
          <w:rFonts w:ascii="Times New Roman" w:hAnsi="Times New Roman" w:cs="Times New Roman"/>
          <w:sz w:val="24"/>
          <w:szCs w:val="24"/>
        </w:rPr>
        <w:t xml:space="preserve">: Transmisión de datos a plataformas analíticas mediante protocolos como </w:t>
      </w:r>
      <w:proofErr w:type="spellStart"/>
      <w:r w:rsidRPr="00FC4A4E">
        <w:rPr>
          <w:rFonts w:ascii="Times New Roman" w:hAnsi="Times New Roman" w:cs="Times New Roman"/>
          <w:sz w:val="24"/>
          <w:szCs w:val="24"/>
        </w:rPr>
        <w:t>LoRa</w:t>
      </w:r>
      <w:proofErr w:type="spellEnd"/>
      <w:r w:rsidRPr="00FC4A4E">
        <w:rPr>
          <w:rFonts w:ascii="Times New Roman" w:hAnsi="Times New Roman" w:cs="Times New Roman"/>
          <w:sz w:val="24"/>
          <w:szCs w:val="24"/>
        </w:rPr>
        <w:t xml:space="preserve"> o ZigBee</w:t>
      </w:r>
      <w:r w:rsidR="0057369F">
        <w:rPr>
          <w:rFonts w:ascii="Times New Roman" w:hAnsi="Times New Roman" w:cs="Times New Roman"/>
          <w:sz w:val="24"/>
          <w:szCs w:val="24"/>
        </w:rPr>
        <w:t>.</w:t>
      </w:r>
    </w:p>
    <w:p w14:paraId="09EC55E8" w14:textId="77777777" w:rsidR="00FC4A4E" w:rsidRPr="00FC4A4E" w:rsidRDefault="00FC4A4E" w:rsidP="00FC4A4E">
      <w:pPr>
        <w:rPr>
          <w:rFonts w:ascii="Times New Roman" w:hAnsi="Times New Roman" w:cs="Times New Roman"/>
          <w:b/>
          <w:bCs/>
          <w:sz w:val="24"/>
          <w:szCs w:val="24"/>
        </w:rPr>
      </w:pPr>
      <w:r w:rsidRPr="00FC4A4E">
        <w:rPr>
          <w:rFonts w:ascii="Times New Roman" w:hAnsi="Times New Roman" w:cs="Times New Roman"/>
          <w:b/>
          <w:bCs/>
          <w:sz w:val="24"/>
          <w:szCs w:val="24"/>
        </w:rPr>
        <w:t>Clasificación y Operación</w:t>
      </w:r>
    </w:p>
    <w:p w14:paraId="4AA858E9" w14:textId="77777777" w:rsidR="00FC4A4E" w:rsidRPr="00FC4A4E" w:rsidRDefault="00FC4A4E" w:rsidP="00FC4A4E">
      <w:pPr>
        <w:rPr>
          <w:rFonts w:ascii="Times New Roman" w:hAnsi="Times New Roman" w:cs="Times New Roman"/>
          <w:b/>
          <w:bCs/>
          <w:sz w:val="24"/>
          <w:szCs w:val="24"/>
        </w:rPr>
      </w:pPr>
      <w:r w:rsidRPr="00FC4A4E">
        <w:rPr>
          <w:rFonts w:ascii="Times New Roman" w:hAnsi="Times New Roman" w:cs="Times New Roman"/>
          <w:b/>
          <w:bCs/>
          <w:sz w:val="24"/>
          <w:szCs w:val="24"/>
        </w:rPr>
        <w:t>Los sensores pueden clasificarse según su operación:</w:t>
      </w:r>
    </w:p>
    <w:p w14:paraId="3767B2E2" w14:textId="77777777" w:rsidR="00FC4A4E" w:rsidRPr="00FC4A4E" w:rsidRDefault="00FC4A4E" w:rsidP="00FC4A4E">
      <w:pPr>
        <w:pStyle w:val="Prrafodelista"/>
        <w:numPr>
          <w:ilvl w:val="0"/>
          <w:numId w:val="29"/>
        </w:numPr>
        <w:rPr>
          <w:rFonts w:ascii="Times New Roman" w:hAnsi="Times New Roman" w:cs="Times New Roman"/>
          <w:sz w:val="24"/>
          <w:szCs w:val="24"/>
        </w:rPr>
      </w:pPr>
      <w:r w:rsidRPr="00FC4A4E">
        <w:rPr>
          <w:rFonts w:ascii="Times New Roman" w:hAnsi="Times New Roman" w:cs="Times New Roman"/>
          <w:sz w:val="24"/>
          <w:szCs w:val="24"/>
        </w:rPr>
        <w:t>Lazo abierto: Recopilan datos y ejecutan comandos preprogramados.</w:t>
      </w:r>
    </w:p>
    <w:p w14:paraId="3587214A" w14:textId="3FD2B4C1" w:rsidR="00CC11F0" w:rsidRDefault="00FC4A4E" w:rsidP="00FC4A4E">
      <w:pPr>
        <w:pStyle w:val="Prrafodelista"/>
        <w:numPr>
          <w:ilvl w:val="0"/>
          <w:numId w:val="29"/>
        </w:numPr>
        <w:rPr>
          <w:rFonts w:ascii="Times New Roman" w:hAnsi="Times New Roman" w:cs="Times New Roman"/>
          <w:sz w:val="24"/>
          <w:szCs w:val="24"/>
        </w:rPr>
      </w:pPr>
      <w:r w:rsidRPr="00FC4A4E">
        <w:rPr>
          <w:rFonts w:ascii="Times New Roman" w:hAnsi="Times New Roman" w:cs="Times New Roman"/>
          <w:sz w:val="24"/>
          <w:szCs w:val="24"/>
        </w:rPr>
        <w:t>Lazo cerrado: Ajustan dinámicamente el sistema según la retroalimentación obtenida, permitiendo un control más preciso</w:t>
      </w:r>
      <w:r w:rsidR="0057369F">
        <w:rPr>
          <w:rFonts w:ascii="Times New Roman" w:hAnsi="Times New Roman" w:cs="Times New Roman"/>
          <w:sz w:val="24"/>
          <w:szCs w:val="24"/>
        </w:rPr>
        <w:t xml:space="preserve"> </w:t>
      </w:r>
      <w:r w:rsidR="0057369F">
        <w:rPr>
          <w:rFonts w:ascii="Times New Roman" w:hAnsi="Times New Roman" w:cs="Times New Roman"/>
          <w:sz w:val="24"/>
          <w:szCs w:val="24"/>
        </w:rPr>
        <w:fldChar w:fldCharType="begin" w:fldLock="1"/>
      </w:r>
      <w:r w:rsidR="00055072">
        <w:rPr>
          <w:rFonts w:ascii="Times New Roman" w:hAnsi="Times New Roman" w:cs="Times New Roman"/>
          <w:sz w:val="24"/>
          <w:szCs w:val="24"/>
        </w:rPr>
        <w:instrText>ADDIN CSL_CITATION {"citationItems":[{"id":"ITEM-1","itemData":{"ISBN":"0302592423","author":[{"dropping-particle":"","family":"Muyudumbay","given":"Alvarez","non-dropping-particle":"","parse-names":false,"suffix":""},{"dropping-particle":"","family":"Gabriel","given":"Oscar","non-dropping-particle":"","parse-names":false,"suffix":""},{"dropping-particle":"","family":"Idrovo","given":"Mendia","non-dropping-particle":"","parse-names":false,"suffix":""},{"dropping-particle":"","family":"Patricia","given":"Leslie","non-dropping-particle":"","parse-names":false,"suffix":""}],"id":"ITEM-1","issued":{"date-parts":[["2023"]]},"title":"Gestión inteligente de un sistema de iluminación exterior para eficiencia energética","type":"book"},"uris":["http://www.mendeley.com/documents/?uuid=e2574938-8a3f-4617-b43a-e9686f503310"]}],"mendeley":{"formattedCitation":"(Muyudumbay et al., 2023)","plainTextFormattedCitation":"(Muyudumbay et al., 2023)","previouslyFormattedCitation":"(Muyudumbay et al., 2023)"},"properties":{"noteIndex":0},"schema":"https://github.com/citation-style-language/schema/raw/master/csl-citation.json"}</w:instrText>
      </w:r>
      <w:r w:rsidR="0057369F">
        <w:rPr>
          <w:rFonts w:ascii="Times New Roman" w:hAnsi="Times New Roman" w:cs="Times New Roman"/>
          <w:sz w:val="24"/>
          <w:szCs w:val="24"/>
        </w:rPr>
        <w:fldChar w:fldCharType="separate"/>
      </w:r>
      <w:r w:rsidR="0057369F" w:rsidRPr="0057369F">
        <w:rPr>
          <w:rFonts w:ascii="Times New Roman" w:hAnsi="Times New Roman" w:cs="Times New Roman"/>
          <w:noProof/>
          <w:sz w:val="24"/>
          <w:szCs w:val="24"/>
        </w:rPr>
        <w:t>(Muyudumbay et al., 2023)</w:t>
      </w:r>
      <w:r w:rsidR="0057369F">
        <w:rPr>
          <w:rFonts w:ascii="Times New Roman" w:hAnsi="Times New Roman" w:cs="Times New Roman"/>
          <w:sz w:val="24"/>
          <w:szCs w:val="24"/>
        </w:rPr>
        <w:fldChar w:fldCharType="end"/>
      </w:r>
      <w:r w:rsidR="0057369F">
        <w:rPr>
          <w:rFonts w:ascii="Times New Roman" w:hAnsi="Times New Roman" w:cs="Times New Roman"/>
          <w:sz w:val="24"/>
          <w:szCs w:val="24"/>
        </w:rPr>
        <w:t>.</w:t>
      </w:r>
    </w:p>
    <w:p w14:paraId="3EC7DC03" w14:textId="3E1FB171" w:rsidR="0057369F" w:rsidRDefault="005E4EDC" w:rsidP="005E4EDC">
      <w:pPr>
        <w:pStyle w:val="Ttulo3"/>
        <w:numPr>
          <w:ilvl w:val="2"/>
          <w:numId w:val="2"/>
        </w:numPr>
        <w:rPr>
          <w:rFonts w:ascii="Times New Roman" w:hAnsi="Times New Roman" w:cs="Times New Roman"/>
          <w:b/>
          <w:bCs/>
          <w:color w:val="auto"/>
        </w:rPr>
      </w:pPr>
      <w:bookmarkStart w:id="24" w:name="_Toc184740632"/>
      <w:r>
        <w:rPr>
          <w:rFonts w:ascii="Times New Roman" w:hAnsi="Times New Roman" w:cs="Times New Roman"/>
          <w:b/>
          <w:bCs/>
          <w:color w:val="auto"/>
        </w:rPr>
        <w:t>Inteligencia Artificial (IA)</w:t>
      </w:r>
      <w:bookmarkEnd w:id="24"/>
    </w:p>
    <w:p w14:paraId="170E8919" w14:textId="427D74C1" w:rsidR="00055072" w:rsidRPr="00055072" w:rsidRDefault="00055072" w:rsidP="00055072">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Es</w:t>
      </w:r>
      <w:r w:rsidRPr="00055072">
        <w:rPr>
          <w:rFonts w:ascii="Times New Roman" w:eastAsia="Times New Roman" w:hAnsi="Times New Roman" w:cs="Times New Roman"/>
          <w:sz w:val="24"/>
          <w:szCs w:val="24"/>
          <w:lang w:eastAsia="es-PE"/>
        </w:rPr>
        <w:t xml:space="preserve"> un campo de la informática que desarrolla sistemas capaces de realizar tareas que requieren inteligencia humana, como aprendizaje, razonamiento, percepción, procesamiento del lenguaje y toma de decisiones. Técnicamente, incluye áreas como:</w:t>
      </w:r>
    </w:p>
    <w:p w14:paraId="23AE4F3D" w14:textId="77777777" w:rsidR="00055072" w:rsidRPr="00055072" w:rsidRDefault="00055072" w:rsidP="0005507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055072">
        <w:rPr>
          <w:rFonts w:ascii="Times New Roman" w:eastAsia="Times New Roman" w:hAnsi="Times New Roman" w:cs="Times New Roman"/>
          <w:sz w:val="24"/>
          <w:szCs w:val="24"/>
          <w:lang w:eastAsia="es-PE"/>
        </w:rPr>
        <w:t>Aprendizaje Automático (ML): Algoritmos que aprenden de datos.</w:t>
      </w:r>
    </w:p>
    <w:p w14:paraId="712291C0" w14:textId="77777777" w:rsidR="00055072" w:rsidRPr="00055072" w:rsidRDefault="00055072" w:rsidP="0005507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055072">
        <w:rPr>
          <w:rFonts w:ascii="Times New Roman" w:eastAsia="Times New Roman" w:hAnsi="Times New Roman" w:cs="Times New Roman"/>
          <w:sz w:val="24"/>
          <w:szCs w:val="24"/>
          <w:lang w:eastAsia="es-PE"/>
        </w:rPr>
        <w:t>Redes Neuronales: Modelos inspirados en el cerebro humano.</w:t>
      </w:r>
    </w:p>
    <w:p w14:paraId="563E749A" w14:textId="77777777" w:rsidR="00055072" w:rsidRPr="00055072" w:rsidRDefault="00055072" w:rsidP="0005507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055072">
        <w:rPr>
          <w:rFonts w:ascii="Times New Roman" w:eastAsia="Times New Roman" w:hAnsi="Times New Roman" w:cs="Times New Roman"/>
          <w:sz w:val="24"/>
          <w:szCs w:val="24"/>
          <w:lang w:eastAsia="es-PE"/>
        </w:rPr>
        <w:t>Procesamiento de Lenguaje Natural (NLP): Entender y generar lenguaje humano.</w:t>
      </w:r>
    </w:p>
    <w:p w14:paraId="350C098B" w14:textId="77777777" w:rsidR="00055072" w:rsidRPr="00055072" w:rsidRDefault="00055072" w:rsidP="0005507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055072">
        <w:rPr>
          <w:rFonts w:ascii="Times New Roman" w:eastAsia="Times New Roman" w:hAnsi="Times New Roman" w:cs="Times New Roman"/>
          <w:sz w:val="24"/>
          <w:szCs w:val="24"/>
          <w:lang w:eastAsia="es-PE"/>
        </w:rPr>
        <w:t>Visión por Computadora: Interpretar datos visuales como imágenes.</w:t>
      </w:r>
    </w:p>
    <w:p w14:paraId="29D6EBEB" w14:textId="77777777" w:rsidR="00055072" w:rsidRPr="00055072" w:rsidRDefault="00055072" w:rsidP="0005507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055072">
        <w:rPr>
          <w:rFonts w:ascii="Times New Roman" w:eastAsia="Times New Roman" w:hAnsi="Times New Roman" w:cs="Times New Roman"/>
          <w:sz w:val="24"/>
          <w:szCs w:val="24"/>
          <w:lang w:eastAsia="es-PE"/>
        </w:rPr>
        <w:lastRenderedPageBreak/>
        <w:t>Algoritmos de Optimización: Resolver problemas complejos.</w:t>
      </w:r>
    </w:p>
    <w:p w14:paraId="352568B8" w14:textId="684A5B0C" w:rsidR="00055072" w:rsidRDefault="00055072" w:rsidP="00055072">
      <w:pPr>
        <w:spacing w:before="100" w:beforeAutospacing="1" w:after="100" w:afterAutospacing="1" w:line="240" w:lineRule="auto"/>
        <w:jc w:val="both"/>
        <w:rPr>
          <w:rFonts w:ascii="Times New Roman" w:eastAsia="Times New Roman" w:hAnsi="Times New Roman" w:cs="Times New Roman"/>
          <w:sz w:val="24"/>
          <w:szCs w:val="24"/>
          <w:lang w:eastAsia="es-PE"/>
        </w:rPr>
      </w:pPr>
      <w:r w:rsidRPr="00055072">
        <w:rPr>
          <w:rFonts w:ascii="Times New Roman" w:eastAsia="Times New Roman" w:hAnsi="Times New Roman" w:cs="Times New Roman"/>
          <w:sz w:val="24"/>
          <w:szCs w:val="24"/>
          <w:lang w:eastAsia="es-PE"/>
        </w:rPr>
        <w:t>Se aplica en vehículos autónomos, diagnósticos médicos, asistentes virtuales, sistemas de recomendación, y más. La IA combina datos, modelos, algoritmos y hardware avanzado para automatizar y mejorar procesos en diversas áreas</w:t>
      </w:r>
      <w:r>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fldChar w:fldCharType="begin" w:fldLock="1"/>
      </w:r>
      <w:r w:rsidR="0095135C">
        <w:rPr>
          <w:rFonts w:ascii="Times New Roman" w:eastAsia="Times New Roman" w:hAnsi="Times New Roman" w:cs="Times New Roman"/>
          <w:sz w:val="24"/>
          <w:szCs w:val="24"/>
          <w:lang w:eastAsia="es-PE"/>
        </w:rPr>
        <w:instrText>ADDIN CSL_CITATION {"citationItems":[{"id":"ITEM-1","itemData":{"author":[{"dropping-particle":"","family":"Latorre","given":"Lucia","non-dropping-particle":"","parse-names":false,"suffix":""},{"dropping-particle":"","family":"Muro","given":"Valentin","non-dropping-particle":"","parse-names":false,"suffix":""},{"dropping-particle":"","family":"Rego","given":"Eduardo","non-dropping-particle":"","parse-names":false,"suffix":""}],"id":"ITEM-1","issued":{"date-parts":[["2024"]]},"title":"REPORTE DE TECNOLOGÍA : INTELIGENCIA","type":"article-journal"},"uris":["http://www.mendeley.com/documents/?uuid=e8989d18-9555-4d9c-8b3d-59a5b92cc9fe"]}],"mendeley":{"formattedCitation":"(Latorre et al., 2024)","plainTextFormattedCitation":"(Latorre et al., 2024)","previouslyFormattedCitation":"(Latorre et al., 2024)"},"properties":{"noteIndex":0},"schema":"https://github.com/citation-style-language/schema/raw/master/csl-citation.json"}</w:instrText>
      </w:r>
      <w:r>
        <w:rPr>
          <w:rFonts w:ascii="Times New Roman" w:eastAsia="Times New Roman" w:hAnsi="Times New Roman" w:cs="Times New Roman"/>
          <w:sz w:val="24"/>
          <w:szCs w:val="24"/>
          <w:lang w:eastAsia="es-PE"/>
        </w:rPr>
        <w:fldChar w:fldCharType="separate"/>
      </w:r>
      <w:r w:rsidRPr="00055072">
        <w:rPr>
          <w:rFonts w:ascii="Times New Roman" w:eastAsia="Times New Roman" w:hAnsi="Times New Roman" w:cs="Times New Roman"/>
          <w:noProof/>
          <w:sz w:val="24"/>
          <w:szCs w:val="24"/>
          <w:lang w:eastAsia="es-PE"/>
        </w:rPr>
        <w:t>(Latorre et al., 2024)</w:t>
      </w:r>
      <w:r>
        <w:rPr>
          <w:rFonts w:ascii="Times New Roman" w:eastAsia="Times New Roman" w:hAnsi="Times New Roman" w:cs="Times New Roman"/>
          <w:sz w:val="24"/>
          <w:szCs w:val="24"/>
          <w:lang w:eastAsia="es-PE"/>
        </w:rPr>
        <w:fldChar w:fldCharType="end"/>
      </w:r>
      <w:r w:rsidRPr="00055072">
        <w:rPr>
          <w:rFonts w:ascii="Times New Roman" w:eastAsia="Times New Roman" w:hAnsi="Times New Roman" w:cs="Times New Roman"/>
          <w:sz w:val="24"/>
          <w:szCs w:val="24"/>
          <w:lang w:eastAsia="es-PE"/>
        </w:rPr>
        <w:t>.</w:t>
      </w:r>
    </w:p>
    <w:p w14:paraId="650C2AED" w14:textId="78FA218C" w:rsidR="00055072" w:rsidRDefault="00055072" w:rsidP="00055072">
      <w:pPr>
        <w:rPr>
          <w:rFonts w:ascii="Times New Roman" w:hAnsi="Times New Roman" w:cs="Times New Roman"/>
          <w:b/>
          <w:bCs/>
          <w:sz w:val="24"/>
          <w:szCs w:val="24"/>
        </w:rPr>
      </w:pPr>
      <w:r w:rsidRPr="00055072">
        <w:rPr>
          <w:rFonts w:ascii="Times New Roman" w:hAnsi="Times New Roman" w:cs="Times New Roman"/>
          <w:b/>
          <w:bCs/>
          <w:sz w:val="24"/>
          <w:szCs w:val="24"/>
        </w:rPr>
        <w:t>Aplicaciones de la IA en Sistemas de Supervisión de Alumbrado Público</w:t>
      </w:r>
    </w:p>
    <w:p w14:paraId="2EE5EE06" w14:textId="7F14C06F" w:rsidR="00055072" w:rsidRPr="00055072" w:rsidRDefault="00055072" w:rsidP="00055072">
      <w:pPr>
        <w:pStyle w:val="Prrafodelista"/>
        <w:numPr>
          <w:ilvl w:val="0"/>
          <w:numId w:val="34"/>
        </w:numPr>
        <w:rPr>
          <w:rFonts w:ascii="Times New Roman" w:hAnsi="Times New Roman" w:cs="Times New Roman"/>
          <w:b/>
          <w:bCs/>
          <w:sz w:val="24"/>
          <w:szCs w:val="24"/>
        </w:rPr>
      </w:pPr>
      <w:r w:rsidRPr="00055072">
        <w:rPr>
          <w:rFonts w:ascii="Times New Roman" w:hAnsi="Times New Roman" w:cs="Times New Roman"/>
          <w:b/>
          <w:bCs/>
          <w:sz w:val="24"/>
          <w:szCs w:val="24"/>
        </w:rPr>
        <w:t>Detección de anomalías</w:t>
      </w:r>
    </w:p>
    <w:p w14:paraId="008D4C31" w14:textId="136E56EC" w:rsidR="00254B0E" w:rsidRDefault="00055072" w:rsidP="00055072">
      <w:pPr>
        <w:jc w:val="both"/>
        <w:rPr>
          <w:rFonts w:ascii="Times New Roman" w:hAnsi="Times New Roman" w:cs="Times New Roman"/>
          <w:sz w:val="24"/>
          <w:szCs w:val="24"/>
        </w:rPr>
      </w:pPr>
      <w:r w:rsidRPr="00055072">
        <w:rPr>
          <w:rFonts w:ascii="Times New Roman" w:hAnsi="Times New Roman" w:cs="Times New Roman"/>
          <w:sz w:val="24"/>
          <w:szCs w:val="24"/>
        </w:rPr>
        <w:t xml:space="preserve">La IA utiliza modelos como redes neuronales y máquinas de soporte vectorial (SVM) para identificar comportamientos atípicos en los datos recopilados por los sensores. Por ejemplo, si un sensor de voltaje registra valores fuera del rango esperado, un modelo de IA puede detectar esta anomalía y generar alertas en tiempo real. Esto permite a los operadores tomar acciones correctivas antes de que se produzcan fallos más graves, mejorando así la fiabilidad del sistema </w:t>
      </w:r>
      <w:r w:rsidR="0095135C">
        <w:rPr>
          <w:rFonts w:ascii="Times New Roman" w:hAnsi="Times New Roman" w:cs="Times New Roman"/>
          <w:sz w:val="24"/>
          <w:szCs w:val="24"/>
        </w:rPr>
        <w:fldChar w:fldCharType="begin" w:fldLock="1"/>
      </w:r>
      <w:r w:rsidR="0095135C">
        <w:rPr>
          <w:rFonts w:ascii="Times New Roman" w:hAnsi="Times New Roman" w:cs="Times New Roman"/>
          <w:sz w:val="24"/>
          <w:szCs w:val="24"/>
        </w:rPr>
        <w:instrText>ADDIN CSL_CITATION {"citationItems":[{"id":"ITEM-1","itemData":{"author":[{"dropping-particle":"","family":"Molina","given":"Juan D","non-dropping-particle":"","parse-names":false,"suffix":""}],"id":"ITEM-1","issued":{"date-parts":[["2024"]]},"title":"IA en el sistema eléctrico colombiano State of Observability for Energy and Utilities","type":"article-journal"},"uris":["http://www.mendeley.com/documents/?uuid=d05cd16a-571b-4001-99f1-24b96e2b0815"]}],"mendeley":{"formattedCitation":"(Molina, 2024)","plainTextFormattedCitation":"(Molina, 2024)","previouslyFormattedCitation":"(Molina, 2024)"},"properties":{"noteIndex":0},"schema":"https://github.com/citation-style-language/schema/raw/master/csl-citation.json"}</w:instrText>
      </w:r>
      <w:r w:rsidR="0095135C">
        <w:rPr>
          <w:rFonts w:ascii="Times New Roman" w:hAnsi="Times New Roman" w:cs="Times New Roman"/>
          <w:sz w:val="24"/>
          <w:szCs w:val="24"/>
        </w:rPr>
        <w:fldChar w:fldCharType="separate"/>
      </w:r>
      <w:r w:rsidR="0095135C" w:rsidRPr="0095135C">
        <w:rPr>
          <w:rFonts w:ascii="Times New Roman" w:hAnsi="Times New Roman" w:cs="Times New Roman"/>
          <w:noProof/>
          <w:sz w:val="24"/>
          <w:szCs w:val="24"/>
        </w:rPr>
        <w:t>(Molina, 2024)</w:t>
      </w:r>
      <w:r w:rsidR="0095135C">
        <w:rPr>
          <w:rFonts w:ascii="Times New Roman" w:hAnsi="Times New Roman" w:cs="Times New Roman"/>
          <w:sz w:val="24"/>
          <w:szCs w:val="24"/>
        </w:rPr>
        <w:fldChar w:fldCharType="end"/>
      </w:r>
      <w:r w:rsidRPr="00055072">
        <w:rPr>
          <w:rFonts w:ascii="Times New Roman" w:hAnsi="Times New Roman" w:cs="Times New Roman"/>
          <w:sz w:val="24"/>
          <w:szCs w:val="24"/>
        </w:rPr>
        <w:t>.</w:t>
      </w:r>
    </w:p>
    <w:p w14:paraId="48C99560" w14:textId="4BAA2DD4" w:rsidR="00254B0E" w:rsidRPr="00254B0E" w:rsidRDefault="00254B0E" w:rsidP="00254B0E">
      <w:pPr>
        <w:pStyle w:val="Prrafodelista"/>
        <w:numPr>
          <w:ilvl w:val="0"/>
          <w:numId w:val="34"/>
        </w:numPr>
        <w:jc w:val="both"/>
        <w:rPr>
          <w:rFonts w:ascii="Times New Roman" w:hAnsi="Times New Roman" w:cs="Times New Roman"/>
          <w:b/>
          <w:bCs/>
          <w:sz w:val="24"/>
          <w:szCs w:val="24"/>
        </w:rPr>
      </w:pPr>
      <w:r>
        <w:rPr>
          <w:rFonts w:ascii="Times New Roman" w:hAnsi="Times New Roman" w:cs="Times New Roman"/>
          <w:b/>
          <w:bCs/>
          <w:sz w:val="24"/>
          <w:szCs w:val="24"/>
        </w:rPr>
        <w:t>Predicción de fallos</w:t>
      </w:r>
    </w:p>
    <w:p w14:paraId="436F2186" w14:textId="00E7455F" w:rsidR="00254B0E" w:rsidRDefault="00055072" w:rsidP="00254B0E">
      <w:pPr>
        <w:jc w:val="both"/>
        <w:rPr>
          <w:rFonts w:ascii="Times New Roman" w:hAnsi="Times New Roman" w:cs="Times New Roman"/>
          <w:sz w:val="24"/>
          <w:szCs w:val="24"/>
        </w:rPr>
      </w:pPr>
      <w:r w:rsidRPr="00055072">
        <w:rPr>
          <w:rFonts w:ascii="Times New Roman" w:hAnsi="Times New Roman" w:cs="Times New Roman"/>
          <w:sz w:val="24"/>
          <w:szCs w:val="24"/>
        </w:rPr>
        <w:t>Los algoritmos de aprendizaje supervisado analizan históricos de datos operativos para prever cuándo es probable que ocurra un fallo en el sistema. Por ejemplo, si se detecta un aumento gradual en el consumo energético a través de los sensores, la IA puede prever posibles fallos eléctricos y recomendar mantenimiento preventivo. Esto no solo ayuda a evitar interrupciones en el servicio, sino que también optimiza los recursos destinados al mantenimiento</w:t>
      </w:r>
      <w:r w:rsidR="0095135C">
        <w:rPr>
          <w:rFonts w:ascii="Times New Roman" w:hAnsi="Times New Roman" w:cs="Times New Roman"/>
          <w:sz w:val="24"/>
          <w:szCs w:val="24"/>
        </w:rPr>
        <w:t xml:space="preserve"> </w:t>
      </w:r>
      <w:r w:rsidR="0095135C">
        <w:rPr>
          <w:rFonts w:ascii="Times New Roman" w:hAnsi="Times New Roman" w:cs="Times New Roman"/>
          <w:sz w:val="24"/>
          <w:szCs w:val="24"/>
        </w:rPr>
        <w:fldChar w:fldCharType="begin" w:fldLock="1"/>
      </w:r>
      <w:r w:rsidR="0095135C">
        <w:rPr>
          <w:rFonts w:ascii="Times New Roman" w:hAnsi="Times New Roman" w:cs="Times New Roman"/>
          <w:sz w:val="24"/>
          <w:szCs w:val="24"/>
        </w:rPr>
        <w:instrText>ADDIN CSL_CITATION {"citationItems":[{"id":"ITEM-1","itemData":{"author":[{"dropping-particle":"","family":"Molina","given":"Juan D","non-dropping-particle":"","parse-names":false,"suffix":""}],"id":"ITEM-1","issued":{"date-parts":[["2024"]]},"title":"IA en el sistema eléctrico colombiano State of Observability for Energy and Utilities","type":"article-journal"},"uris":["http://www.mendeley.com/documents/?uuid=d05cd16a-571b-4001-99f1-24b96e2b0815"]}],"mendeley":{"formattedCitation":"(Molina, 2024)","plainTextFormattedCitation":"(Molina, 2024)","previouslyFormattedCitation":"(Molina, 2024)"},"properties":{"noteIndex":0},"schema":"https://github.com/citation-style-language/schema/raw/master/csl-citation.json"}</w:instrText>
      </w:r>
      <w:r w:rsidR="0095135C">
        <w:rPr>
          <w:rFonts w:ascii="Times New Roman" w:hAnsi="Times New Roman" w:cs="Times New Roman"/>
          <w:sz w:val="24"/>
          <w:szCs w:val="24"/>
        </w:rPr>
        <w:fldChar w:fldCharType="separate"/>
      </w:r>
      <w:r w:rsidR="0095135C" w:rsidRPr="0095135C">
        <w:rPr>
          <w:rFonts w:ascii="Times New Roman" w:hAnsi="Times New Roman" w:cs="Times New Roman"/>
          <w:noProof/>
          <w:sz w:val="24"/>
          <w:szCs w:val="24"/>
        </w:rPr>
        <w:t>(Molina, 2024)</w:t>
      </w:r>
      <w:r w:rsidR="0095135C">
        <w:rPr>
          <w:rFonts w:ascii="Times New Roman" w:hAnsi="Times New Roman" w:cs="Times New Roman"/>
          <w:sz w:val="24"/>
          <w:szCs w:val="24"/>
        </w:rPr>
        <w:fldChar w:fldCharType="end"/>
      </w:r>
      <w:r w:rsidRPr="00055072">
        <w:rPr>
          <w:rFonts w:ascii="Times New Roman" w:hAnsi="Times New Roman" w:cs="Times New Roman"/>
          <w:sz w:val="24"/>
          <w:szCs w:val="24"/>
        </w:rPr>
        <w:t>.</w:t>
      </w:r>
    </w:p>
    <w:p w14:paraId="4F20AB9C" w14:textId="109CE90B" w:rsidR="00254B0E" w:rsidRPr="00254B0E" w:rsidRDefault="00254B0E" w:rsidP="00254B0E">
      <w:pPr>
        <w:pStyle w:val="Prrafodelista"/>
        <w:numPr>
          <w:ilvl w:val="0"/>
          <w:numId w:val="34"/>
        </w:numPr>
        <w:jc w:val="both"/>
        <w:rPr>
          <w:rFonts w:ascii="Times New Roman" w:hAnsi="Times New Roman" w:cs="Times New Roman"/>
          <w:b/>
          <w:bCs/>
          <w:sz w:val="24"/>
          <w:szCs w:val="24"/>
        </w:rPr>
      </w:pPr>
      <w:r w:rsidRPr="00254B0E">
        <w:rPr>
          <w:rFonts w:ascii="Times New Roman" w:hAnsi="Times New Roman" w:cs="Times New Roman"/>
          <w:b/>
          <w:bCs/>
          <w:sz w:val="24"/>
          <w:szCs w:val="24"/>
        </w:rPr>
        <w:t>Optimización del consumo energético</w:t>
      </w:r>
    </w:p>
    <w:p w14:paraId="07B8E1E0" w14:textId="27CCDFB3" w:rsidR="00254B0E" w:rsidRDefault="00055072" w:rsidP="00055072">
      <w:pPr>
        <w:jc w:val="both"/>
        <w:rPr>
          <w:rFonts w:ascii="Times New Roman" w:hAnsi="Times New Roman" w:cs="Times New Roman"/>
          <w:sz w:val="24"/>
          <w:szCs w:val="24"/>
        </w:rPr>
      </w:pPr>
      <w:r w:rsidRPr="00055072">
        <w:rPr>
          <w:rFonts w:ascii="Times New Roman" w:hAnsi="Times New Roman" w:cs="Times New Roman"/>
          <w:sz w:val="24"/>
          <w:szCs w:val="24"/>
        </w:rPr>
        <w:t>Mediante técnicas de aprendizaje por refuerzo, la IA ajusta dinámicamente la intensidad del alumbrado según las condiciones ambientales medidas por los sensores de luz y temperatura. Esto maximiza la eficiencia energética y reduce costos operativos. Las ciudades pueden ahorrar energía al reducir la iluminación en áreas poco transitadas o durante horas con suficiente luz natural</w:t>
      </w:r>
      <w:r w:rsidR="0095135C">
        <w:rPr>
          <w:rFonts w:ascii="Times New Roman" w:hAnsi="Times New Roman" w:cs="Times New Roman"/>
          <w:sz w:val="24"/>
          <w:szCs w:val="24"/>
        </w:rPr>
        <w:t xml:space="preserve"> </w:t>
      </w:r>
      <w:r w:rsidR="0095135C">
        <w:rPr>
          <w:rFonts w:ascii="Times New Roman" w:hAnsi="Times New Roman" w:cs="Times New Roman"/>
          <w:sz w:val="24"/>
          <w:szCs w:val="24"/>
        </w:rPr>
        <w:fldChar w:fldCharType="begin" w:fldLock="1"/>
      </w:r>
      <w:r w:rsidR="0032438C">
        <w:rPr>
          <w:rFonts w:ascii="Times New Roman" w:hAnsi="Times New Roman" w:cs="Times New Roman"/>
          <w:sz w:val="24"/>
          <w:szCs w:val="24"/>
        </w:rPr>
        <w:instrText>ADDIN CSL_CITATION {"citationItems":[{"id":"ITEM-1","itemData":{"author":[{"dropping-particle":"","family":"Mouzakitis","given":"Spiros","non-dropping-particle":"","parse-names":false,"suffix":""}],"id":"ITEM-1","issued":{"date-parts":[["2024"]]},"title":"Arti fi cial Intelligence for Next Generation Energy Energía de nueva generación impulsada por inteligencia arti fi cial","type":"article-journal"},"uris":["http://www.mendeley.com/documents/?uuid=ca648f32-f27b-4f74-a8ae-0f95768e7174"]}],"mendeley":{"formattedCitation":"(Mouzakitis, 2024)","plainTextFormattedCitation":"(Mouzakitis, 2024)","previouslyFormattedCitation":"(Mouzakitis, 2024)"},"properties":{"noteIndex":0},"schema":"https://github.com/citation-style-language/schema/raw/master/csl-citation.json"}</w:instrText>
      </w:r>
      <w:r w:rsidR="0095135C">
        <w:rPr>
          <w:rFonts w:ascii="Times New Roman" w:hAnsi="Times New Roman" w:cs="Times New Roman"/>
          <w:sz w:val="24"/>
          <w:szCs w:val="24"/>
        </w:rPr>
        <w:fldChar w:fldCharType="separate"/>
      </w:r>
      <w:r w:rsidR="0095135C" w:rsidRPr="0095135C">
        <w:rPr>
          <w:rFonts w:ascii="Times New Roman" w:hAnsi="Times New Roman" w:cs="Times New Roman"/>
          <w:noProof/>
          <w:sz w:val="24"/>
          <w:szCs w:val="24"/>
        </w:rPr>
        <w:t>(Mouzakitis, 2024)</w:t>
      </w:r>
      <w:r w:rsidR="0095135C">
        <w:rPr>
          <w:rFonts w:ascii="Times New Roman" w:hAnsi="Times New Roman" w:cs="Times New Roman"/>
          <w:sz w:val="24"/>
          <w:szCs w:val="24"/>
        </w:rPr>
        <w:fldChar w:fldCharType="end"/>
      </w:r>
      <w:r w:rsidRPr="00055072">
        <w:rPr>
          <w:rFonts w:ascii="Times New Roman" w:hAnsi="Times New Roman" w:cs="Times New Roman"/>
          <w:sz w:val="24"/>
          <w:szCs w:val="24"/>
        </w:rPr>
        <w:t>.</w:t>
      </w:r>
    </w:p>
    <w:p w14:paraId="46683938" w14:textId="00F4EFCF" w:rsidR="00254B0E" w:rsidRPr="00254B0E" w:rsidRDefault="00254B0E" w:rsidP="00254B0E">
      <w:pPr>
        <w:pStyle w:val="Prrafodelista"/>
        <w:numPr>
          <w:ilvl w:val="0"/>
          <w:numId w:val="34"/>
        </w:numPr>
        <w:jc w:val="both"/>
        <w:rPr>
          <w:rFonts w:ascii="Times New Roman" w:hAnsi="Times New Roman" w:cs="Times New Roman"/>
          <w:b/>
          <w:bCs/>
          <w:sz w:val="24"/>
          <w:szCs w:val="24"/>
        </w:rPr>
      </w:pPr>
      <w:r w:rsidRPr="00254B0E">
        <w:rPr>
          <w:rFonts w:ascii="Times New Roman" w:hAnsi="Times New Roman" w:cs="Times New Roman"/>
          <w:b/>
          <w:bCs/>
          <w:sz w:val="24"/>
          <w:szCs w:val="24"/>
        </w:rPr>
        <w:t>Clasificación y priorización de alertas</w:t>
      </w:r>
    </w:p>
    <w:p w14:paraId="1ED7BC56" w14:textId="189752B2" w:rsidR="00055072" w:rsidRPr="00055072" w:rsidRDefault="00055072" w:rsidP="00055072">
      <w:pPr>
        <w:jc w:val="both"/>
        <w:rPr>
          <w:rFonts w:ascii="Times New Roman" w:hAnsi="Times New Roman" w:cs="Times New Roman"/>
          <w:sz w:val="24"/>
          <w:szCs w:val="24"/>
        </w:rPr>
      </w:pPr>
      <w:r w:rsidRPr="00055072">
        <w:rPr>
          <w:rFonts w:ascii="Times New Roman" w:hAnsi="Times New Roman" w:cs="Times New Roman"/>
          <w:sz w:val="24"/>
          <w:szCs w:val="24"/>
        </w:rPr>
        <w:t>La IA puede clasificar las alertas generadas por el sistema según su criticidad, utilizando técnicas de procesamiento de lenguaje natural (NLP) para interpretar comentarios o registros del sistema. Esto permite diferenciar entre alertas menores, como fluctuaciones en la luz ambiental, y alertas críticas, como fallos en el suministro eléctrico. Esta priorización asegura que los problemas más serios se aborden primero.</w:t>
      </w:r>
    </w:p>
    <w:p w14:paraId="5560FAD8" w14:textId="77777777" w:rsidR="00055072" w:rsidRPr="00254B0E" w:rsidRDefault="00055072" w:rsidP="00055072">
      <w:pPr>
        <w:jc w:val="both"/>
        <w:rPr>
          <w:rFonts w:ascii="Times New Roman" w:hAnsi="Times New Roman" w:cs="Times New Roman"/>
          <w:b/>
          <w:bCs/>
          <w:sz w:val="24"/>
          <w:szCs w:val="24"/>
        </w:rPr>
      </w:pPr>
      <w:r w:rsidRPr="00254B0E">
        <w:rPr>
          <w:rFonts w:ascii="Times New Roman" w:hAnsi="Times New Roman" w:cs="Times New Roman"/>
          <w:b/>
          <w:bCs/>
          <w:sz w:val="24"/>
          <w:szCs w:val="24"/>
        </w:rPr>
        <w:t>Técnicas y Modelos Usados en IA</w:t>
      </w:r>
    </w:p>
    <w:p w14:paraId="048414E0" w14:textId="77777777" w:rsidR="00055072" w:rsidRPr="00254B0E" w:rsidRDefault="00055072" w:rsidP="00254B0E">
      <w:pPr>
        <w:pStyle w:val="Prrafodelista"/>
        <w:numPr>
          <w:ilvl w:val="0"/>
          <w:numId w:val="35"/>
        </w:numPr>
        <w:jc w:val="both"/>
        <w:rPr>
          <w:rFonts w:ascii="Times New Roman" w:hAnsi="Times New Roman" w:cs="Times New Roman"/>
          <w:sz w:val="24"/>
          <w:szCs w:val="24"/>
        </w:rPr>
      </w:pPr>
      <w:r w:rsidRPr="00254B0E">
        <w:rPr>
          <w:rFonts w:ascii="Times New Roman" w:hAnsi="Times New Roman" w:cs="Times New Roman"/>
          <w:sz w:val="24"/>
          <w:szCs w:val="24"/>
        </w:rPr>
        <w:t>Modelos Predictivos: Incluyen regresiones lineales y redes neuronales recurrentes (RNN), utilizados para prever tendencias de consumo energético o fallos potenciales.</w:t>
      </w:r>
    </w:p>
    <w:p w14:paraId="5A219823" w14:textId="77777777" w:rsidR="00055072" w:rsidRPr="00254B0E" w:rsidRDefault="00055072" w:rsidP="00254B0E">
      <w:pPr>
        <w:pStyle w:val="Prrafodelista"/>
        <w:numPr>
          <w:ilvl w:val="0"/>
          <w:numId w:val="35"/>
        </w:numPr>
        <w:jc w:val="both"/>
        <w:rPr>
          <w:rFonts w:ascii="Times New Roman" w:hAnsi="Times New Roman" w:cs="Times New Roman"/>
          <w:sz w:val="24"/>
          <w:szCs w:val="24"/>
        </w:rPr>
      </w:pPr>
      <w:proofErr w:type="spellStart"/>
      <w:r w:rsidRPr="00254B0E">
        <w:rPr>
          <w:rFonts w:ascii="Times New Roman" w:hAnsi="Times New Roman" w:cs="Times New Roman"/>
          <w:sz w:val="24"/>
          <w:szCs w:val="24"/>
        </w:rPr>
        <w:t>Clustering</w:t>
      </w:r>
      <w:proofErr w:type="spellEnd"/>
      <w:r w:rsidRPr="00254B0E">
        <w:rPr>
          <w:rFonts w:ascii="Times New Roman" w:hAnsi="Times New Roman" w:cs="Times New Roman"/>
          <w:sz w:val="24"/>
          <w:szCs w:val="24"/>
        </w:rPr>
        <w:t>: Algoritmos como k-</w:t>
      </w:r>
      <w:proofErr w:type="spellStart"/>
      <w:r w:rsidRPr="00254B0E">
        <w:rPr>
          <w:rFonts w:ascii="Times New Roman" w:hAnsi="Times New Roman" w:cs="Times New Roman"/>
          <w:sz w:val="24"/>
          <w:szCs w:val="24"/>
        </w:rPr>
        <w:t>means</w:t>
      </w:r>
      <w:proofErr w:type="spellEnd"/>
      <w:r w:rsidRPr="00254B0E">
        <w:rPr>
          <w:rFonts w:ascii="Times New Roman" w:hAnsi="Times New Roman" w:cs="Times New Roman"/>
          <w:sz w:val="24"/>
          <w:szCs w:val="24"/>
        </w:rPr>
        <w:t xml:space="preserve"> agrupan datos similares para identificar comportamientos recurrentes que podrían ser señales tempranas de anomalías.</w:t>
      </w:r>
    </w:p>
    <w:p w14:paraId="55D64A7C" w14:textId="582BC277" w:rsidR="00055072" w:rsidRPr="00254B0E" w:rsidRDefault="00055072" w:rsidP="00254B0E">
      <w:pPr>
        <w:pStyle w:val="Prrafodelista"/>
        <w:numPr>
          <w:ilvl w:val="0"/>
          <w:numId w:val="35"/>
        </w:numPr>
        <w:jc w:val="both"/>
        <w:rPr>
          <w:rFonts w:ascii="Times New Roman" w:hAnsi="Times New Roman" w:cs="Times New Roman"/>
          <w:sz w:val="24"/>
          <w:szCs w:val="24"/>
        </w:rPr>
      </w:pPr>
      <w:r w:rsidRPr="00254B0E">
        <w:rPr>
          <w:rFonts w:ascii="Times New Roman" w:hAnsi="Times New Roman" w:cs="Times New Roman"/>
          <w:sz w:val="24"/>
          <w:szCs w:val="24"/>
        </w:rPr>
        <w:lastRenderedPageBreak/>
        <w:t xml:space="preserve">Redes Convolucionales (CNN): Se utilizan para procesar imágenes capturadas por cámaras instaladas en el entorno del alumbrado, identificando posibles obstrucciones o daños físicos </w:t>
      </w:r>
      <w:r w:rsidR="0032438C">
        <w:rPr>
          <w:rFonts w:ascii="Times New Roman" w:hAnsi="Times New Roman" w:cs="Times New Roman"/>
          <w:sz w:val="24"/>
          <w:szCs w:val="24"/>
        </w:rPr>
        <w:fldChar w:fldCharType="begin" w:fldLock="1"/>
      </w:r>
      <w:r w:rsidR="00EC5ECC">
        <w:rPr>
          <w:rFonts w:ascii="Times New Roman" w:hAnsi="Times New Roman" w:cs="Times New Roman"/>
          <w:sz w:val="24"/>
          <w:szCs w:val="24"/>
        </w:rPr>
        <w:instrText>ADDIN CSL_CITATION {"citationItems":[{"id":"ITEM-1","itemData":{"author":[{"dropping-particle":"","family":"Municipales","given":"Equipamiento Y Servicios","non-dropping-particle":"","parse-names":false,"suffix":""}],"id":"ITEM-1","issued":{"date-parts":[["2024"]]},"title":"LA REVOLUCIÓN “ INTELIGENTE ”","type":"article-journal"},"uris":["http://www.mendeley.com/documents/?uuid=30fcb34c-d47a-4011-8476-277fdaed9c49"]}],"mendeley":{"formattedCitation":"(Municipales, 2024)","plainTextFormattedCitation":"(Municipales, 2024)","previouslyFormattedCitation":"(Municipales, 2024)"},"properties":{"noteIndex":0},"schema":"https://github.com/citation-style-language/schema/raw/master/csl-citation.json"}</w:instrText>
      </w:r>
      <w:r w:rsidR="0032438C">
        <w:rPr>
          <w:rFonts w:ascii="Times New Roman" w:hAnsi="Times New Roman" w:cs="Times New Roman"/>
          <w:sz w:val="24"/>
          <w:szCs w:val="24"/>
        </w:rPr>
        <w:fldChar w:fldCharType="separate"/>
      </w:r>
      <w:r w:rsidR="0032438C" w:rsidRPr="0032438C">
        <w:rPr>
          <w:rFonts w:ascii="Times New Roman" w:hAnsi="Times New Roman" w:cs="Times New Roman"/>
          <w:noProof/>
          <w:sz w:val="24"/>
          <w:szCs w:val="24"/>
        </w:rPr>
        <w:t>(Municipales, 2024)</w:t>
      </w:r>
      <w:r w:rsidR="0032438C">
        <w:rPr>
          <w:rFonts w:ascii="Times New Roman" w:hAnsi="Times New Roman" w:cs="Times New Roman"/>
          <w:sz w:val="24"/>
          <w:szCs w:val="24"/>
        </w:rPr>
        <w:fldChar w:fldCharType="end"/>
      </w:r>
      <w:r w:rsidRPr="00254B0E">
        <w:rPr>
          <w:rFonts w:ascii="Times New Roman" w:hAnsi="Times New Roman" w:cs="Times New Roman"/>
          <w:sz w:val="24"/>
          <w:szCs w:val="24"/>
        </w:rPr>
        <w:t>.</w:t>
      </w:r>
    </w:p>
    <w:p w14:paraId="049440DA" w14:textId="1103A1B5" w:rsidR="00055072" w:rsidRDefault="003D0AA6" w:rsidP="003D0AA6">
      <w:pPr>
        <w:pStyle w:val="Ttulo3"/>
        <w:numPr>
          <w:ilvl w:val="2"/>
          <w:numId w:val="2"/>
        </w:numPr>
        <w:rPr>
          <w:rFonts w:ascii="Times New Roman" w:eastAsia="Times New Roman" w:hAnsi="Times New Roman" w:cs="Times New Roman"/>
          <w:b/>
          <w:bCs/>
          <w:color w:val="auto"/>
          <w:lang w:eastAsia="es-PE"/>
        </w:rPr>
      </w:pPr>
      <w:bookmarkStart w:id="25" w:name="_Toc184740633"/>
      <w:r>
        <w:rPr>
          <w:rFonts w:ascii="Times New Roman" w:eastAsia="Times New Roman" w:hAnsi="Times New Roman" w:cs="Times New Roman"/>
          <w:b/>
          <w:bCs/>
          <w:color w:val="auto"/>
          <w:lang w:eastAsia="es-PE"/>
        </w:rPr>
        <w:t>Gestión Energética</w:t>
      </w:r>
      <w:bookmarkEnd w:id="25"/>
    </w:p>
    <w:p w14:paraId="41C2FBAC" w14:textId="2C1A261C" w:rsidR="00EC5ECC" w:rsidRPr="00EC5ECC" w:rsidRDefault="00EC5ECC" w:rsidP="00EC5ECC">
      <w:pPr>
        <w:jc w:val="both"/>
        <w:rPr>
          <w:rFonts w:ascii="Times New Roman" w:hAnsi="Times New Roman" w:cs="Times New Roman"/>
          <w:sz w:val="24"/>
          <w:szCs w:val="24"/>
        </w:rPr>
      </w:pPr>
      <w:r w:rsidRPr="00EC5ECC">
        <w:rPr>
          <w:rFonts w:ascii="Times New Roman" w:hAnsi="Times New Roman" w:cs="Times New Roman"/>
          <w:sz w:val="24"/>
          <w:szCs w:val="24"/>
        </w:rPr>
        <w:t>La gestión energética es un conjunto de estrategias, tecnologías y prácticas que buscan el uso eficiente y sostenible de la energía. En el contexto del alumbrado público, una gestión adecuada no solo reduce costos operativos, sino que también minimiza el impacto ambiental y mejora la calidad del servicio. Este apartado se centra en los conceptos fundamentales relacionados con el consumo energético, los rangos de operación ideales y la importancia de las alertas preventivas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45CBA">
        <w:rPr>
          <w:rFonts w:ascii="Times New Roman" w:hAnsi="Times New Roman" w:cs="Times New Roman"/>
          <w:sz w:val="24"/>
          <w:szCs w:val="24"/>
        </w:rPr>
        <w:instrText>ADDIN CSL_CITATION {"citationItems":[{"id":"ITEM-1","itemData":{"author":[{"dropping-particle":"","family":"FENERCOM","given":"","non-dropping-particle":"","parse-names":false,"suffix":""}],"container-title":"Fenercom","id":"ITEM-1","issued":{"date-parts":[["2013"]]},"title":"Guia de Gestion Energetica en el Alumbrado Público","type":"article-journal"},"uris":["http://www.mendeley.com/documents/?uuid=0164c391-6b1f-4544-827c-847beeb9a6a3"]}],"mendeley":{"formattedCitation":"(FENERCOM, 2013)","plainTextFormattedCitation":"(FENERCOM, 2013)","previouslyFormattedCitation":"(FENERCOM, 2013)"},"properties":{"noteIndex":0},"schema":"https://github.com/citation-style-language/schema/raw/master/csl-citation.json"}</w:instrText>
      </w:r>
      <w:r>
        <w:rPr>
          <w:rFonts w:ascii="Times New Roman" w:hAnsi="Times New Roman" w:cs="Times New Roman"/>
          <w:sz w:val="24"/>
          <w:szCs w:val="24"/>
        </w:rPr>
        <w:fldChar w:fldCharType="separate"/>
      </w:r>
      <w:r w:rsidRPr="00EC5ECC">
        <w:rPr>
          <w:rFonts w:ascii="Times New Roman" w:hAnsi="Times New Roman" w:cs="Times New Roman"/>
          <w:noProof/>
          <w:sz w:val="24"/>
          <w:szCs w:val="24"/>
        </w:rPr>
        <w:t>(FENERCOM, 2013)</w:t>
      </w:r>
      <w:r>
        <w:rPr>
          <w:rFonts w:ascii="Times New Roman" w:hAnsi="Times New Roman" w:cs="Times New Roman"/>
          <w:sz w:val="24"/>
          <w:szCs w:val="24"/>
        </w:rPr>
        <w:fldChar w:fldCharType="end"/>
      </w:r>
      <w:r w:rsidRPr="00EC5ECC">
        <w:rPr>
          <w:rFonts w:ascii="Times New Roman" w:hAnsi="Times New Roman" w:cs="Times New Roman"/>
          <w:sz w:val="24"/>
          <w:szCs w:val="24"/>
        </w:rPr>
        <w:t>.</w:t>
      </w:r>
    </w:p>
    <w:p w14:paraId="703DD64A" w14:textId="77777777" w:rsidR="00EC5ECC" w:rsidRPr="00EC5ECC" w:rsidRDefault="00EC5ECC" w:rsidP="00EC5ECC">
      <w:pPr>
        <w:jc w:val="both"/>
        <w:rPr>
          <w:rFonts w:ascii="Times New Roman" w:hAnsi="Times New Roman" w:cs="Times New Roman"/>
          <w:b/>
          <w:bCs/>
          <w:sz w:val="24"/>
          <w:szCs w:val="24"/>
        </w:rPr>
      </w:pPr>
      <w:r w:rsidRPr="00EC5ECC">
        <w:rPr>
          <w:rFonts w:ascii="Times New Roman" w:hAnsi="Times New Roman" w:cs="Times New Roman"/>
          <w:b/>
          <w:bCs/>
          <w:sz w:val="24"/>
          <w:szCs w:val="24"/>
        </w:rPr>
        <w:t>Consumo Energético en Alumbrado Público</w:t>
      </w:r>
    </w:p>
    <w:p w14:paraId="0F52C8CD" w14:textId="77777777" w:rsidR="00EC5ECC" w:rsidRPr="00EC5ECC" w:rsidRDefault="00EC5ECC" w:rsidP="00EC5ECC">
      <w:pPr>
        <w:jc w:val="both"/>
        <w:rPr>
          <w:rFonts w:ascii="Times New Roman" w:hAnsi="Times New Roman" w:cs="Times New Roman"/>
          <w:sz w:val="24"/>
          <w:szCs w:val="24"/>
        </w:rPr>
      </w:pPr>
      <w:r w:rsidRPr="00EC5ECC">
        <w:rPr>
          <w:rFonts w:ascii="Times New Roman" w:hAnsi="Times New Roman" w:cs="Times New Roman"/>
          <w:sz w:val="24"/>
          <w:szCs w:val="24"/>
        </w:rPr>
        <w:t>El consumo energético en sistemas de alumbrado público está influido por diversos factores clave:</w:t>
      </w:r>
    </w:p>
    <w:p w14:paraId="75EE13F2" w14:textId="77777777" w:rsidR="00EC5ECC" w:rsidRPr="00EC5ECC" w:rsidRDefault="00EC5ECC" w:rsidP="00EC5ECC">
      <w:pPr>
        <w:pStyle w:val="Prrafodelista"/>
        <w:numPr>
          <w:ilvl w:val="0"/>
          <w:numId w:val="39"/>
        </w:numPr>
        <w:jc w:val="both"/>
        <w:rPr>
          <w:rFonts w:ascii="Times New Roman" w:hAnsi="Times New Roman" w:cs="Times New Roman"/>
          <w:sz w:val="24"/>
          <w:szCs w:val="24"/>
        </w:rPr>
      </w:pPr>
      <w:r w:rsidRPr="00EC5ECC">
        <w:rPr>
          <w:rFonts w:ascii="Times New Roman" w:hAnsi="Times New Roman" w:cs="Times New Roman"/>
          <w:b/>
          <w:bCs/>
          <w:sz w:val="24"/>
          <w:szCs w:val="24"/>
        </w:rPr>
        <w:t>Tecnología de las Luminarias:</w:t>
      </w:r>
      <w:r w:rsidRPr="00EC5ECC">
        <w:rPr>
          <w:rFonts w:ascii="Times New Roman" w:hAnsi="Times New Roman" w:cs="Times New Roman"/>
          <w:sz w:val="24"/>
          <w:szCs w:val="24"/>
        </w:rPr>
        <w:t xml:space="preserve"> Las luminarias LED son mucho más eficientes que las tradicionales, como las incandescentes o de vapor de sodio, ya que consumen menos energía para proporcionar el mismo nivel de iluminación. Esto no solo reduce la factura eléctrica, sino que también disminuye la huella de carbono asociada al alumbrado.</w:t>
      </w:r>
    </w:p>
    <w:p w14:paraId="498022F3" w14:textId="77777777" w:rsidR="00EC5ECC" w:rsidRPr="00EC5ECC" w:rsidRDefault="00EC5ECC" w:rsidP="00EC5ECC">
      <w:pPr>
        <w:pStyle w:val="Prrafodelista"/>
        <w:numPr>
          <w:ilvl w:val="0"/>
          <w:numId w:val="39"/>
        </w:numPr>
        <w:jc w:val="both"/>
        <w:rPr>
          <w:rFonts w:ascii="Times New Roman" w:hAnsi="Times New Roman" w:cs="Times New Roman"/>
          <w:sz w:val="24"/>
          <w:szCs w:val="24"/>
        </w:rPr>
      </w:pPr>
      <w:r w:rsidRPr="00EC5ECC">
        <w:rPr>
          <w:rFonts w:ascii="Times New Roman" w:hAnsi="Times New Roman" w:cs="Times New Roman"/>
          <w:b/>
          <w:bCs/>
          <w:sz w:val="24"/>
          <w:szCs w:val="24"/>
        </w:rPr>
        <w:t>Condiciones Ambientales</w:t>
      </w:r>
      <w:r w:rsidRPr="00EC5ECC">
        <w:rPr>
          <w:rFonts w:ascii="Times New Roman" w:hAnsi="Times New Roman" w:cs="Times New Roman"/>
          <w:sz w:val="24"/>
          <w:szCs w:val="24"/>
        </w:rPr>
        <w:t>: Factores como la luz ambiental y la temperatura pueden afectar tanto el tiempo de encendido como la intensidad necesaria para las luminarias. Por ejemplo, en noches claras, es posible que se requiera menos iluminación.</w:t>
      </w:r>
    </w:p>
    <w:p w14:paraId="53C99DD1" w14:textId="77777777" w:rsidR="00EC5ECC" w:rsidRPr="00EC5ECC" w:rsidRDefault="00EC5ECC" w:rsidP="00EC5ECC">
      <w:pPr>
        <w:pStyle w:val="Prrafodelista"/>
        <w:numPr>
          <w:ilvl w:val="0"/>
          <w:numId w:val="39"/>
        </w:numPr>
        <w:jc w:val="both"/>
        <w:rPr>
          <w:rFonts w:ascii="Times New Roman" w:hAnsi="Times New Roman" w:cs="Times New Roman"/>
          <w:sz w:val="24"/>
          <w:szCs w:val="24"/>
        </w:rPr>
      </w:pPr>
      <w:r w:rsidRPr="00EC5ECC">
        <w:rPr>
          <w:rFonts w:ascii="Times New Roman" w:hAnsi="Times New Roman" w:cs="Times New Roman"/>
          <w:b/>
          <w:bCs/>
          <w:sz w:val="24"/>
          <w:szCs w:val="24"/>
        </w:rPr>
        <w:t>Estado de los Componentes:</w:t>
      </w:r>
      <w:r w:rsidRPr="00EC5ECC">
        <w:rPr>
          <w:rFonts w:ascii="Times New Roman" w:hAnsi="Times New Roman" w:cs="Times New Roman"/>
          <w:sz w:val="24"/>
          <w:szCs w:val="24"/>
        </w:rPr>
        <w:t xml:space="preserve"> El envejecimiento o fallos en componentes eléctricos, como balastos o transformadores, pueden incrementar el consumo energético sin que se perciba inmediatamente. Un mantenimiento regular es esencial para garantizar que todos los elementos funcionen correctamente.</w:t>
      </w:r>
    </w:p>
    <w:p w14:paraId="78B83716" w14:textId="407FA569" w:rsidR="00EC5ECC" w:rsidRPr="00EC5ECC" w:rsidRDefault="00EC5ECC" w:rsidP="00EC5ECC">
      <w:pPr>
        <w:pStyle w:val="Prrafodelista"/>
        <w:numPr>
          <w:ilvl w:val="0"/>
          <w:numId w:val="39"/>
        </w:numPr>
        <w:jc w:val="both"/>
        <w:rPr>
          <w:rFonts w:ascii="Times New Roman" w:hAnsi="Times New Roman" w:cs="Times New Roman"/>
          <w:sz w:val="24"/>
          <w:szCs w:val="24"/>
        </w:rPr>
      </w:pPr>
      <w:r w:rsidRPr="00EC5ECC">
        <w:rPr>
          <w:rFonts w:ascii="Times New Roman" w:hAnsi="Times New Roman" w:cs="Times New Roman"/>
          <w:b/>
          <w:bCs/>
          <w:sz w:val="24"/>
          <w:szCs w:val="24"/>
        </w:rPr>
        <w:t>Estrategias de Control:</w:t>
      </w:r>
      <w:r w:rsidRPr="00EC5ECC">
        <w:rPr>
          <w:rFonts w:ascii="Times New Roman" w:hAnsi="Times New Roman" w:cs="Times New Roman"/>
          <w:sz w:val="24"/>
          <w:szCs w:val="24"/>
        </w:rPr>
        <w:t xml:space="preserve"> La implementación de sistemas de regulación, tales como atenuadores o sensores de luz ambiental, permite ajustar la intensidad de la iluminación según las necesidades del entorno. Esto optimiza el uso de energía y mejora la eficiencia general del sistema</w:t>
      </w:r>
      <w:r w:rsidR="00C45CBA">
        <w:rPr>
          <w:rFonts w:ascii="Times New Roman" w:hAnsi="Times New Roman" w:cs="Times New Roman"/>
          <w:sz w:val="24"/>
          <w:szCs w:val="24"/>
        </w:rPr>
        <w:t xml:space="preserve"> </w:t>
      </w:r>
      <w:r w:rsidR="00C45CBA">
        <w:rPr>
          <w:rFonts w:ascii="Times New Roman" w:hAnsi="Times New Roman" w:cs="Times New Roman"/>
          <w:sz w:val="24"/>
          <w:szCs w:val="24"/>
        </w:rPr>
        <w:fldChar w:fldCharType="begin" w:fldLock="1"/>
      </w:r>
      <w:r w:rsidR="00C45CBA">
        <w:rPr>
          <w:rFonts w:ascii="Times New Roman" w:hAnsi="Times New Roman" w:cs="Times New Roman"/>
          <w:sz w:val="24"/>
          <w:szCs w:val="24"/>
        </w:rPr>
        <w:instrText>ADDIN CSL_CITATION {"citationItems":[{"id":"ITEM-1","itemData":{"author":[{"dropping-particle":"","family":"FENERCOM","given":"","non-dropping-particle":"","parse-names":false,"suffix":""}],"container-title":"Fenercom","id":"ITEM-1","issued":{"date-parts":[["2013"]]},"title":"Guia de Gestion Energetica en el Alumbrado Público","type":"article-journal"},"uris":["http://www.mendeley.com/documents/?uuid=0164c391-6b1f-4544-827c-847beeb9a6a3"]}],"mendeley":{"formattedCitation":"(FENERCOM, 2013)","plainTextFormattedCitation":"(FENERCOM, 2013)","previouslyFormattedCitation":"(FENERCOM, 2013)"},"properties":{"noteIndex":0},"schema":"https://github.com/citation-style-language/schema/raw/master/csl-citation.json"}</w:instrText>
      </w:r>
      <w:r w:rsidR="00C45CBA">
        <w:rPr>
          <w:rFonts w:ascii="Times New Roman" w:hAnsi="Times New Roman" w:cs="Times New Roman"/>
          <w:sz w:val="24"/>
          <w:szCs w:val="24"/>
        </w:rPr>
        <w:fldChar w:fldCharType="separate"/>
      </w:r>
      <w:r w:rsidR="00C45CBA" w:rsidRPr="00C45CBA">
        <w:rPr>
          <w:rFonts w:ascii="Times New Roman" w:hAnsi="Times New Roman" w:cs="Times New Roman"/>
          <w:noProof/>
          <w:sz w:val="24"/>
          <w:szCs w:val="24"/>
        </w:rPr>
        <w:t>(FENERCOM, 2013)</w:t>
      </w:r>
      <w:r w:rsidR="00C45CBA">
        <w:rPr>
          <w:rFonts w:ascii="Times New Roman" w:hAnsi="Times New Roman" w:cs="Times New Roman"/>
          <w:sz w:val="24"/>
          <w:szCs w:val="24"/>
        </w:rPr>
        <w:fldChar w:fldCharType="end"/>
      </w:r>
      <w:r w:rsidRPr="00EC5ECC">
        <w:rPr>
          <w:rFonts w:ascii="Times New Roman" w:hAnsi="Times New Roman" w:cs="Times New Roman"/>
          <w:sz w:val="24"/>
          <w:szCs w:val="24"/>
        </w:rPr>
        <w:t>.</w:t>
      </w:r>
    </w:p>
    <w:p w14:paraId="4E2630DE" w14:textId="77777777" w:rsidR="00EC5ECC" w:rsidRPr="00EC5ECC" w:rsidRDefault="00EC5ECC" w:rsidP="00EC5ECC">
      <w:pPr>
        <w:jc w:val="both"/>
        <w:rPr>
          <w:rFonts w:ascii="Times New Roman" w:hAnsi="Times New Roman" w:cs="Times New Roman"/>
          <w:b/>
          <w:bCs/>
          <w:sz w:val="24"/>
          <w:szCs w:val="24"/>
        </w:rPr>
      </w:pPr>
      <w:r w:rsidRPr="00EC5ECC">
        <w:rPr>
          <w:rFonts w:ascii="Times New Roman" w:hAnsi="Times New Roman" w:cs="Times New Roman"/>
          <w:b/>
          <w:bCs/>
          <w:sz w:val="24"/>
          <w:szCs w:val="24"/>
        </w:rPr>
        <w:t>Rangos de Operación de Voltaje y Corriente</w:t>
      </w:r>
    </w:p>
    <w:p w14:paraId="2A2D8174" w14:textId="77777777" w:rsidR="00EC5ECC" w:rsidRPr="00EC5ECC" w:rsidRDefault="00EC5ECC" w:rsidP="00EC5ECC">
      <w:pPr>
        <w:jc w:val="both"/>
        <w:rPr>
          <w:rFonts w:ascii="Times New Roman" w:hAnsi="Times New Roman" w:cs="Times New Roman"/>
          <w:sz w:val="24"/>
          <w:szCs w:val="24"/>
        </w:rPr>
      </w:pPr>
      <w:r w:rsidRPr="00EC5ECC">
        <w:rPr>
          <w:rFonts w:ascii="Times New Roman" w:hAnsi="Times New Roman" w:cs="Times New Roman"/>
          <w:sz w:val="24"/>
          <w:szCs w:val="24"/>
        </w:rPr>
        <w:t>Los sistemas de alumbrado público operan eficientemente dentro de rangos específicos de voltaje y corriente:</w:t>
      </w:r>
    </w:p>
    <w:p w14:paraId="2ECBF996" w14:textId="0E1376AB" w:rsidR="00EC5ECC" w:rsidRPr="00C45CBA" w:rsidRDefault="00EC5ECC" w:rsidP="00C45CBA">
      <w:pPr>
        <w:jc w:val="both"/>
        <w:rPr>
          <w:rFonts w:ascii="Times New Roman" w:hAnsi="Times New Roman" w:cs="Times New Roman"/>
          <w:b/>
          <w:bCs/>
          <w:sz w:val="24"/>
          <w:szCs w:val="24"/>
        </w:rPr>
      </w:pPr>
      <w:r w:rsidRPr="00C45CBA">
        <w:rPr>
          <w:rFonts w:ascii="Times New Roman" w:hAnsi="Times New Roman" w:cs="Times New Roman"/>
          <w:b/>
          <w:bCs/>
          <w:sz w:val="24"/>
          <w:szCs w:val="24"/>
        </w:rPr>
        <w:t>Rangos Ideales:</w:t>
      </w:r>
    </w:p>
    <w:p w14:paraId="6232BD0B" w14:textId="77777777" w:rsidR="00EC5ECC" w:rsidRPr="00EC5ECC" w:rsidRDefault="00EC5ECC" w:rsidP="00EC5ECC">
      <w:pPr>
        <w:pStyle w:val="Prrafodelista"/>
        <w:numPr>
          <w:ilvl w:val="1"/>
          <w:numId w:val="40"/>
        </w:numPr>
        <w:jc w:val="both"/>
        <w:rPr>
          <w:rFonts w:ascii="Times New Roman" w:hAnsi="Times New Roman" w:cs="Times New Roman"/>
          <w:sz w:val="24"/>
          <w:szCs w:val="24"/>
        </w:rPr>
      </w:pPr>
      <w:r w:rsidRPr="00EC5ECC">
        <w:rPr>
          <w:rFonts w:ascii="Times New Roman" w:hAnsi="Times New Roman" w:cs="Times New Roman"/>
          <w:b/>
          <w:bCs/>
          <w:sz w:val="24"/>
          <w:szCs w:val="24"/>
        </w:rPr>
        <w:t>Voltaje:</w:t>
      </w:r>
      <w:r w:rsidRPr="00EC5ECC">
        <w:rPr>
          <w:rFonts w:ascii="Times New Roman" w:hAnsi="Times New Roman" w:cs="Times New Roman"/>
          <w:sz w:val="24"/>
          <w:szCs w:val="24"/>
        </w:rPr>
        <w:t xml:space="preserve"> Generalmente entre 220 V y 240 V en sistemas de corriente alterna (CA).</w:t>
      </w:r>
    </w:p>
    <w:p w14:paraId="4F8B28C2" w14:textId="77777777" w:rsidR="00EC5ECC" w:rsidRPr="00EC5ECC" w:rsidRDefault="00EC5ECC" w:rsidP="00EC5ECC">
      <w:pPr>
        <w:pStyle w:val="Prrafodelista"/>
        <w:numPr>
          <w:ilvl w:val="1"/>
          <w:numId w:val="40"/>
        </w:numPr>
        <w:jc w:val="both"/>
        <w:rPr>
          <w:rFonts w:ascii="Times New Roman" w:hAnsi="Times New Roman" w:cs="Times New Roman"/>
          <w:sz w:val="24"/>
          <w:szCs w:val="24"/>
        </w:rPr>
      </w:pPr>
      <w:r w:rsidRPr="00EC5ECC">
        <w:rPr>
          <w:rFonts w:ascii="Times New Roman" w:hAnsi="Times New Roman" w:cs="Times New Roman"/>
          <w:b/>
          <w:bCs/>
          <w:sz w:val="24"/>
          <w:szCs w:val="24"/>
        </w:rPr>
        <w:t>Corriente:</w:t>
      </w:r>
      <w:r w:rsidRPr="00EC5ECC">
        <w:rPr>
          <w:rFonts w:ascii="Times New Roman" w:hAnsi="Times New Roman" w:cs="Times New Roman"/>
          <w:sz w:val="24"/>
          <w:szCs w:val="24"/>
        </w:rPr>
        <w:t xml:space="preserve"> Dependiendo de la carga conectada, típicamente oscila entre 3 A y 7 A por luminaria.</w:t>
      </w:r>
    </w:p>
    <w:p w14:paraId="28A78B8C" w14:textId="77777777" w:rsidR="00EC5ECC" w:rsidRPr="00C45CBA" w:rsidRDefault="00EC5ECC" w:rsidP="00C45CBA">
      <w:pPr>
        <w:pStyle w:val="Prrafodelista"/>
        <w:numPr>
          <w:ilvl w:val="0"/>
          <w:numId w:val="40"/>
        </w:numPr>
        <w:jc w:val="both"/>
        <w:rPr>
          <w:rFonts w:ascii="Times New Roman" w:hAnsi="Times New Roman" w:cs="Times New Roman"/>
          <w:b/>
          <w:bCs/>
          <w:sz w:val="24"/>
          <w:szCs w:val="24"/>
        </w:rPr>
      </w:pPr>
      <w:r w:rsidRPr="00C45CBA">
        <w:rPr>
          <w:rFonts w:ascii="Times New Roman" w:hAnsi="Times New Roman" w:cs="Times New Roman"/>
          <w:b/>
          <w:bCs/>
          <w:sz w:val="24"/>
          <w:szCs w:val="24"/>
        </w:rPr>
        <w:t>Consecuencias de Operar Fuera de los Rangos:</w:t>
      </w:r>
    </w:p>
    <w:p w14:paraId="3EA13102" w14:textId="77777777" w:rsidR="00EC5ECC" w:rsidRPr="00C45CBA" w:rsidRDefault="00EC5ECC" w:rsidP="00C45CBA">
      <w:pPr>
        <w:pStyle w:val="Prrafodelista"/>
        <w:numPr>
          <w:ilvl w:val="1"/>
          <w:numId w:val="40"/>
        </w:numPr>
        <w:jc w:val="both"/>
        <w:rPr>
          <w:rFonts w:ascii="Times New Roman" w:hAnsi="Times New Roman" w:cs="Times New Roman"/>
          <w:sz w:val="24"/>
          <w:szCs w:val="24"/>
        </w:rPr>
      </w:pPr>
      <w:r w:rsidRPr="00C45CBA">
        <w:rPr>
          <w:rFonts w:ascii="Times New Roman" w:hAnsi="Times New Roman" w:cs="Times New Roman"/>
          <w:b/>
          <w:bCs/>
          <w:sz w:val="24"/>
          <w:szCs w:val="24"/>
        </w:rPr>
        <w:t>Voltaje Bajo (&lt;220 V):</w:t>
      </w:r>
      <w:r w:rsidRPr="00C45CBA">
        <w:rPr>
          <w:rFonts w:ascii="Times New Roman" w:hAnsi="Times New Roman" w:cs="Times New Roman"/>
          <w:sz w:val="24"/>
          <w:szCs w:val="24"/>
        </w:rPr>
        <w:t xml:space="preserve"> Puede resultar en una reducción de la eficiencia lumínica y un aumento del riesgo de parpadeo o apagado intermitente.</w:t>
      </w:r>
    </w:p>
    <w:p w14:paraId="48E1E794" w14:textId="77777777" w:rsidR="00EC5ECC" w:rsidRPr="00C45CBA" w:rsidRDefault="00EC5ECC" w:rsidP="00C45CBA">
      <w:pPr>
        <w:pStyle w:val="Prrafodelista"/>
        <w:numPr>
          <w:ilvl w:val="1"/>
          <w:numId w:val="40"/>
        </w:numPr>
        <w:jc w:val="both"/>
        <w:rPr>
          <w:rFonts w:ascii="Times New Roman" w:hAnsi="Times New Roman" w:cs="Times New Roman"/>
          <w:sz w:val="24"/>
          <w:szCs w:val="24"/>
        </w:rPr>
      </w:pPr>
      <w:r w:rsidRPr="00C45CBA">
        <w:rPr>
          <w:rFonts w:ascii="Times New Roman" w:hAnsi="Times New Roman" w:cs="Times New Roman"/>
          <w:b/>
          <w:bCs/>
          <w:sz w:val="24"/>
          <w:szCs w:val="24"/>
        </w:rPr>
        <w:lastRenderedPageBreak/>
        <w:t>Voltaje Alto (&gt;240 V):</w:t>
      </w:r>
      <w:r w:rsidRPr="00C45CBA">
        <w:rPr>
          <w:rFonts w:ascii="Times New Roman" w:hAnsi="Times New Roman" w:cs="Times New Roman"/>
          <w:sz w:val="24"/>
          <w:szCs w:val="24"/>
        </w:rPr>
        <w:t xml:space="preserve"> Puede causar daños a los componentes eléctricos, reduciendo su vida útil e incrementando el consumo energético innecesario.</w:t>
      </w:r>
    </w:p>
    <w:p w14:paraId="1D7DE80B" w14:textId="77777777" w:rsidR="00EC5ECC" w:rsidRPr="00C45CBA" w:rsidRDefault="00EC5ECC" w:rsidP="00C45CBA">
      <w:pPr>
        <w:pStyle w:val="Prrafodelista"/>
        <w:numPr>
          <w:ilvl w:val="1"/>
          <w:numId w:val="40"/>
        </w:numPr>
        <w:jc w:val="both"/>
        <w:rPr>
          <w:rFonts w:ascii="Times New Roman" w:hAnsi="Times New Roman" w:cs="Times New Roman"/>
          <w:sz w:val="24"/>
          <w:szCs w:val="24"/>
        </w:rPr>
      </w:pPr>
      <w:r w:rsidRPr="00C45CBA">
        <w:rPr>
          <w:rFonts w:ascii="Times New Roman" w:hAnsi="Times New Roman" w:cs="Times New Roman"/>
          <w:b/>
          <w:bCs/>
          <w:sz w:val="24"/>
          <w:szCs w:val="24"/>
        </w:rPr>
        <w:t>Corriente Elevada:</w:t>
      </w:r>
      <w:r w:rsidRPr="00C45CBA">
        <w:rPr>
          <w:rFonts w:ascii="Times New Roman" w:hAnsi="Times New Roman" w:cs="Times New Roman"/>
          <w:sz w:val="24"/>
          <w:szCs w:val="24"/>
        </w:rPr>
        <w:t xml:space="preserve"> Puede provocar sobrecargas en los circuitos, lo que aumenta el riesgo de cortocircuitos o incendios y acelera el desgaste de cables y conectores.</w:t>
      </w:r>
    </w:p>
    <w:p w14:paraId="023BA838" w14:textId="3C4338C5" w:rsidR="00EC5ECC" w:rsidRPr="00EC5ECC" w:rsidRDefault="00EC5ECC" w:rsidP="00EC5ECC">
      <w:pPr>
        <w:jc w:val="both"/>
        <w:rPr>
          <w:rFonts w:ascii="Times New Roman" w:hAnsi="Times New Roman" w:cs="Times New Roman"/>
          <w:sz w:val="24"/>
          <w:szCs w:val="24"/>
        </w:rPr>
      </w:pPr>
      <w:r w:rsidRPr="00EC5ECC">
        <w:rPr>
          <w:rFonts w:ascii="Times New Roman" w:hAnsi="Times New Roman" w:cs="Times New Roman"/>
          <w:sz w:val="24"/>
          <w:szCs w:val="24"/>
        </w:rPr>
        <w:t>Mantener estos rangos dentro de límites adecuados garantiza un funcionamiento óptimo del sistema y evita costos adicionales asociados con reparaciones o interrupciones en el servicio</w:t>
      </w:r>
      <w:r w:rsidR="00C45CBA">
        <w:rPr>
          <w:rFonts w:ascii="Times New Roman" w:hAnsi="Times New Roman" w:cs="Times New Roman"/>
          <w:sz w:val="24"/>
          <w:szCs w:val="24"/>
        </w:rPr>
        <w:t xml:space="preserve"> </w:t>
      </w:r>
      <w:r w:rsidR="00C45CBA">
        <w:rPr>
          <w:rFonts w:ascii="Times New Roman" w:hAnsi="Times New Roman" w:cs="Times New Roman"/>
          <w:sz w:val="24"/>
          <w:szCs w:val="24"/>
        </w:rPr>
        <w:fldChar w:fldCharType="begin" w:fldLock="1"/>
      </w:r>
      <w:r w:rsidR="00293EA8">
        <w:rPr>
          <w:rFonts w:ascii="Times New Roman" w:hAnsi="Times New Roman" w:cs="Times New Roman"/>
          <w:sz w:val="24"/>
          <w:szCs w:val="24"/>
        </w:rPr>
        <w:instrText>ADDIN CSL_CITATION {"citationItems":[{"id":"ITEM-1","itemData":{"author":[{"dropping-particle":"","family":"FENERCOM","given":"","non-dropping-particle":"","parse-names":false,"suffix":""}],"container-title":"Fenercom","id":"ITEM-1","issued":{"date-parts":[["2013"]]},"title":"Guia de Gestion Energetica en el Alumbrado Público","type":"article-journal"},"uris":["http://www.mendeley.com/documents/?uuid=0164c391-6b1f-4544-827c-847beeb9a6a3"]}],"mendeley":{"formattedCitation":"(FENERCOM, 2013)","plainTextFormattedCitation":"(FENERCOM, 2013)","previouslyFormattedCitation":"(FENERCOM, 2013)"},"properties":{"noteIndex":0},"schema":"https://github.com/citation-style-language/schema/raw/master/csl-citation.json"}</w:instrText>
      </w:r>
      <w:r w:rsidR="00C45CBA">
        <w:rPr>
          <w:rFonts w:ascii="Times New Roman" w:hAnsi="Times New Roman" w:cs="Times New Roman"/>
          <w:sz w:val="24"/>
          <w:szCs w:val="24"/>
        </w:rPr>
        <w:fldChar w:fldCharType="separate"/>
      </w:r>
      <w:r w:rsidR="00C45CBA" w:rsidRPr="00C45CBA">
        <w:rPr>
          <w:rFonts w:ascii="Times New Roman" w:hAnsi="Times New Roman" w:cs="Times New Roman"/>
          <w:noProof/>
          <w:sz w:val="24"/>
          <w:szCs w:val="24"/>
        </w:rPr>
        <w:t>(FENERCOM, 2013)</w:t>
      </w:r>
      <w:r w:rsidR="00C45CBA">
        <w:rPr>
          <w:rFonts w:ascii="Times New Roman" w:hAnsi="Times New Roman" w:cs="Times New Roman"/>
          <w:sz w:val="24"/>
          <w:szCs w:val="24"/>
        </w:rPr>
        <w:fldChar w:fldCharType="end"/>
      </w:r>
      <w:r w:rsidRPr="00EC5ECC">
        <w:rPr>
          <w:rFonts w:ascii="Times New Roman" w:hAnsi="Times New Roman" w:cs="Times New Roman"/>
          <w:sz w:val="24"/>
          <w:szCs w:val="24"/>
        </w:rPr>
        <w:t>.</w:t>
      </w:r>
    </w:p>
    <w:p w14:paraId="45B124FD" w14:textId="77777777" w:rsidR="00EC5ECC" w:rsidRPr="00C45CBA" w:rsidRDefault="00EC5ECC" w:rsidP="00EC5ECC">
      <w:pPr>
        <w:jc w:val="both"/>
        <w:rPr>
          <w:rFonts w:ascii="Times New Roman" w:hAnsi="Times New Roman" w:cs="Times New Roman"/>
          <w:b/>
          <w:bCs/>
          <w:sz w:val="24"/>
          <w:szCs w:val="24"/>
        </w:rPr>
      </w:pPr>
      <w:r w:rsidRPr="00C45CBA">
        <w:rPr>
          <w:rFonts w:ascii="Times New Roman" w:hAnsi="Times New Roman" w:cs="Times New Roman"/>
          <w:b/>
          <w:bCs/>
          <w:sz w:val="24"/>
          <w:szCs w:val="24"/>
        </w:rPr>
        <w:t>Importancia de la Gestión Energética</w:t>
      </w:r>
    </w:p>
    <w:p w14:paraId="535F5254" w14:textId="06D532E5" w:rsidR="003D0AA6" w:rsidRDefault="00EC5ECC" w:rsidP="00EC5ECC">
      <w:pPr>
        <w:jc w:val="both"/>
        <w:rPr>
          <w:rFonts w:ascii="Times New Roman" w:hAnsi="Times New Roman" w:cs="Times New Roman"/>
          <w:sz w:val="24"/>
          <w:szCs w:val="24"/>
        </w:rPr>
      </w:pPr>
      <w:r w:rsidRPr="00EC5ECC">
        <w:rPr>
          <w:rFonts w:ascii="Times New Roman" w:hAnsi="Times New Roman" w:cs="Times New Roman"/>
          <w:sz w:val="24"/>
          <w:szCs w:val="24"/>
        </w:rPr>
        <w:t>La gestión energética es crucial para maximizar la eficiencia a lo largo del ciclo de vida del alumbrado público. Esto implica no solo la instalación inicial, sino también un monitoreo continuo para adaptar las características del sistema a las condiciones cambiantes. La implementación de tecnologías avanzadas permite un control centralizado del consumo energético desde plataformas digitales, facilitando ajustes basados en datos recopilados en tiempo real</w:t>
      </w:r>
      <w:r w:rsidR="00C45CBA">
        <w:rPr>
          <w:rFonts w:ascii="Times New Roman" w:hAnsi="Times New Roman" w:cs="Times New Roman"/>
          <w:sz w:val="24"/>
          <w:szCs w:val="24"/>
        </w:rPr>
        <w:t>.</w:t>
      </w:r>
    </w:p>
    <w:p w14:paraId="3C0E31AA" w14:textId="3F349F51" w:rsidR="00C45CBA" w:rsidRDefault="00C45CBA" w:rsidP="00EC5ECC">
      <w:pPr>
        <w:jc w:val="both"/>
        <w:rPr>
          <w:rFonts w:ascii="Segoe UI" w:hAnsi="Segoe UI" w:cs="Segoe UI"/>
        </w:rPr>
      </w:pPr>
      <w:r>
        <w:rPr>
          <w:rFonts w:ascii="Segoe UI" w:hAnsi="Segoe UI" w:cs="Segoe UI"/>
        </w:rPr>
        <w:t>Además, al adoptar sistemas inteligentes para el alumbrado público, se puede mejorar significativamente la sostenibilidad ambiental. Por ejemplo, al integrar sensores que ajustan automáticamente la iluminación según el tráfico o las condiciones climáticas, se logra no solo un ahorro energético considerable sino también una reducción en la contaminación lumínica.</w:t>
      </w:r>
    </w:p>
    <w:p w14:paraId="67D1A4B8" w14:textId="5512D05F" w:rsidR="00C45CBA" w:rsidRDefault="00C45CBA" w:rsidP="00EC5ECC">
      <w:pPr>
        <w:jc w:val="both"/>
        <w:rPr>
          <w:rFonts w:ascii="Times New Roman" w:hAnsi="Times New Roman" w:cs="Times New Roman"/>
          <w:sz w:val="24"/>
          <w:szCs w:val="24"/>
        </w:rPr>
      </w:pPr>
      <w:r>
        <w:rPr>
          <w:rFonts w:ascii="Segoe UI" w:hAnsi="Segoe UI" w:cs="Segoe UI"/>
        </w:rPr>
        <w:t xml:space="preserve">La modernización del alumbrado público mediante tecnologías como </w:t>
      </w:r>
      <w:proofErr w:type="spellStart"/>
      <w:r>
        <w:rPr>
          <w:rFonts w:ascii="Segoe UI" w:hAnsi="Segoe UI" w:cs="Segoe UI"/>
        </w:rPr>
        <w:t>IoT</w:t>
      </w:r>
      <w:proofErr w:type="spellEnd"/>
      <w:r>
        <w:rPr>
          <w:rFonts w:ascii="Segoe UI" w:hAnsi="Segoe UI" w:cs="Segoe UI"/>
        </w:rPr>
        <w:t xml:space="preserve"> y análisis avanzado permite a las ciudades ser más eficientes y responsables con el medio ambiente. Esto no solo beneficia a los operadores del sistema sino también a los ciudadanos al mejorar su calidad de vida mediante una iluminación adecuada y segura </w:t>
      </w:r>
      <w:r w:rsidR="00293EA8">
        <w:rPr>
          <w:rFonts w:ascii="Segoe UI" w:hAnsi="Segoe UI" w:cs="Segoe UI"/>
        </w:rPr>
        <w:fldChar w:fldCharType="begin" w:fldLock="1"/>
      </w:r>
      <w:r w:rsidR="00E57F12">
        <w:rPr>
          <w:rFonts w:ascii="Segoe UI" w:hAnsi="Segoe UI" w:cs="Segoe UI"/>
        </w:rPr>
        <w:instrText>ADDIN CSL_CITATION {"citationItems":[{"id":"ITEM-1","itemData":{"author":[{"dropping-particle":"","family":"Municipales","given":"Equipamiento Y Servicios","non-dropping-particle":"","parse-names":false,"suffix":""}],"id":"ITEM-1","issued":{"date-parts":[["2024"]]},"title":"LA REVOLUCIÓN “ INTELIGENTE ”","type":"article-journal"},"uris":["http://www.mendeley.com/documents/?uuid=30fcb34c-d47a-4011-8476-277fdaed9c49"]}],"mendeley":{"formattedCitation":"(Municipales, 2024)","plainTextFormattedCitation":"(Municipales, 2024)","previouslyFormattedCitation":"(Municipales, 2024)"},"properties":{"noteIndex":0},"schema":"https://github.com/citation-style-language/schema/raw/master/csl-citation.json"}</w:instrText>
      </w:r>
      <w:r w:rsidR="00293EA8">
        <w:rPr>
          <w:rFonts w:ascii="Segoe UI" w:hAnsi="Segoe UI" w:cs="Segoe UI"/>
        </w:rPr>
        <w:fldChar w:fldCharType="separate"/>
      </w:r>
      <w:r w:rsidR="00293EA8" w:rsidRPr="00293EA8">
        <w:rPr>
          <w:rFonts w:ascii="Segoe UI" w:hAnsi="Segoe UI" w:cs="Segoe UI"/>
          <w:noProof/>
        </w:rPr>
        <w:t>(Municipales, 2024)</w:t>
      </w:r>
      <w:r w:rsidR="00293EA8">
        <w:rPr>
          <w:rFonts w:ascii="Segoe UI" w:hAnsi="Segoe UI" w:cs="Segoe UI"/>
        </w:rPr>
        <w:fldChar w:fldCharType="end"/>
      </w:r>
      <w:r>
        <w:rPr>
          <w:rFonts w:ascii="Segoe UI" w:hAnsi="Segoe UI" w:cs="Segoe UI"/>
        </w:rPr>
        <w:t>.</w:t>
      </w:r>
    </w:p>
    <w:p w14:paraId="365BDBD9" w14:textId="7B278649" w:rsidR="001D6513" w:rsidRPr="001D6513" w:rsidRDefault="001D6513" w:rsidP="001D6513">
      <w:pPr>
        <w:pStyle w:val="Ttulo3"/>
        <w:numPr>
          <w:ilvl w:val="2"/>
          <w:numId w:val="2"/>
        </w:numPr>
        <w:rPr>
          <w:rFonts w:ascii="Times New Roman" w:hAnsi="Times New Roman" w:cs="Times New Roman"/>
          <w:b/>
          <w:bCs/>
          <w:color w:val="auto"/>
        </w:rPr>
      </w:pPr>
      <w:bookmarkStart w:id="26" w:name="_Toc184740634"/>
      <w:r w:rsidRPr="001D6513">
        <w:rPr>
          <w:rFonts w:ascii="Times New Roman" w:hAnsi="Times New Roman" w:cs="Times New Roman"/>
          <w:b/>
          <w:bCs/>
          <w:color w:val="auto"/>
        </w:rPr>
        <w:t>Modelo de Ciudad Inteligente</w:t>
      </w:r>
      <w:bookmarkEnd w:id="26"/>
    </w:p>
    <w:p w14:paraId="7D0DDDA2" w14:textId="6379C60C" w:rsidR="001D6513" w:rsidRPr="001D6513" w:rsidRDefault="001D6513" w:rsidP="001D6513">
      <w:pPr>
        <w:jc w:val="both"/>
        <w:rPr>
          <w:rFonts w:ascii="Times New Roman" w:hAnsi="Times New Roman" w:cs="Times New Roman"/>
          <w:sz w:val="24"/>
          <w:szCs w:val="24"/>
        </w:rPr>
      </w:pPr>
      <w:r w:rsidRPr="001D6513">
        <w:rPr>
          <w:rFonts w:ascii="Times New Roman" w:hAnsi="Times New Roman" w:cs="Times New Roman"/>
          <w:sz w:val="24"/>
          <w:szCs w:val="24"/>
        </w:rPr>
        <w:t>El modelo de ciudad inteligente busca aprovechar tecnologías avanzadas, como el Internet de las Cosas (</w:t>
      </w:r>
      <w:proofErr w:type="spellStart"/>
      <w:r w:rsidRPr="001D6513">
        <w:rPr>
          <w:rFonts w:ascii="Times New Roman" w:hAnsi="Times New Roman" w:cs="Times New Roman"/>
          <w:sz w:val="24"/>
          <w:szCs w:val="24"/>
        </w:rPr>
        <w:t>IoT</w:t>
      </w:r>
      <w:proofErr w:type="spellEnd"/>
      <w:r w:rsidRPr="001D6513">
        <w:rPr>
          <w:rFonts w:ascii="Times New Roman" w:hAnsi="Times New Roman" w:cs="Times New Roman"/>
          <w:sz w:val="24"/>
          <w:szCs w:val="24"/>
        </w:rPr>
        <w:t>) y la inteligencia artificial, para optimizar la gestión de recursos urbanos, mejorar la calidad de vida de los ciudadanos y promover la sostenibilidad. En este contexto, un sistema de monitoreo de alumbrado público desempeña un papel crucial</w:t>
      </w:r>
      <w:r>
        <w:rPr>
          <w:rFonts w:ascii="Times New Roman" w:hAnsi="Times New Roman" w:cs="Times New Roman"/>
          <w:sz w:val="24"/>
          <w:szCs w:val="24"/>
        </w:rPr>
        <w:t xml:space="preserve"> al alinearse con los tres pilares fundamentales: sostenibilidad. Eficiencia operativa e interoperabilidad.</w:t>
      </w:r>
    </w:p>
    <w:p w14:paraId="17FC8CD6" w14:textId="615AD796" w:rsidR="001D6513" w:rsidRPr="001D6513" w:rsidRDefault="001D6513" w:rsidP="001D6513">
      <w:pPr>
        <w:pStyle w:val="Prrafodelista"/>
        <w:numPr>
          <w:ilvl w:val="0"/>
          <w:numId w:val="44"/>
        </w:numPr>
        <w:jc w:val="both"/>
        <w:rPr>
          <w:rFonts w:ascii="Times New Roman" w:hAnsi="Times New Roman" w:cs="Times New Roman"/>
          <w:b/>
          <w:bCs/>
          <w:sz w:val="24"/>
          <w:szCs w:val="24"/>
        </w:rPr>
      </w:pPr>
      <w:r w:rsidRPr="001D6513">
        <w:rPr>
          <w:rFonts w:ascii="Times New Roman" w:hAnsi="Times New Roman" w:cs="Times New Roman"/>
          <w:b/>
          <w:bCs/>
          <w:sz w:val="24"/>
          <w:szCs w:val="24"/>
        </w:rPr>
        <w:t>Sostenibilidad</w:t>
      </w:r>
    </w:p>
    <w:p w14:paraId="4EB3A051" w14:textId="77777777" w:rsidR="001D6513" w:rsidRPr="001D6513" w:rsidRDefault="001D6513" w:rsidP="001D6513">
      <w:pPr>
        <w:jc w:val="both"/>
        <w:rPr>
          <w:rFonts w:ascii="Times New Roman" w:hAnsi="Times New Roman" w:cs="Times New Roman"/>
          <w:sz w:val="24"/>
          <w:szCs w:val="24"/>
        </w:rPr>
      </w:pPr>
      <w:r w:rsidRPr="001D6513">
        <w:rPr>
          <w:rFonts w:ascii="Times New Roman" w:hAnsi="Times New Roman" w:cs="Times New Roman"/>
          <w:sz w:val="24"/>
          <w:szCs w:val="24"/>
        </w:rPr>
        <w:t>El monitoreo del alumbrado público está íntimamente relacionado con la reducción del consumo energético y la huella de carbono.</w:t>
      </w:r>
    </w:p>
    <w:p w14:paraId="5C1A3491" w14:textId="77777777" w:rsidR="001D6513" w:rsidRPr="001D6513" w:rsidRDefault="001D6513" w:rsidP="001D6513">
      <w:pPr>
        <w:pStyle w:val="Prrafodelista"/>
        <w:numPr>
          <w:ilvl w:val="0"/>
          <w:numId w:val="45"/>
        </w:numPr>
        <w:jc w:val="both"/>
        <w:rPr>
          <w:rFonts w:ascii="Times New Roman" w:hAnsi="Times New Roman" w:cs="Times New Roman"/>
          <w:b/>
          <w:bCs/>
          <w:sz w:val="24"/>
          <w:szCs w:val="24"/>
        </w:rPr>
      </w:pPr>
      <w:r w:rsidRPr="001D6513">
        <w:rPr>
          <w:rFonts w:ascii="Times New Roman" w:hAnsi="Times New Roman" w:cs="Times New Roman"/>
          <w:b/>
          <w:bCs/>
          <w:sz w:val="24"/>
          <w:szCs w:val="24"/>
        </w:rPr>
        <w:t>Reducción del Consumo Energético:</w:t>
      </w:r>
    </w:p>
    <w:p w14:paraId="745F8327" w14:textId="76EB70D3" w:rsidR="001D6513" w:rsidRPr="001D6513" w:rsidRDefault="001D6513" w:rsidP="001D6513">
      <w:pPr>
        <w:pStyle w:val="Prrafodelista"/>
        <w:numPr>
          <w:ilvl w:val="1"/>
          <w:numId w:val="45"/>
        </w:numPr>
        <w:jc w:val="both"/>
        <w:rPr>
          <w:rFonts w:ascii="Times New Roman" w:hAnsi="Times New Roman" w:cs="Times New Roman"/>
          <w:sz w:val="24"/>
          <w:szCs w:val="24"/>
        </w:rPr>
      </w:pPr>
      <w:r w:rsidRPr="001D6513">
        <w:rPr>
          <w:rFonts w:ascii="Times New Roman" w:hAnsi="Times New Roman" w:cs="Times New Roman"/>
          <w:b/>
          <w:bCs/>
          <w:sz w:val="24"/>
          <w:szCs w:val="24"/>
        </w:rPr>
        <w:t xml:space="preserve">Optimización del Uso: </w:t>
      </w:r>
      <w:r w:rsidRPr="001D6513">
        <w:rPr>
          <w:rFonts w:ascii="Times New Roman" w:hAnsi="Times New Roman" w:cs="Times New Roman"/>
          <w:sz w:val="24"/>
          <w:szCs w:val="24"/>
        </w:rPr>
        <w:t>Gracias a sensores de luz ambiental y algoritmos de regulación automática, las luminarias pueden ajustarse según las necesidades reales. Esto evita el consumo innecesario durante horas con suficiente luz natural.</w:t>
      </w:r>
    </w:p>
    <w:p w14:paraId="0F375F44" w14:textId="648F765F" w:rsidR="001D6513" w:rsidRPr="001D6513" w:rsidRDefault="001D6513" w:rsidP="001D6513">
      <w:pPr>
        <w:pStyle w:val="Prrafodelista"/>
        <w:numPr>
          <w:ilvl w:val="1"/>
          <w:numId w:val="45"/>
        </w:numPr>
        <w:jc w:val="both"/>
        <w:rPr>
          <w:rFonts w:ascii="Times New Roman" w:hAnsi="Times New Roman" w:cs="Times New Roman"/>
          <w:sz w:val="24"/>
          <w:szCs w:val="24"/>
        </w:rPr>
      </w:pPr>
      <w:r w:rsidRPr="001D6513">
        <w:rPr>
          <w:rFonts w:ascii="Times New Roman" w:hAnsi="Times New Roman" w:cs="Times New Roman"/>
          <w:b/>
          <w:bCs/>
          <w:sz w:val="24"/>
          <w:szCs w:val="24"/>
        </w:rPr>
        <w:lastRenderedPageBreak/>
        <w:t>Identificación de Desperdicios:</w:t>
      </w:r>
      <w:r w:rsidRPr="001D6513">
        <w:rPr>
          <w:rFonts w:ascii="Times New Roman" w:hAnsi="Times New Roman" w:cs="Times New Roman"/>
          <w:sz w:val="24"/>
          <w:szCs w:val="24"/>
        </w:rPr>
        <w:t xml:space="preserve"> La supervisión continua permite detectar luminarias defectuosas o ineficientes, facilitando su reemplazo por alternativas más eficientes, como la tecnología LED</w:t>
      </w:r>
      <w:r w:rsidR="00E57F12">
        <w:rPr>
          <w:rFonts w:ascii="Times New Roman" w:hAnsi="Times New Roman" w:cs="Times New Roman"/>
          <w:sz w:val="24"/>
          <w:szCs w:val="24"/>
        </w:rPr>
        <w:t xml:space="preserve"> </w:t>
      </w:r>
      <w:r w:rsidR="00E57F12">
        <w:rPr>
          <w:rFonts w:ascii="Times New Roman" w:hAnsi="Times New Roman" w:cs="Times New Roman"/>
          <w:sz w:val="24"/>
          <w:szCs w:val="24"/>
        </w:rPr>
        <w:fldChar w:fldCharType="begin" w:fldLock="1"/>
      </w:r>
      <w:r w:rsidR="00C016B7">
        <w:rPr>
          <w:rFonts w:ascii="Times New Roman" w:hAnsi="Times New Roman" w:cs="Times New Roman"/>
          <w:sz w:val="24"/>
          <w:szCs w:val="24"/>
        </w:rPr>
        <w:instrText>ADDIN CSL_CITATION {"citationItems":[{"id":"ITEM-1","itemData":{"author":[{"dropping-particle":"","family":"Municipales","given":"Equipamiento Y Servicios","non-dropping-particle":"","parse-names":false,"suffix":""}],"id":"ITEM-1","issued":{"date-parts":[["2024"]]},"title":"LA REVOLUCIÓN “ INTELIGENTE ”","type":"article-journal"},"uris":["http://www.mendeley.com/documents/?uuid=30fcb34c-d47a-4011-8476-277fdaed9c49"]}],"mendeley":{"formattedCitation":"(Municipales, 2024)","plainTextFormattedCitation":"(Municipales, 2024)","previouslyFormattedCitation":"(Municipales, 2024)"},"properties":{"noteIndex":0},"schema":"https://github.com/citation-style-language/schema/raw/master/csl-citation.json"}</w:instrText>
      </w:r>
      <w:r w:rsidR="00E57F12">
        <w:rPr>
          <w:rFonts w:ascii="Times New Roman" w:hAnsi="Times New Roman" w:cs="Times New Roman"/>
          <w:sz w:val="24"/>
          <w:szCs w:val="24"/>
        </w:rPr>
        <w:fldChar w:fldCharType="separate"/>
      </w:r>
      <w:r w:rsidR="00E57F12" w:rsidRPr="00E57F12">
        <w:rPr>
          <w:rFonts w:ascii="Times New Roman" w:hAnsi="Times New Roman" w:cs="Times New Roman"/>
          <w:noProof/>
          <w:sz w:val="24"/>
          <w:szCs w:val="24"/>
        </w:rPr>
        <w:t>(Municipales, 2024)</w:t>
      </w:r>
      <w:r w:rsidR="00E57F12">
        <w:rPr>
          <w:rFonts w:ascii="Times New Roman" w:hAnsi="Times New Roman" w:cs="Times New Roman"/>
          <w:sz w:val="24"/>
          <w:szCs w:val="24"/>
        </w:rPr>
        <w:fldChar w:fldCharType="end"/>
      </w:r>
      <w:r w:rsidRPr="001D6513">
        <w:rPr>
          <w:rFonts w:ascii="Times New Roman" w:hAnsi="Times New Roman" w:cs="Times New Roman"/>
          <w:sz w:val="24"/>
          <w:szCs w:val="24"/>
        </w:rPr>
        <w:t>.</w:t>
      </w:r>
    </w:p>
    <w:p w14:paraId="5A4E5CFD" w14:textId="77777777" w:rsidR="001D6513" w:rsidRPr="001D6513" w:rsidRDefault="001D6513" w:rsidP="001D6513">
      <w:pPr>
        <w:pStyle w:val="Prrafodelista"/>
        <w:numPr>
          <w:ilvl w:val="0"/>
          <w:numId w:val="46"/>
        </w:numPr>
        <w:jc w:val="both"/>
        <w:rPr>
          <w:rFonts w:ascii="Times New Roman" w:hAnsi="Times New Roman" w:cs="Times New Roman"/>
          <w:b/>
          <w:bCs/>
          <w:sz w:val="24"/>
          <w:szCs w:val="24"/>
        </w:rPr>
      </w:pPr>
      <w:r w:rsidRPr="001D6513">
        <w:rPr>
          <w:rFonts w:ascii="Times New Roman" w:hAnsi="Times New Roman" w:cs="Times New Roman"/>
          <w:b/>
          <w:bCs/>
          <w:sz w:val="24"/>
          <w:szCs w:val="24"/>
        </w:rPr>
        <w:t>Disminución de la Huella de Carbono:</w:t>
      </w:r>
    </w:p>
    <w:p w14:paraId="0B5232FA" w14:textId="34FE86E5" w:rsidR="001D6513" w:rsidRPr="001D6513" w:rsidRDefault="001D6513" w:rsidP="001D6513">
      <w:pPr>
        <w:ind w:left="708"/>
        <w:jc w:val="both"/>
        <w:rPr>
          <w:rFonts w:ascii="Times New Roman" w:hAnsi="Times New Roman" w:cs="Times New Roman"/>
          <w:sz w:val="24"/>
          <w:szCs w:val="24"/>
        </w:rPr>
      </w:pPr>
      <w:r w:rsidRPr="001D6513">
        <w:rPr>
          <w:rFonts w:ascii="Times New Roman" w:hAnsi="Times New Roman" w:cs="Times New Roman"/>
          <w:sz w:val="24"/>
          <w:szCs w:val="24"/>
        </w:rPr>
        <w:t>Al reducir el consumo energético, se disminuye proporcionalmente la generación de emisiones de dióxido de carbono asociadas con la producción de electricidad, especialmente en sistemas que dependen de fuentes fósiles. Este enfoque sostenible contribuye a alcanzar objetivos globales para mitigar el cambio climático, alineándose con compromisos establecidos en acuerdos internacionales como el Acuerdo de París</w:t>
      </w:r>
      <w:r w:rsidR="00C016B7">
        <w:rPr>
          <w:rFonts w:ascii="Times New Roman" w:hAnsi="Times New Roman" w:cs="Times New Roman"/>
          <w:sz w:val="24"/>
          <w:szCs w:val="24"/>
        </w:rPr>
        <w:t xml:space="preserve"> </w:t>
      </w:r>
      <w:r w:rsidR="00C016B7">
        <w:rPr>
          <w:rFonts w:ascii="Times New Roman" w:hAnsi="Times New Roman" w:cs="Times New Roman"/>
          <w:sz w:val="24"/>
          <w:szCs w:val="24"/>
        </w:rPr>
        <w:fldChar w:fldCharType="begin" w:fldLock="1"/>
      </w:r>
      <w:r w:rsidR="00C016B7">
        <w:rPr>
          <w:rFonts w:ascii="Times New Roman" w:hAnsi="Times New Roman" w:cs="Times New Roman"/>
          <w:sz w:val="24"/>
          <w:szCs w:val="24"/>
        </w:rPr>
        <w:instrText>ADDIN CSL_CITATION {"citationItems":[{"id":"ITEM-1","itemData":{"URL":"https://www.signify.com/es-es/blog/sostenibilidad/alumbrado-publico-inteligente-y-ciudades-sostenibles","author":[{"dropping-particle":"","family":"Weinert","given":"Jonathan","non-dropping-particle":"","parse-names":false,"suffix":""}],"id":"ITEM-1","issued":{"date-parts":[["2024"]]},"title":"Alumbrado público inteligente y ciudades sostenibles","type":"webpage"},"uris":["http://www.mendeley.com/documents/?uuid=2d8a14d2-e1d3-4370-9663-505eeb3789bd"]}],"mendeley":{"formattedCitation":"(Weinert, 2024)","plainTextFormattedCitation":"(Weinert, 2024)","previouslyFormattedCitation":"(Weinert, 2024)"},"properties":{"noteIndex":0},"schema":"https://github.com/citation-style-language/schema/raw/master/csl-citation.json"}</w:instrText>
      </w:r>
      <w:r w:rsidR="00C016B7">
        <w:rPr>
          <w:rFonts w:ascii="Times New Roman" w:hAnsi="Times New Roman" w:cs="Times New Roman"/>
          <w:sz w:val="24"/>
          <w:szCs w:val="24"/>
        </w:rPr>
        <w:fldChar w:fldCharType="separate"/>
      </w:r>
      <w:r w:rsidR="00C016B7" w:rsidRPr="00C016B7">
        <w:rPr>
          <w:rFonts w:ascii="Times New Roman" w:hAnsi="Times New Roman" w:cs="Times New Roman"/>
          <w:noProof/>
          <w:sz w:val="24"/>
          <w:szCs w:val="24"/>
        </w:rPr>
        <w:t>(Weinert, 2024)</w:t>
      </w:r>
      <w:r w:rsidR="00C016B7">
        <w:rPr>
          <w:rFonts w:ascii="Times New Roman" w:hAnsi="Times New Roman" w:cs="Times New Roman"/>
          <w:sz w:val="24"/>
          <w:szCs w:val="24"/>
        </w:rPr>
        <w:fldChar w:fldCharType="end"/>
      </w:r>
      <w:r w:rsidRPr="001D6513">
        <w:rPr>
          <w:rFonts w:ascii="Times New Roman" w:hAnsi="Times New Roman" w:cs="Times New Roman"/>
          <w:sz w:val="24"/>
          <w:szCs w:val="24"/>
        </w:rPr>
        <w:t>.</w:t>
      </w:r>
    </w:p>
    <w:p w14:paraId="6B7A44DC" w14:textId="3022A8CE" w:rsidR="001D6513" w:rsidRPr="001D6513" w:rsidRDefault="001D6513" w:rsidP="001D6513">
      <w:pPr>
        <w:pStyle w:val="Prrafodelista"/>
        <w:numPr>
          <w:ilvl w:val="0"/>
          <w:numId w:val="44"/>
        </w:numPr>
        <w:jc w:val="both"/>
        <w:rPr>
          <w:rFonts w:ascii="Times New Roman" w:hAnsi="Times New Roman" w:cs="Times New Roman"/>
          <w:b/>
          <w:bCs/>
          <w:sz w:val="24"/>
          <w:szCs w:val="24"/>
        </w:rPr>
      </w:pPr>
      <w:r w:rsidRPr="001D6513">
        <w:rPr>
          <w:rFonts w:ascii="Times New Roman" w:hAnsi="Times New Roman" w:cs="Times New Roman"/>
          <w:b/>
          <w:bCs/>
          <w:sz w:val="24"/>
          <w:szCs w:val="24"/>
        </w:rPr>
        <w:t>Eficiencia Operativa</w:t>
      </w:r>
    </w:p>
    <w:p w14:paraId="4CB093EC" w14:textId="77777777" w:rsidR="001D6513" w:rsidRPr="001D6513" w:rsidRDefault="001D6513" w:rsidP="001D6513">
      <w:pPr>
        <w:jc w:val="both"/>
        <w:rPr>
          <w:rFonts w:ascii="Times New Roman" w:hAnsi="Times New Roman" w:cs="Times New Roman"/>
          <w:sz w:val="24"/>
          <w:szCs w:val="24"/>
        </w:rPr>
      </w:pPr>
      <w:r w:rsidRPr="001D6513">
        <w:rPr>
          <w:rFonts w:ascii="Times New Roman" w:hAnsi="Times New Roman" w:cs="Times New Roman"/>
          <w:sz w:val="24"/>
          <w:szCs w:val="24"/>
        </w:rPr>
        <w:t>El sistema de monitoreo propuesto mejora significativamente la eficiencia en la operación y el mantenimiento del alumbrado público mediante diversas prácticas:</w:t>
      </w:r>
    </w:p>
    <w:p w14:paraId="64A7B750" w14:textId="495A91DF" w:rsidR="001D6513" w:rsidRPr="00C016B7" w:rsidRDefault="001D6513" w:rsidP="004712EC">
      <w:pPr>
        <w:pStyle w:val="Prrafodelista"/>
        <w:numPr>
          <w:ilvl w:val="0"/>
          <w:numId w:val="46"/>
        </w:numPr>
        <w:ind w:left="708"/>
        <w:jc w:val="both"/>
        <w:rPr>
          <w:rFonts w:ascii="Times New Roman" w:hAnsi="Times New Roman" w:cs="Times New Roman"/>
          <w:sz w:val="24"/>
          <w:szCs w:val="24"/>
        </w:rPr>
      </w:pPr>
      <w:r w:rsidRPr="00C016B7">
        <w:rPr>
          <w:rFonts w:ascii="Times New Roman" w:hAnsi="Times New Roman" w:cs="Times New Roman"/>
          <w:b/>
          <w:bCs/>
          <w:sz w:val="24"/>
          <w:szCs w:val="24"/>
        </w:rPr>
        <w:t>Automatización del Monitoreo:</w:t>
      </w:r>
      <w:r w:rsidR="00C016B7">
        <w:rPr>
          <w:rFonts w:ascii="Times New Roman" w:hAnsi="Times New Roman" w:cs="Times New Roman"/>
          <w:b/>
          <w:bCs/>
          <w:sz w:val="24"/>
          <w:szCs w:val="24"/>
        </w:rPr>
        <w:t xml:space="preserve"> </w:t>
      </w:r>
      <w:r w:rsidRPr="00C016B7">
        <w:rPr>
          <w:rFonts w:ascii="Times New Roman" w:hAnsi="Times New Roman" w:cs="Times New Roman"/>
          <w:sz w:val="24"/>
          <w:szCs w:val="24"/>
        </w:rPr>
        <w:t>La recopilación en tiempo real de parámetros clave (como corriente, voltaje y temperatura) elimina la necesidad de inspecciones manuales frecuentes. Esto reduce costos laborales y tiempos de respuesta.</w:t>
      </w:r>
    </w:p>
    <w:p w14:paraId="08E1F8A4" w14:textId="6728166E" w:rsidR="001D6513" w:rsidRPr="00C016B7" w:rsidRDefault="001D6513" w:rsidP="00C016B7">
      <w:pPr>
        <w:pStyle w:val="Prrafodelista"/>
        <w:numPr>
          <w:ilvl w:val="0"/>
          <w:numId w:val="46"/>
        </w:numPr>
        <w:jc w:val="both"/>
        <w:rPr>
          <w:rFonts w:ascii="Times New Roman" w:hAnsi="Times New Roman" w:cs="Times New Roman"/>
          <w:b/>
          <w:bCs/>
          <w:sz w:val="24"/>
          <w:szCs w:val="24"/>
        </w:rPr>
      </w:pPr>
      <w:r w:rsidRPr="001D6513">
        <w:rPr>
          <w:rFonts w:ascii="Times New Roman" w:hAnsi="Times New Roman" w:cs="Times New Roman"/>
          <w:b/>
          <w:bCs/>
          <w:sz w:val="24"/>
          <w:szCs w:val="24"/>
        </w:rPr>
        <w:t>Mantenimiento Predictivo:</w:t>
      </w:r>
      <w:r w:rsidR="00C016B7">
        <w:rPr>
          <w:rFonts w:ascii="Times New Roman" w:hAnsi="Times New Roman" w:cs="Times New Roman"/>
          <w:b/>
          <w:bCs/>
          <w:sz w:val="24"/>
          <w:szCs w:val="24"/>
        </w:rPr>
        <w:t xml:space="preserve"> </w:t>
      </w:r>
      <w:r w:rsidRPr="00C016B7">
        <w:rPr>
          <w:rFonts w:ascii="Times New Roman" w:hAnsi="Times New Roman" w:cs="Times New Roman"/>
          <w:sz w:val="24"/>
          <w:szCs w:val="24"/>
        </w:rPr>
        <w:t>Basándose en análisis de datos históricos y actuales, el sistema puede anticipar fallos en luminarias o componentes eléctricos, permitiendo planificar mantenimientos preventivos y reducir interrupciones en el servicio.</w:t>
      </w:r>
    </w:p>
    <w:p w14:paraId="565F657B" w14:textId="114111D5" w:rsidR="001D6513" w:rsidRPr="00C016B7" w:rsidRDefault="001D6513" w:rsidP="00C016B7">
      <w:pPr>
        <w:pStyle w:val="Prrafodelista"/>
        <w:numPr>
          <w:ilvl w:val="0"/>
          <w:numId w:val="46"/>
        </w:numPr>
        <w:jc w:val="both"/>
        <w:rPr>
          <w:rFonts w:ascii="Times New Roman" w:hAnsi="Times New Roman" w:cs="Times New Roman"/>
          <w:b/>
          <w:bCs/>
          <w:sz w:val="24"/>
          <w:szCs w:val="24"/>
        </w:rPr>
      </w:pPr>
      <w:r w:rsidRPr="001D6513">
        <w:rPr>
          <w:rFonts w:ascii="Times New Roman" w:hAnsi="Times New Roman" w:cs="Times New Roman"/>
          <w:b/>
          <w:bCs/>
          <w:sz w:val="24"/>
          <w:szCs w:val="24"/>
        </w:rPr>
        <w:t>Reducción de Costos Operativos:</w:t>
      </w:r>
      <w:r w:rsidR="00C016B7">
        <w:rPr>
          <w:rFonts w:ascii="Times New Roman" w:hAnsi="Times New Roman" w:cs="Times New Roman"/>
          <w:b/>
          <w:bCs/>
          <w:sz w:val="24"/>
          <w:szCs w:val="24"/>
        </w:rPr>
        <w:t xml:space="preserve"> </w:t>
      </w:r>
      <w:r w:rsidRPr="00C016B7">
        <w:rPr>
          <w:rFonts w:ascii="Times New Roman" w:hAnsi="Times New Roman" w:cs="Times New Roman"/>
          <w:sz w:val="24"/>
          <w:szCs w:val="24"/>
        </w:rPr>
        <w:t>La detección temprana de anomalías minimiza las reparaciones de emergencia, mientras que el ajuste dinámico de la intensidad lumínica prolonga la vida útil de las luminarias.</w:t>
      </w:r>
    </w:p>
    <w:p w14:paraId="344C13DA" w14:textId="7EAC311D" w:rsidR="001D6513" w:rsidRPr="00C016B7" w:rsidRDefault="001D6513" w:rsidP="00C016B7">
      <w:pPr>
        <w:pStyle w:val="Prrafodelista"/>
        <w:numPr>
          <w:ilvl w:val="0"/>
          <w:numId w:val="46"/>
        </w:numPr>
        <w:jc w:val="both"/>
        <w:rPr>
          <w:rFonts w:ascii="Times New Roman" w:hAnsi="Times New Roman" w:cs="Times New Roman"/>
          <w:b/>
          <w:bCs/>
          <w:sz w:val="24"/>
          <w:szCs w:val="24"/>
        </w:rPr>
      </w:pPr>
      <w:r w:rsidRPr="001D6513">
        <w:rPr>
          <w:rFonts w:ascii="Times New Roman" w:hAnsi="Times New Roman" w:cs="Times New Roman"/>
          <w:b/>
          <w:bCs/>
          <w:sz w:val="24"/>
          <w:szCs w:val="24"/>
        </w:rPr>
        <w:t>Mejora del Servicio:</w:t>
      </w:r>
      <w:r w:rsidR="00C016B7">
        <w:rPr>
          <w:rFonts w:ascii="Times New Roman" w:hAnsi="Times New Roman" w:cs="Times New Roman"/>
          <w:b/>
          <w:bCs/>
          <w:sz w:val="24"/>
          <w:szCs w:val="24"/>
        </w:rPr>
        <w:t xml:space="preserve"> </w:t>
      </w:r>
      <w:r w:rsidRPr="00C016B7">
        <w:rPr>
          <w:rFonts w:ascii="Times New Roman" w:hAnsi="Times New Roman" w:cs="Times New Roman"/>
          <w:sz w:val="24"/>
          <w:szCs w:val="24"/>
        </w:rPr>
        <w:t>Un sistema eficiente reduce incidencias, mejorando la experiencia ciudadana y aumentando la percepción de seguridad en espacios públicos</w:t>
      </w:r>
      <w:r w:rsidR="00C016B7">
        <w:rPr>
          <w:rFonts w:ascii="Times New Roman" w:hAnsi="Times New Roman" w:cs="Times New Roman"/>
          <w:sz w:val="24"/>
          <w:szCs w:val="24"/>
        </w:rPr>
        <w:t xml:space="preserve"> </w:t>
      </w:r>
      <w:r w:rsidR="00C016B7">
        <w:rPr>
          <w:rFonts w:ascii="Times New Roman" w:hAnsi="Times New Roman" w:cs="Times New Roman"/>
          <w:sz w:val="24"/>
          <w:szCs w:val="24"/>
        </w:rPr>
        <w:fldChar w:fldCharType="begin" w:fldLock="1"/>
      </w:r>
      <w:r w:rsidR="00AF15F9">
        <w:rPr>
          <w:rFonts w:ascii="Times New Roman" w:hAnsi="Times New Roman" w:cs="Times New Roman"/>
          <w:sz w:val="24"/>
          <w:szCs w:val="24"/>
        </w:rPr>
        <w:instrText>ADDIN CSL_CITATION {"citationItems":[{"id":"ITEM-1","itemData":{"author":[{"dropping-particle":"","family":"Municipales","given":"Equipamiento Y Servicios","non-dropping-particle":"","parse-names":false,"suffix":""}],"id":"ITEM-1","issued":{"date-parts":[["2024"]]},"title":"LA REVOLUCIÓN “ INTELIGENTE ”","type":"article-journal"},"uris":["http://www.mendeley.com/documents/?uuid=30fcb34c-d47a-4011-8476-277fdaed9c49"]}],"mendeley":{"formattedCitation":"(Municipales, 2024)","plainTextFormattedCitation":"(Municipales, 2024)","previouslyFormattedCitation":"(Municipales, 2024)"},"properties":{"noteIndex":0},"schema":"https://github.com/citation-style-language/schema/raw/master/csl-citation.json"}</w:instrText>
      </w:r>
      <w:r w:rsidR="00C016B7">
        <w:rPr>
          <w:rFonts w:ascii="Times New Roman" w:hAnsi="Times New Roman" w:cs="Times New Roman"/>
          <w:sz w:val="24"/>
          <w:szCs w:val="24"/>
        </w:rPr>
        <w:fldChar w:fldCharType="separate"/>
      </w:r>
      <w:r w:rsidR="00C016B7" w:rsidRPr="00C016B7">
        <w:rPr>
          <w:rFonts w:ascii="Times New Roman" w:hAnsi="Times New Roman" w:cs="Times New Roman"/>
          <w:noProof/>
          <w:sz w:val="24"/>
          <w:szCs w:val="24"/>
        </w:rPr>
        <w:t>(Municipales, 2024)</w:t>
      </w:r>
      <w:r w:rsidR="00C016B7">
        <w:rPr>
          <w:rFonts w:ascii="Times New Roman" w:hAnsi="Times New Roman" w:cs="Times New Roman"/>
          <w:sz w:val="24"/>
          <w:szCs w:val="24"/>
        </w:rPr>
        <w:fldChar w:fldCharType="end"/>
      </w:r>
      <w:r w:rsidRPr="00C016B7">
        <w:rPr>
          <w:rFonts w:ascii="Times New Roman" w:hAnsi="Times New Roman" w:cs="Times New Roman"/>
          <w:sz w:val="24"/>
          <w:szCs w:val="24"/>
        </w:rPr>
        <w:t>.</w:t>
      </w:r>
    </w:p>
    <w:p w14:paraId="65A262BE" w14:textId="5A078B60" w:rsidR="001D6513" w:rsidRPr="001D6513" w:rsidRDefault="001D6513" w:rsidP="001D6513">
      <w:pPr>
        <w:pStyle w:val="Prrafodelista"/>
        <w:numPr>
          <w:ilvl w:val="0"/>
          <w:numId w:val="44"/>
        </w:numPr>
        <w:jc w:val="both"/>
        <w:rPr>
          <w:rFonts w:ascii="Times New Roman" w:hAnsi="Times New Roman" w:cs="Times New Roman"/>
          <w:b/>
          <w:bCs/>
          <w:sz w:val="24"/>
          <w:szCs w:val="24"/>
        </w:rPr>
      </w:pPr>
      <w:r w:rsidRPr="001D6513">
        <w:rPr>
          <w:rFonts w:ascii="Times New Roman" w:hAnsi="Times New Roman" w:cs="Times New Roman"/>
          <w:b/>
          <w:bCs/>
          <w:sz w:val="24"/>
          <w:szCs w:val="24"/>
        </w:rPr>
        <w:t>Interoperabilidad</w:t>
      </w:r>
    </w:p>
    <w:p w14:paraId="21B2F6FB" w14:textId="77777777" w:rsidR="001D6513" w:rsidRPr="001D6513" w:rsidRDefault="001D6513" w:rsidP="001D6513">
      <w:pPr>
        <w:jc w:val="both"/>
        <w:rPr>
          <w:rFonts w:ascii="Times New Roman" w:hAnsi="Times New Roman" w:cs="Times New Roman"/>
          <w:sz w:val="24"/>
          <w:szCs w:val="24"/>
        </w:rPr>
      </w:pPr>
      <w:r w:rsidRPr="001D6513">
        <w:rPr>
          <w:rFonts w:ascii="Times New Roman" w:hAnsi="Times New Roman" w:cs="Times New Roman"/>
          <w:sz w:val="24"/>
          <w:szCs w:val="24"/>
        </w:rPr>
        <w:t>Un componente esencial del modelo de ciudad inteligente es la capacidad de integración entre diferentes infraestructuras y sistemas. El sistema de monitoreo del alumbrado público puede interoperar con otras tecnologías para maximizar sus beneficios:</w:t>
      </w:r>
    </w:p>
    <w:p w14:paraId="153486A3" w14:textId="5AC17D8D" w:rsidR="001D6513" w:rsidRPr="00C016B7" w:rsidRDefault="001D6513" w:rsidP="00C016B7">
      <w:pPr>
        <w:pStyle w:val="Prrafodelista"/>
        <w:numPr>
          <w:ilvl w:val="0"/>
          <w:numId w:val="46"/>
        </w:numPr>
        <w:jc w:val="both"/>
        <w:rPr>
          <w:rFonts w:ascii="Times New Roman" w:hAnsi="Times New Roman" w:cs="Times New Roman"/>
          <w:b/>
          <w:bCs/>
          <w:sz w:val="24"/>
          <w:szCs w:val="24"/>
        </w:rPr>
      </w:pPr>
      <w:r w:rsidRPr="001D6513">
        <w:rPr>
          <w:rFonts w:ascii="Times New Roman" w:hAnsi="Times New Roman" w:cs="Times New Roman"/>
          <w:b/>
          <w:bCs/>
          <w:sz w:val="24"/>
          <w:szCs w:val="24"/>
        </w:rPr>
        <w:t>Integración con Redes de Transporte:</w:t>
      </w:r>
      <w:r w:rsidR="00C016B7">
        <w:rPr>
          <w:rFonts w:ascii="Times New Roman" w:hAnsi="Times New Roman" w:cs="Times New Roman"/>
          <w:b/>
          <w:bCs/>
          <w:sz w:val="24"/>
          <w:szCs w:val="24"/>
        </w:rPr>
        <w:t xml:space="preserve"> </w:t>
      </w:r>
      <w:r w:rsidRPr="00C016B7">
        <w:rPr>
          <w:rFonts w:ascii="Times New Roman" w:hAnsi="Times New Roman" w:cs="Times New Roman"/>
          <w:sz w:val="24"/>
          <w:szCs w:val="24"/>
        </w:rPr>
        <w:t>Los datos sobre iluminación pueden sincronizarse con sistemas de gestión del tráfico para mejorar la visibilidad en vías transitadas. Esto permite adaptar la intensidad luminosa durante horarios de alta congestión.</w:t>
      </w:r>
    </w:p>
    <w:p w14:paraId="61A62CF0" w14:textId="737FCC13" w:rsidR="001D6513" w:rsidRPr="00C016B7" w:rsidRDefault="001D6513" w:rsidP="00DB1116">
      <w:pPr>
        <w:pStyle w:val="Prrafodelista"/>
        <w:numPr>
          <w:ilvl w:val="0"/>
          <w:numId w:val="46"/>
        </w:numPr>
        <w:ind w:left="708"/>
        <w:jc w:val="both"/>
        <w:rPr>
          <w:rFonts w:ascii="Times New Roman" w:hAnsi="Times New Roman" w:cs="Times New Roman"/>
          <w:sz w:val="24"/>
          <w:szCs w:val="24"/>
        </w:rPr>
      </w:pPr>
      <w:r w:rsidRPr="00C016B7">
        <w:rPr>
          <w:rFonts w:ascii="Times New Roman" w:hAnsi="Times New Roman" w:cs="Times New Roman"/>
          <w:b/>
          <w:bCs/>
          <w:sz w:val="24"/>
          <w:szCs w:val="24"/>
        </w:rPr>
        <w:t>Conexión con Sistemas de Seguridad:</w:t>
      </w:r>
      <w:r w:rsidR="00C016B7">
        <w:rPr>
          <w:rFonts w:ascii="Times New Roman" w:hAnsi="Times New Roman" w:cs="Times New Roman"/>
          <w:b/>
          <w:bCs/>
          <w:sz w:val="24"/>
          <w:szCs w:val="24"/>
        </w:rPr>
        <w:t xml:space="preserve"> </w:t>
      </w:r>
      <w:r w:rsidRPr="00C016B7">
        <w:rPr>
          <w:rFonts w:ascii="Times New Roman" w:hAnsi="Times New Roman" w:cs="Times New Roman"/>
          <w:sz w:val="24"/>
          <w:szCs w:val="24"/>
        </w:rPr>
        <w:t>Cámaras de vigilancia y sensores de movimiento pueden integrarse con las luminarias para aumentar su intensidad al detectar actividades sospechosas, mejorando así la seguridad ciudadana.</w:t>
      </w:r>
    </w:p>
    <w:p w14:paraId="69820EAD" w14:textId="3E65DB5B" w:rsidR="001D6513" w:rsidRPr="00C016B7" w:rsidRDefault="001D6513" w:rsidP="00BF24CB">
      <w:pPr>
        <w:pStyle w:val="Prrafodelista"/>
        <w:numPr>
          <w:ilvl w:val="0"/>
          <w:numId w:val="46"/>
        </w:numPr>
        <w:ind w:left="708"/>
        <w:jc w:val="both"/>
        <w:rPr>
          <w:rFonts w:ascii="Times New Roman" w:hAnsi="Times New Roman" w:cs="Times New Roman"/>
          <w:sz w:val="24"/>
          <w:szCs w:val="24"/>
        </w:rPr>
      </w:pPr>
      <w:r w:rsidRPr="00C016B7">
        <w:rPr>
          <w:rFonts w:ascii="Times New Roman" w:hAnsi="Times New Roman" w:cs="Times New Roman"/>
          <w:b/>
          <w:bCs/>
          <w:sz w:val="24"/>
          <w:szCs w:val="24"/>
        </w:rPr>
        <w:t>Compatibilidad con Redes Inteligentes:</w:t>
      </w:r>
      <w:r w:rsidR="00C016B7">
        <w:rPr>
          <w:rFonts w:ascii="Times New Roman" w:hAnsi="Times New Roman" w:cs="Times New Roman"/>
          <w:b/>
          <w:bCs/>
          <w:sz w:val="24"/>
          <w:szCs w:val="24"/>
        </w:rPr>
        <w:t xml:space="preserve"> </w:t>
      </w:r>
      <w:r w:rsidRPr="00C016B7">
        <w:rPr>
          <w:rFonts w:ascii="Times New Roman" w:hAnsi="Times New Roman" w:cs="Times New Roman"/>
          <w:sz w:val="24"/>
          <w:szCs w:val="24"/>
        </w:rPr>
        <w:t>La información recopilada puede enviarse a plataformas de gestión energética municipales, optimizando el consumo global y facilitando decisiones informadas.</w:t>
      </w:r>
    </w:p>
    <w:p w14:paraId="0C3E621F" w14:textId="0083C869" w:rsidR="001D6513" w:rsidRPr="00C016B7" w:rsidRDefault="001D6513" w:rsidP="00530292">
      <w:pPr>
        <w:pStyle w:val="Prrafodelista"/>
        <w:numPr>
          <w:ilvl w:val="0"/>
          <w:numId w:val="46"/>
        </w:numPr>
        <w:ind w:left="708"/>
        <w:jc w:val="both"/>
        <w:rPr>
          <w:rFonts w:ascii="Times New Roman" w:hAnsi="Times New Roman" w:cs="Times New Roman"/>
          <w:sz w:val="24"/>
          <w:szCs w:val="24"/>
        </w:rPr>
      </w:pPr>
      <w:r w:rsidRPr="00C016B7">
        <w:rPr>
          <w:rFonts w:ascii="Times New Roman" w:hAnsi="Times New Roman" w:cs="Times New Roman"/>
          <w:b/>
          <w:bCs/>
          <w:sz w:val="24"/>
          <w:szCs w:val="24"/>
        </w:rPr>
        <w:t>Uso en Iniciativas Ambientales:</w:t>
      </w:r>
      <w:r w:rsidR="00C016B7">
        <w:rPr>
          <w:rFonts w:ascii="Times New Roman" w:hAnsi="Times New Roman" w:cs="Times New Roman"/>
          <w:b/>
          <w:bCs/>
          <w:sz w:val="24"/>
          <w:szCs w:val="24"/>
        </w:rPr>
        <w:t xml:space="preserve"> </w:t>
      </w:r>
      <w:r w:rsidRPr="00C016B7">
        <w:rPr>
          <w:rFonts w:ascii="Times New Roman" w:hAnsi="Times New Roman" w:cs="Times New Roman"/>
          <w:sz w:val="24"/>
          <w:szCs w:val="24"/>
        </w:rPr>
        <w:t xml:space="preserve">El sistema puede compartir datos sobre consumo energético y huella de carbono con plataformas dedicadas a la </w:t>
      </w:r>
      <w:r w:rsidRPr="00C016B7">
        <w:rPr>
          <w:rFonts w:ascii="Times New Roman" w:hAnsi="Times New Roman" w:cs="Times New Roman"/>
          <w:sz w:val="24"/>
          <w:szCs w:val="24"/>
        </w:rPr>
        <w:lastRenderedPageBreak/>
        <w:t>sostenibilidad, contribuyendo al monitoreo del impacto ambiental en las ciudades</w:t>
      </w:r>
      <w:r w:rsidR="00AF15F9">
        <w:rPr>
          <w:rFonts w:ascii="Times New Roman" w:hAnsi="Times New Roman" w:cs="Times New Roman"/>
          <w:sz w:val="24"/>
          <w:szCs w:val="24"/>
        </w:rPr>
        <w:t xml:space="preserve"> </w:t>
      </w:r>
      <w:r w:rsidR="00AF15F9">
        <w:rPr>
          <w:rFonts w:ascii="Times New Roman" w:hAnsi="Times New Roman" w:cs="Times New Roman"/>
          <w:sz w:val="24"/>
          <w:szCs w:val="24"/>
        </w:rPr>
        <w:fldChar w:fldCharType="begin" w:fldLock="1"/>
      </w:r>
      <w:r w:rsidR="00AF15F9">
        <w:rPr>
          <w:rFonts w:ascii="Times New Roman" w:hAnsi="Times New Roman" w:cs="Times New Roman"/>
          <w:sz w:val="24"/>
          <w:szCs w:val="24"/>
        </w:rPr>
        <w:instrText>ADDIN CSL_CITATION {"citationItems":[{"id":"ITEM-1","itemData":{"author":[{"dropping-particle":"de","family":"Iluminación","given":"Comité Español","non-dropping-particle":"","parse-names":false,"suffix":""}],"id":"ITEM-1","issued":{"date-parts":[["2018"]]},"page":"1-52","title":"Guía Técnica de la Smart City desde el Alumbrado Exterior","type":"article-journal"},"uris":["http://www.mendeley.com/documents/?uuid=7823fc45-acd4-423a-a71c-c5372afa68e7"]}],"mendeley":{"formattedCitation":"(Iluminación, 2018)","plainTextFormattedCitation":"(Iluminación, 2018)"},"properties":{"noteIndex":0},"schema":"https://github.com/citation-style-language/schema/raw/master/csl-citation.json"}</w:instrText>
      </w:r>
      <w:r w:rsidR="00AF15F9">
        <w:rPr>
          <w:rFonts w:ascii="Times New Roman" w:hAnsi="Times New Roman" w:cs="Times New Roman"/>
          <w:sz w:val="24"/>
          <w:szCs w:val="24"/>
        </w:rPr>
        <w:fldChar w:fldCharType="separate"/>
      </w:r>
      <w:r w:rsidR="00AF15F9" w:rsidRPr="00AF15F9">
        <w:rPr>
          <w:rFonts w:ascii="Times New Roman" w:hAnsi="Times New Roman" w:cs="Times New Roman"/>
          <w:noProof/>
          <w:sz w:val="24"/>
          <w:szCs w:val="24"/>
        </w:rPr>
        <w:t>(Iluminación, 2018)</w:t>
      </w:r>
      <w:r w:rsidR="00AF15F9">
        <w:rPr>
          <w:rFonts w:ascii="Times New Roman" w:hAnsi="Times New Roman" w:cs="Times New Roman"/>
          <w:sz w:val="24"/>
          <w:szCs w:val="24"/>
        </w:rPr>
        <w:fldChar w:fldCharType="end"/>
      </w:r>
      <w:r w:rsidRPr="00C016B7">
        <w:rPr>
          <w:rFonts w:ascii="Times New Roman" w:hAnsi="Times New Roman" w:cs="Times New Roman"/>
          <w:sz w:val="24"/>
          <w:szCs w:val="24"/>
        </w:rPr>
        <w:t>.</w:t>
      </w:r>
    </w:p>
    <w:p w14:paraId="36335B7E" w14:textId="05DFA67A" w:rsidR="00C45CBA" w:rsidRDefault="000B140A" w:rsidP="000B140A">
      <w:pPr>
        <w:pStyle w:val="Ttulo3"/>
        <w:numPr>
          <w:ilvl w:val="2"/>
          <w:numId w:val="2"/>
        </w:numPr>
        <w:spacing w:line="360" w:lineRule="auto"/>
        <w:rPr>
          <w:rFonts w:ascii="Times New Roman" w:hAnsi="Times New Roman" w:cs="Times New Roman"/>
          <w:b/>
          <w:bCs/>
          <w:color w:val="auto"/>
        </w:rPr>
      </w:pPr>
      <w:bookmarkStart w:id="27" w:name="_Toc184740635"/>
      <w:r w:rsidRPr="000B140A">
        <w:rPr>
          <w:rFonts w:ascii="Times New Roman" w:hAnsi="Times New Roman" w:cs="Times New Roman"/>
          <w:b/>
          <w:bCs/>
          <w:color w:val="auto"/>
        </w:rPr>
        <w:t>Marco Normativo</w:t>
      </w:r>
      <w:bookmarkEnd w:id="27"/>
    </w:p>
    <w:p w14:paraId="031AF6EA" w14:textId="020505C7" w:rsidR="000B140A" w:rsidRPr="000B140A" w:rsidRDefault="000B140A" w:rsidP="000B140A">
      <w:pPr>
        <w:pStyle w:val="Prrafodelista"/>
        <w:numPr>
          <w:ilvl w:val="0"/>
          <w:numId w:val="49"/>
        </w:numPr>
      </w:pPr>
      <w:r w:rsidRPr="000B140A">
        <w:rPr>
          <w:rStyle w:val="Textoennegrita"/>
          <w:rFonts w:ascii="Times New Roman" w:hAnsi="Times New Roman" w:cs="Times New Roman"/>
          <w:sz w:val="24"/>
          <w:szCs w:val="24"/>
        </w:rPr>
        <w:t>Normativas Nacionales</w:t>
      </w:r>
    </w:p>
    <w:p w14:paraId="3C7F16CC" w14:textId="77777777" w:rsidR="000B140A" w:rsidRPr="000B140A" w:rsidRDefault="000B140A" w:rsidP="000B140A">
      <w:pPr>
        <w:pStyle w:val="NormalWeb"/>
        <w:numPr>
          <w:ilvl w:val="0"/>
          <w:numId w:val="50"/>
        </w:numPr>
      </w:pPr>
      <w:r w:rsidRPr="000B140A">
        <w:rPr>
          <w:rStyle w:val="Textoennegrita"/>
        </w:rPr>
        <w:t>Eficiencia Energética en el Alumbrado Público</w:t>
      </w:r>
    </w:p>
    <w:p w14:paraId="729A54E5" w14:textId="0DA0BE67" w:rsidR="000B140A" w:rsidRPr="000B140A" w:rsidRDefault="000B140A" w:rsidP="000B140A">
      <w:pPr>
        <w:numPr>
          <w:ilvl w:val="1"/>
          <w:numId w:val="47"/>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 xml:space="preserve">Ley </w:t>
      </w:r>
      <w:proofErr w:type="gramStart"/>
      <w:r w:rsidRPr="000B140A">
        <w:rPr>
          <w:rStyle w:val="Textoennegrita"/>
          <w:rFonts w:ascii="Times New Roman" w:hAnsi="Times New Roman" w:cs="Times New Roman"/>
          <w:sz w:val="24"/>
          <w:szCs w:val="24"/>
        </w:rPr>
        <w:t>N.ª</w:t>
      </w:r>
      <w:proofErr w:type="gramEnd"/>
      <w:r w:rsidRPr="000B140A">
        <w:rPr>
          <w:rStyle w:val="Textoennegrita"/>
          <w:rFonts w:ascii="Times New Roman" w:hAnsi="Times New Roman" w:cs="Times New Roman"/>
          <w:sz w:val="24"/>
          <w:szCs w:val="24"/>
        </w:rPr>
        <w:t xml:space="preserve"> 27345: Ley de Promoción del Uso Eficiente de la Energía:</w:t>
      </w:r>
      <w:r>
        <w:rPr>
          <w:rFonts w:ascii="Times New Roman" w:hAnsi="Times New Roman" w:cs="Times New Roman"/>
          <w:sz w:val="24"/>
          <w:szCs w:val="24"/>
        </w:rPr>
        <w:t xml:space="preserve"> </w:t>
      </w:r>
      <w:r w:rsidRPr="000B140A">
        <w:rPr>
          <w:rFonts w:ascii="Times New Roman" w:hAnsi="Times New Roman" w:cs="Times New Roman"/>
          <w:sz w:val="24"/>
          <w:szCs w:val="24"/>
        </w:rPr>
        <w:t>Establece disposiciones para la optimización del consumo energético en sectores clave, incluyendo el alumbrado público. Promueve la adopción de tecnologías de bajo consumo, como luminarias LED, y la incorporación de sistemas inteligentes para la gestión energética.</w:t>
      </w:r>
    </w:p>
    <w:p w14:paraId="25B7BC4B" w14:textId="2B3BDD63" w:rsidR="000B140A" w:rsidRPr="000B140A" w:rsidRDefault="000B140A" w:rsidP="000B140A">
      <w:pPr>
        <w:numPr>
          <w:ilvl w:val="1"/>
          <w:numId w:val="47"/>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Decreto Supremo N.º 053-2007-EM:</w:t>
      </w:r>
      <w:r>
        <w:rPr>
          <w:rFonts w:ascii="Times New Roman" w:hAnsi="Times New Roman" w:cs="Times New Roman"/>
          <w:sz w:val="24"/>
          <w:szCs w:val="24"/>
        </w:rPr>
        <w:t xml:space="preserve"> </w:t>
      </w:r>
      <w:r w:rsidRPr="000B140A">
        <w:rPr>
          <w:rFonts w:ascii="Times New Roman" w:hAnsi="Times New Roman" w:cs="Times New Roman"/>
          <w:sz w:val="24"/>
          <w:szCs w:val="24"/>
        </w:rPr>
        <w:t>Reglamenta las medidas de eficiencia energética obligatorias en instituciones públicas, incorporando requisitos técnicos para optimizar el consumo y reducir las emisiones de gases contaminantes.</w:t>
      </w:r>
    </w:p>
    <w:p w14:paraId="14BF60B1" w14:textId="77777777" w:rsidR="000B140A" w:rsidRPr="000B140A" w:rsidRDefault="000B140A" w:rsidP="000B140A">
      <w:pPr>
        <w:pStyle w:val="NormalWeb"/>
        <w:numPr>
          <w:ilvl w:val="0"/>
          <w:numId w:val="50"/>
        </w:numPr>
      </w:pPr>
      <w:r w:rsidRPr="000B140A">
        <w:rPr>
          <w:rStyle w:val="Textoennegrita"/>
        </w:rPr>
        <w:t>Normativa Técnica para Alumbrado Público</w:t>
      </w:r>
    </w:p>
    <w:p w14:paraId="0CED18CE" w14:textId="793678EC" w:rsidR="000B140A" w:rsidRPr="000B140A" w:rsidRDefault="000B140A" w:rsidP="000B140A">
      <w:pPr>
        <w:numPr>
          <w:ilvl w:val="1"/>
          <w:numId w:val="47"/>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Norma Técnica Peruana NTP 350.043:</w:t>
      </w:r>
      <w:r>
        <w:rPr>
          <w:rFonts w:ascii="Times New Roman" w:hAnsi="Times New Roman" w:cs="Times New Roman"/>
          <w:sz w:val="24"/>
          <w:szCs w:val="24"/>
        </w:rPr>
        <w:t xml:space="preserve"> </w:t>
      </w:r>
      <w:r w:rsidRPr="000B140A">
        <w:rPr>
          <w:rFonts w:ascii="Times New Roman" w:hAnsi="Times New Roman" w:cs="Times New Roman"/>
          <w:sz w:val="24"/>
          <w:szCs w:val="24"/>
        </w:rPr>
        <w:t>Define los parámetros técnicos para el diseño, instalación y operación de sistemas de alumbrado público, garantizando niveles adecuados de iluminación, seguridad y eficiencia. Especifica aspectos como los rangos de intensidad luminosa, los niveles de uniformidad y los estándares de mantenimiento.</w:t>
      </w:r>
    </w:p>
    <w:p w14:paraId="7EDD5AA4" w14:textId="3FEEACC4" w:rsidR="000B140A" w:rsidRPr="000B140A" w:rsidRDefault="000B140A" w:rsidP="000B140A">
      <w:pPr>
        <w:numPr>
          <w:ilvl w:val="1"/>
          <w:numId w:val="47"/>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Plan Nacional de Electrificación Rural:</w:t>
      </w:r>
      <w:r>
        <w:rPr>
          <w:rFonts w:ascii="Times New Roman" w:hAnsi="Times New Roman" w:cs="Times New Roman"/>
          <w:sz w:val="24"/>
          <w:szCs w:val="24"/>
        </w:rPr>
        <w:t xml:space="preserve"> </w:t>
      </w:r>
      <w:r w:rsidRPr="000B140A">
        <w:rPr>
          <w:rFonts w:ascii="Times New Roman" w:hAnsi="Times New Roman" w:cs="Times New Roman"/>
          <w:sz w:val="24"/>
          <w:szCs w:val="24"/>
        </w:rPr>
        <w:t>Establece directrices para extender la cobertura de alumbrado eficiente en áreas rurales, incorporando soluciones sostenibles como sistemas solares y tecnologías de control remoto.</w:t>
      </w:r>
    </w:p>
    <w:p w14:paraId="0CEB548B" w14:textId="77777777" w:rsidR="000B140A" w:rsidRPr="000B140A" w:rsidRDefault="000B140A" w:rsidP="000B140A">
      <w:pPr>
        <w:pStyle w:val="NormalWeb"/>
        <w:numPr>
          <w:ilvl w:val="0"/>
          <w:numId w:val="50"/>
        </w:numPr>
      </w:pPr>
      <w:r w:rsidRPr="000B140A">
        <w:rPr>
          <w:rStyle w:val="Textoennegrita"/>
        </w:rPr>
        <w:t xml:space="preserve">Gestión de Datos en </w:t>
      </w:r>
      <w:proofErr w:type="spellStart"/>
      <w:r w:rsidRPr="000B140A">
        <w:rPr>
          <w:rStyle w:val="Textoennegrita"/>
        </w:rPr>
        <w:t>IoT</w:t>
      </w:r>
      <w:proofErr w:type="spellEnd"/>
    </w:p>
    <w:p w14:paraId="3B1721DA" w14:textId="1517BC7D" w:rsidR="000B140A" w:rsidRPr="000B140A" w:rsidRDefault="000B140A" w:rsidP="000B140A">
      <w:pPr>
        <w:numPr>
          <w:ilvl w:val="1"/>
          <w:numId w:val="47"/>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 xml:space="preserve">Ley </w:t>
      </w:r>
      <w:proofErr w:type="gramStart"/>
      <w:r w:rsidRPr="000B140A">
        <w:rPr>
          <w:rStyle w:val="Textoennegrita"/>
          <w:rFonts w:ascii="Times New Roman" w:hAnsi="Times New Roman" w:cs="Times New Roman"/>
          <w:sz w:val="24"/>
          <w:szCs w:val="24"/>
        </w:rPr>
        <w:t>N.ª</w:t>
      </w:r>
      <w:proofErr w:type="gramEnd"/>
      <w:r w:rsidRPr="000B140A">
        <w:rPr>
          <w:rStyle w:val="Textoennegrita"/>
          <w:rFonts w:ascii="Times New Roman" w:hAnsi="Times New Roman" w:cs="Times New Roman"/>
          <w:sz w:val="24"/>
          <w:szCs w:val="24"/>
        </w:rPr>
        <w:t xml:space="preserve"> 29733: Ley de Protección de Datos Personales:</w:t>
      </w:r>
      <w:r>
        <w:rPr>
          <w:rFonts w:ascii="Times New Roman" w:hAnsi="Times New Roman" w:cs="Times New Roman"/>
          <w:sz w:val="24"/>
          <w:szCs w:val="24"/>
        </w:rPr>
        <w:t xml:space="preserve"> </w:t>
      </w:r>
      <w:r w:rsidRPr="000B140A">
        <w:rPr>
          <w:rFonts w:ascii="Times New Roman" w:hAnsi="Times New Roman" w:cs="Times New Roman"/>
          <w:sz w:val="24"/>
          <w:szCs w:val="24"/>
        </w:rPr>
        <w:t xml:space="preserve">Regula la recolección, almacenamiento y uso de datos personales en sistemas tecnológicos, asegurando la privacidad de los usuarios en soluciones </w:t>
      </w:r>
      <w:proofErr w:type="spellStart"/>
      <w:r w:rsidRPr="000B140A">
        <w:rPr>
          <w:rFonts w:ascii="Times New Roman" w:hAnsi="Times New Roman" w:cs="Times New Roman"/>
          <w:sz w:val="24"/>
          <w:szCs w:val="24"/>
        </w:rPr>
        <w:t>IoT</w:t>
      </w:r>
      <w:proofErr w:type="spellEnd"/>
      <w:r w:rsidRPr="000B140A">
        <w:rPr>
          <w:rFonts w:ascii="Times New Roman" w:hAnsi="Times New Roman" w:cs="Times New Roman"/>
          <w:sz w:val="24"/>
          <w:szCs w:val="24"/>
        </w:rPr>
        <w:t>.</w:t>
      </w:r>
    </w:p>
    <w:p w14:paraId="017A7B5F" w14:textId="79598843" w:rsidR="000B140A" w:rsidRPr="000B140A" w:rsidRDefault="000B140A" w:rsidP="000B140A">
      <w:pPr>
        <w:numPr>
          <w:ilvl w:val="1"/>
          <w:numId w:val="47"/>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Decreto Legislativo N.º 1512:</w:t>
      </w:r>
      <w:r>
        <w:rPr>
          <w:rStyle w:val="Textoennegrita"/>
          <w:rFonts w:ascii="Times New Roman" w:hAnsi="Times New Roman" w:cs="Times New Roman"/>
          <w:sz w:val="24"/>
          <w:szCs w:val="24"/>
        </w:rPr>
        <w:t xml:space="preserve"> </w:t>
      </w:r>
      <w:r w:rsidRPr="000B140A">
        <w:rPr>
          <w:rFonts w:ascii="Times New Roman" w:hAnsi="Times New Roman" w:cs="Times New Roman"/>
          <w:sz w:val="24"/>
          <w:szCs w:val="24"/>
        </w:rPr>
        <w:t>Establece lineamientos para la transformación digital en servicios públicos, incluyendo el uso de tecnologías inteligentes para la supervisión y optimización del alumbrado público.</w:t>
      </w:r>
    </w:p>
    <w:p w14:paraId="5EF40127" w14:textId="7558EFC1" w:rsidR="000B140A" w:rsidRPr="000B140A" w:rsidRDefault="000B140A" w:rsidP="000B140A">
      <w:pPr>
        <w:pStyle w:val="Ttulo4"/>
        <w:numPr>
          <w:ilvl w:val="0"/>
          <w:numId w:val="49"/>
        </w:numPr>
        <w:rPr>
          <w:rFonts w:ascii="Times New Roman" w:hAnsi="Times New Roman" w:cs="Times New Roman"/>
          <w:i w:val="0"/>
          <w:iCs w:val="0"/>
          <w:color w:val="auto"/>
          <w:sz w:val="24"/>
          <w:szCs w:val="24"/>
        </w:rPr>
      </w:pPr>
      <w:r w:rsidRPr="000B140A">
        <w:rPr>
          <w:rStyle w:val="Textoennegrita"/>
          <w:rFonts w:ascii="Times New Roman" w:hAnsi="Times New Roman" w:cs="Times New Roman"/>
          <w:i w:val="0"/>
          <w:iCs w:val="0"/>
          <w:color w:val="auto"/>
          <w:sz w:val="24"/>
          <w:szCs w:val="24"/>
        </w:rPr>
        <w:t>Normativas Internacionales</w:t>
      </w:r>
    </w:p>
    <w:p w14:paraId="51DD2509" w14:textId="77777777" w:rsidR="000B140A" w:rsidRPr="000B140A" w:rsidRDefault="000B140A" w:rsidP="000B140A">
      <w:pPr>
        <w:pStyle w:val="NormalWeb"/>
        <w:numPr>
          <w:ilvl w:val="0"/>
          <w:numId w:val="50"/>
        </w:numPr>
      </w:pPr>
      <w:r w:rsidRPr="000B140A">
        <w:rPr>
          <w:rStyle w:val="Textoennegrita"/>
        </w:rPr>
        <w:t>Estándares para Alumbrado Público</w:t>
      </w:r>
    </w:p>
    <w:p w14:paraId="2BE2AB61" w14:textId="08B5EA98" w:rsidR="000B140A" w:rsidRPr="000B140A" w:rsidRDefault="000B140A" w:rsidP="000B140A">
      <w:pPr>
        <w:numPr>
          <w:ilvl w:val="1"/>
          <w:numId w:val="48"/>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IEC 60598-2-3:</w:t>
      </w:r>
      <w:r>
        <w:rPr>
          <w:rFonts w:ascii="Times New Roman" w:hAnsi="Times New Roman" w:cs="Times New Roman"/>
          <w:sz w:val="24"/>
          <w:szCs w:val="24"/>
        </w:rPr>
        <w:t xml:space="preserve"> </w:t>
      </w:r>
      <w:r w:rsidRPr="000B140A">
        <w:rPr>
          <w:rFonts w:ascii="Times New Roman" w:hAnsi="Times New Roman" w:cs="Times New Roman"/>
          <w:sz w:val="24"/>
          <w:szCs w:val="24"/>
        </w:rPr>
        <w:t>Norma internacional que especifica los requisitos técnicos de seguridad y desempeño para luminarias utilizadas en alumbrado público, con énfasis en la resistencia a condiciones ambientales adversas.</w:t>
      </w:r>
    </w:p>
    <w:p w14:paraId="31D56B4D" w14:textId="76E2BD24" w:rsidR="000B140A" w:rsidRPr="000B140A" w:rsidRDefault="000B140A" w:rsidP="000B140A">
      <w:pPr>
        <w:numPr>
          <w:ilvl w:val="1"/>
          <w:numId w:val="48"/>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lastRenderedPageBreak/>
        <w:t>IES RP-8:</w:t>
      </w:r>
      <w:r>
        <w:rPr>
          <w:rStyle w:val="Textoennegrita"/>
          <w:rFonts w:ascii="Times New Roman" w:hAnsi="Times New Roman" w:cs="Times New Roman"/>
          <w:sz w:val="24"/>
          <w:szCs w:val="24"/>
        </w:rPr>
        <w:t xml:space="preserve"> </w:t>
      </w:r>
      <w:r w:rsidRPr="000B140A">
        <w:rPr>
          <w:rFonts w:ascii="Times New Roman" w:hAnsi="Times New Roman" w:cs="Times New Roman"/>
          <w:sz w:val="24"/>
          <w:szCs w:val="24"/>
        </w:rPr>
        <w:t>Proporciona lineamientos técnicos sobre los niveles de iluminación adecuados para carreteras, áreas peatonales y espacios públicos, considerando factores como el confort visual y la seguridad vial.</w:t>
      </w:r>
    </w:p>
    <w:p w14:paraId="63823240" w14:textId="77777777" w:rsidR="000B140A" w:rsidRPr="000B140A" w:rsidRDefault="000B140A" w:rsidP="000B140A">
      <w:pPr>
        <w:pStyle w:val="NormalWeb"/>
        <w:numPr>
          <w:ilvl w:val="0"/>
          <w:numId w:val="50"/>
        </w:numPr>
      </w:pPr>
      <w:r w:rsidRPr="000B140A">
        <w:rPr>
          <w:rStyle w:val="Textoennegrita"/>
        </w:rPr>
        <w:t>Gestión Energética y Sostenibilidad</w:t>
      </w:r>
    </w:p>
    <w:p w14:paraId="14CEB3D1" w14:textId="7B8238FD" w:rsidR="000B140A" w:rsidRPr="000B140A" w:rsidRDefault="000B140A" w:rsidP="000B140A">
      <w:pPr>
        <w:numPr>
          <w:ilvl w:val="1"/>
          <w:numId w:val="48"/>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ISO 50001:</w:t>
      </w:r>
      <w:r>
        <w:rPr>
          <w:rFonts w:ascii="Times New Roman" w:hAnsi="Times New Roman" w:cs="Times New Roman"/>
          <w:sz w:val="24"/>
          <w:szCs w:val="24"/>
        </w:rPr>
        <w:t xml:space="preserve"> </w:t>
      </w:r>
      <w:r w:rsidRPr="000B140A">
        <w:rPr>
          <w:rFonts w:ascii="Times New Roman" w:hAnsi="Times New Roman" w:cs="Times New Roman"/>
          <w:sz w:val="24"/>
          <w:szCs w:val="24"/>
        </w:rPr>
        <w:t>Estándar para la implementación de sistemas de gestión energética que optimicen el uso de la energía en instalaciones públicas. Su aplicación asegura la identificación de áreas de mejora y la reducción de costos operativos.</w:t>
      </w:r>
    </w:p>
    <w:p w14:paraId="58D52859" w14:textId="6E38B76B" w:rsidR="000B140A" w:rsidRPr="000B140A" w:rsidRDefault="000B140A" w:rsidP="000B140A">
      <w:pPr>
        <w:numPr>
          <w:ilvl w:val="1"/>
          <w:numId w:val="48"/>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ISO 14064:</w:t>
      </w:r>
      <w:r>
        <w:rPr>
          <w:rStyle w:val="Textoennegrita"/>
          <w:rFonts w:ascii="Times New Roman" w:hAnsi="Times New Roman" w:cs="Times New Roman"/>
          <w:sz w:val="24"/>
          <w:szCs w:val="24"/>
        </w:rPr>
        <w:t xml:space="preserve"> </w:t>
      </w:r>
      <w:r w:rsidRPr="000B140A">
        <w:rPr>
          <w:rFonts w:ascii="Times New Roman" w:hAnsi="Times New Roman" w:cs="Times New Roman"/>
          <w:sz w:val="24"/>
          <w:szCs w:val="24"/>
        </w:rPr>
        <w:t>Especifica directrices para la cuantificación y verificación de emisiones de gases de efecto invernadero, promoviendo la sostenibilidad en sistemas de alumbrado público.</w:t>
      </w:r>
    </w:p>
    <w:p w14:paraId="0479CCDB" w14:textId="77777777" w:rsidR="000B140A" w:rsidRPr="000B140A" w:rsidRDefault="000B140A" w:rsidP="000B140A">
      <w:pPr>
        <w:pStyle w:val="NormalWeb"/>
        <w:numPr>
          <w:ilvl w:val="0"/>
          <w:numId w:val="50"/>
        </w:numPr>
      </w:pPr>
      <w:r w:rsidRPr="000B140A">
        <w:rPr>
          <w:rStyle w:val="Textoennegrita"/>
        </w:rPr>
        <w:t xml:space="preserve">Estándares de </w:t>
      </w:r>
      <w:proofErr w:type="spellStart"/>
      <w:r w:rsidRPr="000B140A">
        <w:rPr>
          <w:rStyle w:val="Textoennegrita"/>
        </w:rPr>
        <w:t>IoT</w:t>
      </w:r>
      <w:proofErr w:type="spellEnd"/>
      <w:r w:rsidRPr="000B140A">
        <w:rPr>
          <w:rStyle w:val="Textoennegrita"/>
        </w:rPr>
        <w:t xml:space="preserve"> y Seguridad de la Información</w:t>
      </w:r>
    </w:p>
    <w:p w14:paraId="4FB49DF6" w14:textId="2C30F311" w:rsidR="000B140A" w:rsidRPr="000B140A" w:rsidRDefault="000B140A" w:rsidP="000B140A">
      <w:pPr>
        <w:numPr>
          <w:ilvl w:val="1"/>
          <w:numId w:val="48"/>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ISO/IEC 30141:</w:t>
      </w:r>
      <w:r>
        <w:rPr>
          <w:rStyle w:val="Textoennegrita"/>
          <w:rFonts w:ascii="Times New Roman" w:hAnsi="Times New Roman" w:cs="Times New Roman"/>
          <w:sz w:val="24"/>
          <w:szCs w:val="24"/>
        </w:rPr>
        <w:t xml:space="preserve"> </w:t>
      </w:r>
      <w:r w:rsidRPr="000B140A">
        <w:rPr>
          <w:rFonts w:ascii="Times New Roman" w:hAnsi="Times New Roman" w:cs="Times New Roman"/>
          <w:sz w:val="24"/>
          <w:szCs w:val="24"/>
        </w:rPr>
        <w:t xml:space="preserve">Proporciona una arquitectura de referencia para el diseño de sistemas </w:t>
      </w:r>
      <w:proofErr w:type="spellStart"/>
      <w:r w:rsidRPr="000B140A">
        <w:rPr>
          <w:rFonts w:ascii="Times New Roman" w:hAnsi="Times New Roman" w:cs="Times New Roman"/>
          <w:sz w:val="24"/>
          <w:szCs w:val="24"/>
        </w:rPr>
        <w:t>IoT</w:t>
      </w:r>
      <w:proofErr w:type="spellEnd"/>
      <w:r w:rsidRPr="000B140A">
        <w:rPr>
          <w:rFonts w:ascii="Times New Roman" w:hAnsi="Times New Roman" w:cs="Times New Roman"/>
          <w:sz w:val="24"/>
          <w:szCs w:val="24"/>
        </w:rPr>
        <w:t>, asegurando su interoperabilidad, escalabilidad y seguridad.</w:t>
      </w:r>
    </w:p>
    <w:p w14:paraId="5F1CCD3E" w14:textId="4B788FEF" w:rsidR="000B140A" w:rsidRPr="000B140A" w:rsidRDefault="000B140A" w:rsidP="000B140A">
      <w:pPr>
        <w:numPr>
          <w:ilvl w:val="1"/>
          <w:numId w:val="48"/>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ISO/IEC 27001:</w:t>
      </w:r>
      <w:r>
        <w:rPr>
          <w:rStyle w:val="Textoennegrita"/>
          <w:rFonts w:ascii="Times New Roman" w:hAnsi="Times New Roman" w:cs="Times New Roman"/>
          <w:sz w:val="24"/>
          <w:szCs w:val="24"/>
        </w:rPr>
        <w:t xml:space="preserve"> </w:t>
      </w:r>
      <w:r w:rsidRPr="000B140A">
        <w:rPr>
          <w:rFonts w:ascii="Times New Roman" w:hAnsi="Times New Roman" w:cs="Times New Roman"/>
          <w:sz w:val="24"/>
          <w:szCs w:val="24"/>
        </w:rPr>
        <w:t xml:space="preserve">Norma enfocada en la gestión de la seguridad de la información, aplicable a sistemas </w:t>
      </w:r>
      <w:proofErr w:type="spellStart"/>
      <w:r w:rsidRPr="000B140A">
        <w:rPr>
          <w:rFonts w:ascii="Times New Roman" w:hAnsi="Times New Roman" w:cs="Times New Roman"/>
          <w:sz w:val="24"/>
          <w:szCs w:val="24"/>
        </w:rPr>
        <w:t>IoT</w:t>
      </w:r>
      <w:proofErr w:type="spellEnd"/>
      <w:r w:rsidRPr="000B140A">
        <w:rPr>
          <w:rFonts w:ascii="Times New Roman" w:hAnsi="Times New Roman" w:cs="Times New Roman"/>
          <w:sz w:val="24"/>
          <w:szCs w:val="24"/>
        </w:rPr>
        <w:t xml:space="preserve"> que recopilan y procesan datos sensibles en tiempo real.</w:t>
      </w:r>
    </w:p>
    <w:p w14:paraId="6EFAAC6C" w14:textId="77777777" w:rsidR="000B140A" w:rsidRPr="000B140A" w:rsidRDefault="000B140A" w:rsidP="000B140A">
      <w:pPr>
        <w:pStyle w:val="NormalWeb"/>
        <w:numPr>
          <w:ilvl w:val="0"/>
          <w:numId w:val="50"/>
        </w:numPr>
      </w:pPr>
      <w:r w:rsidRPr="000B140A">
        <w:rPr>
          <w:rStyle w:val="Textoennegrita"/>
        </w:rPr>
        <w:t>Acuerdos Globales de Sostenibilidad</w:t>
      </w:r>
    </w:p>
    <w:p w14:paraId="21B59077" w14:textId="42B48559" w:rsidR="000B140A" w:rsidRPr="000B140A" w:rsidRDefault="000B140A" w:rsidP="000B140A">
      <w:pPr>
        <w:numPr>
          <w:ilvl w:val="1"/>
          <w:numId w:val="48"/>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Acuerdo de París:</w:t>
      </w:r>
      <w:r>
        <w:rPr>
          <w:rStyle w:val="Textoennegrita"/>
          <w:rFonts w:ascii="Times New Roman" w:hAnsi="Times New Roman" w:cs="Times New Roman"/>
          <w:sz w:val="24"/>
          <w:szCs w:val="24"/>
        </w:rPr>
        <w:t xml:space="preserve"> </w:t>
      </w:r>
      <w:r w:rsidRPr="000B140A">
        <w:rPr>
          <w:rFonts w:ascii="Times New Roman" w:hAnsi="Times New Roman" w:cs="Times New Roman"/>
          <w:sz w:val="24"/>
          <w:szCs w:val="24"/>
        </w:rPr>
        <w:t>Promueve la reducción de emisiones de gases de efecto invernadero mediante el uso de tecnologías eficientes en sectores clave, incluyendo el alumbrado público.</w:t>
      </w:r>
    </w:p>
    <w:p w14:paraId="70023929" w14:textId="047C5ED6" w:rsidR="000B140A" w:rsidRPr="00520103" w:rsidRDefault="000B140A" w:rsidP="000B140A">
      <w:pPr>
        <w:numPr>
          <w:ilvl w:val="1"/>
          <w:numId w:val="48"/>
        </w:numPr>
        <w:spacing w:before="100" w:beforeAutospacing="1" w:after="100" w:afterAutospacing="1" w:line="240" w:lineRule="auto"/>
        <w:jc w:val="both"/>
        <w:rPr>
          <w:rFonts w:ascii="Times New Roman" w:hAnsi="Times New Roman" w:cs="Times New Roman"/>
          <w:sz w:val="24"/>
          <w:szCs w:val="24"/>
        </w:rPr>
      </w:pPr>
      <w:r w:rsidRPr="000B140A">
        <w:rPr>
          <w:rStyle w:val="Textoennegrita"/>
          <w:rFonts w:ascii="Times New Roman" w:hAnsi="Times New Roman" w:cs="Times New Roman"/>
          <w:sz w:val="24"/>
          <w:szCs w:val="24"/>
        </w:rPr>
        <w:t>Objetivos de Desarrollo Sostenible (ODS) de las Naciones Unidas:</w:t>
      </w:r>
      <w:r>
        <w:rPr>
          <w:rStyle w:val="Textoennegrita"/>
          <w:rFonts w:ascii="Times New Roman" w:hAnsi="Times New Roman" w:cs="Times New Roman"/>
          <w:sz w:val="24"/>
          <w:szCs w:val="24"/>
        </w:rPr>
        <w:t xml:space="preserve"> </w:t>
      </w:r>
      <w:r w:rsidRPr="000B140A">
        <w:rPr>
          <w:rFonts w:ascii="Times New Roman" w:hAnsi="Times New Roman" w:cs="Times New Roman"/>
          <w:sz w:val="24"/>
          <w:szCs w:val="24"/>
        </w:rPr>
        <w:t>Establecen metas específicas para garantizar el acceso a energías asequibles, sostenibles y modernas, con énfasis en la implementación de soluciones inteligentes en infraestructura urbana.</w:t>
      </w:r>
    </w:p>
    <w:p w14:paraId="4F7884DC" w14:textId="6699A991" w:rsidR="00447C91" w:rsidRPr="00822FAC" w:rsidRDefault="00822FAC" w:rsidP="00822FAC">
      <w:pPr>
        <w:pStyle w:val="Ttulo1"/>
        <w:numPr>
          <w:ilvl w:val="0"/>
          <w:numId w:val="2"/>
        </w:numPr>
        <w:rPr>
          <w:rFonts w:ascii="Times New Roman" w:hAnsi="Times New Roman" w:cs="Times New Roman"/>
          <w:b/>
          <w:bCs/>
          <w:color w:val="auto"/>
          <w:sz w:val="24"/>
          <w:szCs w:val="24"/>
        </w:rPr>
      </w:pPr>
      <w:bookmarkStart w:id="28" w:name="_Toc184740636"/>
      <w:r w:rsidRPr="00822FAC">
        <w:rPr>
          <w:rFonts w:ascii="Times New Roman" w:hAnsi="Times New Roman" w:cs="Times New Roman"/>
          <w:b/>
          <w:bCs/>
          <w:color w:val="auto"/>
          <w:sz w:val="24"/>
          <w:szCs w:val="24"/>
        </w:rPr>
        <w:t>Justificación de la Investigación</w:t>
      </w:r>
      <w:bookmarkEnd w:id="28"/>
    </w:p>
    <w:p w14:paraId="08A4546D" w14:textId="42401F71" w:rsidR="00822FAC" w:rsidRPr="00822FAC" w:rsidRDefault="00822FAC" w:rsidP="00822FAC">
      <w:pPr>
        <w:pStyle w:val="Ttulo2"/>
        <w:numPr>
          <w:ilvl w:val="1"/>
          <w:numId w:val="2"/>
        </w:numPr>
        <w:rPr>
          <w:rFonts w:ascii="Times New Roman" w:hAnsi="Times New Roman" w:cs="Times New Roman"/>
          <w:b/>
          <w:bCs/>
          <w:color w:val="auto"/>
          <w:sz w:val="24"/>
          <w:szCs w:val="24"/>
        </w:rPr>
      </w:pPr>
      <w:bookmarkStart w:id="29" w:name="_Toc184740637"/>
      <w:r w:rsidRPr="00822FAC">
        <w:rPr>
          <w:rFonts w:ascii="Times New Roman" w:hAnsi="Times New Roman" w:cs="Times New Roman"/>
          <w:b/>
          <w:bCs/>
          <w:color w:val="auto"/>
          <w:sz w:val="24"/>
          <w:szCs w:val="24"/>
        </w:rPr>
        <w:t>Justificación Teórica</w:t>
      </w:r>
      <w:bookmarkEnd w:id="29"/>
    </w:p>
    <w:p w14:paraId="3103054C" w14:textId="39CFAF9A" w:rsidR="00822FAC" w:rsidRPr="00822FAC" w:rsidRDefault="00822FAC" w:rsidP="008966D7">
      <w:pPr>
        <w:jc w:val="both"/>
        <w:rPr>
          <w:rFonts w:ascii="Times New Roman" w:hAnsi="Times New Roman" w:cs="Times New Roman"/>
          <w:sz w:val="24"/>
          <w:szCs w:val="24"/>
        </w:rPr>
      </w:pPr>
      <w:r w:rsidRPr="00822FAC">
        <w:rPr>
          <w:rFonts w:ascii="Times New Roman" w:hAnsi="Times New Roman" w:cs="Times New Roman"/>
          <w:sz w:val="24"/>
          <w:szCs w:val="24"/>
        </w:rPr>
        <w:t xml:space="preserve">La implementación de un sistema de supervisión de alumbrado público basado en tecnologías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e inteligencia artificial ofrece una solución tecnológica avanzada que permite el monitoreo en tiempo real del estado de las luminarias, el consumo de energía y la detección automática de fallas. Este enfoque teórico se sustenta en la capacidad de las tecnologías </w:t>
      </w:r>
      <w:proofErr w:type="spellStart"/>
      <w:r w:rsidRPr="00822FAC">
        <w:rPr>
          <w:rFonts w:ascii="Times New Roman" w:hAnsi="Times New Roman" w:cs="Times New Roman"/>
          <w:sz w:val="24"/>
          <w:szCs w:val="24"/>
        </w:rPr>
        <w:t>IoT</w:t>
      </w:r>
      <w:proofErr w:type="spellEnd"/>
      <w:r w:rsidRPr="00822FAC">
        <w:rPr>
          <w:rFonts w:ascii="Times New Roman" w:hAnsi="Times New Roman" w:cs="Times New Roman"/>
          <w:sz w:val="24"/>
          <w:szCs w:val="24"/>
        </w:rPr>
        <w:t xml:space="preserve"> e IA para optimizar el uso de los recursos energéticos, permitiendo una gestión predictiva y preventiva. Asimismo, se genera un aporte significativo al conocimiento técnico sobre la integración de estas tecnologías en sistemas públicos esenciales, abordando las ineficiencias de los modelos manuales actuales y promoviendo un modelo sostenible de ciudad inteligente.</w:t>
      </w:r>
    </w:p>
    <w:p w14:paraId="6F907F5C" w14:textId="0F180DD3" w:rsidR="00822FAC" w:rsidRPr="00822FAC" w:rsidRDefault="00822FAC" w:rsidP="00822FAC">
      <w:pPr>
        <w:pStyle w:val="Ttulo2"/>
        <w:numPr>
          <w:ilvl w:val="1"/>
          <w:numId w:val="2"/>
        </w:numPr>
        <w:rPr>
          <w:rFonts w:ascii="Times New Roman" w:hAnsi="Times New Roman" w:cs="Times New Roman"/>
          <w:b/>
          <w:bCs/>
          <w:color w:val="auto"/>
          <w:sz w:val="24"/>
          <w:szCs w:val="24"/>
        </w:rPr>
      </w:pPr>
      <w:bookmarkStart w:id="30" w:name="_Toc184740638"/>
      <w:r w:rsidRPr="00822FAC">
        <w:rPr>
          <w:rFonts w:ascii="Times New Roman" w:hAnsi="Times New Roman" w:cs="Times New Roman"/>
          <w:b/>
          <w:bCs/>
          <w:color w:val="auto"/>
          <w:sz w:val="24"/>
          <w:szCs w:val="24"/>
        </w:rPr>
        <w:t>Justificación Práctica</w:t>
      </w:r>
      <w:bookmarkEnd w:id="30"/>
    </w:p>
    <w:p w14:paraId="28D70F53" w14:textId="28B51A1C" w:rsidR="00822FAC" w:rsidRPr="00822FAC" w:rsidRDefault="00822FAC" w:rsidP="008966D7">
      <w:pPr>
        <w:jc w:val="both"/>
        <w:rPr>
          <w:rFonts w:ascii="Times New Roman" w:hAnsi="Times New Roman" w:cs="Times New Roman"/>
          <w:sz w:val="24"/>
          <w:szCs w:val="24"/>
        </w:rPr>
      </w:pPr>
      <w:r w:rsidRPr="00822FAC">
        <w:rPr>
          <w:rFonts w:ascii="Times New Roman" w:hAnsi="Times New Roman" w:cs="Times New Roman"/>
          <w:sz w:val="24"/>
          <w:szCs w:val="24"/>
        </w:rPr>
        <w:t xml:space="preserve">En la actualidad, el sistema de alumbrado público del distrito de Tamburco presenta ineficiencias notorias debido a su carácter anticuado y la falta de automatización. La propuesta de este sistema inteligente permitirá superar estas limitaciones mediante el </w:t>
      </w:r>
      <w:r w:rsidRPr="00822FAC">
        <w:rPr>
          <w:rFonts w:ascii="Times New Roman" w:hAnsi="Times New Roman" w:cs="Times New Roman"/>
          <w:sz w:val="24"/>
          <w:szCs w:val="24"/>
        </w:rPr>
        <w:lastRenderedPageBreak/>
        <w:t>monitoreo constante, la detección inmediata de fallas y el ajuste automatizado de las luminarias según las condiciones del entorno (como luminosidad o presencia de transeúntes). Además, al recopilar datos en tiempo real, se optimizarán las intervenciones del personal de mantenimiento, reduciendo los tiempos de respuesta y los costos asociados a las reparaciones. Este enfoque práctico permitirá lograr una mejora en la eficiencia energética del sistema, con ahorros estimados de hasta un 30% en el consumo de energía.</w:t>
      </w:r>
    </w:p>
    <w:p w14:paraId="46B76E20" w14:textId="194BC6B8" w:rsidR="00822FAC" w:rsidRPr="00822FAC" w:rsidRDefault="00822FAC" w:rsidP="00822FAC">
      <w:pPr>
        <w:pStyle w:val="Ttulo2"/>
        <w:numPr>
          <w:ilvl w:val="1"/>
          <w:numId w:val="2"/>
        </w:numPr>
        <w:rPr>
          <w:rFonts w:ascii="Times New Roman" w:hAnsi="Times New Roman" w:cs="Times New Roman"/>
          <w:b/>
          <w:bCs/>
          <w:color w:val="auto"/>
          <w:sz w:val="24"/>
          <w:szCs w:val="24"/>
        </w:rPr>
      </w:pPr>
      <w:bookmarkStart w:id="31" w:name="_Toc184740639"/>
      <w:r w:rsidRPr="00822FAC">
        <w:rPr>
          <w:rFonts w:ascii="Times New Roman" w:hAnsi="Times New Roman" w:cs="Times New Roman"/>
          <w:b/>
          <w:bCs/>
          <w:color w:val="auto"/>
          <w:sz w:val="24"/>
          <w:szCs w:val="24"/>
        </w:rPr>
        <w:t>Justificación Social</w:t>
      </w:r>
      <w:bookmarkEnd w:id="31"/>
    </w:p>
    <w:p w14:paraId="0B134D20" w14:textId="0BB8455A" w:rsidR="00822FAC" w:rsidRDefault="00822FAC" w:rsidP="008966D7">
      <w:pPr>
        <w:jc w:val="both"/>
        <w:rPr>
          <w:rFonts w:ascii="Times New Roman" w:hAnsi="Times New Roman" w:cs="Times New Roman"/>
          <w:sz w:val="24"/>
          <w:szCs w:val="24"/>
        </w:rPr>
      </w:pPr>
      <w:r w:rsidRPr="00822FAC">
        <w:rPr>
          <w:rFonts w:ascii="Times New Roman" w:hAnsi="Times New Roman" w:cs="Times New Roman"/>
          <w:sz w:val="24"/>
          <w:szCs w:val="24"/>
        </w:rPr>
        <w:t>La mejora de la eficiencia del alumbrado público tendrá un impacto positivo directo en la seguridad ciudadana al reducir crímenes, accidentes e incidentes en zonas con escasa iluminación. Asimismo, fomentará el comercio y las actividades recreativas nocturnas, mejorando la calidad de vida de los habitantes del distrito de Tamburco. Adicionalmente, el proyecto contribuirá a la sostenibilidad ambiental al reducir la huella de carbono del distrito mediante un uso más eficiente de la energía, alineándose con los objetivos globales de desarrollo sostenible y el respeto al medio ambiente.</w:t>
      </w:r>
    </w:p>
    <w:p w14:paraId="374933E9" w14:textId="529D003A" w:rsidR="008966D7" w:rsidRPr="001C31AC" w:rsidRDefault="008966D7" w:rsidP="008966D7">
      <w:pPr>
        <w:pStyle w:val="Ttulo1"/>
        <w:rPr>
          <w:rFonts w:ascii="Times New Roman" w:hAnsi="Times New Roman" w:cs="Times New Roman"/>
          <w:b/>
          <w:bCs/>
          <w:color w:val="auto"/>
          <w:sz w:val="24"/>
          <w:szCs w:val="24"/>
        </w:rPr>
      </w:pPr>
      <w:bookmarkStart w:id="32" w:name="_Toc184740640"/>
      <w:r w:rsidRPr="001C31AC">
        <w:rPr>
          <w:rFonts w:ascii="Times New Roman" w:hAnsi="Times New Roman" w:cs="Times New Roman"/>
          <w:b/>
          <w:bCs/>
          <w:color w:val="auto"/>
          <w:sz w:val="24"/>
          <w:szCs w:val="24"/>
        </w:rPr>
        <w:t>Bibliografía</w:t>
      </w:r>
      <w:bookmarkEnd w:id="32"/>
    </w:p>
    <w:p w14:paraId="4C319C1E" w14:textId="560614BE" w:rsidR="00AF15F9" w:rsidRPr="00AF15F9" w:rsidRDefault="008966D7" w:rsidP="00AF15F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F15F9" w:rsidRPr="00AF15F9">
        <w:rPr>
          <w:rFonts w:ascii="Calibri" w:hAnsi="Calibri" w:cs="Calibri"/>
          <w:noProof/>
          <w:szCs w:val="24"/>
        </w:rPr>
        <w:t xml:space="preserve">Anual, M. (2023). Memoria anual 2023. </w:t>
      </w:r>
      <w:r w:rsidR="00AF15F9" w:rsidRPr="00AF15F9">
        <w:rPr>
          <w:rFonts w:ascii="Calibri" w:hAnsi="Calibri" w:cs="Calibri"/>
          <w:i/>
          <w:iCs/>
          <w:noProof/>
          <w:szCs w:val="24"/>
        </w:rPr>
        <w:t>Revista Espanola de Orientacion y Psicopedagogia</w:t>
      </w:r>
      <w:r w:rsidR="00AF15F9" w:rsidRPr="00AF15F9">
        <w:rPr>
          <w:rFonts w:ascii="Calibri" w:hAnsi="Calibri" w:cs="Calibri"/>
          <w:noProof/>
          <w:szCs w:val="24"/>
        </w:rPr>
        <w:t xml:space="preserve">, </w:t>
      </w:r>
      <w:r w:rsidR="00AF15F9" w:rsidRPr="00AF15F9">
        <w:rPr>
          <w:rFonts w:ascii="Calibri" w:hAnsi="Calibri" w:cs="Calibri"/>
          <w:i/>
          <w:iCs/>
          <w:noProof/>
          <w:szCs w:val="24"/>
        </w:rPr>
        <w:t>34</w:t>
      </w:r>
      <w:r w:rsidR="00AF15F9" w:rsidRPr="00AF15F9">
        <w:rPr>
          <w:rFonts w:ascii="Calibri" w:hAnsi="Calibri" w:cs="Calibri"/>
          <w:noProof/>
          <w:szCs w:val="24"/>
        </w:rPr>
        <w:t>(3), 165–171. https://doi.org/10.5944/reop.vol.34.num.3.2023.39302</w:t>
      </w:r>
    </w:p>
    <w:p w14:paraId="263F0976"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Ascue, A., &amp; Espinoza, A. (2023). Universidad Nacional De San Antonio Abad Del Cusco Secretaría General. </w:t>
      </w:r>
      <w:r w:rsidRPr="00AF15F9">
        <w:rPr>
          <w:rFonts w:ascii="Calibri" w:hAnsi="Calibri" w:cs="Calibri"/>
          <w:i/>
          <w:iCs/>
          <w:noProof/>
          <w:szCs w:val="24"/>
        </w:rPr>
        <w:t>Pagina Repositorio UNSAAC</w:t>
      </w:r>
      <w:r w:rsidRPr="00AF15F9">
        <w:rPr>
          <w:rFonts w:ascii="Calibri" w:hAnsi="Calibri" w:cs="Calibri"/>
          <w:noProof/>
          <w:szCs w:val="24"/>
        </w:rPr>
        <w:t>, 133. http://repositorio.unsaac.edu.pe/bitstream/handle/20.500.12918/5181/253T20201002.pdf?sequence=1&amp;isAllowed=y</w:t>
      </w:r>
    </w:p>
    <w:p w14:paraId="5B5AB02F"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Badillo, I., Tejeida, R., &amp; Morales, O. (2008). A Viable Systems Model approach to Enterprise Resources Planning systems. </w:t>
      </w:r>
      <w:r w:rsidRPr="00AF15F9">
        <w:rPr>
          <w:rFonts w:ascii="Calibri" w:hAnsi="Calibri" w:cs="Calibri"/>
          <w:i/>
          <w:iCs/>
          <w:noProof/>
          <w:szCs w:val="24"/>
        </w:rPr>
        <w:t>52nd Annual Conference of the International Society for the Systems ScInternational Society for the Systems Sciences - 52nd Annual Conference of the International Society for the Systems Sciences 2008</w:t>
      </w:r>
      <w:r w:rsidRPr="00AF15F9">
        <w:rPr>
          <w:rFonts w:ascii="Calibri" w:hAnsi="Calibri" w:cs="Calibri"/>
          <w:noProof/>
          <w:szCs w:val="24"/>
        </w:rPr>
        <w:t xml:space="preserve">, </w:t>
      </w:r>
      <w:r w:rsidRPr="00AF15F9">
        <w:rPr>
          <w:rFonts w:ascii="Calibri" w:hAnsi="Calibri" w:cs="Calibri"/>
          <w:i/>
          <w:iCs/>
          <w:noProof/>
          <w:szCs w:val="24"/>
        </w:rPr>
        <w:t>1</w:t>
      </w:r>
      <w:r w:rsidRPr="00AF15F9">
        <w:rPr>
          <w:rFonts w:ascii="Calibri" w:hAnsi="Calibri" w:cs="Calibri"/>
          <w:noProof/>
          <w:szCs w:val="24"/>
        </w:rPr>
        <w:t>, 309–322.</w:t>
      </w:r>
    </w:p>
    <w:p w14:paraId="4125DD61"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Bertalanffy, L. Von. (1950). An outline of general system theory. </w:t>
      </w:r>
      <w:r w:rsidRPr="00AF15F9">
        <w:rPr>
          <w:rFonts w:ascii="Calibri" w:hAnsi="Calibri" w:cs="Calibri"/>
          <w:i/>
          <w:iCs/>
          <w:noProof/>
          <w:szCs w:val="24"/>
        </w:rPr>
        <w:t>British Journal for the Philosophy of Science</w:t>
      </w:r>
      <w:r w:rsidRPr="00AF15F9">
        <w:rPr>
          <w:rFonts w:ascii="Calibri" w:hAnsi="Calibri" w:cs="Calibri"/>
          <w:noProof/>
          <w:szCs w:val="24"/>
        </w:rPr>
        <w:t xml:space="preserve">, </w:t>
      </w:r>
      <w:r w:rsidRPr="00AF15F9">
        <w:rPr>
          <w:rFonts w:ascii="Calibri" w:hAnsi="Calibri" w:cs="Calibri"/>
          <w:i/>
          <w:iCs/>
          <w:noProof/>
          <w:szCs w:val="24"/>
        </w:rPr>
        <w:t>1</w:t>
      </w:r>
      <w:r w:rsidRPr="00AF15F9">
        <w:rPr>
          <w:rFonts w:ascii="Calibri" w:hAnsi="Calibri" w:cs="Calibri"/>
          <w:noProof/>
          <w:szCs w:val="24"/>
        </w:rPr>
        <w:t>(2), 134–165. https://doi.org/10.1093/bjps/I.2.134</w:t>
      </w:r>
    </w:p>
    <w:p w14:paraId="64AAB810"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Caro-Pedreros, J. Y., Lesmes-Ortiz, L. V., Preciado-Trujillo, E. A., &amp; Bernal-Caro, O. A. (2021). Smart cities model for the management of emerging cities. A look at tunja Boyacá. </w:t>
      </w:r>
      <w:r w:rsidRPr="00AF15F9">
        <w:rPr>
          <w:rFonts w:ascii="Calibri" w:hAnsi="Calibri" w:cs="Calibri"/>
          <w:i/>
          <w:iCs/>
          <w:noProof/>
          <w:szCs w:val="24"/>
        </w:rPr>
        <w:t>Aibi, Revista de Investigacion Administracion e Ingenierias</w:t>
      </w:r>
      <w:r w:rsidRPr="00AF15F9">
        <w:rPr>
          <w:rFonts w:ascii="Calibri" w:hAnsi="Calibri" w:cs="Calibri"/>
          <w:noProof/>
          <w:szCs w:val="24"/>
        </w:rPr>
        <w:t xml:space="preserve">, </w:t>
      </w:r>
      <w:r w:rsidRPr="00AF15F9">
        <w:rPr>
          <w:rFonts w:ascii="Calibri" w:hAnsi="Calibri" w:cs="Calibri"/>
          <w:i/>
          <w:iCs/>
          <w:noProof/>
          <w:szCs w:val="24"/>
        </w:rPr>
        <w:t>9</w:t>
      </w:r>
      <w:r w:rsidRPr="00AF15F9">
        <w:rPr>
          <w:rFonts w:ascii="Calibri" w:hAnsi="Calibri" w:cs="Calibri"/>
          <w:noProof/>
          <w:szCs w:val="24"/>
        </w:rPr>
        <w:t>(1), 30–53. https://doi.org/10.15649/2346030X.883</w:t>
      </w:r>
    </w:p>
    <w:p w14:paraId="04643840"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CARO MORENO. (2021). </w:t>
      </w:r>
      <w:r w:rsidRPr="00AF15F9">
        <w:rPr>
          <w:rFonts w:ascii="Calibri" w:hAnsi="Calibri" w:cs="Calibri"/>
          <w:i/>
          <w:iCs/>
          <w:noProof/>
          <w:szCs w:val="24"/>
        </w:rPr>
        <w:t>ESTUDIO DE APLICACIONES DE LA INTELIGENCIA ARTIFICIAL EN EL DESARROLLO DE PROYECTOS DE INGENIERÍA CIVIL</w:t>
      </w:r>
      <w:r w:rsidRPr="00AF15F9">
        <w:rPr>
          <w:rFonts w:ascii="Calibri" w:hAnsi="Calibri" w:cs="Calibri"/>
          <w:noProof/>
          <w:szCs w:val="24"/>
        </w:rPr>
        <w:t xml:space="preserve">. </w:t>
      </w:r>
      <w:r w:rsidRPr="00AF15F9">
        <w:rPr>
          <w:rFonts w:ascii="Calibri" w:hAnsi="Calibri" w:cs="Calibri"/>
          <w:i/>
          <w:iCs/>
          <w:noProof/>
          <w:szCs w:val="24"/>
        </w:rPr>
        <w:t>4</w:t>
      </w:r>
      <w:r w:rsidRPr="00AF15F9">
        <w:rPr>
          <w:rFonts w:ascii="Calibri" w:hAnsi="Calibri" w:cs="Calibri"/>
          <w:noProof/>
          <w:szCs w:val="24"/>
        </w:rPr>
        <w:t>(1), 6.</w:t>
      </w:r>
    </w:p>
    <w:p w14:paraId="13CE9B16"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Carrera Soria, W. (n.d.). </w:t>
      </w:r>
      <w:r w:rsidRPr="00AF15F9">
        <w:rPr>
          <w:rFonts w:ascii="Calibri" w:hAnsi="Calibri" w:cs="Calibri"/>
          <w:i/>
          <w:iCs/>
          <w:noProof/>
          <w:szCs w:val="24"/>
        </w:rPr>
        <w:t>PONTIFICIA UNIVERSIDAD CATÓLICA DEL PERÚ FACULTAD DE CIENCIAS E INGENIERÍA Tesis para optar el Título de Ingeniero Electrónico, que presenta el bachiller: VICTOR RAINIERO MONTALVO GONZALES</w:t>
      </w:r>
      <w:r w:rsidRPr="00AF15F9">
        <w:rPr>
          <w:rFonts w:ascii="Calibri" w:hAnsi="Calibri" w:cs="Calibri"/>
          <w:noProof/>
          <w:szCs w:val="24"/>
        </w:rPr>
        <w:t>.</w:t>
      </w:r>
    </w:p>
    <w:p w14:paraId="7820586E"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FENERCOM. (2013). Guia de Gestion Energetica en el Alumbrado Público. </w:t>
      </w:r>
      <w:r w:rsidRPr="00AF15F9">
        <w:rPr>
          <w:rFonts w:ascii="Calibri" w:hAnsi="Calibri" w:cs="Calibri"/>
          <w:i/>
          <w:iCs/>
          <w:noProof/>
          <w:szCs w:val="24"/>
        </w:rPr>
        <w:t>Fenercom</w:t>
      </w:r>
      <w:r w:rsidRPr="00AF15F9">
        <w:rPr>
          <w:rFonts w:ascii="Calibri" w:hAnsi="Calibri" w:cs="Calibri"/>
          <w:noProof/>
          <w:szCs w:val="24"/>
        </w:rPr>
        <w:t>. www.fenercom.com</w:t>
      </w:r>
    </w:p>
    <w:p w14:paraId="0BED7212"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FUENTES, H. G. (2021). Sistema de medición inteligente de consumo de agua en hogares usando IoT y Cloud Computing. In </w:t>
      </w:r>
      <w:r w:rsidRPr="00AF15F9">
        <w:rPr>
          <w:rFonts w:ascii="Calibri" w:hAnsi="Calibri" w:cs="Calibri"/>
          <w:i/>
          <w:iCs/>
          <w:noProof/>
          <w:szCs w:val="24"/>
        </w:rPr>
        <w:t>Universidad Nacional Mayor de San Marcos</w:t>
      </w:r>
      <w:r w:rsidRPr="00AF15F9">
        <w:rPr>
          <w:rFonts w:ascii="Calibri" w:hAnsi="Calibri" w:cs="Calibri"/>
          <w:noProof/>
          <w:szCs w:val="24"/>
        </w:rPr>
        <w:t>. https://cybertesis.unmsm.edu.pe/handle/20.500.12672/17259</w:t>
      </w:r>
    </w:p>
    <w:p w14:paraId="2F3DC4A1"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Iluminación, C. E. de. (2018). </w:t>
      </w:r>
      <w:r w:rsidRPr="00AF15F9">
        <w:rPr>
          <w:rFonts w:ascii="Calibri" w:hAnsi="Calibri" w:cs="Calibri"/>
          <w:i/>
          <w:iCs/>
          <w:noProof/>
          <w:szCs w:val="24"/>
        </w:rPr>
        <w:t>Guía Técnica de la Smart City desde el Alumbrado Exterior</w:t>
      </w:r>
      <w:r w:rsidRPr="00AF15F9">
        <w:rPr>
          <w:rFonts w:ascii="Calibri" w:hAnsi="Calibri" w:cs="Calibri"/>
          <w:noProof/>
          <w:szCs w:val="24"/>
        </w:rPr>
        <w:t>. 1–52.</w:t>
      </w:r>
    </w:p>
    <w:p w14:paraId="6FAD0EC8"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lastRenderedPageBreak/>
        <w:t xml:space="preserve">LAMEGO. (2017). </w:t>
      </w:r>
      <w:r w:rsidRPr="00AF15F9">
        <w:rPr>
          <w:rFonts w:ascii="Calibri" w:hAnsi="Calibri" w:cs="Calibri"/>
          <w:i/>
          <w:iCs/>
          <w:noProof/>
          <w:szCs w:val="24"/>
        </w:rPr>
        <w:t>Tesis Maestro En Sistemas Inteligentes Multimedia Presenta Ing. José Andrés Lamego Castro</w:t>
      </w:r>
      <w:r w:rsidRPr="00AF15F9">
        <w:rPr>
          <w:rFonts w:ascii="Calibri" w:hAnsi="Calibri" w:cs="Calibri"/>
          <w:noProof/>
          <w:szCs w:val="24"/>
        </w:rPr>
        <w:t>.</w:t>
      </w:r>
    </w:p>
    <w:p w14:paraId="5D1CF4A2"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Latorre, L., Muro, V., &amp; Rego, E. (2024). </w:t>
      </w:r>
      <w:r w:rsidRPr="00AF15F9">
        <w:rPr>
          <w:rFonts w:ascii="Calibri" w:hAnsi="Calibri" w:cs="Calibri"/>
          <w:i/>
          <w:iCs/>
          <w:noProof/>
          <w:szCs w:val="24"/>
        </w:rPr>
        <w:t>REPORTE DE TECNOLOGÍA : INTELIGENCIA</w:t>
      </w:r>
      <w:r w:rsidRPr="00AF15F9">
        <w:rPr>
          <w:rFonts w:ascii="Calibri" w:hAnsi="Calibri" w:cs="Calibri"/>
          <w:noProof/>
          <w:szCs w:val="24"/>
        </w:rPr>
        <w:t>.</w:t>
      </w:r>
    </w:p>
    <w:p w14:paraId="3AE1CCEF"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Molina, J. D. (2024). </w:t>
      </w:r>
      <w:r w:rsidRPr="00AF15F9">
        <w:rPr>
          <w:rFonts w:ascii="Calibri" w:hAnsi="Calibri" w:cs="Calibri"/>
          <w:i/>
          <w:iCs/>
          <w:noProof/>
          <w:szCs w:val="24"/>
        </w:rPr>
        <w:t>IA en el sistema eléctrico colombiano State of Observability for Energy and Utilities</w:t>
      </w:r>
      <w:r w:rsidRPr="00AF15F9">
        <w:rPr>
          <w:rFonts w:ascii="Calibri" w:hAnsi="Calibri" w:cs="Calibri"/>
          <w:noProof/>
          <w:szCs w:val="24"/>
        </w:rPr>
        <w:t>.</w:t>
      </w:r>
    </w:p>
    <w:p w14:paraId="037FBDC0"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Mouzakitis, S. (2024). </w:t>
      </w:r>
      <w:r w:rsidRPr="00AF15F9">
        <w:rPr>
          <w:rFonts w:ascii="Calibri" w:hAnsi="Calibri" w:cs="Calibri"/>
          <w:i/>
          <w:iCs/>
          <w:noProof/>
          <w:szCs w:val="24"/>
        </w:rPr>
        <w:t>Arti fi cial Intelligence for Next Generation Energy Energía de nueva generación impulsada por inteligencia arti fi cial</w:t>
      </w:r>
      <w:r w:rsidRPr="00AF15F9">
        <w:rPr>
          <w:rFonts w:ascii="Calibri" w:hAnsi="Calibri" w:cs="Calibri"/>
          <w:noProof/>
          <w:szCs w:val="24"/>
        </w:rPr>
        <w:t>.</w:t>
      </w:r>
    </w:p>
    <w:p w14:paraId="569F28D2"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Municipales, E. Y. S. (2024). </w:t>
      </w:r>
      <w:r w:rsidRPr="00AF15F9">
        <w:rPr>
          <w:rFonts w:ascii="Calibri" w:hAnsi="Calibri" w:cs="Calibri"/>
          <w:i/>
          <w:iCs/>
          <w:noProof/>
          <w:szCs w:val="24"/>
        </w:rPr>
        <w:t>LA REVOLUCIÓN “ INTELIGENTE .”</w:t>
      </w:r>
    </w:p>
    <w:p w14:paraId="32EDD15D"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Muyudumbay, A., Gabriel, O., Idrovo, M., &amp; Patricia, L. (2023). </w:t>
      </w:r>
      <w:r w:rsidRPr="00AF15F9">
        <w:rPr>
          <w:rFonts w:ascii="Calibri" w:hAnsi="Calibri" w:cs="Calibri"/>
          <w:i/>
          <w:iCs/>
          <w:noProof/>
          <w:szCs w:val="24"/>
        </w:rPr>
        <w:t>Gestión inteligente de un sistema de iluminación exterior para eficiencia energética</w:t>
      </w:r>
      <w:r w:rsidRPr="00AF15F9">
        <w:rPr>
          <w:rFonts w:ascii="Calibri" w:hAnsi="Calibri" w:cs="Calibri"/>
          <w:noProof/>
          <w:szCs w:val="24"/>
        </w:rPr>
        <w:t>.</w:t>
      </w:r>
    </w:p>
    <w:p w14:paraId="6885A4CA"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Nurul,  mas’ud waqiah. (2013). Diseño De Un Sistema De Alumbrado Público Inteligente Basado En Internet De Las Cosas Para El Centro Histórico De La Ciudad De Popayán. </w:t>
      </w:r>
      <w:r w:rsidRPr="00AF15F9">
        <w:rPr>
          <w:rFonts w:ascii="Calibri" w:hAnsi="Calibri" w:cs="Calibri"/>
          <w:i/>
          <w:iCs/>
          <w:noProof/>
          <w:szCs w:val="24"/>
        </w:rPr>
        <w:t>Persepsi Masyarakat Terhadap Perawatan Ortodontik Yang Dilakukan Oleh Pihak Non Profesional</w:t>
      </w:r>
      <w:r w:rsidRPr="00AF15F9">
        <w:rPr>
          <w:rFonts w:ascii="Calibri" w:hAnsi="Calibri" w:cs="Calibri"/>
          <w:noProof/>
          <w:szCs w:val="24"/>
        </w:rPr>
        <w:t xml:space="preserve">, </w:t>
      </w:r>
      <w:r w:rsidRPr="00AF15F9">
        <w:rPr>
          <w:rFonts w:ascii="Calibri" w:hAnsi="Calibri" w:cs="Calibri"/>
          <w:i/>
          <w:iCs/>
          <w:noProof/>
          <w:szCs w:val="24"/>
        </w:rPr>
        <w:t>53</w:t>
      </w:r>
      <w:r w:rsidRPr="00AF15F9">
        <w:rPr>
          <w:rFonts w:ascii="Calibri" w:hAnsi="Calibri" w:cs="Calibri"/>
          <w:noProof/>
          <w:szCs w:val="24"/>
        </w:rPr>
        <w:t>(9), 1689–1699.</w:t>
      </w:r>
    </w:p>
    <w:p w14:paraId="6A0FC893"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Ogbodo, E. U., Abu-Mahfouz, A. M., &amp; Kurien, A. M. (2022). A Survey on 5G and LPWAN-IoT for Improved Smart Cities and Remote Area Applications: From the Aspect of Architecture and Security. </w:t>
      </w:r>
      <w:r w:rsidRPr="00AF15F9">
        <w:rPr>
          <w:rFonts w:ascii="Calibri" w:hAnsi="Calibri" w:cs="Calibri"/>
          <w:i/>
          <w:iCs/>
          <w:noProof/>
          <w:szCs w:val="24"/>
        </w:rPr>
        <w:t>Sensors</w:t>
      </w:r>
      <w:r w:rsidRPr="00AF15F9">
        <w:rPr>
          <w:rFonts w:ascii="Calibri" w:hAnsi="Calibri" w:cs="Calibri"/>
          <w:noProof/>
          <w:szCs w:val="24"/>
        </w:rPr>
        <w:t xml:space="preserve">, </w:t>
      </w:r>
      <w:r w:rsidRPr="00AF15F9">
        <w:rPr>
          <w:rFonts w:ascii="Calibri" w:hAnsi="Calibri" w:cs="Calibri"/>
          <w:i/>
          <w:iCs/>
          <w:noProof/>
          <w:szCs w:val="24"/>
        </w:rPr>
        <w:t>22</w:t>
      </w:r>
      <w:r w:rsidRPr="00AF15F9">
        <w:rPr>
          <w:rFonts w:ascii="Calibri" w:hAnsi="Calibri" w:cs="Calibri"/>
          <w:noProof/>
          <w:szCs w:val="24"/>
        </w:rPr>
        <w:t>(16). https://doi.org/10.3390/s22166313</w:t>
      </w:r>
    </w:p>
    <w:p w14:paraId="7A8E9E85"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Rizwan, M., Qumer, A., &amp; Beydoun, G. (2019). </w:t>
      </w:r>
      <w:r w:rsidRPr="00AF15F9">
        <w:rPr>
          <w:rFonts w:ascii="Calibri" w:hAnsi="Calibri" w:cs="Calibri"/>
          <w:i/>
          <w:iCs/>
          <w:noProof/>
          <w:szCs w:val="24"/>
        </w:rPr>
        <w:t>Big Data Management and Analytics Framework for IoT- enabled Smart Buildings Big Data Management and Analytics Framework for IoT-enabled Smart Buildings</w:t>
      </w:r>
      <w:r w:rsidRPr="00AF15F9">
        <w:rPr>
          <w:rFonts w:ascii="Calibri" w:hAnsi="Calibri" w:cs="Calibri"/>
          <w:noProof/>
          <w:szCs w:val="24"/>
        </w:rPr>
        <w:t xml:space="preserve">. </w:t>
      </w:r>
      <w:r w:rsidRPr="00AF15F9">
        <w:rPr>
          <w:rFonts w:ascii="Calibri" w:hAnsi="Calibri" w:cs="Calibri"/>
          <w:i/>
          <w:iCs/>
          <w:noProof/>
          <w:szCs w:val="24"/>
        </w:rPr>
        <w:t>October</w:t>
      </w:r>
      <w:r w:rsidRPr="00AF15F9">
        <w:rPr>
          <w:rFonts w:ascii="Calibri" w:hAnsi="Calibri" w:cs="Calibri"/>
          <w:noProof/>
          <w:szCs w:val="24"/>
        </w:rPr>
        <w:t>.</w:t>
      </w:r>
    </w:p>
    <w:p w14:paraId="4C643C77"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Rodríguez, J., Pizarro rubén, Calzada, J., &amp; Rodríguez Marco. (2022). </w:t>
      </w:r>
      <w:r w:rsidRPr="00AF15F9">
        <w:rPr>
          <w:rFonts w:ascii="Calibri" w:hAnsi="Calibri" w:cs="Calibri"/>
          <w:i/>
          <w:iCs/>
          <w:noProof/>
          <w:szCs w:val="24"/>
        </w:rPr>
        <w:t>Ciudades inteligentes e Internet de las cosas: Propuestas y casos de uso Coordinadores</w:t>
      </w:r>
      <w:r w:rsidRPr="00AF15F9">
        <w:rPr>
          <w:rFonts w:ascii="Calibri" w:hAnsi="Calibri" w:cs="Calibri"/>
          <w:noProof/>
          <w:szCs w:val="24"/>
        </w:rPr>
        <w:t xml:space="preserve"> (Vol. 1).</w:t>
      </w:r>
    </w:p>
    <w:p w14:paraId="3C708DA7"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Rodríguez Rodríguez, I., Campo Valera, M., &amp; Calderón Fajardo, V. (2023). Conectando el Futuro: Ciudades Inteligentes, IoT y la Transformación de la Sociedad Urbana. In </w:t>
      </w:r>
      <w:r w:rsidRPr="00AF15F9">
        <w:rPr>
          <w:rFonts w:ascii="Calibri" w:hAnsi="Calibri" w:cs="Calibri"/>
          <w:i/>
          <w:iCs/>
          <w:noProof/>
          <w:szCs w:val="24"/>
        </w:rPr>
        <w:t>Conectando el Futuro: Ciudades Inteligentes, IoT y la Transformación de la Sociedad Urbana</w:t>
      </w:r>
      <w:r w:rsidRPr="00AF15F9">
        <w:rPr>
          <w:rFonts w:ascii="Calibri" w:hAnsi="Calibri" w:cs="Calibri"/>
          <w:noProof/>
          <w:szCs w:val="24"/>
        </w:rPr>
        <w:t>. https://doi.org/10.24310/mumaedmumaed.27</w:t>
      </w:r>
    </w:p>
    <w:p w14:paraId="44F71323"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Romo, A., &amp; Benites, F. (2021). </w:t>
      </w:r>
      <w:r w:rsidRPr="00AF15F9">
        <w:rPr>
          <w:rFonts w:ascii="Calibri" w:hAnsi="Calibri" w:cs="Calibri"/>
          <w:i/>
          <w:iCs/>
          <w:noProof/>
          <w:szCs w:val="24"/>
        </w:rPr>
        <w:t>Diseño De Un Sistema De Parqueo Inteligente Y Calidad Del Aire Visualizado En Tiempo Real En Una Aplicación Android En El Marco De Una Ciudad Inteligente Para El Distrito De La Punta - Callao</w:t>
      </w:r>
      <w:r w:rsidRPr="00AF15F9">
        <w:rPr>
          <w:rFonts w:ascii="Calibri" w:hAnsi="Calibri" w:cs="Calibri"/>
          <w:noProof/>
          <w:szCs w:val="24"/>
        </w:rPr>
        <w:t>. http://hdl.handle.net/20.500.12404/21383</w:t>
      </w:r>
    </w:p>
    <w:p w14:paraId="55A60CE4"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Shafique, K., Khawaja, B. A., Sabir, F., Qazi, S., &amp; Mustaqim, M. (2020). Internet of things (IoT) for next-generation smart systems: A review of current challenges, future trends and prospects for emerging 5G-IoT Scenarios. </w:t>
      </w:r>
      <w:r w:rsidRPr="00AF15F9">
        <w:rPr>
          <w:rFonts w:ascii="Calibri" w:hAnsi="Calibri" w:cs="Calibri"/>
          <w:i/>
          <w:iCs/>
          <w:noProof/>
          <w:szCs w:val="24"/>
        </w:rPr>
        <w:t>IEEE Access</w:t>
      </w:r>
      <w:r w:rsidRPr="00AF15F9">
        <w:rPr>
          <w:rFonts w:ascii="Calibri" w:hAnsi="Calibri" w:cs="Calibri"/>
          <w:noProof/>
          <w:szCs w:val="24"/>
        </w:rPr>
        <w:t xml:space="preserve">, </w:t>
      </w:r>
      <w:r w:rsidRPr="00AF15F9">
        <w:rPr>
          <w:rFonts w:ascii="Calibri" w:hAnsi="Calibri" w:cs="Calibri"/>
          <w:i/>
          <w:iCs/>
          <w:noProof/>
          <w:szCs w:val="24"/>
        </w:rPr>
        <w:t>8</w:t>
      </w:r>
      <w:r w:rsidRPr="00AF15F9">
        <w:rPr>
          <w:rFonts w:ascii="Calibri" w:hAnsi="Calibri" w:cs="Calibri"/>
          <w:noProof/>
          <w:szCs w:val="24"/>
        </w:rPr>
        <w:t>, 23022–23040. https://doi.org/10.1109/ACCESS.2020.2970118</w:t>
      </w:r>
    </w:p>
    <w:p w14:paraId="5E49653C"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SHELEMO, A. A. (2023). No Titleیلیب. </w:t>
      </w:r>
      <w:r w:rsidRPr="00AF15F9">
        <w:rPr>
          <w:rFonts w:ascii="Calibri" w:hAnsi="Calibri" w:cs="Calibri"/>
          <w:i/>
          <w:iCs/>
          <w:noProof/>
          <w:szCs w:val="24"/>
        </w:rPr>
        <w:t>Nucl. Phys.</w:t>
      </w:r>
      <w:r w:rsidRPr="00AF15F9">
        <w:rPr>
          <w:rFonts w:ascii="Calibri" w:hAnsi="Calibri" w:cs="Calibri"/>
          <w:noProof/>
          <w:szCs w:val="24"/>
        </w:rPr>
        <w:t xml:space="preserve">, </w:t>
      </w:r>
      <w:r w:rsidRPr="00AF15F9">
        <w:rPr>
          <w:rFonts w:ascii="Calibri" w:hAnsi="Calibri" w:cs="Calibri"/>
          <w:i/>
          <w:iCs/>
          <w:noProof/>
          <w:szCs w:val="24"/>
        </w:rPr>
        <w:t>13</w:t>
      </w:r>
      <w:r w:rsidRPr="00AF15F9">
        <w:rPr>
          <w:rFonts w:ascii="Calibri" w:hAnsi="Calibri" w:cs="Calibri"/>
          <w:noProof/>
          <w:szCs w:val="24"/>
        </w:rPr>
        <w:t>(1), 104–116.</w:t>
      </w:r>
    </w:p>
    <w:p w14:paraId="40BDA9E8"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Tapia Meza, P. V. (2020). Tecnologias y servicios en ciudades intelignetes desde una perspectiva de negocios. </w:t>
      </w:r>
      <w:r w:rsidRPr="00AF15F9">
        <w:rPr>
          <w:rFonts w:ascii="Calibri" w:hAnsi="Calibri" w:cs="Calibri"/>
          <w:i/>
          <w:iCs/>
          <w:noProof/>
          <w:szCs w:val="24"/>
        </w:rPr>
        <w:t>Repositorio Académico USMP</w:t>
      </w:r>
      <w:r w:rsidRPr="00AF15F9">
        <w:rPr>
          <w:rFonts w:ascii="Calibri" w:hAnsi="Calibri" w:cs="Calibri"/>
          <w:noProof/>
          <w:szCs w:val="24"/>
        </w:rPr>
        <w:t>.</w:t>
      </w:r>
    </w:p>
    <w:p w14:paraId="472BED77"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Trimestre, P. (2023). </w:t>
      </w:r>
      <w:r w:rsidRPr="00AF15F9">
        <w:rPr>
          <w:rFonts w:ascii="Calibri" w:hAnsi="Calibri" w:cs="Calibri"/>
          <w:i/>
          <w:iCs/>
          <w:noProof/>
          <w:szCs w:val="24"/>
        </w:rPr>
        <w:t>LED , SENSORES Y DATOS</w:t>
      </w:r>
      <w:r w:rsidRPr="00AF15F9">
        <w:rPr>
          <w:rFonts w:ascii="Calibri" w:hAnsi="Calibri" w:cs="Calibri"/>
          <w:noProof/>
          <w:szCs w:val="24"/>
        </w:rPr>
        <w:t>.</w:t>
      </w:r>
    </w:p>
    <w:p w14:paraId="7B41D34E"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szCs w:val="24"/>
        </w:rPr>
      </w:pPr>
      <w:r w:rsidRPr="00AF15F9">
        <w:rPr>
          <w:rFonts w:ascii="Calibri" w:hAnsi="Calibri" w:cs="Calibri"/>
          <w:noProof/>
          <w:szCs w:val="24"/>
        </w:rPr>
        <w:t xml:space="preserve">Weinert, J. (2024). </w:t>
      </w:r>
      <w:r w:rsidRPr="00AF15F9">
        <w:rPr>
          <w:rFonts w:ascii="Calibri" w:hAnsi="Calibri" w:cs="Calibri"/>
          <w:i/>
          <w:iCs/>
          <w:noProof/>
          <w:szCs w:val="24"/>
        </w:rPr>
        <w:t>Alumbrado público inteligente y ciudades sostenibles</w:t>
      </w:r>
      <w:r w:rsidRPr="00AF15F9">
        <w:rPr>
          <w:rFonts w:ascii="Calibri" w:hAnsi="Calibri" w:cs="Calibri"/>
          <w:noProof/>
          <w:szCs w:val="24"/>
        </w:rPr>
        <w:t>. https://www.signify.com/es-es/blog/sostenibilidad/alumbrado-publico-inteligente-y-ciudades-sostenibles</w:t>
      </w:r>
    </w:p>
    <w:p w14:paraId="275458D0" w14:textId="77777777" w:rsidR="00AF15F9" w:rsidRPr="00AF15F9" w:rsidRDefault="00AF15F9" w:rsidP="00AF15F9">
      <w:pPr>
        <w:widowControl w:val="0"/>
        <w:autoSpaceDE w:val="0"/>
        <w:autoSpaceDN w:val="0"/>
        <w:adjustRightInd w:val="0"/>
        <w:spacing w:line="240" w:lineRule="auto"/>
        <w:ind w:left="480" w:hanging="480"/>
        <w:rPr>
          <w:rFonts w:ascii="Calibri" w:hAnsi="Calibri" w:cs="Calibri"/>
          <w:noProof/>
        </w:rPr>
      </w:pPr>
      <w:r w:rsidRPr="00AF15F9">
        <w:rPr>
          <w:rFonts w:ascii="Calibri" w:hAnsi="Calibri" w:cs="Calibri"/>
          <w:noProof/>
          <w:szCs w:val="24"/>
        </w:rPr>
        <w:t xml:space="preserve">Wellstead, P. E. (1986). Book Review: Computer Controlled Systems: Theory and Design. </w:t>
      </w:r>
      <w:r w:rsidRPr="00AF15F9">
        <w:rPr>
          <w:rFonts w:ascii="Calibri" w:hAnsi="Calibri" w:cs="Calibri"/>
          <w:i/>
          <w:iCs/>
          <w:noProof/>
          <w:szCs w:val="24"/>
        </w:rPr>
        <w:t xml:space="preserve">The </w:t>
      </w:r>
      <w:r w:rsidRPr="00AF15F9">
        <w:rPr>
          <w:rFonts w:ascii="Calibri" w:hAnsi="Calibri" w:cs="Calibri"/>
          <w:i/>
          <w:iCs/>
          <w:noProof/>
          <w:szCs w:val="24"/>
        </w:rPr>
        <w:lastRenderedPageBreak/>
        <w:t>International Journal of Electrical Engineering &amp; Education</w:t>
      </w:r>
      <w:r w:rsidRPr="00AF15F9">
        <w:rPr>
          <w:rFonts w:ascii="Calibri" w:hAnsi="Calibri" w:cs="Calibri"/>
          <w:noProof/>
          <w:szCs w:val="24"/>
        </w:rPr>
        <w:t xml:space="preserve">, </w:t>
      </w:r>
      <w:r w:rsidRPr="00AF15F9">
        <w:rPr>
          <w:rFonts w:ascii="Calibri" w:hAnsi="Calibri" w:cs="Calibri"/>
          <w:i/>
          <w:iCs/>
          <w:noProof/>
          <w:szCs w:val="24"/>
        </w:rPr>
        <w:t>23</w:t>
      </w:r>
      <w:r w:rsidRPr="00AF15F9">
        <w:rPr>
          <w:rFonts w:ascii="Calibri" w:hAnsi="Calibri" w:cs="Calibri"/>
          <w:noProof/>
          <w:szCs w:val="24"/>
        </w:rPr>
        <w:t>(4), 376–376. https://doi.org/10.1177/002072098602300430</w:t>
      </w:r>
    </w:p>
    <w:p w14:paraId="669CD441" w14:textId="650858EB" w:rsidR="008966D7" w:rsidRPr="008966D7" w:rsidRDefault="008966D7" w:rsidP="008966D7">
      <w:r>
        <w:fldChar w:fldCharType="end"/>
      </w:r>
    </w:p>
    <w:sectPr w:rsidR="008966D7" w:rsidRPr="00896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EDE"/>
    <w:multiLevelType w:val="hybridMultilevel"/>
    <w:tmpl w:val="DA16F5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0E46084"/>
    <w:multiLevelType w:val="multilevel"/>
    <w:tmpl w:val="F8C07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E1435"/>
    <w:multiLevelType w:val="multilevel"/>
    <w:tmpl w:val="DA6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06F2A"/>
    <w:multiLevelType w:val="multilevel"/>
    <w:tmpl w:val="E7DEF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E3785"/>
    <w:multiLevelType w:val="multilevel"/>
    <w:tmpl w:val="1D0CA2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A3A98"/>
    <w:multiLevelType w:val="hybridMultilevel"/>
    <w:tmpl w:val="FAC8533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8AC5429"/>
    <w:multiLevelType w:val="hybridMultilevel"/>
    <w:tmpl w:val="DEF04B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9732425"/>
    <w:multiLevelType w:val="hybridMultilevel"/>
    <w:tmpl w:val="C57489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9937153"/>
    <w:multiLevelType w:val="multilevel"/>
    <w:tmpl w:val="BBC85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B50598"/>
    <w:multiLevelType w:val="multilevel"/>
    <w:tmpl w:val="985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E22A29"/>
    <w:multiLevelType w:val="multilevel"/>
    <w:tmpl w:val="49303E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B392D62"/>
    <w:multiLevelType w:val="multilevel"/>
    <w:tmpl w:val="A0F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725701"/>
    <w:multiLevelType w:val="multilevel"/>
    <w:tmpl w:val="F98E6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F072DD"/>
    <w:multiLevelType w:val="hybridMultilevel"/>
    <w:tmpl w:val="B7B4F5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11CA2E08"/>
    <w:multiLevelType w:val="hybridMultilevel"/>
    <w:tmpl w:val="5414E6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6880446"/>
    <w:multiLevelType w:val="multilevel"/>
    <w:tmpl w:val="06B46EEE"/>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8A4D12"/>
    <w:multiLevelType w:val="hybridMultilevel"/>
    <w:tmpl w:val="ED2A1406"/>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1AFC5E8C"/>
    <w:multiLevelType w:val="multilevel"/>
    <w:tmpl w:val="D81AF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FE212B"/>
    <w:multiLevelType w:val="multilevel"/>
    <w:tmpl w:val="59B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8B0EB8"/>
    <w:multiLevelType w:val="hybridMultilevel"/>
    <w:tmpl w:val="10861FDE"/>
    <w:lvl w:ilvl="0" w:tplc="CC2896E2">
      <w:start w:val="1"/>
      <w:numFmt w:val="lowerLetter"/>
      <w:lvlText w:val="%1)"/>
      <w:lvlJc w:val="left"/>
      <w:pPr>
        <w:ind w:left="720" w:hanging="360"/>
      </w:pPr>
      <w:rPr>
        <w:rFonts w:ascii="Times New Roman" w:hAnsi="Times New Roman" w:cs="Times New Roman"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1F4838E9"/>
    <w:multiLevelType w:val="hybridMultilevel"/>
    <w:tmpl w:val="F79CC4AC"/>
    <w:lvl w:ilvl="0" w:tplc="2426110C">
      <w:start w:val="1"/>
      <w:numFmt w:val="lowerLetter"/>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1F496515"/>
    <w:multiLevelType w:val="multilevel"/>
    <w:tmpl w:val="38E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E91C33"/>
    <w:multiLevelType w:val="multilevel"/>
    <w:tmpl w:val="042C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335692"/>
    <w:multiLevelType w:val="hybridMultilevel"/>
    <w:tmpl w:val="C778F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2EE66C30"/>
    <w:multiLevelType w:val="hybridMultilevel"/>
    <w:tmpl w:val="90AA31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2F8A6DD7"/>
    <w:multiLevelType w:val="multilevel"/>
    <w:tmpl w:val="5588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43DBB"/>
    <w:multiLevelType w:val="hybridMultilevel"/>
    <w:tmpl w:val="D662EE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3B672C3D"/>
    <w:multiLevelType w:val="hybridMultilevel"/>
    <w:tmpl w:val="FFF60AA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3D302D16"/>
    <w:multiLevelType w:val="multilevel"/>
    <w:tmpl w:val="6FC69462"/>
    <w:lvl w:ilvl="0">
      <w:start w:val="1"/>
      <w:numFmt w:val="lowerLetter"/>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C4254D"/>
    <w:multiLevelType w:val="multilevel"/>
    <w:tmpl w:val="7A8CBAAE"/>
    <w:lvl w:ilvl="0">
      <w:start w:val="1"/>
      <w:numFmt w:val="bullet"/>
      <w:lvlText w:val="⮚"/>
      <w:lvlJc w:val="left"/>
      <w:pPr>
        <w:ind w:left="1800" w:hanging="360"/>
      </w:pPr>
      <w:rPr>
        <w:rFonts w:ascii="Noto Sans Symbols" w:eastAsia="Noto Sans Symbols" w:hAnsi="Noto Sans Symbols" w:cs="Noto Sans Symbols"/>
        <w:sz w:val="28"/>
        <w:szCs w:val="28"/>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0" w15:restartNumberingAfterBreak="0">
    <w:nsid w:val="415462A7"/>
    <w:multiLevelType w:val="hybridMultilevel"/>
    <w:tmpl w:val="F17E2EE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6D358B2"/>
    <w:multiLevelType w:val="hybridMultilevel"/>
    <w:tmpl w:val="CD70DB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C603FE1"/>
    <w:multiLevelType w:val="multilevel"/>
    <w:tmpl w:val="D168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D57DE7"/>
    <w:multiLevelType w:val="multilevel"/>
    <w:tmpl w:val="D34A4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EA45ED"/>
    <w:multiLevelType w:val="hybridMultilevel"/>
    <w:tmpl w:val="B6A697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BD54A1E"/>
    <w:multiLevelType w:val="hybridMultilevel"/>
    <w:tmpl w:val="4B4866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D804D16"/>
    <w:multiLevelType w:val="multilevel"/>
    <w:tmpl w:val="1BC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5C4FC2"/>
    <w:multiLevelType w:val="hybridMultilevel"/>
    <w:tmpl w:val="8CD691A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1C17CFC"/>
    <w:multiLevelType w:val="hybridMultilevel"/>
    <w:tmpl w:val="641AD4D2"/>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9" w15:restartNumberingAfterBreak="0">
    <w:nsid w:val="66591E23"/>
    <w:multiLevelType w:val="hybridMultilevel"/>
    <w:tmpl w:val="4B58F95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68D0615"/>
    <w:multiLevelType w:val="hybridMultilevel"/>
    <w:tmpl w:val="5C8A80E6"/>
    <w:lvl w:ilvl="0" w:tplc="8DEC2A9E">
      <w:start w:val="1"/>
      <w:numFmt w:val="bullet"/>
      <w:lvlText w:val=""/>
      <w:lvlJc w:val="left"/>
      <w:pPr>
        <w:ind w:left="720" w:hanging="360"/>
      </w:pPr>
      <w:rPr>
        <w:rFonts w:ascii="Symbol" w:hAnsi="Symbol" w:hint="default"/>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B3D4D98"/>
    <w:multiLevelType w:val="multilevel"/>
    <w:tmpl w:val="ED1C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F60B0A"/>
    <w:multiLevelType w:val="hybridMultilevel"/>
    <w:tmpl w:val="BAA62A04"/>
    <w:lvl w:ilvl="0" w:tplc="67EC68EC">
      <w:start w:val="1"/>
      <w:numFmt w:val="lowerLetter"/>
      <w:lvlText w:val="%1)"/>
      <w:lvlJc w:val="left"/>
      <w:pPr>
        <w:ind w:left="720" w:hanging="360"/>
      </w:pPr>
      <w:rPr>
        <w:rFonts w:ascii="Times New Roman" w:hAnsi="Times New Roman" w:cs="Times New Roman" w:hint="default"/>
        <w:b/>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C52612C"/>
    <w:multiLevelType w:val="hybridMultilevel"/>
    <w:tmpl w:val="315A9C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113330F"/>
    <w:multiLevelType w:val="multilevel"/>
    <w:tmpl w:val="1136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B3301D"/>
    <w:multiLevelType w:val="multilevel"/>
    <w:tmpl w:val="0F1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972AD3"/>
    <w:multiLevelType w:val="hybridMultilevel"/>
    <w:tmpl w:val="2F0A06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7" w15:restartNumberingAfterBreak="0">
    <w:nsid w:val="7A421565"/>
    <w:multiLevelType w:val="hybridMultilevel"/>
    <w:tmpl w:val="C0C26A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7F7501E4"/>
    <w:multiLevelType w:val="multilevel"/>
    <w:tmpl w:val="609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B1748D"/>
    <w:multiLevelType w:val="multilevel"/>
    <w:tmpl w:val="33244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831720">
    <w:abstractNumId w:val="29"/>
  </w:num>
  <w:num w:numId="2" w16cid:durableId="1193498470">
    <w:abstractNumId w:val="10"/>
  </w:num>
  <w:num w:numId="3" w16cid:durableId="152455536">
    <w:abstractNumId w:val="0"/>
  </w:num>
  <w:num w:numId="4" w16cid:durableId="1479960593">
    <w:abstractNumId w:val="14"/>
  </w:num>
  <w:num w:numId="5" w16cid:durableId="276646860">
    <w:abstractNumId w:val="23"/>
  </w:num>
  <w:num w:numId="6" w16cid:durableId="110365508">
    <w:abstractNumId w:val="40"/>
  </w:num>
  <w:num w:numId="7" w16cid:durableId="271785501">
    <w:abstractNumId w:val="25"/>
  </w:num>
  <w:num w:numId="8" w16cid:durableId="856389566">
    <w:abstractNumId w:val="4"/>
  </w:num>
  <w:num w:numId="9" w16cid:durableId="575289073">
    <w:abstractNumId w:val="43"/>
  </w:num>
  <w:num w:numId="10" w16cid:durableId="1798252567">
    <w:abstractNumId w:val="39"/>
  </w:num>
  <w:num w:numId="11" w16cid:durableId="1505432774">
    <w:abstractNumId w:val="26"/>
  </w:num>
  <w:num w:numId="12" w16cid:durableId="1268925591">
    <w:abstractNumId w:val="13"/>
  </w:num>
  <w:num w:numId="13" w16cid:durableId="378432861">
    <w:abstractNumId w:val="19"/>
  </w:num>
  <w:num w:numId="14" w16cid:durableId="1556500259">
    <w:abstractNumId w:val="30"/>
  </w:num>
  <w:num w:numId="15" w16cid:durableId="1462653063">
    <w:abstractNumId w:val="15"/>
  </w:num>
  <w:num w:numId="16" w16cid:durableId="1169053046">
    <w:abstractNumId w:val="28"/>
  </w:num>
  <w:num w:numId="17" w16cid:durableId="1215846872">
    <w:abstractNumId w:val="41"/>
  </w:num>
  <w:num w:numId="18" w16cid:durableId="2141721403">
    <w:abstractNumId w:val="22"/>
  </w:num>
  <w:num w:numId="19" w16cid:durableId="1282802448">
    <w:abstractNumId w:val="16"/>
  </w:num>
  <w:num w:numId="20" w16cid:durableId="396249225">
    <w:abstractNumId w:val="38"/>
  </w:num>
  <w:num w:numId="21" w16cid:durableId="1786197141">
    <w:abstractNumId w:val="17"/>
  </w:num>
  <w:num w:numId="22" w16cid:durableId="241528493">
    <w:abstractNumId w:val="44"/>
  </w:num>
  <w:num w:numId="23" w16cid:durableId="67390328">
    <w:abstractNumId w:val="9"/>
  </w:num>
  <w:num w:numId="24" w16cid:durableId="642929214">
    <w:abstractNumId w:val="21"/>
  </w:num>
  <w:num w:numId="25" w16cid:durableId="735711582">
    <w:abstractNumId w:val="36"/>
  </w:num>
  <w:num w:numId="26" w16cid:durableId="1576011858">
    <w:abstractNumId w:val="45"/>
  </w:num>
  <w:num w:numId="27" w16cid:durableId="1052734064">
    <w:abstractNumId w:val="11"/>
  </w:num>
  <w:num w:numId="28" w16cid:durableId="1760907015">
    <w:abstractNumId w:val="5"/>
  </w:num>
  <w:num w:numId="29" w16cid:durableId="1003388437">
    <w:abstractNumId w:val="24"/>
  </w:num>
  <w:num w:numId="30" w16cid:durableId="439758909">
    <w:abstractNumId w:val="31"/>
  </w:num>
  <w:num w:numId="31" w16cid:durableId="1799252160">
    <w:abstractNumId w:val="48"/>
  </w:num>
  <w:num w:numId="32" w16cid:durableId="322200341">
    <w:abstractNumId w:val="32"/>
  </w:num>
  <w:num w:numId="33" w16cid:durableId="1734695330">
    <w:abstractNumId w:val="2"/>
  </w:num>
  <w:num w:numId="34" w16cid:durableId="453989433">
    <w:abstractNumId w:val="20"/>
  </w:num>
  <w:num w:numId="35" w16cid:durableId="741104401">
    <w:abstractNumId w:val="34"/>
  </w:num>
  <w:num w:numId="36" w16cid:durableId="552469842">
    <w:abstractNumId w:val="35"/>
  </w:num>
  <w:num w:numId="37" w16cid:durableId="1279795134">
    <w:abstractNumId w:val="18"/>
  </w:num>
  <w:num w:numId="38" w16cid:durableId="90972644">
    <w:abstractNumId w:val="49"/>
  </w:num>
  <w:num w:numId="39" w16cid:durableId="893004842">
    <w:abstractNumId w:val="6"/>
  </w:num>
  <w:num w:numId="40" w16cid:durableId="1281885293">
    <w:abstractNumId w:val="7"/>
  </w:num>
  <w:num w:numId="41" w16cid:durableId="1685865053">
    <w:abstractNumId w:val="1"/>
  </w:num>
  <w:num w:numId="42" w16cid:durableId="830488894">
    <w:abstractNumId w:val="12"/>
  </w:num>
  <w:num w:numId="43" w16cid:durableId="468981064">
    <w:abstractNumId w:val="8"/>
  </w:num>
  <w:num w:numId="44" w16cid:durableId="1142579769">
    <w:abstractNumId w:val="27"/>
  </w:num>
  <w:num w:numId="45" w16cid:durableId="290401134">
    <w:abstractNumId w:val="37"/>
  </w:num>
  <w:num w:numId="46" w16cid:durableId="1664240290">
    <w:abstractNumId w:val="47"/>
  </w:num>
  <w:num w:numId="47" w16cid:durableId="2058699925">
    <w:abstractNumId w:val="33"/>
  </w:num>
  <w:num w:numId="48" w16cid:durableId="2095936725">
    <w:abstractNumId w:val="3"/>
  </w:num>
  <w:num w:numId="49" w16cid:durableId="1280145276">
    <w:abstractNumId w:val="42"/>
  </w:num>
  <w:num w:numId="50" w16cid:durableId="151021509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E8"/>
    <w:rsid w:val="00055072"/>
    <w:rsid w:val="000B140A"/>
    <w:rsid w:val="000B272B"/>
    <w:rsid w:val="00197758"/>
    <w:rsid w:val="001C31AC"/>
    <w:rsid w:val="001D6513"/>
    <w:rsid w:val="002461BA"/>
    <w:rsid w:val="00254B0E"/>
    <w:rsid w:val="00293EA8"/>
    <w:rsid w:val="002B7910"/>
    <w:rsid w:val="0032438C"/>
    <w:rsid w:val="003D0AA6"/>
    <w:rsid w:val="00447C91"/>
    <w:rsid w:val="00483330"/>
    <w:rsid w:val="005052DC"/>
    <w:rsid w:val="00520103"/>
    <w:rsid w:val="0057369F"/>
    <w:rsid w:val="005B279B"/>
    <w:rsid w:val="005B3DD6"/>
    <w:rsid w:val="005E4EDC"/>
    <w:rsid w:val="00822FAC"/>
    <w:rsid w:val="00857730"/>
    <w:rsid w:val="00882B96"/>
    <w:rsid w:val="008966D7"/>
    <w:rsid w:val="0095135C"/>
    <w:rsid w:val="009A624A"/>
    <w:rsid w:val="00A867A5"/>
    <w:rsid w:val="00AA74E8"/>
    <w:rsid w:val="00AF15F9"/>
    <w:rsid w:val="00B307C0"/>
    <w:rsid w:val="00C016B7"/>
    <w:rsid w:val="00C45CBA"/>
    <w:rsid w:val="00CC11F0"/>
    <w:rsid w:val="00CF2E68"/>
    <w:rsid w:val="00D0131A"/>
    <w:rsid w:val="00D104FA"/>
    <w:rsid w:val="00D4203D"/>
    <w:rsid w:val="00DE3971"/>
    <w:rsid w:val="00E57F12"/>
    <w:rsid w:val="00E715DC"/>
    <w:rsid w:val="00E90B11"/>
    <w:rsid w:val="00EC5ECC"/>
    <w:rsid w:val="00EE35D4"/>
    <w:rsid w:val="00F6168D"/>
    <w:rsid w:val="00F91564"/>
    <w:rsid w:val="00FB3080"/>
    <w:rsid w:val="00FC4A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85A0"/>
  <w15:chartTrackingRefBased/>
  <w15:docId w15:val="{DB15F28D-A506-4F59-880B-7968667E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4E8"/>
  </w:style>
  <w:style w:type="paragraph" w:styleId="Ttulo1">
    <w:name w:val="heading 1"/>
    <w:basedOn w:val="Normal"/>
    <w:next w:val="Normal"/>
    <w:link w:val="Ttulo1Car"/>
    <w:uiPriority w:val="9"/>
    <w:qFormat/>
    <w:rsid w:val="009A6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A62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47C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833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2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A624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A624A"/>
    <w:pPr>
      <w:ind w:left="720"/>
      <w:contextualSpacing/>
    </w:pPr>
  </w:style>
  <w:style w:type="character" w:styleId="Textoennegrita">
    <w:name w:val="Strong"/>
    <w:basedOn w:val="Fuentedeprrafopredeter"/>
    <w:uiPriority w:val="22"/>
    <w:qFormat/>
    <w:rsid w:val="00447C91"/>
    <w:rPr>
      <w:b/>
      <w:bCs/>
    </w:rPr>
  </w:style>
  <w:style w:type="character" w:customStyle="1" w:styleId="Ttulo3Car">
    <w:name w:val="Título 3 Car"/>
    <w:basedOn w:val="Fuentedeprrafopredeter"/>
    <w:link w:val="Ttulo3"/>
    <w:uiPriority w:val="9"/>
    <w:rsid w:val="00447C91"/>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447C91"/>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48333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8333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CF2E68"/>
    <w:pPr>
      <w:outlineLvl w:val="9"/>
    </w:pPr>
    <w:rPr>
      <w:lang w:eastAsia="es-PE"/>
    </w:rPr>
  </w:style>
  <w:style w:type="paragraph" w:styleId="TDC1">
    <w:name w:val="toc 1"/>
    <w:basedOn w:val="Normal"/>
    <w:next w:val="Normal"/>
    <w:autoRedefine/>
    <w:uiPriority w:val="39"/>
    <w:unhideWhenUsed/>
    <w:rsid w:val="00CF2E68"/>
    <w:pPr>
      <w:spacing w:after="100"/>
    </w:pPr>
  </w:style>
  <w:style w:type="paragraph" w:styleId="TDC2">
    <w:name w:val="toc 2"/>
    <w:basedOn w:val="Normal"/>
    <w:next w:val="Normal"/>
    <w:autoRedefine/>
    <w:uiPriority w:val="39"/>
    <w:unhideWhenUsed/>
    <w:rsid w:val="00CF2E68"/>
    <w:pPr>
      <w:spacing w:after="100"/>
      <w:ind w:left="220"/>
    </w:pPr>
  </w:style>
  <w:style w:type="paragraph" w:styleId="TDC3">
    <w:name w:val="toc 3"/>
    <w:basedOn w:val="Normal"/>
    <w:next w:val="Normal"/>
    <w:autoRedefine/>
    <w:uiPriority w:val="39"/>
    <w:unhideWhenUsed/>
    <w:rsid w:val="00CF2E68"/>
    <w:pPr>
      <w:spacing w:after="100"/>
      <w:ind w:left="440"/>
    </w:pPr>
  </w:style>
  <w:style w:type="character" w:styleId="Hipervnculo">
    <w:name w:val="Hyperlink"/>
    <w:basedOn w:val="Fuentedeprrafopredeter"/>
    <w:uiPriority w:val="99"/>
    <w:unhideWhenUsed/>
    <w:rsid w:val="00CF2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84">
      <w:bodyDiv w:val="1"/>
      <w:marLeft w:val="0"/>
      <w:marRight w:val="0"/>
      <w:marTop w:val="0"/>
      <w:marBottom w:val="0"/>
      <w:divBdr>
        <w:top w:val="none" w:sz="0" w:space="0" w:color="auto"/>
        <w:left w:val="none" w:sz="0" w:space="0" w:color="auto"/>
        <w:bottom w:val="none" w:sz="0" w:space="0" w:color="auto"/>
        <w:right w:val="none" w:sz="0" w:space="0" w:color="auto"/>
      </w:divBdr>
    </w:div>
    <w:div w:id="98110095">
      <w:bodyDiv w:val="1"/>
      <w:marLeft w:val="0"/>
      <w:marRight w:val="0"/>
      <w:marTop w:val="0"/>
      <w:marBottom w:val="0"/>
      <w:divBdr>
        <w:top w:val="none" w:sz="0" w:space="0" w:color="auto"/>
        <w:left w:val="none" w:sz="0" w:space="0" w:color="auto"/>
        <w:bottom w:val="none" w:sz="0" w:space="0" w:color="auto"/>
        <w:right w:val="none" w:sz="0" w:space="0" w:color="auto"/>
      </w:divBdr>
    </w:div>
    <w:div w:id="185798461">
      <w:bodyDiv w:val="1"/>
      <w:marLeft w:val="0"/>
      <w:marRight w:val="0"/>
      <w:marTop w:val="0"/>
      <w:marBottom w:val="0"/>
      <w:divBdr>
        <w:top w:val="none" w:sz="0" w:space="0" w:color="auto"/>
        <w:left w:val="none" w:sz="0" w:space="0" w:color="auto"/>
        <w:bottom w:val="none" w:sz="0" w:space="0" w:color="auto"/>
        <w:right w:val="none" w:sz="0" w:space="0" w:color="auto"/>
      </w:divBdr>
    </w:div>
    <w:div w:id="322314297">
      <w:bodyDiv w:val="1"/>
      <w:marLeft w:val="0"/>
      <w:marRight w:val="0"/>
      <w:marTop w:val="0"/>
      <w:marBottom w:val="0"/>
      <w:divBdr>
        <w:top w:val="none" w:sz="0" w:space="0" w:color="auto"/>
        <w:left w:val="none" w:sz="0" w:space="0" w:color="auto"/>
        <w:bottom w:val="none" w:sz="0" w:space="0" w:color="auto"/>
        <w:right w:val="none" w:sz="0" w:space="0" w:color="auto"/>
      </w:divBdr>
    </w:div>
    <w:div w:id="366373650">
      <w:bodyDiv w:val="1"/>
      <w:marLeft w:val="0"/>
      <w:marRight w:val="0"/>
      <w:marTop w:val="0"/>
      <w:marBottom w:val="0"/>
      <w:divBdr>
        <w:top w:val="none" w:sz="0" w:space="0" w:color="auto"/>
        <w:left w:val="none" w:sz="0" w:space="0" w:color="auto"/>
        <w:bottom w:val="none" w:sz="0" w:space="0" w:color="auto"/>
        <w:right w:val="none" w:sz="0" w:space="0" w:color="auto"/>
      </w:divBdr>
    </w:div>
    <w:div w:id="477113348">
      <w:bodyDiv w:val="1"/>
      <w:marLeft w:val="0"/>
      <w:marRight w:val="0"/>
      <w:marTop w:val="0"/>
      <w:marBottom w:val="0"/>
      <w:divBdr>
        <w:top w:val="none" w:sz="0" w:space="0" w:color="auto"/>
        <w:left w:val="none" w:sz="0" w:space="0" w:color="auto"/>
        <w:bottom w:val="none" w:sz="0" w:space="0" w:color="auto"/>
        <w:right w:val="none" w:sz="0" w:space="0" w:color="auto"/>
      </w:divBdr>
    </w:div>
    <w:div w:id="494611964">
      <w:bodyDiv w:val="1"/>
      <w:marLeft w:val="0"/>
      <w:marRight w:val="0"/>
      <w:marTop w:val="0"/>
      <w:marBottom w:val="0"/>
      <w:divBdr>
        <w:top w:val="none" w:sz="0" w:space="0" w:color="auto"/>
        <w:left w:val="none" w:sz="0" w:space="0" w:color="auto"/>
        <w:bottom w:val="none" w:sz="0" w:space="0" w:color="auto"/>
        <w:right w:val="none" w:sz="0" w:space="0" w:color="auto"/>
      </w:divBdr>
    </w:div>
    <w:div w:id="545878677">
      <w:bodyDiv w:val="1"/>
      <w:marLeft w:val="0"/>
      <w:marRight w:val="0"/>
      <w:marTop w:val="0"/>
      <w:marBottom w:val="0"/>
      <w:divBdr>
        <w:top w:val="none" w:sz="0" w:space="0" w:color="auto"/>
        <w:left w:val="none" w:sz="0" w:space="0" w:color="auto"/>
        <w:bottom w:val="none" w:sz="0" w:space="0" w:color="auto"/>
        <w:right w:val="none" w:sz="0" w:space="0" w:color="auto"/>
      </w:divBdr>
    </w:div>
    <w:div w:id="567882585">
      <w:bodyDiv w:val="1"/>
      <w:marLeft w:val="0"/>
      <w:marRight w:val="0"/>
      <w:marTop w:val="0"/>
      <w:marBottom w:val="0"/>
      <w:divBdr>
        <w:top w:val="none" w:sz="0" w:space="0" w:color="auto"/>
        <w:left w:val="none" w:sz="0" w:space="0" w:color="auto"/>
        <w:bottom w:val="none" w:sz="0" w:space="0" w:color="auto"/>
        <w:right w:val="none" w:sz="0" w:space="0" w:color="auto"/>
      </w:divBdr>
    </w:div>
    <w:div w:id="666173485">
      <w:bodyDiv w:val="1"/>
      <w:marLeft w:val="0"/>
      <w:marRight w:val="0"/>
      <w:marTop w:val="0"/>
      <w:marBottom w:val="0"/>
      <w:divBdr>
        <w:top w:val="none" w:sz="0" w:space="0" w:color="auto"/>
        <w:left w:val="none" w:sz="0" w:space="0" w:color="auto"/>
        <w:bottom w:val="none" w:sz="0" w:space="0" w:color="auto"/>
        <w:right w:val="none" w:sz="0" w:space="0" w:color="auto"/>
      </w:divBdr>
    </w:div>
    <w:div w:id="1041786766">
      <w:bodyDiv w:val="1"/>
      <w:marLeft w:val="0"/>
      <w:marRight w:val="0"/>
      <w:marTop w:val="0"/>
      <w:marBottom w:val="0"/>
      <w:divBdr>
        <w:top w:val="none" w:sz="0" w:space="0" w:color="auto"/>
        <w:left w:val="none" w:sz="0" w:space="0" w:color="auto"/>
        <w:bottom w:val="none" w:sz="0" w:space="0" w:color="auto"/>
        <w:right w:val="none" w:sz="0" w:space="0" w:color="auto"/>
      </w:divBdr>
    </w:div>
    <w:div w:id="1397555413">
      <w:bodyDiv w:val="1"/>
      <w:marLeft w:val="0"/>
      <w:marRight w:val="0"/>
      <w:marTop w:val="0"/>
      <w:marBottom w:val="0"/>
      <w:divBdr>
        <w:top w:val="none" w:sz="0" w:space="0" w:color="auto"/>
        <w:left w:val="none" w:sz="0" w:space="0" w:color="auto"/>
        <w:bottom w:val="none" w:sz="0" w:space="0" w:color="auto"/>
        <w:right w:val="none" w:sz="0" w:space="0" w:color="auto"/>
      </w:divBdr>
    </w:div>
    <w:div w:id="1660621877">
      <w:bodyDiv w:val="1"/>
      <w:marLeft w:val="0"/>
      <w:marRight w:val="0"/>
      <w:marTop w:val="0"/>
      <w:marBottom w:val="0"/>
      <w:divBdr>
        <w:top w:val="none" w:sz="0" w:space="0" w:color="auto"/>
        <w:left w:val="none" w:sz="0" w:space="0" w:color="auto"/>
        <w:bottom w:val="none" w:sz="0" w:space="0" w:color="auto"/>
        <w:right w:val="none" w:sz="0" w:space="0" w:color="auto"/>
      </w:divBdr>
    </w:div>
    <w:div w:id="1850606411">
      <w:bodyDiv w:val="1"/>
      <w:marLeft w:val="0"/>
      <w:marRight w:val="0"/>
      <w:marTop w:val="0"/>
      <w:marBottom w:val="0"/>
      <w:divBdr>
        <w:top w:val="none" w:sz="0" w:space="0" w:color="auto"/>
        <w:left w:val="none" w:sz="0" w:space="0" w:color="auto"/>
        <w:bottom w:val="none" w:sz="0" w:space="0" w:color="auto"/>
        <w:right w:val="none" w:sz="0" w:space="0" w:color="auto"/>
      </w:divBdr>
    </w:div>
    <w:div w:id="198207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95E53-AD0D-45FF-9CAA-AF1CCA83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Pages>
  <Words>17130</Words>
  <Characters>94216</Characters>
  <Application>Microsoft Office Word</Application>
  <DocSecurity>0</DocSecurity>
  <Lines>785</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2024-12-06T11:36:00Z</dcterms:created>
  <dcterms:modified xsi:type="dcterms:W3CDTF">2024-12-10T22:24:00Z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722bf094-85e2-327b-b66a-8805da9d9fca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