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77777777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rPr>
          <w:highlight w:val="yellow"/>
        </w:rPr>
        <w:t>Название предмета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77777777" w:rsidR="000C7726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>
        <w:rPr>
          <w:b/>
          <w:highlight w:val="yellow"/>
        </w:rPr>
        <w:t>1</w:t>
      </w:r>
    </w:p>
    <w:p w14:paraId="75994550" w14:textId="77777777" w:rsidR="000C7726" w:rsidRDefault="000C7726" w:rsidP="000C7726">
      <w:pPr>
        <w:ind w:firstLine="0"/>
        <w:jc w:val="center"/>
        <w:rPr>
          <w:b/>
          <w:i/>
          <w:highlight w:val="yellow"/>
        </w:rPr>
      </w:pPr>
      <w:r>
        <w:t>«</w:t>
      </w:r>
      <w:r>
        <w:rPr>
          <w:highlight w:val="yellow"/>
        </w:rPr>
        <w:t>Название лабы</w:t>
      </w:r>
      <w:r>
        <w:t>»</w:t>
      </w:r>
    </w:p>
    <w:p w14:paraId="20885DE2" w14:textId="6E5DF804" w:rsidR="000C7726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0338E44F" w14:textId="77777777" w:rsidR="000C7726" w:rsidRDefault="000C7726" w:rsidP="000C7726">
      <w:pPr>
        <w:jc w:val="right"/>
      </w:pPr>
      <w:r>
        <w:rPr>
          <w:highlight w:val="yellow"/>
        </w:rPr>
        <w:t>ФИО</w:t>
      </w:r>
      <w:r>
        <w:t xml:space="preserve">, студент группы </w:t>
      </w:r>
      <w:r>
        <w:rPr>
          <w:highlight w:val="yellow"/>
        </w:rPr>
        <w:t>номер группы</w:t>
      </w:r>
    </w:p>
    <w:p w14:paraId="389B4AEB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895F742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6C3B804E" w14:textId="77777777" w:rsidR="000C7726" w:rsidRDefault="000C7726" w:rsidP="000C7726">
      <w:pPr>
        <w:jc w:val="right"/>
      </w:pPr>
      <w:r>
        <w:rPr>
          <w:highlight w:val="yellow"/>
        </w:rPr>
        <w:t>ФИО</w:t>
      </w:r>
      <w:r>
        <w:t xml:space="preserve">, студент группы </w:t>
      </w:r>
      <w:r>
        <w:rPr>
          <w:highlight w:val="yellow"/>
        </w:rPr>
        <w:t>номер группы</w:t>
      </w:r>
    </w:p>
    <w:p w14:paraId="41B62EAA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05291331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13D1F3B4" w14:textId="77777777" w:rsidR="000C7726" w:rsidRDefault="000C7726" w:rsidP="000C7726">
      <w:pPr>
        <w:jc w:val="right"/>
      </w:pPr>
      <w:r>
        <w:rPr>
          <w:highlight w:val="yellow"/>
        </w:rPr>
        <w:t>ФИО</w:t>
      </w:r>
      <w:r>
        <w:t xml:space="preserve">, студент группы </w:t>
      </w:r>
      <w:r>
        <w:rPr>
          <w:highlight w:val="yellow"/>
        </w:rPr>
        <w:t>номер группы</w:t>
      </w:r>
    </w:p>
    <w:p w14:paraId="787EFD01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BD0D8B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5985A7AC" w14:textId="77777777" w:rsidR="000C7726" w:rsidRDefault="000C7726" w:rsidP="000C7726">
      <w:pPr>
        <w:jc w:val="right"/>
      </w:pPr>
      <w:r>
        <w:rPr>
          <w:highlight w:val="yellow"/>
        </w:rPr>
        <w:t>ФИО, должность преподавателя</w:t>
      </w:r>
      <w:r>
        <w:rPr>
          <w:i/>
        </w:rPr>
        <w:t xml:space="preserve"> </w:t>
      </w:r>
    </w:p>
    <w:p w14:paraId="777E5BF5" w14:textId="77777777" w:rsidR="000C7726" w:rsidRDefault="000C7726" w:rsidP="000C7726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59ABB1E" w14:textId="77777777" w:rsidR="000C7726" w:rsidRDefault="000C7726" w:rsidP="000C7726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EndPr/>
      <w:sdtContent>
        <w:p w14:paraId="2C59DC96" w14:textId="4E339F2A" w:rsidR="00842378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118311948" w:history="1">
            <w:r w:rsidR="00842378" w:rsidRPr="00400FA0">
              <w:rPr>
                <w:rStyle w:val="af5"/>
                <w:rFonts w:eastAsiaTheme="majorEastAsia"/>
                <w:noProof/>
              </w:rPr>
              <w:t>Введение</w:t>
            </w:r>
            <w:r w:rsidR="00842378">
              <w:rPr>
                <w:noProof/>
                <w:webHidden/>
              </w:rPr>
              <w:tab/>
            </w:r>
            <w:r w:rsidR="00842378">
              <w:rPr>
                <w:noProof/>
                <w:webHidden/>
              </w:rPr>
              <w:fldChar w:fldCharType="begin"/>
            </w:r>
            <w:r w:rsidR="00842378">
              <w:rPr>
                <w:noProof/>
                <w:webHidden/>
              </w:rPr>
              <w:instrText xml:space="preserve"> PAGEREF _Toc118311948 \h </w:instrText>
            </w:r>
            <w:r w:rsidR="00842378">
              <w:rPr>
                <w:noProof/>
                <w:webHidden/>
              </w:rPr>
            </w:r>
            <w:r w:rsidR="00842378">
              <w:rPr>
                <w:noProof/>
                <w:webHidden/>
              </w:rPr>
              <w:fldChar w:fldCharType="separate"/>
            </w:r>
            <w:r w:rsidR="00842378">
              <w:rPr>
                <w:noProof/>
                <w:webHidden/>
              </w:rPr>
              <w:t>3</w:t>
            </w:r>
            <w:r w:rsidR="00842378">
              <w:rPr>
                <w:noProof/>
                <w:webHidden/>
              </w:rPr>
              <w:fldChar w:fldCharType="end"/>
            </w:r>
          </w:hyperlink>
        </w:p>
        <w:p w14:paraId="0E70268F" w14:textId="2F4EADC4" w:rsidR="00842378" w:rsidRDefault="00296274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11949" w:history="1">
            <w:r w:rsidR="00842378" w:rsidRPr="00400FA0">
              <w:rPr>
                <w:rStyle w:val="af5"/>
                <w:rFonts w:eastAsiaTheme="majorEastAsia"/>
                <w:noProof/>
              </w:rPr>
              <w:t>1</w:t>
            </w:r>
            <w:r w:rsidR="00842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2378" w:rsidRPr="00400FA0">
              <w:rPr>
                <w:rStyle w:val="af5"/>
                <w:rFonts w:eastAsiaTheme="majorEastAsia"/>
                <w:noProof/>
              </w:rPr>
              <w:t>Сканирование и анализ сетевого трафика</w:t>
            </w:r>
            <w:r w:rsidR="00842378">
              <w:rPr>
                <w:noProof/>
                <w:webHidden/>
              </w:rPr>
              <w:tab/>
            </w:r>
            <w:r w:rsidR="00842378">
              <w:rPr>
                <w:noProof/>
                <w:webHidden/>
              </w:rPr>
              <w:fldChar w:fldCharType="begin"/>
            </w:r>
            <w:r w:rsidR="00842378">
              <w:rPr>
                <w:noProof/>
                <w:webHidden/>
              </w:rPr>
              <w:instrText xml:space="preserve"> PAGEREF _Toc118311949 \h </w:instrText>
            </w:r>
            <w:r w:rsidR="00842378">
              <w:rPr>
                <w:noProof/>
                <w:webHidden/>
              </w:rPr>
            </w:r>
            <w:r w:rsidR="00842378">
              <w:rPr>
                <w:noProof/>
                <w:webHidden/>
              </w:rPr>
              <w:fldChar w:fldCharType="separate"/>
            </w:r>
            <w:r w:rsidR="00842378">
              <w:rPr>
                <w:noProof/>
                <w:webHidden/>
              </w:rPr>
              <w:t>4</w:t>
            </w:r>
            <w:r w:rsidR="00842378">
              <w:rPr>
                <w:noProof/>
                <w:webHidden/>
              </w:rPr>
              <w:fldChar w:fldCharType="end"/>
            </w:r>
          </w:hyperlink>
        </w:p>
        <w:p w14:paraId="7F83FB09" w14:textId="4926F8B4" w:rsidR="00842378" w:rsidRDefault="00296274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11950" w:history="1">
            <w:r w:rsidR="00842378" w:rsidRPr="00400FA0">
              <w:rPr>
                <w:rStyle w:val="af5"/>
                <w:rFonts w:eastAsiaTheme="majorEastAsia"/>
                <w:noProof/>
              </w:rPr>
              <w:t>1.1</w:t>
            </w:r>
            <w:r w:rsidR="00842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2378" w:rsidRPr="00400FA0">
              <w:rPr>
                <w:rStyle w:val="af5"/>
                <w:rFonts w:eastAsiaTheme="majorEastAsia"/>
                <w:noProof/>
              </w:rPr>
              <w:t>Задание</w:t>
            </w:r>
            <w:r w:rsidR="00842378">
              <w:rPr>
                <w:noProof/>
                <w:webHidden/>
              </w:rPr>
              <w:tab/>
            </w:r>
            <w:r w:rsidR="00842378">
              <w:rPr>
                <w:noProof/>
                <w:webHidden/>
              </w:rPr>
              <w:fldChar w:fldCharType="begin"/>
            </w:r>
            <w:r w:rsidR="00842378">
              <w:rPr>
                <w:noProof/>
                <w:webHidden/>
              </w:rPr>
              <w:instrText xml:space="preserve"> PAGEREF _Toc118311950 \h </w:instrText>
            </w:r>
            <w:r w:rsidR="00842378">
              <w:rPr>
                <w:noProof/>
                <w:webHidden/>
              </w:rPr>
            </w:r>
            <w:r w:rsidR="00842378">
              <w:rPr>
                <w:noProof/>
                <w:webHidden/>
              </w:rPr>
              <w:fldChar w:fldCharType="separate"/>
            </w:r>
            <w:r w:rsidR="00842378">
              <w:rPr>
                <w:noProof/>
                <w:webHidden/>
              </w:rPr>
              <w:t>4</w:t>
            </w:r>
            <w:r w:rsidR="00842378">
              <w:rPr>
                <w:noProof/>
                <w:webHidden/>
              </w:rPr>
              <w:fldChar w:fldCharType="end"/>
            </w:r>
          </w:hyperlink>
        </w:p>
        <w:p w14:paraId="0542863A" w14:textId="25BE64D6" w:rsidR="00842378" w:rsidRDefault="00296274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11951" w:history="1">
            <w:r w:rsidR="00842378" w:rsidRPr="00400FA0">
              <w:rPr>
                <w:rStyle w:val="af5"/>
                <w:rFonts w:eastAsiaTheme="majorEastAsia"/>
                <w:noProof/>
              </w:rPr>
              <w:t>1.2</w:t>
            </w:r>
            <w:r w:rsidR="00842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2378" w:rsidRPr="00400FA0">
              <w:rPr>
                <w:rStyle w:val="af5"/>
                <w:rFonts w:eastAsiaTheme="majorEastAsia"/>
                <w:noProof/>
              </w:rPr>
              <w:t>Ход работы</w:t>
            </w:r>
            <w:r w:rsidR="00842378">
              <w:rPr>
                <w:noProof/>
                <w:webHidden/>
              </w:rPr>
              <w:tab/>
            </w:r>
            <w:r w:rsidR="00842378">
              <w:rPr>
                <w:noProof/>
                <w:webHidden/>
              </w:rPr>
              <w:fldChar w:fldCharType="begin"/>
            </w:r>
            <w:r w:rsidR="00842378">
              <w:rPr>
                <w:noProof/>
                <w:webHidden/>
              </w:rPr>
              <w:instrText xml:space="preserve"> PAGEREF _Toc118311951 \h </w:instrText>
            </w:r>
            <w:r w:rsidR="00842378">
              <w:rPr>
                <w:noProof/>
                <w:webHidden/>
              </w:rPr>
            </w:r>
            <w:r w:rsidR="00842378">
              <w:rPr>
                <w:noProof/>
                <w:webHidden/>
              </w:rPr>
              <w:fldChar w:fldCharType="separate"/>
            </w:r>
            <w:r w:rsidR="00842378">
              <w:rPr>
                <w:noProof/>
                <w:webHidden/>
              </w:rPr>
              <w:t>4</w:t>
            </w:r>
            <w:r w:rsidR="00842378">
              <w:rPr>
                <w:noProof/>
                <w:webHidden/>
              </w:rPr>
              <w:fldChar w:fldCharType="end"/>
            </w:r>
          </w:hyperlink>
        </w:p>
        <w:p w14:paraId="64241F95" w14:textId="6A0CD7E0" w:rsidR="00842378" w:rsidRDefault="00296274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11952" w:history="1">
            <w:r w:rsidR="00842378" w:rsidRPr="00400FA0">
              <w:rPr>
                <w:rStyle w:val="af5"/>
                <w:rFonts w:eastAsiaTheme="majorEastAsia"/>
                <w:noProof/>
              </w:rPr>
              <w:t>1.2.1</w:t>
            </w:r>
            <w:r w:rsidR="0084237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2378" w:rsidRPr="00400FA0">
              <w:rPr>
                <w:rStyle w:val="af5"/>
                <w:rFonts w:eastAsiaTheme="majorEastAsia"/>
                <w:noProof/>
              </w:rPr>
              <w:t>Тут могут быть подразделы</w:t>
            </w:r>
            <w:r w:rsidR="00842378">
              <w:rPr>
                <w:noProof/>
                <w:webHidden/>
              </w:rPr>
              <w:tab/>
            </w:r>
            <w:r w:rsidR="00842378">
              <w:rPr>
                <w:noProof/>
                <w:webHidden/>
              </w:rPr>
              <w:fldChar w:fldCharType="begin"/>
            </w:r>
            <w:r w:rsidR="00842378">
              <w:rPr>
                <w:noProof/>
                <w:webHidden/>
              </w:rPr>
              <w:instrText xml:space="preserve"> PAGEREF _Toc118311952 \h </w:instrText>
            </w:r>
            <w:r w:rsidR="00842378">
              <w:rPr>
                <w:noProof/>
                <w:webHidden/>
              </w:rPr>
            </w:r>
            <w:r w:rsidR="00842378">
              <w:rPr>
                <w:noProof/>
                <w:webHidden/>
              </w:rPr>
              <w:fldChar w:fldCharType="separate"/>
            </w:r>
            <w:r w:rsidR="00842378">
              <w:rPr>
                <w:noProof/>
                <w:webHidden/>
              </w:rPr>
              <w:t>4</w:t>
            </w:r>
            <w:r w:rsidR="00842378">
              <w:rPr>
                <w:noProof/>
                <w:webHidden/>
              </w:rPr>
              <w:fldChar w:fldCharType="end"/>
            </w:r>
          </w:hyperlink>
        </w:p>
        <w:p w14:paraId="58DC8007" w14:textId="5B058178" w:rsidR="00842378" w:rsidRDefault="0029627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11953" w:history="1">
            <w:r w:rsidR="00842378" w:rsidRPr="00400FA0">
              <w:rPr>
                <w:rStyle w:val="af5"/>
                <w:rFonts w:eastAsiaTheme="majorEastAsia"/>
                <w:noProof/>
              </w:rPr>
              <w:t>Заключение</w:t>
            </w:r>
            <w:r w:rsidR="00842378">
              <w:rPr>
                <w:noProof/>
                <w:webHidden/>
              </w:rPr>
              <w:tab/>
            </w:r>
            <w:r w:rsidR="00842378">
              <w:rPr>
                <w:noProof/>
                <w:webHidden/>
              </w:rPr>
              <w:fldChar w:fldCharType="begin"/>
            </w:r>
            <w:r w:rsidR="00842378">
              <w:rPr>
                <w:noProof/>
                <w:webHidden/>
              </w:rPr>
              <w:instrText xml:space="preserve"> PAGEREF _Toc118311953 \h </w:instrText>
            </w:r>
            <w:r w:rsidR="00842378">
              <w:rPr>
                <w:noProof/>
                <w:webHidden/>
              </w:rPr>
            </w:r>
            <w:r w:rsidR="00842378">
              <w:rPr>
                <w:noProof/>
                <w:webHidden/>
              </w:rPr>
              <w:fldChar w:fldCharType="separate"/>
            </w:r>
            <w:r w:rsidR="00842378">
              <w:rPr>
                <w:noProof/>
                <w:webHidden/>
              </w:rPr>
              <w:t>6</w:t>
            </w:r>
            <w:r w:rsidR="00842378">
              <w:rPr>
                <w:noProof/>
                <w:webHidden/>
              </w:rPr>
              <w:fldChar w:fldCharType="end"/>
            </w:r>
          </w:hyperlink>
        </w:p>
        <w:p w14:paraId="1E2871C6" w14:textId="4427A4C4" w:rsidR="00842378" w:rsidRDefault="00296274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311954" w:history="1">
            <w:r w:rsidR="00842378" w:rsidRPr="00400FA0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 w:rsidR="00842378">
              <w:rPr>
                <w:noProof/>
                <w:webHidden/>
              </w:rPr>
              <w:tab/>
            </w:r>
            <w:r w:rsidR="00842378">
              <w:rPr>
                <w:noProof/>
                <w:webHidden/>
              </w:rPr>
              <w:fldChar w:fldCharType="begin"/>
            </w:r>
            <w:r w:rsidR="00842378">
              <w:rPr>
                <w:noProof/>
                <w:webHidden/>
              </w:rPr>
              <w:instrText xml:space="preserve"> PAGEREF _Toc118311954 \h </w:instrText>
            </w:r>
            <w:r w:rsidR="00842378">
              <w:rPr>
                <w:noProof/>
                <w:webHidden/>
              </w:rPr>
            </w:r>
            <w:r w:rsidR="00842378">
              <w:rPr>
                <w:noProof/>
                <w:webHidden/>
              </w:rPr>
              <w:fldChar w:fldCharType="separate"/>
            </w:r>
            <w:r w:rsidR="00842378">
              <w:rPr>
                <w:noProof/>
                <w:webHidden/>
              </w:rPr>
              <w:t>7</w:t>
            </w:r>
            <w:r w:rsidR="00842378">
              <w:rPr>
                <w:noProof/>
                <w:webHidden/>
              </w:rPr>
              <w:fldChar w:fldCharType="end"/>
            </w:r>
          </w:hyperlink>
        </w:p>
        <w:p w14:paraId="0737A2F1" w14:textId="10A17B9E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8ADEC1A" w14:textId="73479AC0" w:rsidR="00EB2410" w:rsidRPr="00EB2410" w:rsidRDefault="00EB2410" w:rsidP="00EB2410"/>
    <w:p w14:paraId="1D08BAE1" w14:textId="72F5F86A" w:rsidR="00EB2410" w:rsidRPr="00EB2410" w:rsidRDefault="00EB2410" w:rsidP="00EB2410"/>
    <w:p w14:paraId="614800ED" w14:textId="22587F35" w:rsidR="00EB2410" w:rsidRPr="00EB2410" w:rsidRDefault="00EB2410" w:rsidP="00EB2410"/>
    <w:p w14:paraId="3814D871" w14:textId="12C025C5" w:rsidR="00EB2410" w:rsidRPr="00EB2410" w:rsidRDefault="00EB2410" w:rsidP="00EB2410"/>
    <w:p w14:paraId="7075AB50" w14:textId="6D3A1778" w:rsidR="00EB2410" w:rsidRPr="00EB2410" w:rsidRDefault="00EB2410" w:rsidP="00EB2410"/>
    <w:p w14:paraId="68A336B9" w14:textId="58775935" w:rsidR="00EB2410" w:rsidRDefault="00EB2410" w:rsidP="00EB2410"/>
    <w:p w14:paraId="75A625B6" w14:textId="76A4FB25" w:rsidR="00EB2410" w:rsidRDefault="00EB2410" w:rsidP="00EB2410"/>
    <w:p w14:paraId="3243C3DC" w14:textId="77777777" w:rsidR="00EB2410" w:rsidRPr="00EB2410" w:rsidRDefault="00EB2410" w:rsidP="00EB2410">
      <w:pPr>
        <w:jc w:val="center"/>
      </w:pPr>
    </w:p>
    <w:p w14:paraId="7C72BB0F" w14:textId="52246079" w:rsidR="00D80D5C" w:rsidRDefault="00D80D5C" w:rsidP="000C7726">
      <w:pPr>
        <w:pStyle w:val="aff4"/>
      </w:pPr>
      <w:bookmarkStart w:id="0" w:name="_Toc118311948"/>
      <w:r w:rsidRPr="004B5D52">
        <w:lastRenderedPageBreak/>
        <w:t>Введение</w:t>
      </w:r>
      <w:bookmarkEnd w:id="0"/>
    </w:p>
    <w:p w14:paraId="587F218A" w14:textId="77777777" w:rsidR="00D80D5C" w:rsidRDefault="00D80D5C" w:rsidP="000C7726">
      <w:r>
        <w:t xml:space="preserve">Цель работы – </w:t>
      </w:r>
    </w:p>
    <w:p w14:paraId="203684F9" w14:textId="77777777" w:rsidR="00D80D5C" w:rsidRDefault="00D80D5C" w:rsidP="000C7726">
      <w:r>
        <w:t>Для достижения поставленной цели необходимо решить следующие задачи:</w:t>
      </w:r>
    </w:p>
    <w:p w14:paraId="66981620" w14:textId="77777777" w:rsidR="00D80D5C" w:rsidRDefault="00D80D5C" w:rsidP="000C7726">
      <w:pPr>
        <w:pStyle w:val="Ma"/>
      </w:pPr>
      <w:r>
        <w:t>1;</w:t>
      </w:r>
    </w:p>
    <w:p w14:paraId="7395C960" w14:textId="77777777" w:rsidR="00D80D5C" w:rsidRDefault="00D80D5C" w:rsidP="000C7726">
      <w:pPr>
        <w:pStyle w:val="Ma"/>
      </w:pPr>
      <w:r>
        <w:t>2;</w:t>
      </w:r>
    </w:p>
    <w:p w14:paraId="545B5C76" w14:textId="77777777" w:rsidR="00D80D5C" w:rsidRDefault="00D80D5C" w:rsidP="000C7726">
      <w:pPr>
        <w:pStyle w:val="Ma"/>
      </w:pPr>
      <w:r>
        <w:t>3.</w:t>
      </w:r>
    </w:p>
    <w:p w14:paraId="4FF70CFB" w14:textId="76214F27" w:rsidR="00D80D5C" w:rsidRDefault="00D80D5C" w:rsidP="000C7726">
      <w:pPr>
        <w:pStyle w:val="1"/>
      </w:pPr>
      <w:bookmarkStart w:id="1" w:name="_Toc118311949"/>
      <w:r w:rsidRPr="00133BC2">
        <w:lastRenderedPageBreak/>
        <w:t>Сканирование</w:t>
      </w:r>
      <w:r>
        <w:t xml:space="preserve"> и анализ </w:t>
      </w:r>
      <w:r w:rsidRPr="007E6029">
        <w:t>сетевого</w:t>
      </w:r>
      <w:r>
        <w:t xml:space="preserve"> трафика</w:t>
      </w:r>
      <w:bookmarkEnd w:id="1"/>
    </w:p>
    <w:p w14:paraId="53B9EB86" w14:textId="77777777" w:rsidR="00D80D5C" w:rsidRDefault="00D80D5C" w:rsidP="000C7726">
      <w:r>
        <w:t>Типа текст</w:t>
      </w:r>
    </w:p>
    <w:p w14:paraId="1E8D5490" w14:textId="19B45257" w:rsidR="00D80D5C" w:rsidRDefault="00D80D5C" w:rsidP="000C7726">
      <w:pPr>
        <w:pStyle w:val="2"/>
      </w:pPr>
      <w:bookmarkStart w:id="2" w:name="_Toc118311950"/>
      <w:r w:rsidRPr="00133BC2">
        <w:t>Задание</w:t>
      </w:r>
      <w:bookmarkEnd w:id="2"/>
    </w:p>
    <w:p w14:paraId="6C1E4BBC" w14:textId="0A4C877E" w:rsidR="009E197F" w:rsidRDefault="00D80D5C" w:rsidP="000C7726">
      <w:r>
        <w:t>Типа еще текст</w:t>
      </w:r>
    </w:p>
    <w:p w14:paraId="12177D06" w14:textId="2530BEFA" w:rsidR="00D80D5C" w:rsidRDefault="00D80D5C" w:rsidP="000C7726">
      <w:pPr>
        <w:pStyle w:val="2"/>
      </w:pPr>
      <w:bookmarkStart w:id="3" w:name="_Toc118311951"/>
      <w:r>
        <w:t xml:space="preserve">Ход </w:t>
      </w:r>
      <w:r w:rsidRPr="00133BC2">
        <w:t>работы</w:t>
      </w:r>
      <w:bookmarkEnd w:id="3"/>
    </w:p>
    <w:p w14:paraId="464B1E0A" w14:textId="566B7ACC" w:rsidR="00FF6704" w:rsidRPr="00FF6704" w:rsidRDefault="00D80D5C" w:rsidP="000C7726">
      <w:r>
        <w:t>Больше, больше текста</w:t>
      </w:r>
    </w:p>
    <w:p w14:paraId="602EE696" w14:textId="2A642BE8" w:rsidR="00133BC2" w:rsidRDefault="00D80D5C" w:rsidP="000C7726">
      <w:pPr>
        <w:pStyle w:val="3"/>
      </w:pPr>
      <w:bookmarkStart w:id="4" w:name="_Toc118311952"/>
      <w:r>
        <w:t xml:space="preserve">Тут могут быть </w:t>
      </w:r>
      <w:r w:rsidRPr="00D80D5C">
        <w:t>подразделы</w:t>
      </w:r>
      <w:bookmarkEnd w:id="4"/>
    </w:p>
    <w:p w14:paraId="760CF656" w14:textId="77777777" w:rsidR="00D80D5C" w:rsidRDefault="00D80D5C" w:rsidP="000C7726">
      <w:r>
        <w:t>Просто текст, ничего необычного.</w:t>
      </w:r>
    </w:p>
    <w:p w14:paraId="6A5338C0" w14:textId="77777777" w:rsidR="00D80D5C" w:rsidRDefault="00D80D5C" w:rsidP="000C7726">
      <w:r>
        <w:t xml:space="preserve">Важные элементы можно выделять </w:t>
      </w:r>
      <w:r>
        <w:rPr>
          <w:b/>
        </w:rPr>
        <w:t>жирным</w:t>
      </w:r>
      <w:r>
        <w:t xml:space="preserve">. </w:t>
      </w:r>
    </w:p>
    <w:p w14:paraId="15B5132A" w14:textId="77777777" w:rsidR="00D80D5C" w:rsidRDefault="00D80D5C" w:rsidP="000C7726">
      <w:r>
        <w:rPr>
          <w:b/>
        </w:rPr>
        <w:t>Термин</w:t>
      </w:r>
      <w:r>
        <w:t xml:space="preserve"> – дефиниция (определение).</w:t>
      </w:r>
    </w:p>
    <w:p w14:paraId="5EACFDEF" w14:textId="77777777" w:rsidR="00D80D5C" w:rsidRDefault="00D80D5C" w:rsidP="000C7726">
      <w:r>
        <w:t>Список:</w:t>
      </w:r>
    </w:p>
    <w:p w14:paraId="2D96A533" w14:textId="77777777" w:rsidR="00D80D5C" w:rsidRDefault="00D80D5C" w:rsidP="000C7726">
      <w:pPr>
        <w:pStyle w:val="Ma"/>
      </w:pPr>
      <w:r>
        <w:t>какой-то текст со строчной буквы и с точной с запятой в конце;</w:t>
      </w:r>
    </w:p>
    <w:p w14:paraId="074C542C" w14:textId="77777777" w:rsidR="00D80D5C" w:rsidRDefault="00D80D5C" w:rsidP="000C7726">
      <w:pPr>
        <w:pStyle w:val="Ma"/>
      </w:pPr>
      <w:r>
        <w:t>последний элемент с точкой в конце.</w:t>
      </w:r>
    </w:p>
    <w:p w14:paraId="1645C9C5" w14:textId="160F14DD" w:rsidR="00D80D5C" w:rsidRDefault="00D80D5C" w:rsidP="000C7726">
      <w:r>
        <w:t>Пример ссылки на таблицу (таблица 1).</w:t>
      </w:r>
    </w:p>
    <w:p w14:paraId="5BA00D71" w14:textId="77777777" w:rsidR="00020ADA" w:rsidRDefault="00020ADA" w:rsidP="000C7726"/>
    <w:p w14:paraId="0E5A3D5F" w14:textId="02073762" w:rsidR="00D80D5C" w:rsidRDefault="00D80D5C" w:rsidP="00CE5E13">
      <w:pPr>
        <w:pStyle w:val="a1"/>
      </w:pPr>
      <w:r>
        <w:t xml:space="preserve">Название </w:t>
      </w:r>
      <w:r w:rsidRPr="00413D10">
        <w:t>таблицы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D80D5C" w14:paraId="3A2FD05C" w14:textId="77777777" w:rsidTr="004E78D5">
        <w:tc>
          <w:tcPr>
            <w:tcW w:w="3115" w:type="dxa"/>
          </w:tcPr>
          <w:p w14:paraId="36F11ED5" w14:textId="77777777" w:rsidR="00D80D5C" w:rsidRPr="00842378" w:rsidRDefault="00D80D5C" w:rsidP="00842378">
            <w:pPr>
              <w:pStyle w:val="aff8"/>
              <w:rPr>
                <w:b/>
                <w:bCs/>
              </w:rPr>
            </w:pPr>
            <w:r w:rsidRPr="00842378">
              <w:rPr>
                <w:b/>
                <w:bCs/>
              </w:rPr>
              <w:t>Пример</w:t>
            </w:r>
          </w:p>
        </w:tc>
        <w:tc>
          <w:tcPr>
            <w:tcW w:w="3115" w:type="dxa"/>
          </w:tcPr>
          <w:p w14:paraId="5B38A97E" w14:textId="77777777" w:rsidR="00D80D5C" w:rsidRPr="00842378" w:rsidRDefault="00D80D5C" w:rsidP="00842378">
            <w:pPr>
              <w:pStyle w:val="aff8"/>
              <w:rPr>
                <w:b/>
                <w:bCs/>
              </w:rPr>
            </w:pPr>
            <w:r w:rsidRPr="00842378">
              <w:rPr>
                <w:b/>
                <w:bCs/>
              </w:rPr>
              <w:t xml:space="preserve">Шапки </w:t>
            </w:r>
          </w:p>
        </w:tc>
        <w:tc>
          <w:tcPr>
            <w:tcW w:w="3115" w:type="dxa"/>
          </w:tcPr>
          <w:p w14:paraId="27CB37FE" w14:textId="77777777" w:rsidR="00D80D5C" w:rsidRPr="00842378" w:rsidRDefault="00D80D5C" w:rsidP="00842378">
            <w:pPr>
              <w:pStyle w:val="aff8"/>
              <w:rPr>
                <w:b/>
                <w:bCs/>
              </w:rPr>
            </w:pPr>
            <w:r w:rsidRPr="00842378">
              <w:rPr>
                <w:b/>
                <w:bCs/>
              </w:rPr>
              <w:t>Таблицы</w:t>
            </w:r>
          </w:p>
        </w:tc>
      </w:tr>
      <w:tr w:rsidR="00D80D5C" w14:paraId="24B3FD2A" w14:textId="77777777" w:rsidTr="004E78D5">
        <w:tc>
          <w:tcPr>
            <w:tcW w:w="3115" w:type="dxa"/>
          </w:tcPr>
          <w:p w14:paraId="57591F07" w14:textId="77777777" w:rsidR="00D80D5C" w:rsidRPr="00842378" w:rsidRDefault="00D80D5C" w:rsidP="00842378">
            <w:pPr>
              <w:pStyle w:val="aff8"/>
              <w:rPr>
                <w:b/>
                <w:bCs/>
              </w:rPr>
            </w:pPr>
            <w:r w:rsidRPr="00842378">
              <w:rPr>
                <w:b/>
                <w:bCs/>
              </w:rPr>
              <w:t>Шапки</w:t>
            </w:r>
          </w:p>
        </w:tc>
        <w:tc>
          <w:tcPr>
            <w:tcW w:w="3115" w:type="dxa"/>
          </w:tcPr>
          <w:p w14:paraId="110845EF" w14:textId="77777777" w:rsidR="00D80D5C" w:rsidRDefault="00D80D5C" w:rsidP="00842378">
            <w:pPr>
              <w:pStyle w:val="aff8"/>
            </w:pPr>
          </w:p>
        </w:tc>
        <w:tc>
          <w:tcPr>
            <w:tcW w:w="3115" w:type="dxa"/>
          </w:tcPr>
          <w:p w14:paraId="056F9501" w14:textId="77777777" w:rsidR="00D80D5C" w:rsidRDefault="00D80D5C" w:rsidP="00842378">
            <w:pPr>
              <w:pStyle w:val="aff8"/>
            </w:pPr>
          </w:p>
        </w:tc>
      </w:tr>
      <w:tr w:rsidR="00D80D5C" w14:paraId="3D0AADAA" w14:textId="77777777" w:rsidTr="004E78D5">
        <w:tc>
          <w:tcPr>
            <w:tcW w:w="3115" w:type="dxa"/>
          </w:tcPr>
          <w:p w14:paraId="2803F7C5" w14:textId="77777777" w:rsidR="00D80D5C" w:rsidRPr="00842378" w:rsidRDefault="00D80D5C" w:rsidP="00842378">
            <w:pPr>
              <w:pStyle w:val="aff8"/>
              <w:rPr>
                <w:b/>
                <w:bCs/>
              </w:rPr>
            </w:pPr>
            <w:r w:rsidRPr="00842378">
              <w:rPr>
                <w:b/>
                <w:bCs/>
              </w:rPr>
              <w:t>Таблицы</w:t>
            </w:r>
          </w:p>
        </w:tc>
        <w:tc>
          <w:tcPr>
            <w:tcW w:w="3115" w:type="dxa"/>
          </w:tcPr>
          <w:p w14:paraId="3B450D4B" w14:textId="77777777" w:rsidR="00D80D5C" w:rsidRDefault="00D80D5C" w:rsidP="00842378">
            <w:pPr>
              <w:pStyle w:val="aff8"/>
            </w:pPr>
          </w:p>
        </w:tc>
        <w:tc>
          <w:tcPr>
            <w:tcW w:w="3115" w:type="dxa"/>
          </w:tcPr>
          <w:p w14:paraId="631BD015" w14:textId="77777777" w:rsidR="00D80D5C" w:rsidRDefault="00D80D5C" w:rsidP="00842378">
            <w:pPr>
              <w:pStyle w:val="aff8"/>
            </w:pPr>
          </w:p>
        </w:tc>
      </w:tr>
    </w:tbl>
    <w:p w14:paraId="5DB52C25" w14:textId="77777777" w:rsidR="00D80D5C" w:rsidRDefault="00D80D5C" w:rsidP="000C7726"/>
    <w:p w14:paraId="0A6B7C09" w14:textId="77777777" w:rsidR="00D80D5C" w:rsidRDefault="00D80D5C" w:rsidP="000C7726">
      <w:r>
        <w:t xml:space="preserve">Тут еще какой-то текст очень длинный текст чтобы ссылка не помещалась (листинг 1). </w:t>
      </w:r>
      <w:r>
        <w:rPr>
          <w:b/>
        </w:rPr>
        <w:t>Это неправильно</w:t>
      </w:r>
      <w:r>
        <w:t>.</w:t>
      </w:r>
    </w:p>
    <w:p w14:paraId="58820AA8" w14:textId="3B643597" w:rsidR="00D80D5C" w:rsidRDefault="00D80D5C" w:rsidP="000C7726">
      <w:r>
        <w:t xml:space="preserve">Тут еще какой-то текст очень длинный текст чтобы ссылка не помещалась (листинг 1). </w:t>
      </w:r>
      <w:r>
        <w:rPr>
          <w:b/>
        </w:rPr>
        <w:t>Это правильно</w:t>
      </w:r>
      <w:r>
        <w:t>.</w:t>
      </w:r>
    </w:p>
    <w:p w14:paraId="0E68BB40" w14:textId="77777777" w:rsidR="00A23C99" w:rsidRDefault="00A23C99" w:rsidP="000C7726"/>
    <w:p w14:paraId="0FDFC160" w14:textId="15764CBA" w:rsidR="00D80D5C" w:rsidRPr="00AB6D88" w:rsidRDefault="00D80D5C" w:rsidP="00CE5E13">
      <w:pPr>
        <w:pStyle w:val="a0"/>
      </w:pPr>
      <w:r w:rsidRPr="00413D10">
        <w:t>Название</w:t>
      </w:r>
      <w:r w:rsidRPr="00AB6D88">
        <w:t xml:space="preserve"> программы / класса / функции / и т.п.</w:t>
      </w:r>
    </w:p>
    <w:p w14:paraId="17C8AF35" w14:textId="1611E259" w:rsidR="00ED383B" w:rsidRPr="00ED383B" w:rsidRDefault="00D80D5C" w:rsidP="000C7726">
      <w:pPr>
        <w:pStyle w:val="afc"/>
        <w:rPr>
          <w:rFonts w:eastAsia="Courier New"/>
        </w:rPr>
      </w:pPr>
      <w:r>
        <w:rPr>
          <w:rFonts w:eastAsia="Courier New"/>
        </w:rPr>
        <w:t>Какой-то код</w:t>
      </w:r>
    </w:p>
    <w:p w14:paraId="51BA434F" w14:textId="77777777" w:rsidR="00ED383B" w:rsidRDefault="00ED383B" w:rsidP="000C7726"/>
    <w:p w14:paraId="7DB1FF6A" w14:textId="291CE608" w:rsidR="00D80D5C" w:rsidRDefault="00D80D5C" w:rsidP="00E4605D">
      <w:r>
        <w:t xml:space="preserve">После </w:t>
      </w:r>
      <w:r w:rsidR="00020ADA">
        <w:t>листинга</w:t>
      </w:r>
      <w:r>
        <w:t xml:space="preserve"> и таблицы должна быть </w:t>
      </w:r>
      <w:r>
        <w:rPr>
          <w:b/>
        </w:rPr>
        <w:t>пустая строка</w:t>
      </w:r>
      <w:r>
        <w:t>!</w:t>
      </w:r>
    </w:p>
    <w:p w14:paraId="30A085DC" w14:textId="77777777" w:rsidR="00D80D5C" w:rsidRDefault="00D80D5C" w:rsidP="000C7726">
      <w:r>
        <w:lastRenderedPageBreak/>
        <w:t xml:space="preserve">Это </w:t>
      </w:r>
      <w:r w:rsidRPr="000C7726">
        <w:t>ссылка</w:t>
      </w:r>
      <w:r>
        <w:t xml:space="preserve"> на источник / цитирование [1]. Если источников несколько, то вот так [1, 2]. Если диапазон, то так [1-3].</w:t>
      </w:r>
    </w:p>
    <w:p w14:paraId="193C289C" w14:textId="001122DF" w:rsidR="00D80D5C" w:rsidRDefault="00D80D5C" w:rsidP="000C7726">
      <w:r>
        <w:t xml:space="preserve">Перед квадратной скобкой ставится </w:t>
      </w:r>
      <w:r>
        <w:rPr>
          <w:b/>
        </w:rPr>
        <w:t>неразрывный пробел</w:t>
      </w:r>
      <w:r>
        <w:t xml:space="preserve"> (ctrl+shift+space или alt+255). Внутри скобок тоже </w:t>
      </w:r>
      <w:r>
        <w:rPr>
          <w:b/>
        </w:rPr>
        <w:t>неразрывные пробел и дефис</w:t>
      </w:r>
      <w:r>
        <w:t>.</w:t>
      </w:r>
    </w:p>
    <w:p w14:paraId="2C738141" w14:textId="0A90E7F9" w:rsidR="00B42467" w:rsidRDefault="00B42467" w:rsidP="000C7726">
      <w:r>
        <w:t>На рисунке 1 представлено мое отношение к оформлению отчетов по ГОСТу.</w:t>
      </w:r>
    </w:p>
    <w:p w14:paraId="5A3CE7E6" w14:textId="48F706DD" w:rsidR="00AB6D88" w:rsidRDefault="00D80D5C" w:rsidP="00AB6D88">
      <w:pPr>
        <w:pStyle w:val="af7"/>
      </w:pPr>
      <w:r w:rsidRPr="00020ADA">
        <w:drawing>
          <wp:inline distT="0" distB="0" distL="0" distR="0" wp14:anchorId="5907E7F5" wp14:editId="1F5A995E">
            <wp:extent cx="5940425" cy="3963035"/>
            <wp:effectExtent l="0" t="0" r="0" b="0"/>
            <wp:docPr id="1" name="image1.jpg" descr="Тибетская лисица и сурок • Вероника Самоцкая • Научная картинка дня на  «Элементах» • Зоолог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Тибетская лисица и сурок • Вероника Самоцкая • Научная картинка дня на  «Элементах» • Зоология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F0C8B" w14:textId="7A387CBF" w:rsidR="004F050F" w:rsidRDefault="00D80D5C" w:rsidP="00CE5E13">
      <w:pPr>
        <w:pStyle w:val="a6"/>
      </w:pPr>
      <w:r w:rsidRPr="00C1676E">
        <w:t>Мое</w:t>
      </w:r>
      <w:r>
        <w:t xml:space="preserve"> отношение к оформлению по </w:t>
      </w:r>
      <w:r w:rsidRPr="00C570C4">
        <w:t>ГОСТу</w:t>
      </w:r>
    </w:p>
    <w:p w14:paraId="72926955" w14:textId="083CE732" w:rsidR="00D80D5C" w:rsidRDefault="00D80D5C" w:rsidP="000C7726">
      <w:pPr>
        <w:pStyle w:val="aff4"/>
      </w:pPr>
      <w:bookmarkStart w:id="5" w:name="_Toc118311953"/>
      <w:r w:rsidRPr="000C7726">
        <w:lastRenderedPageBreak/>
        <w:t>Заключение</w:t>
      </w:r>
      <w:bookmarkEnd w:id="5"/>
    </w:p>
    <w:p w14:paraId="75DFE467" w14:textId="77777777" w:rsidR="00D80D5C" w:rsidRDefault="00D80D5C" w:rsidP="000C7726">
      <w:r>
        <w:t>Было выполнено то-се пятое-десятое…</w:t>
      </w:r>
    </w:p>
    <w:p w14:paraId="294A2D71" w14:textId="77777777" w:rsidR="00D80D5C" w:rsidRDefault="00D80D5C" w:rsidP="000C7726">
      <w:r>
        <w:t>Это позволили получить / закрепить навыки и т.п…</w:t>
      </w:r>
    </w:p>
    <w:p w14:paraId="0F666365" w14:textId="0888F854" w:rsidR="00ED383B" w:rsidRDefault="00D80D5C" w:rsidP="000C7726">
      <w:r>
        <w:t xml:space="preserve">Мы все сделали, мы молодцы, поставьте нам </w:t>
      </w:r>
      <w:r>
        <w:rPr>
          <w:b/>
        </w:rPr>
        <w:t>отлично автоматом</w:t>
      </w:r>
      <w:r>
        <w:t>.</w:t>
      </w:r>
    </w:p>
    <w:p w14:paraId="224977F3" w14:textId="3D23A2C7" w:rsidR="00D80D5C" w:rsidRDefault="00D80D5C" w:rsidP="000C7726">
      <w:pPr>
        <w:pStyle w:val="aff4"/>
      </w:pPr>
      <w:bookmarkStart w:id="6" w:name="_Toc118311954"/>
      <w:r>
        <w:lastRenderedPageBreak/>
        <w:t>Список использованных источников</w:t>
      </w:r>
      <w:bookmarkEnd w:id="6"/>
    </w:p>
    <w:p w14:paraId="5C33300A" w14:textId="6AE084F8" w:rsidR="00D532A8" w:rsidRPr="00AD120B" w:rsidRDefault="00AD120B" w:rsidP="00AD120B">
      <w:pPr>
        <w:pStyle w:val="a"/>
      </w:pPr>
      <w:r>
        <w:rPr>
          <w:lang w:val="ru-RU"/>
        </w:rPr>
        <w:t>Очень.</w:t>
      </w:r>
    </w:p>
    <w:p w14:paraId="54B2C763" w14:textId="736CC335" w:rsidR="00AD120B" w:rsidRPr="00842378" w:rsidRDefault="00842378" w:rsidP="00AD120B">
      <w:pPr>
        <w:pStyle w:val="a"/>
      </w:pPr>
      <w:r>
        <w:rPr>
          <w:lang w:val="ru-RU"/>
        </w:rPr>
        <w:t>Важный.</w:t>
      </w:r>
    </w:p>
    <w:p w14:paraId="2E89B9A9" w14:textId="4C21A9E2" w:rsidR="00842378" w:rsidRPr="00842378" w:rsidRDefault="00842378" w:rsidP="00AD120B">
      <w:pPr>
        <w:pStyle w:val="a"/>
      </w:pPr>
      <w:r>
        <w:rPr>
          <w:lang w:val="ru-RU"/>
        </w:rPr>
        <w:t>Источник.</w:t>
      </w:r>
    </w:p>
    <w:p w14:paraId="427F1A3E" w14:textId="5B04A583" w:rsidR="00842378" w:rsidRDefault="00842378" w:rsidP="0037561C">
      <w:pPr>
        <w:pStyle w:val="a2"/>
      </w:pPr>
      <w:r>
        <w:lastRenderedPageBreak/>
        <w:br/>
        <w:t>(обязательное)</w:t>
      </w:r>
      <w:r>
        <w:br/>
        <w:t>Пример оформления приложения</w:t>
      </w:r>
    </w:p>
    <w:p w14:paraId="5C4E7485" w14:textId="495CBAC0" w:rsidR="00842378" w:rsidRDefault="00842378" w:rsidP="00842378">
      <w:r>
        <w:t xml:space="preserve">Чтобы перенести строку в заголовке приложения необходимо </w:t>
      </w:r>
      <w:r w:rsidRPr="00842378">
        <w:rPr>
          <w:b/>
          <w:bCs/>
        </w:rPr>
        <w:t xml:space="preserve">нажать </w:t>
      </w:r>
      <w:r w:rsidRPr="00842378">
        <w:rPr>
          <w:b/>
          <w:bCs/>
          <w:lang w:val="en-US"/>
        </w:rPr>
        <w:t>Shift</w:t>
      </w:r>
      <w:r w:rsidRPr="00842378">
        <w:rPr>
          <w:b/>
          <w:bCs/>
        </w:rPr>
        <w:t>+</w:t>
      </w:r>
      <w:r w:rsidRPr="00842378">
        <w:rPr>
          <w:b/>
          <w:bCs/>
          <w:lang w:val="en-US"/>
        </w:rPr>
        <w:t>Enter</w:t>
      </w:r>
      <w:r w:rsidRPr="00842378">
        <w:t>.</w:t>
      </w:r>
    </w:p>
    <w:p w14:paraId="77762F84" w14:textId="0C09D876" w:rsidR="0037561C" w:rsidRDefault="00842378" w:rsidP="0037561C">
      <w:r>
        <w:t>Часто в приложениях размещают таблицы, особенно большие, это делается следующим образом (таблица А.1).</w:t>
      </w:r>
      <w:r w:rsidR="004B586F">
        <w:t xml:space="preserve"> В названии таблицы указывается и номер приложения.</w:t>
      </w:r>
    </w:p>
    <w:p w14:paraId="713A6A2E" w14:textId="69085BF9" w:rsidR="00842378" w:rsidRDefault="00842378" w:rsidP="00842378"/>
    <w:p w14:paraId="00BD43A4" w14:textId="6A12F01E" w:rsidR="00842378" w:rsidRDefault="00842378" w:rsidP="0037561C">
      <w:pPr>
        <w:pStyle w:val="a3"/>
      </w:pPr>
      <w:r>
        <w:t>Пример таблицы в приложении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842378" w:rsidRPr="00842378" w14:paraId="20562137" w14:textId="77777777" w:rsidTr="00571B9F">
        <w:tc>
          <w:tcPr>
            <w:tcW w:w="3115" w:type="dxa"/>
          </w:tcPr>
          <w:p w14:paraId="18848DFF" w14:textId="77777777" w:rsidR="00842378" w:rsidRPr="00842378" w:rsidRDefault="00842378" w:rsidP="00571B9F">
            <w:pPr>
              <w:pStyle w:val="aff8"/>
              <w:rPr>
                <w:b/>
                <w:bCs/>
              </w:rPr>
            </w:pPr>
            <w:r w:rsidRPr="00842378">
              <w:rPr>
                <w:b/>
                <w:bCs/>
              </w:rPr>
              <w:t>Пример</w:t>
            </w:r>
          </w:p>
        </w:tc>
        <w:tc>
          <w:tcPr>
            <w:tcW w:w="3115" w:type="dxa"/>
          </w:tcPr>
          <w:p w14:paraId="30482D01" w14:textId="77777777" w:rsidR="00842378" w:rsidRPr="00842378" w:rsidRDefault="00842378" w:rsidP="00571B9F">
            <w:pPr>
              <w:pStyle w:val="aff8"/>
              <w:rPr>
                <w:b/>
                <w:bCs/>
              </w:rPr>
            </w:pPr>
            <w:r w:rsidRPr="00842378">
              <w:rPr>
                <w:b/>
                <w:bCs/>
              </w:rPr>
              <w:t xml:space="preserve">Шапки </w:t>
            </w:r>
          </w:p>
        </w:tc>
        <w:tc>
          <w:tcPr>
            <w:tcW w:w="3115" w:type="dxa"/>
          </w:tcPr>
          <w:p w14:paraId="5BF35022" w14:textId="77777777" w:rsidR="00842378" w:rsidRPr="00842378" w:rsidRDefault="00842378" w:rsidP="00571B9F">
            <w:pPr>
              <w:pStyle w:val="aff8"/>
              <w:rPr>
                <w:b/>
                <w:bCs/>
              </w:rPr>
            </w:pPr>
            <w:r w:rsidRPr="00842378">
              <w:rPr>
                <w:b/>
                <w:bCs/>
              </w:rPr>
              <w:t>Таблицы</w:t>
            </w:r>
          </w:p>
        </w:tc>
      </w:tr>
      <w:tr w:rsidR="00842378" w14:paraId="502A1A77" w14:textId="77777777" w:rsidTr="00571B9F">
        <w:tc>
          <w:tcPr>
            <w:tcW w:w="3115" w:type="dxa"/>
          </w:tcPr>
          <w:p w14:paraId="2344EDEF" w14:textId="77777777" w:rsidR="00842378" w:rsidRPr="00842378" w:rsidRDefault="00842378" w:rsidP="00571B9F">
            <w:pPr>
              <w:pStyle w:val="aff8"/>
              <w:rPr>
                <w:b/>
                <w:bCs/>
              </w:rPr>
            </w:pPr>
            <w:r w:rsidRPr="00842378">
              <w:rPr>
                <w:b/>
                <w:bCs/>
              </w:rPr>
              <w:t>Шапки</w:t>
            </w:r>
          </w:p>
        </w:tc>
        <w:tc>
          <w:tcPr>
            <w:tcW w:w="3115" w:type="dxa"/>
          </w:tcPr>
          <w:p w14:paraId="2668B115" w14:textId="77777777" w:rsidR="00842378" w:rsidRDefault="00842378" w:rsidP="00571B9F">
            <w:pPr>
              <w:pStyle w:val="aff8"/>
            </w:pPr>
          </w:p>
        </w:tc>
        <w:tc>
          <w:tcPr>
            <w:tcW w:w="3115" w:type="dxa"/>
          </w:tcPr>
          <w:p w14:paraId="195E4281" w14:textId="77777777" w:rsidR="00842378" w:rsidRDefault="00842378" w:rsidP="00571B9F">
            <w:pPr>
              <w:pStyle w:val="aff8"/>
            </w:pPr>
          </w:p>
        </w:tc>
      </w:tr>
      <w:tr w:rsidR="00842378" w14:paraId="6E42FD7C" w14:textId="77777777" w:rsidTr="00571B9F">
        <w:tc>
          <w:tcPr>
            <w:tcW w:w="3115" w:type="dxa"/>
          </w:tcPr>
          <w:p w14:paraId="7A462BA2" w14:textId="77777777" w:rsidR="00842378" w:rsidRPr="00842378" w:rsidRDefault="00842378" w:rsidP="00571B9F">
            <w:pPr>
              <w:pStyle w:val="aff8"/>
              <w:rPr>
                <w:b/>
                <w:bCs/>
              </w:rPr>
            </w:pPr>
            <w:r w:rsidRPr="00842378">
              <w:rPr>
                <w:b/>
                <w:bCs/>
              </w:rPr>
              <w:t>Таблицы</w:t>
            </w:r>
          </w:p>
        </w:tc>
        <w:tc>
          <w:tcPr>
            <w:tcW w:w="3115" w:type="dxa"/>
          </w:tcPr>
          <w:p w14:paraId="7104CEF9" w14:textId="77777777" w:rsidR="00842378" w:rsidRDefault="00842378" w:rsidP="00571B9F">
            <w:pPr>
              <w:pStyle w:val="aff8"/>
            </w:pPr>
          </w:p>
        </w:tc>
        <w:tc>
          <w:tcPr>
            <w:tcW w:w="3115" w:type="dxa"/>
          </w:tcPr>
          <w:p w14:paraId="608520AA" w14:textId="77777777" w:rsidR="00842378" w:rsidRDefault="00842378" w:rsidP="00571B9F">
            <w:pPr>
              <w:pStyle w:val="aff8"/>
            </w:pPr>
          </w:p>
        </w:tc>
      </w:tr>
    </w:tbl>
    <w:p w14:paraId="739299BE" w14:textId="698B9E24" w:rsidR="00842378" w:rsidRDefault="00842378" w:rsidP="004B586F"/>
    <w:p w14:paraId="2C3EC091" w14:textId="3BAFDC8D" w:rsidR="004B586F" w:rsidRDefault="004B586F" w:rsidP="004B586F">
      <w:r>
        <w:t>Аналогично и с листингами (листинг А.1) и рисунками (рисунок А.1).</w:t>
      </w:r>
    </w:p>
    <w:p w14:paraId="45FE0B43" w14:textId="3E02DA56" w:rsidR="004B586F" w:rsidRDefault="004B586F" w:rsidP="004B586F"/>
    <w:p w14:paraId="0E7EFCA6" w14:textId="4682CECF" w:rsidR="004B586F" w:rsidRDefault="004B586F" w:rsidP="00AE7C35">
      <w:pPr>
        <w:pStyle w:val="a4"/>
      </w:pPr>
      <w:r>
        <w:t>Пример листинга в приложении</w:t>
      </w:r>
    </w:p>
    <w:p w14:paraId="2344BC3C" w14:textId="13DFEB6D" w:rsidR="004B586F" w:rsidRDefault="004B586F" w:rsidP="004B586F">
      <w:pPr>
        <w:pStyle w:val="afc"/>
      </w:pPr>
      <w:r>
        <w:t>Какой-то код</w:t>
      </w:r>
    </w:p>
    <w:p w14:paraId="4B33BC15" w14:textId="77777777" w:rsidR="00E4605D" w:rsidRDefault="00E4605D" w:rsidP="00E4605D">
      <w:pPr>
        <w:pStyle w:val="a3"/>
        <w:numPr>
          <w:ilvl w:val="0"/>
          <w:numId w:val="0"/>
        </w:numPr>
      </w:pPr>
    </w:p>
    <w:p w14:paraId="7DC8CA1C" w14:textId="6411C91C" w:rsidR="004B586F" w:rsidRDefault="004B586F" w:rsidP="004B586F">
      <w:pPr>
        <w:pStyle w:val="af7"/>
      </w:pPr>
      <w:r w:rsidRPr="00020ADA">
        <w:lastRenderedPageBreak/>
        <w:drawing>
          <wp:inline distT="0" distB="0" distL="0" distR="0" wp14:anchorId="2E83BE43" wp14:editId="41C65528">
            <wp:extent cx="5940425" cy="3963035"/>
            <wp:effectExtent l="0" t="0" r="3175" b="0"/>
            <wp:docPr id="2" name="image1.jpg" descr="Тибетская лисица и сурок • Вероника Самоцкая • Научная картинка дня на  «Элементах» • Зоолог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Тибетская лисица и сурок • Вероника Самоцкая • Научная картинка дня на  «Элементах» • Зоология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3C670" w14:textId="65268234" w:rsidR="00E4605D" w:rsidRPr="00E4605D" w:rsidRDefault="004B586F" w:rsidP="00E4605D">
      <w:pPr>
        <w:pStyle w:val="a5"/>
      </w:pPr>
      <w:r>
        <w:t>Снова тибетская лисица</w:t>
      </w:r>
    </w:p>
    <w:p w14:paraId="0061D2EF" w14:textId="14D77276" w:rsidR="004B586F" w:rsidRDefault="004B586F" w:rsidP="004B586F">
      <w:pPr>
        <w:pStyle w:val="a2"/>
        <w:rPr>
          <w:lang w:eastAsia="en-US"/>
        </w:rPr>
      </w:pPr>
      <w:r>
        <w:rPr>
          <w:lang w:eastAsia="en-US"/>
        </w:rPr>
        <w:lastRenderedPageBreak/>
        <w:br/>
        <w:t>(обязательное)</w:t>
      </w:r>
      <w:r>
        <w:rPr>
          <w:lang w:eastAsia="en-US"/>
        </w:rPr>
        <w:br/>
        <w:t>Если приложений больше одного</w:t>
      </w:r>
    </w:p>
    <w:p w14:paraId="3E79753C" w14:textId="19D2B64D" w:rsidR="004B586F" w:rsidRDefault="004B586F" w:rsidP="004B586F">
      <w:pPr>
        <w:rPr>
          <w:lang w:eastAsia="en-US"/>
        </w:rPr>
      </w:pPr>
      <w:r>
        <w:rPr>
          <w:lang w:eastAsia="en-US"/>
        </w:rPr>
        <w:t>Пусть у нас есть еще одно приложение к отчету. Здесь все то же самое, меняется только номер приложения. Однако давайте разместим здесь большое изображение в альбомной ориентации (рисунок Б.</w:t>
      </w:r>
      <w:r w:rsidR="0037561C">
        <w:rPr>
          <w:lang w:eastAsia="en-US"/>
        </w:rPr>
        <w:t>1</w:t>
      </w:r>
      <w:r>
        <w:rPr>
          <w:lang w:eastAsia="en-US"/>
        </w:rPr>
        <w:t>). Для этого откроем вкладку «Макет», найдем выпадающий список «Разрывы» и выберем элемент «Следующая страница».</w:t>
      </w:r>
    </w:p>
    <w:p w14:paraId="1DE65829" w14:textId="09C93F85" w:rsidR="0037561C" w:rsidRDefault="004B586F" w:rsidP="0037561C">
      <w:pPr>
        <w:rPr>
          <w:lang w:eastAsia="en-US"/>
        </w:rPr>
        <w:sectPr w:rsidR="0037561C" w:rsidSect="00EB2410">
          <w:footerReference w:type="default" r:id="rId11"/>
          <w:pgSz w:w="11906" w:h="16838"/>
          <w:pgMar w:top="1134" w:right="850" w:bottom="1134" w:left="1701" w:header="708" w:footer="422" w:gutter="0"/>
          <w:pgNumType w:start="2"/>
          <w:cols w:space="708"/>
          <w:docGrid w:linePitch="360"/>
        </w:sectPr>
      </w:pPr>
      <w:r>
        <w:rPr>
          <w:lang w:eastAsia="en-US"/>
        </w:rPr>
        <w:t>После этого в той же вкладке измените ориентацию страницы на альбомную.</w:t>
      </w:r>
    </w:p>
    <w:p w14:paraId="448B893E" w14:textId="61EA6D38" w:rsidR="004B586F" w:rsidRDefault="004B586F" w:rsidP="004B586F">
      <w:pPr>
        <w:pStyle w:val="af7"/>
      </w:pPr>
      <w:r w:rsidRPr="00020ADA">
        <w:lastRenderedPageBreak/>
        <w:drawing>
          <wp:inline distT="0" distB="0" distL="0" distR="0" wp14:anchorId="00A44742" wp14:editId="3E498C49">
            <wp:extent cx="8972550" cy="5124450"/>
            <wp:effectExtent l="0" t="0" r="0" b="0"/>
            <wp:docPr id="3" name="image1.jpg" descr="Тибетская лисица и сурок • Вероника Самоцкая • Научная картинка дня на  «Элементах» • Зоолог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Тибетская лисица и сурок • Вероника Самоцкая • Научная картинка дня на  «Элементах» • Зоология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12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2ADF2" w14:textId="77777777" w:rsidR="004B586F" w:rsidRDefault="004B586F" w:rsidP="004B586F">
      <w:pPr>
        <w:pStyle w:val="a5"/>
        <w:sectPr w:rsidR="004B586F" w:rsidSect="004B586F">
          <w:pgSz w:w="16838" w:h="11906" w:orient="landscape"/>
          <w:pgMar w:top="1701" w:right="1134" w:bottom="850" w:left="1134" w:header="708" w:footer="422" w:gutter="0"/>
          <w:cols w:space="708"/>
          <w:docGrid w:linePitch="360"/>
        </w:sectPr>
      </w:pPr>
      <w:r>
        <w:t>Еще одна тибетская лисица</w:t>
      </w:r>
    </w:p>
    <w:p w14:paraId="45A9C5B4" w14:textId="2B298976" w:rsidR="004B586F" w:rsidRPr="004B586F" w:rsidRDefault="004B586F" w:rsidP="004B586F">
      <w:pPr>
        <w:rPr>
          <w:lang w:eastAsia="en-US"/>
        </w:rPr>
      </w:pPr>
      <w:r>
        <w:lastRenderedPageBreak/>
        <w:t xml:space="preserve">Чтобы вернуть ориентацию страницы обратно, проделайте то же самое. Важно не забывать </w:t>
      </w:r>
      <w:r w:rsidRPr="004B586F">
        <w:rPr>
          <w:b/>
          <w:bCs/>
        </w:rPr>
        <w:t>продолжать</w:t>
      </w:r>
      <w:r>
        <w:t xml:space="preserve"> нумерацию, не начинать ее заново.</w:t>
      </w:r>
    </w:p>
    <w:sectPr w:rsidR="004B586F" w:rsidRPr="004B586F" w:rsidSect="004B586F">
      <w:pgSz w:w="11906" w:h="16838"/>
      <w:pgMar w:top="1134" w:right="850" w:bottom="1134" w:left="1701" w:header="708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2BC42" w14:textId="77777777" w:rsidR="00296274" w:rsidRDefault="00296274" w:rsidP="000C7726">
      <w:r>
        <w:separator/>
      </w:r>
    </w:p>
    <w:p w14:paraId="67AD0ED5" w14:textId="77777777" w:rsidR="00296274" w:rsidRDefault="00296274" w:rsidP="000C7726"/>
  </w:endnote>
  <w:endnote w:type="continuationSeparator" w:id="0">
    <w:p w14:paraId="414D45A5" w14:textId="77777777" w:rsidR="00296274" w:rsidRDefault="00296274" w:rsidP="000C7726">
      <w:r>
        <w:continuationSeparator/>
      </w:r>
    </w:p>
    <w:p w14:paraId="4C75B244" w14:textId="77777777" w:rsidR="00296274" w:rsidRDefault="00296274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0C009948" w:rsidR="001009C9" w:rsidRDefault="001009C9" w:rsidP="001009C9">
    <w:pPr>
      <w:ind w:firstLine="0"/>
      <w:jc w:val="center"/>
    </w:pPr>
    <w:r>
      <w:t>202_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3451005"/>
      <w:docPartObj>
        <w:docPartGallery w:val="Page Numbers (Bottom of Page)"/>
        <w:docPartUnique/>
      </w:docPartObj>
    </w:sdtPr>
    <w:sdtEndPr/>
    <w:sdtContent>
      <w:p w14:paraId="4022FD25" w14:textId="77777777" w:rsidR="000C7726" w:rsidRDefault="000C7726" w:rsidP="000C7726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563E79" w14:textId="77777777" w:rsidR="000C7726" w:rsidRDefault="000C7726" w:rsidP="000C7726">
    <w:pPr>
      <w:pStyle w:val="af1"/>
    </w:pPr>
  </w:p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33D41" w14:textId="77777777" w:rsidR="00296274" w:rsidRDefault="00296274" w:rsidP="000C7726">
      <w:r>
        <w:separator/>
      </w:r>
    </w:p>
    <w:p w14:paraId="0361BE49" w14:textId="77777777" w:rsidR="00296274" w:rsidRDefault="00296274" w:rsidP="000C7726"/>
  </w:footnote>
  <w:footnote w:type="continuationSeparator" w:id="0">
    <w:p w14:paraId="053C4D20" w14:textId="77777777" w:rsidR="00296274" w:rsidRDefault="00296274" w:rsidP="000C7726">
      <w:r>
        <w:continuationSeparator/>
      </w:r>
    </w:p>
    <w:p w14:paraId="756787FC" w14:textId="77777777" w:rsidR="00296274" w:rsidRDefault="00296274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6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6A20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5224</TotalTime>
  <Pages>12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iNDm3802</cp:lastModifiedBy>
  <cp:revision>633</cp:revision>
  <dcterms:created xsi:type="dcterms:W3CDTF">2020-10-04T06:02:00Z</dcterms:created>
  <dcterms:modified xsi:type="dcterms:W3CDTF">2022-12-03T19:55:00Z</dcterms:modified>
</cp:coreProperties>
</file>