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1" w:line="357" w:lineRule="auto"/>
        <w:ind w:left="595" w:right="632" w:firstLine="1.000000000000014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7" w:lineRule="auto"/>
        <w:ind w:left="784" w:right="82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1776" w:right="180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Алгоритмы и структуры данных</w:t>
      </w:r>
      <w:r w:rsidDel="00000000" w:rsidR="00000000" w:rsidRPr="00000000">
        <w:rPr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784" w:right="8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 0</w:t>
      </w:r>
    </w:p>
    <w:p w:rsidR="00000000" w:rsidDel="00000000" w:rsidP="00000000" w:rsidRDefault="00000000" w:rsidRPr="00000000" w14:paraId="00000009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«Решение квадратного уравнения»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right="12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13">
      <w:pPr>
        <w:spacing w:before="139" w:lineRule="auto"/>
        <w:ind w:left="0" w:right="118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4725" y="3770775"/>
                          <a:ext cx="1753235" cy="17145"/>
                          <a:chOff x="5484725" y="3770775"/>
                          <a:chExt cx="1753900" cy="19400"/>
                        </a:xfrm>
                      </wpg:grpSpPr>
                      <wpg:grpSp>
                        <wpg:cNvGrpSpPr/>
                        <wpg:grpSpPr>
                          <a:xfrm>
                            <a:off x="5484748" y="3770793"/>
                            <a:ext cx="1753860" cy="17760"/>
                            <a:chOff x="-635" y="-635"/>
                            <a:chExt cx="1753860" cy="177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3970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635" y="-635"/>
                              <a:ext cx="1753235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before="99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0" w:right="12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Ерофеев С. А.</w:t>
      </w:r>
    </w:p>
    <w:p w:rsidR="00000000" w:rsidDel="00000000" w:rsidP="00000000" w:rsidRDefault="00000000" w:rsidRPr="00000000" w14:paraId="0000001B">
      <w:pPr>
        <w:spacing w:before="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4725" y="3771425"/>
                          <a:ext cx="1753235" cy="17145"/>
                          <a:chOff x="5484725" y="3771425"/>
                          <a:chExt cx="1753900" cy="18750"/>
                        </a:xfrm>
                      </wpg:grpSpPr>
                      <wpg:grpSp>
                        <wpg:cNvGrpSpPr/>
                        <wpg:grpSpPr>
                          <a:xfrm>
                            <a:off x="5484748" y="3771428"/>
                            <a:ext cx="1753860" cy="17125"/>
                            <a:chOff x="-635" y="0"/>
                            <a:chExt cx="1753860" cy="17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3970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635" y="0"/>
                              <a:ext cx="1753235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104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90" w:line="360" w:lineRule="auto"/>
        <w:ind w:left="3892" w:right="3927" w:firstLine="0"/>
        <w:jc w:val="center"/>
        <w:rPr>
          <w:sz w:val="24"/>
          <w:szCs w:val="24"/>
        </w:rPr>
        <w:sectPr>
          <w:headerReference r:id="rId8" w:type="first"/>
          <w:footerReference r:id="rId9" w:type="default"/>
          <w:footerReference r:id="rId10" w:type="first"/>
          <w:pgSz w:h="16840" w:w="11910" w:orient="portrait"/>
          <w:pgMar w:bottom="280" w:top="1340" w:left="1600" w:right="720" w:header="360" w:footer="36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2024 г.</w:t>
      </w:r>
    </w:p>
    <w:p w:rsidR="00000000" w:rsidDel="00000000" w:rsidP="00000000" w:rsidRDefault="00000000" w:rsidRPr="00000000" w14:paraId="0000002B">
      <w:pPr>
        <w:pStyle w:val="Heading1"/>
        <w:ind w:left="784" w:right="811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449"/>
        </w:tabs>
        <w:spacing w:after="0" w:before="41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Введение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40" w:line="240" w:lineRule="auto"/>
        <w:ind w:left="811" w:right="0" w:hanging="711"/>
        <w:jc w:val="left"/>
        <w:rPr/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Описание функционала программы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39" w:line="240" w:lineRule="auto"/>
        <w:ind w:left="811" w:right="0" w:hanging="711"/>
        <w:jc w:val="left"/>
        <w:rPr/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Блок-схема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39" w:line="240" w:lineRule="auto"/>
        <w:ind w:left="811" w:right="0" w:hanging="711"/>
        <w:jc w:val="left"/>
        <w:rPr/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34" w:line="240" w:lineRule="auto"/>
        <w:ind w:left="811" w:right="0" w:hanging="711"/>
        <w:jc w:val="left"/>
        <w:rPr/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Результаты тестирования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44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Заключение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784" w:right="810" w:firstLine="0"/>
        <w:jc w:val="center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811" w:right="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работы – разработать алгоритм решения квадратного уравнения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𝑎𝑥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baseline"/>
          <w:rtl w:val="0"/>
        </w:rPr>
        <w:t xml:space="preserve"> + 𝑏𝑥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4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𝑐 = 0 </w:t>
      </w:r>
      <w:r w:rsidDel="00000000" w:rsidR="00000000" w:rsidRPr="00000000">
        <w:rPr>
          <w:sz w:val="24"/>
          <w:szCs w:val="24"/>
          <w:rtl w:val="0"/>
        </w:rPr>
        <w:t xml:space="preserve">в вещественных числах и реализовать его на одном из языков программирования.</w:t>
      </w:r>
    </w:p>
    <w:p w:rsidR="00000000" w:rsidDel="00000000" w:rsidP="00000000" w:rsidRDefault="00000000" w:rsidRPr="00000000" w14:paraId="00000036">
      <w:pPr>
        <w:spacing w:before="138" w:line="360" w:lineRule="auto"/>
        <w:ind w:left="100" w:right="76" w:firstLine="71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задачи требуется реализовать функцию проверки входных данных, а также функцию решения квадратного уравнения.</w:t>
      </w:r>
    </w:p>
    <w:p w:rsidR="00000000" w:rsidDel="00000000" w:rsidP="00000000" w:rsidRDefault="00000000" w:rsidRPr="00000000" w14:paraId="00000037">
      <w:pPr>
        <w:spacing w:before="2" w:lineRule="auto"/>
        <w:ind w:left="811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Для реализации был выбран язык программирования C++</w:t>
      </w:r>
    </w:p>
    <w:p w:rsidR="00000000" w:rsidDel="00000000" w:rsidP="00000000" w:rsidRDefault="00000000" w:rsidRPr="00000000" w14:paraId="00000038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ОПИСАНИЕ ФУНКЦИОНАЛА ПРОГРАММЫ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60" w:lineRule="auto"/>
        <w:ind w:left="100" w:right="122" w:firstLine="6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Программа должна вести себя соответствующе при любых входных данных. Ввод коэффициентов квадратного уравнения будет реализован через пробел, соответственно будет реализована функция проверки введенных данных на валидность. В зависимости от коэффициентов будет реализовано 5 возможных выводов. Если все коэффициенты равны нулю, получаем ответ – любое число. Если a и b равны нулю, а c – нет, то решений нет. Если a равно нулю, то решение 𝑥 = − 𝑐 /𝑏 . Если a не равно нулю, производится подсчёт дискриминанта квадратного уравнения и в зависимости от него считаются корни.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60" w:lineRule="auto"/>
        <w:ind w:left="100" w:right="122" w:firstLine="6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2525" cy="15144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60" w:lineRule="auto"/>
        <w:ind w:left="100" w:right="122" w:firstLine="620"/>
        <w:jc w:val="both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− Используемые переменные: a, b, c – коэффициенты квадратного уравнения (тип float, диапазон от - 1.7*10^308 до 1.7*10^308) disc – дискриминант квадратного уравнения (тип float) x, x_1, x_2 – корни уравнения (тип float).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511.0000000000001" w:lineRule="auto"/>
        <w:ind w:left="100" w:right="29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86800" cy="42672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64" w:lineRule="auto"/>
        <w:ind w:left="1516" w:hanging="706"/>
        <w:rPr/>
      </w:pPr>
      <w:bookmarkStart w:colFirst="0" w:colLast="0" w:name="_heading=h.4d34og8" w:id="3"/>
      <w:bookmarkEnd w:id="3"/>
      <w:r w:rsidDel="00000000" w:rsidR="00000000" w:rsidRPr="00000000">
        <w:rPr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#include&lt;iostream&gt;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#include&lt;cmath&gt;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sloveEquation(float a, float b, float c, float&amp; x1, float&amp; x2)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float delta = b*b - 4*a*c;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delta = " &lt;&lt; delta &lt;&lt; endl;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endl;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(delta &gt; 0)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sqpr_delta = sqrt(delta);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x1 = (-b + sqpr_delta) / (2 * a);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x2 = (-b - sqpr_delta) / (2 * a);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"Квадратное уравнение имеет два различных решения! " &lt;&lt; endl;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 x1 = " &lt;&lt; x1 &lt;&lt; "\t" &lt;&lt; " x2 = " &lt;&lt; x2;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0;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else if (delta == 0)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float x;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x = -b / (2 * a);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"Уравнение имеет двойное решение ! " &lt;&lt; endl;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"x = " &lt;&lt; x;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0;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else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"нет решение ";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0;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float a, b, c, x1, x2;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"Введите коэффициенты уравнения :" &lt;&lt; endl;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a= "; cin &gt;&gt; a;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b= "; cin &gt;&gt; b;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c= "; cin &gt;&gt; c;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a &lt;&lt; "x^2 + " &lt;&lt; b &lt;&lt; "x + " &lt;&lt; c &lt;&lt; " = 0" &lt;&lt; endl;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(a != 0)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sloveEquation(a, b, c, x1, x2);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else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(b == 0)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(c == 0)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cout &lt;&lt; "x - любое";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 else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cout &lt;&lt; "нет решения";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 else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float x1 = -c / b;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cout &lt;&lt; "x1 = " &lt;&lt; x1;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7B">
      <w:pPr>
        <w:tabs>
          <w:tab w:val="left" w:leader="none" w:pos="1516"/>
          <w:tab w:val="left" w:leader="none" w:pos="1517"/>
        </w:tabs>
        <w:ind w:left="151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Все коэффициенты равны нулю: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vertAlign w:val="baseline"/>
        </w:rPr>
      </w:pPr>
      <w:r w:rsidDel="00000000" w:rsidR="00000000" w:rsidRPr="00000000">
        <w:rPr>
          <w:sz w:val="9"/>
          <w:szCs w:val="9"/>
        </w:rPr>
        <w:drawing>
          <wp:inline distB="114300" distT="114300" distL="114300" distR="114300">
            <wp:extent cx="4857750" cy="12763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a и b равны нулю, c ≠ 0:</w:t>
          </w:r>
        </w:sdtContent>
      </w:sdt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4933950" cy="12668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a = 0, b ≠ 0, c ≠ 0:</w:t>
          </w:r>
        </w:sdtContent>
      </w:sdt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4829175" cy="132397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a ≠ 0, b ≠ 0, c ≠ 0, d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elta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 ≠ 0:</w:t>
          </w:r>
        </w:sdtContent>
      </w:sdt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5314950" cy="1522122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2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88" w:lineRule="auto"/>
        <w:ind w:left="811" w:firstLine="0"/>
        <w:rPr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a ≠ 0, b ≠ 0, c ≠ 0, disc = 0:</w:t>
          </w:r>
        </w:sdtContent>
      </w:sdt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5166783" cy="1479689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783" cy="147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before="61" w:lineRule="auto"/>
        <w:ind w:left="811" w:firstLine="0"/>
        <w:jc w:val="center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лабораторной работы была успешно достигнута поставленная задача. Я разработал и реализовал алгоритм, способный решать квадратные уравнения во всех возможных случаях. Этот алгоритм позволяет получать точные решения для различных значений коэффициентов квадратного уравнения.</w:t>
      </w:r>
    </w:p>
    <w:p w:rsidR="00000000" w:rsidDel="00000000" w:rsidP="00000000" w:rsidRDefault="00000000" w:rsidRPr="00000000" w14:paraId="0000008D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коде также были реализованы функции ввода и вывода данных, а также обработка исключительных ситуаций.</w:t>
      </w:r>
    </w:p>
    <w:p w:rsidR="00000000" w:rsidDel="00000000" w:rsidP="00000000" w:rsidRDefault="00000000" w:rsidRPr="00000000" w14:paraId="0000008E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итоге была получена полнофункциональная программа, решающая квадратные уравнения при любых значениях коэффициентов, и продемонстрирована возможность разработки алгоритмов решения квадратных уравнений на языке программирования C++.</w:t>
      </w:r>
    </w:p>
    <w:p w:rsidR="00000000" w:rsidDel="00000000" w:rsidP="00000000" w:rsidRDefault="00000000" w:rsidRPr="00000000" w14:paraId="0000008F">
      <w:pPr>
        <w:spacing w:before="0" w:line="360" w:lineRule="auto"/>
        <w:ind w:left="100" w:right="130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="360" w:lineRule="auto"/>
        <w:ind w:left="100" w:right="121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60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811" w:hanging="71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"/>
      <w:lvlJc w:val="left"/>
      <w:pPr>
        <w:ind w:left="1516" w:hanging="7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416" w:hanging="706"/>
      </w:pPr>
      <w:rPr/>
    </w:lvl>
    <w:lvl w:ilvl="3">
      <w:start w:val="0"/>
      <w:numFmt w:val="bullet"/>
      <w:lvlText w:val="•"/>
      <w:lvlJc w:val="left"/>
      <w:pPr>
        <w:ind w:left="3312" w:hanging="706"/>
      </w:pPr>
      <w:rPr/>
    </w:lvl>
    <w:lvl w:ilvl="4">
      <w:start w:val="0"/>
      <w:numFmt w:val="bullet"/>
      <w:lvlText w:val="•"/>
      <w:lvlJc w:val="left"/>
      <w:pPr>
        <w:ind w:left="4208" w:hanging="705.9999999999995"/>
      </w:pPr>
      <w:rPr/>
    </w:lvl>
    <w:lvl w:ilvl="5">
      <w:start w:val="0"/>
      <w:numFmt w:val="bullet"/>
      <w:lvlText w:val="•"/>
      <w:lvlJc w:val="left"/>
      <w:pPr>
        <w:ind w:left="5104" w:hanging="706"/>
      </w:pPr>
      <w:rPr/>
    </w:lvl>
    <w:lvl w:ilvl="6">
      <w:start w:val="0"/>
      <w:numFmt w:val="bullet"/>
      <w:lvlText w:val="•"/>
      <w:lvlJc w:val="left"/>
      <w:pPr>
        <w:ind w:left="6000" w:hanging="706"/>
      </w:pPr>
      <w:rPr/>
    </w:lvl>
    <w:lvl w:ilvl="7">
      <w:start w:val="0"/>
      <w:numFmt w:val="bullet"/>
      <w:lvlText w:val="•"/>
      <w:lvlJc w:val="left"/>
      <w:pPr>
        <w:ind w:left="6896" w:hanging="706"/>
      </w:pPr>
      <w:rPr/>
    </w:lvl>
    <w:lvl w:ilvl="8">
      <w:start w:val="0"/>
      <w:numFmt w:val="bullet"/>
      <w:lvlText w:val="•"/>
      <w:lvlJc w:val="left"/>
      <w:pPr>
        <w:ind w:left="7792" w:hanging="70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139"/>
      <w:ind w:left="811" w:hanging="711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64"/>
      <w:ind w:left="1516" w:hanging="706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64"/>
      <w:ind w:left="811" w:hanging="71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2mAfk2tCDqNTksBA2a0RZ5cayg==">CgMxLjAaFAoBMBIPCg0IB0IJEgdHdW5nc3VoGiUKATESIAoeCAdCGgoPVGltZXMgTmV3IFJvbWFuEgdHdW5nc3VoGiUKATISIAoeCAdCGgoPVGltZXMgTmV3IFJvbWFuEgdHdW5nc3VoGiUKATMSIAoeCAdCGgoPVGltZXMgTmV3IFJvbWFuEgdHdW5nc3VoGiUKATQSIAoeCAdCGgoPVGltZXMgTmV3IFJvbWFuEgdHdW5nc3VoGhQKATUSDwoNCAdCCRIHR3VuZ3N1aDIJaC4xZm9iOXRlMgloLjJldDkycDAyCWguM2R5NnZrbTIJaC40ZDM0b2c4MgloLjE3ZHA4dnUyCWguMjZpbjFyZzgAciExbmdLdDFZX2UtVnF4S3Y5YXJWWWxEbmswTHh5UmVXS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2024-02-17T13:50:45Z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2024-02-17T00:00:00Z</vt:filetime>
  </property>
</Properties>
</file>