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rtl w:val="0"/>
        </w:rPr>
        <w:t xml:space="preserve">Министерство науки и высшего образования Российской Федерации</w:t>
        <w:br w:type="textWrapping"/>
      </w:r>
      <w:r w:rsidDel="00000000" w:rsidR="00000000" w:rsidRPr="00000000">
        <w:rPr>
          <w:rtl w:val="0"/>
        </w:rPr>
        <w:t xml:space="preserve">ФЕДЕРАЛЬНОЕ ГОСУДАРСТВЕННОЕ АВТОНОМНОЕ ОБРАЗОВАТЕЛЬНОЕ УЧРЕЖДЕНИЕ ВЫСШЕГО ОБРАЗОВАНИЯ</w:t>
        <w:br w:type="textWrapping"/>
      </w:r>
      <w:r w:rsidDel="00000000" w:rsidR="00000000" w:rsidRPr="00000000">
        <w:rPr>
          <w:b w:val="1"/>
          <w:color w:val="000000"/>
          <w:rtl w:val="0"/>
        </w:rPr>
        <w:t xml:space="preserve">НАЦИОНАЛЬНЫЙ ИССЛЕДОВАТЕЛЬСКИЙ УНИВЕРСИТЕТ ИТМО</w:t>
      </w:r>
    </w:p>
    <w:p w:rsidR="00000000" w:rsidDel="00000000" w:rsidP="00000000" w:rsidRDefault="00000000" w:rsidRPr="00000000" w14:paraId="00000002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Факультет безопасности информационных технологий</w:t>
      </w:r>
    </w:p>
    <w:p w:rsidR="00000000" w:rsidDel="00000000" w:rsidP="00000000" w:rsidRDefault="00000000" w:rsidRPr="00000000" w14:paraId="00000005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  <w:t xml:space="preserve">Информационная безопасность баз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Дисциплина:</w:t>
      </w:r>
    </w:p>
    <w:p w:rsidR="00000000" w:rsidDel="00000000" w:rsidP="00000000" w:rsidRDefault="00000000" w:rsidRPr="00000000" w14:paraId="00000007">
      <w:pPr>
        <w:ind w:firstLine="0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«»</w:t>
      </w:r>
    </w:p>
    <w:p w:rsidR="00000000" w:rsidDel="00000000" w:rsidP="00000000" w:rsidRDefault="00000000" w:rsidRPr="00000000" w14:paraId="00000008">
      <w:pPr>
        <w:ind w:firstLine="0"/>
        <w:jc w:val="left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0"/>
        <w:jc w:val="center"/>
        <w:rPr>
          <w:b w:val="1"/>
          <w:highlight w:val="yellow"/>
        </w:rPr>
      </w:pPr>
      <w:r w:rsidDel="00000000" w:rsidR="00000000" w:rsidRPr="00000000">
        <w:rPr>
          <w:b w:val="1"/>
          <w:color w:val="000000"/>
          <w:rtl w:val="0"/>
        </w:rPr>
        <w:t xml:space="preserve">ОТЧЕТ ПО </w:t>
      </w:r>
      <w:r w:rsidDel="00000000" w:rsidR="00000000" w:rsidRPr="00000000">
        <w:rPr>
          <w:b w:val="1"/>
          <w:rtl w:val="0"/>
        </w:rPr>
        <w:t xml:space="preserve">ЛАБОРАТОРНОЙ </w:t>
      </w:r>
      <w:r w:rsidDel="00000000" w:rsidR="00000000" w:rsidRPr="00000000">
        <w:rPr>
          <w:b w:val="1"/>
          <w:color w:val="000000"/>
          <w:rtl w:val="0"/>
        </w:rPr>
        <w:t xml:space="preserve">РАБОТ</w:t>
      </w:r>
      <w:r w:rsidDel="00000000" w:rsidR="00000000" w:rsidRPr="00000000">
        <w:rPr>
          <w:b w:val="1"/>
          <w:rtl w:val="0"/>
        </w:rPr>
        <w:t xml:space="preserve">Е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0"/>
        <w:jc w:val="center"/>
        <w:rPr>
          <w:b w:val="1"/>
          <w:i w:val="1"/>
          <w:highlight w:val="yellow"/>
        </w:rPr>
      </w:pPr>
      <w:r w:rsidDel="00000000" w:rsidR="00000000" w:rsidRPr="00000000">
        <w:rPr>
          <w:rtl w:val="0"/>
        </w:rPr>
        <w:t xml:space="preserve">«Манипулирование данными в БД на языке SQL»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i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i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i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i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Выполнили:</w:t>
      </w:r>
    </w:p>
    <w:p w:rsidR="00000000" w:rsidDel="00000000" w:rsidP="00000000" w:rsidRDefault="00000000" w:rsidRPr="00000000" w14:paraId="00000010">
      <w:pPr>
        <w:jc w:val="right"/>
        <w:rPr/>
      </w:pPr>
      <w:r w:rsidDel="00000000" w:rsidR="00000000" w:rsidRPr="00000000">
        <w:rPr>
          <w:rtl w:val="0"/>
        </w:rPr>
        <w:t xml:space="preserve">Чу Ван Доан, студент группы N3247</w:t>
      </w:r>
    </w:p>
    <w:p w:rsidR="00000000" w:rsidDel="00000000" w:rsidP="00000000" w:rsidRDefault="00000000" w:rsidRPr="00000000" w14:paraId="00000011">
      <w:pPr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1054807" cy="563363"/>
            <wp:effectExtent b="0" l="0" r="0" t="0"/>
            <wp:docPr id="4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4807" cy="563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120" w:line="240" w:lineRule="auto"/>
        <w:jc w:val="right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_______________________</w:t>
      </w:r>
    </w:p>
    <w:p w:rsidR="00000000" w:rsidDel="00000000" w:rsidP="00000000" w:rsidRDefault="00000000" w:rsidRPr="00000000" w14:paraId="00000013">
      <w:pPr>
        <w:ind w:left="7079" w:firstLine="707.0000000000005"/>
        <w:jc w:val="left"/>
        <w:rPr>
          <w:vertAlign w:val="superscript"/>
        </w:rPr>
      </w:pPr>
      <w:r w:rsidDel="00000000" w:rsidR="00000000" w:rsidRPr="00000000">
        <w:rPr>
          <w:vertAlign w:val="superscript"/>
          <w:rtl w:val="0"/>
        </w:rPr>
        <w:t xml:space="preserve">(подпись)</w:t>
      </w:r>
    </w:p>
    <w:p w:rsidR="00000000" w:rsidDel="00000000" w:rsidP="00000000" w:rsidRDefault="00000000" w:rsidRPr="00000000" w14:paraId="00000014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Проверил:</w:t>
      </w:r>
    </w:p>
    <w:p w:rsidR="00000000" w:rsidDel="00000000" w:rsidP="00000000" w:rsidRDefault="00000000" w:rsidRPr="00000000" w14:paraId="00000015">
      <w:pPr>
        <w:widowControl w:val="0"/>
        <w:spacing w:line="240" w:lineRule="auto"/>
        <w:ind w:left="7920" w:firstLine="0"/>
        <w:jc w:val="right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Волков А.Г.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240" w:line="240" w:lineRule="auto"/>
        <w:jc w:val="right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_______________________</w:t>
      </w:r>
    </w:p>
    <w:p w:rsidR="00000000" w:rsidDel="00000000" w:rsidP="00000000" w:rsidRDefault="00000000" w:rsidRPr="00000000" w14:paraId="00000017">
      <w:pPr>
        <w:ind w:left="7079" w:firstLine="0"/>
        <w:jc w:val="left"/>
        <w:rPr>
          <w:vertAlign w:val="superscript"/>
        </w:rPr>
      </w:pPr>
      <w:r w:rsidDel="00000000" w:rsidR="00000000" w:rsidRPr="00000000">
        <w:rPr>
          <w:vertAlign w:val="superscript"/>
          <w:rtl w:val="0"/>
        </w:rPr>
        <w:t xml:space="preserve">    (отметка о выполнении)</w:t>
      </w:r>
    </w:p>
    <w:p w:rsidR="00000000" w:rsidDel="00000000" w:rsidP="00000000" w:rsidRDefault="00000000" w:rsidRPr="00000000" w14:paraId="00000018">
      <w:pPr>
        <w:spacing w:before="120" w:line="240" w:lineRule="auto"/>
        <w:jc w:val="right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_______________________</w:t>
      </w:r>
    </w:p>
    <w:p w:rsidR="00000000" w:rsidDel="00000000" w:rsidP="00000000" w:rsidRDefault="00000000" w:rsidRPr="00000000" w14:paraId="00000019">
      <w:pPr>
        <w:ind w:left="7079" w:firstLine="707.0000000000005"/>
        <w:jc w:val="left"/>
        <w:rPr>
          <w:vertAlign w:val="superscript"/>
        </w:rPr>
      </w:pPr>
      <w:r w:rsidDel="00000000" w:rsidR="00000000" w:rsidRPr="00000000">
        <w:rPr>
          <w:vertAlign w:val="superscript"/>
          <w:rtl w:val="0"/>
        </w:rPr>
        <w:t xml:space="preserve">(подпись)</w:t>
      </w:r>
    </w:p>
    <w:p w:rsidR="00000000" w:rsidDel="00000000" w:rsidP="00000000" w:rsidRDefault="00000000" w:rsidRPr="00000000" w14:paraId="0000001A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Санкт-Петербург</w:t>
      </w:r>
    </w:p>
    <w:p w:rsidR="00000000" w:rsidDel="00000000" w:rsidP="00000000" w:rsidRDefault="00000000" w:rsidRPr="00000000" w14:paraId="00000020">
      <w:pPr>
        <w:ind w:firstLine="0"/>
        <w:jc w:val="center"/>
        <w:rPr/>
        <w:sectPr>
          <w:headerReference r:id="rId8" w:type="default"/>
          <w:footerReference r:id="rId9" w:type="default"/>
          <w:footerReference r:id="rId10" w:type="first"/>
          <w:pgSz w:h="16838" w:w="11906" w:orient="portrait"/>
          <w:pgMar w:bottom="1134" w:top="1134" w:left="1701" w:right="850" w:header="708" w:footer="708"/>
          <w:pgNumType w:start="1"/>
          <w:titlePg w:val="1"/>
        </w:sectPr>
      </w:pPr>
      <w:r w:rsidDel="00000000" w:rsidR="00000000" w:rsidRPr="00000000">
        <w:rPr>
          <w:rtl w:val="0"/>
        </w:rPr>
        <w:t xml:space="preserve">2024 г.</w:t>
      </w:r>
    </w:p>
    <w:p w:rsidR="00000000" w:rsidDel="00000000" w:rsidP="00000000" w:rsidRDefault="00000000" w:rsidRPr="00000000" w14:paraId="00000021">
      <w:pPr>
        <w:keepNext w:val="1"/>
        <w:keepLines w:val="1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60" w:before="260" w:line="360" w:lineRule="auto"/>
        <w:ind w:left="567" w:right="567" w:firstLine="142.00000000000003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Содержание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  <w:tab w:val="left" w:leader="none" w:pos="709"/>
            </w:tabs>
            <w:spacing w:after="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Манипулирование данными в БД на языке SQL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58"/>
              <w:tab w:val="right" w:leader="dot" w:pos="9345"/>
            </w:tabs>
            <w:spacing w:after="0" w:before="0" w:line="360" w:lineRule="auto"/>
            <w:ind w:left="26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Цель работы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58"/>
              <w:tab w:val="right" w:leader="dot" w:pos="9345"/>
            </w:tabs>
            <w:spacing w:after="0" w:before="0" w:line="360" w:lineRule="auto"/>
            <w:ind w:left="26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Задание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58"/>
              <w:tab w:val="right" w:leader="dot" w:pos="9345"/>
            </w:tabs>
            <w:spacing w:after="0" w:before="0" w:line="360" w:lineRule="auto"/>
            <w:ind w:left="26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hyperlink>
          <w:hyperlink w:anchor="_heading=h.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Ход работы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9x2ik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numPr>
          <w:ilvl w:val="0"/>
          <w:numId w:val="1"/>
        </w:numPr>
        <w:ind w:left="709" w:firstLine="0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Манипулирование данными в БД на языке SQL</w:t>
      </w:r>
    </w:p>
    <w:p w:rsidR="00000000" w:rsidDel="00000000" w:rsidP="00000000" w:rsidRDefault="00000000" w:rsidRPr="00000000" w14:paraId="00000041">
      <w:pPr>
        <w:pStyle w:val="Heading2"/>
        <w:keepNext w:val="0"/>
        <w:keepLines w:val="0"/>
        <w:widowControl w:val="0"/>
        <w:numPr>
          <w:ilvl w:val="1"/>
          <w:numId w:val="1"/>
        </w:numPr>
        <w:ind w:left="709" w:firstLine="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Цель работы</w:t>
      </w:r>
    </w:p>
    <w:p w:rsidR="00000000" w:rsidDel="00000000" w:rsidP="00000000" w:rsidRDefault="00000000" w:rsidRPr="00000000" w14:paraId="00000042">
      <w:pPr>
        <w:widowControl w:val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Получение навыков создания базовых структурных элементов базы данных.</w:t>
      </w:r>
    </w:p>
    <w:p w:rsidR="00000000" w:rsidDel="00000000" w:rsidP="00000000" w:rsidRDefault="00000000" w:rsidRPr="00000000" w14:paraId="00000043">
      <w:pPr>
        <w:pStyle w:val="Heading2"/>
        <w:keepNext w:val="0"/>
        <w:keepLines w:val="0"/>
        <w:widowControl w:val="0"/>
        <w:numPr>
          <w:ilvl w:val="1"/>
          <w:numId w:val="1"/>
        </w:numPr>
        <w:ind w:left="709" w:firstLine="0"/>
        <w:rPr>
          <w:color w:val="000000"/>
        </w:rPr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widowControl w:val="0"/>
        <w:numPr>
          <w:ilvl w:val="2"/>
          <w:numId w:val="1"/>
        </w:numPr>
        <w:spacing w:line="336" w:lineRule="auto"/>
        <w:ind w:left="709" w:firstLine="0"/>
        <w:rPr/>
      </w:pPr>
      <w:bookmarkStart w:colFirst="0" w:colLast="0" w:name="_heading=h.2et92p0" w:id="4"/>
      <w:bookmarkEnd w:id="4"/>
      <w:r w:rsidDel="00000000" w:rsidR="00000000" w:rsidRPr="00000000">
        <w:rPr>
          <w:b w:val="0"/>
          <w:rtl w:val="0"/>
        </w:rPr>
        <w:t xml:space="preserve">Наполнить таблицы базы данных при помощи операторов INSERT. Каждая таблица должна иметь не менее 5 разных записей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widowControl w:val="0"/>
        <w:numPr>
          <w:ilvl w:val="2"/>
          <w:numId w:val="1"/>
        </w:numPr>
        <w:spacing w:line="336" w:lineRule="auto"/>
        <w:ind w:left="709" w:firstLine="0"/>
        <w:rPr>
          <w:b w:val="0"/>
        </w:rPr>
      </w:pPr>
      <w:bookmarkStart w:colFirst="0" w:colLast="0" w:name="_heading=h.tyjcwt" w:id="5"/>
      <w:bookmarkEnd w:id="5"/>
      <w:r w:rsidDel="00000000" w:rsidR="00000000" w:rsidRPr="00000000">
        <w:rPr>
          <w:b w:val="0"/>
          <w:rtl w:val="0"/>
        </w:rPr>
        <w:t xml:space="preserve">Обновить записи в одной таблице на основании записи из другой (между таблицами должна быть связь). </w:t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widowControl w:val="0"/>
        <w:numPr>
          <w:ilvl w:val="2"/>
          <w:numId w:val="1"/>
        </w:numPr>
        <w:spacing w:line="336" w:lineRule="auto"/>
        <w:ind w:left="709" w:firstLine="0"/>
        <w:rPr>
          <w:b w:val="0"/>
        </w:rPr>
      </w:pPr>
      <w:bookmarkStart w:colFirst="0" w:colLast="0" w:name="_heading=h.3dy6vkm" w:id="6"/>
      <w:bookmarkEnd w:id="6"/>
      <w:r w:rsidDel="00000000" w:rsidR="00000000" w:rsidRPr="00000000">
        <w:rPr>
          <w:b w:val="0"/>
          <w:rtl w:val="0"/>
        </w:rPr>
        <w:t xml:space="preserve">Удалить несколько записей из одной таблицы на основании информации из другой таблицы. </w:t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widowControl w:val="0"/>
        <w:numPr>
          <w:ilvl w:val="2"/>
          <w:numId w:val="1"/>
        </w:numPr>
        <w:spacing w:line="336" w:lineRule="auto"/>
        <w:ind w:left="709" w:firstLine="0"/>
        <w:rPr>
          <w:b w:val="0"/>
        </w:rPr>
      </w:pPr>
      <w:bookmarkStart w:colFirst="0" w:colLast="0" w:name="_heading=h.1t3h5sf" w:id="7"/>
      <w:bookmarkEnd w:id="7"/>
      <w:r w:rsidDel="00000000" w:rsidR="00000000" w:rsidRPr="00000000">
        <w:rPr>
          <w:b w:val="0"/>
          <w:rtl w:val="0"/>
        </w:rPr>
        <w:t xml:space="preserve">Вывести часть столбцов из таблицы. </w:t>
      </w:r>
    </w:p>
    <w:p w:rsidR="00000000" w:rsidDel="00000000" w:rsidP="00000000" w:rsidRDefault="00000000" w:rsidRPr="00000000" w14:paraId="00000048">
      <w:pPr>
        <w:pStyle w:val="Heading3"/>
        <w:keepNext w:val="0"/>
        <w:keepLines w:val="0"/>
        <w:widowControl w:val="0"/>
        <w:numPr>
          <w:ilvl w:val="2"/>
          <w:numId w:val="1"/>
        </w:numPr>
        <w:spacing w:line="336" w:lineRule="auto"/>
        <w:ind w:left="709" w:firstLine="0"/>
        <w:rPr>
          <w:b w:val="0"/>
        </w:rPr>
      </w:pPr>
      <w:bookmarkStart w:colFirst="0" w:colLast="0" w:name="_heading=h.4d34og8" w:id="8"/>
      <w:bookmarkEnd w:id="8"/>
      <w:r w:rsidDel="00000000" w:rsidR="00000000" w:rsidRPr="00000000">
        <w:rPr>
          <w:b w:val="0"/>
          <w:rtl w:val="0"/>
        </w:rPr>
        <w:t xml:space="preserve">Вывести несколько записей из таблицы, используя условие ограничения. </w:t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widowControl w:val="0"/>
        <w:numPr>
          <w:ilvl w:val="2"/>
          <w:numId w:val="1"/>
        </w:numPr>
        <w:spacing w:line="336" w:lineRule="auto"/>
        <w:ind w:left="709" w:firstLine="0"/>
        <w:rPr>
          <w:b w:val="0"/>
        </w:rPr>
      </w:pPr>
      <w:bookmarkStart w:colFirst="0" w:colLast="0" w:name="_heading=h.2s8eyo1" w:id="9"/>
      <w:bookmarkEnd w:id="9"/>
      <w:r w:rsidDel="00000000" w:rsidR="00000000" w:rsidRPr="00000000">
        <w:rPr>
          <w:b w:val="0"/>
          <w:rtl w:val="0"/>
        </w:rPr>
        <w:t xml:space="preserve">Сделать декартово произведение двух таблиц. </w:t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widowControl w:val="0"/>
        <w:numPr>
          <w:ilvl w:val="2"/>
          <w:numId w:val="1"/>
        </w:numPr>
        <w:spacing w:line="336" w:lineRule="auto"/>
        <w:ind w:left="709" w:firstLine="0"/>
        <w:rPr>
          <w:b w:val="0"/>
        </w:rPr>
      </w:pPr>
      <w:bookmarkStart w:colFirst="0" w:colLast="0" w:name="_heading=h.17dp8vu" w:id="10"/>
      <w:bookmarkEnd w:id="10"/>
      <w:r w:rsidDel="00000000" w:rsidR="00000000" w:rsidRPr="00000000">
        <w:rPr>
          <w:b w:val="0"/>
          <w:rtl w:val="0"/>
        </w:rPr>
        <w:t xml:space="preserve">Вывести записи из таблицы на основании условия ограничения, содержащегося в другой таблице. </w:t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widowControl w:val="0"/>
        <w:numPr>
          <w:ilvl w:val="2"/>
          <w:numId w:val="1"/>
        </w:numPr>
        <w:spacing w:line="336" w:lineRule="auto"/>
        <w:ind w:left="709" w:firstLine="0"/>
        <w:rPr>
          <w:b w:val="0"/>
        </w:rPr>
      </w:pPr>
      <w:bookmarkStart w:colFirst="0" w:colLast="0" w:name="_heading=h.3rdcrjn" w:id="11"/>
      <w:bookmarkEnd w:id="11"/>
      <w:r w:rsidDel="00000000" w:rsidR="00000000" w:rsidRPr="00000000">
        <w:rPr>
          <w:b w:val="0"/>
          <w:rtl w:val="0"/>
        </w:rPr>
        <w:t xml:space="preserve">Применить функции агрегирования к выводимым записям (sum, avg, min, max).</w:t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widowControl w:val="0"/>
        <w:numPr>
          <w:ilvl w:val="2"/>
          <w:numId w:val="1"/>
        </w:numPr>
        <w:spacing w:line="336" w:lineRule="auto"/>
        <w:ind w:left="709" w:firstLine="0"/>
        <w:rPr>
          <w:b w:val="0"/>
        </w:rPr>
      </w:pPr>
      <w:bookmarkStart w:colFirst="0" w:colLast="0" w:name="_heading=h.26in1rg" w:id="12"/>
      <w:bookmarkEnd w:id="12"/>
      <w:r w:rsidDel="00000000" w:rsidR="00000000" w:rsidRPr="00000000">
        <w:rPr>
          <w:b w:val="0"/>
          <w:rtl w:val="0"/>
        </w:rPr>
        <w:t xml:space="preserve">Вывести записи из таблицы, используя сортировку от большего к меньшему. </w:t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widowControl w:val="0"/>
        <w:numPr>
          <w:ilvl w:val="2"/>
          <w:numId w:val="1"/>
        </w:numPr>
        <w:spacing w:line="336" w:lineRule="auto"/>
        <w:ind w:left="709" w:firstLine="0"/>
        <w:rPr>
          <w:b w:val="0"/>
        </w:rPr>
      </w:pPr>
      <w:bookmarkStart w:colFirst="0" w:colLast="0" w:name="_heading=h.lnxbz9" w:id="13"/>
      <w:bookmarkEnd w:id="13"/>
      <w:r w:rsidDel="00000000" w:rsidR="00000000" w:rsidRPr="00000000">
        <w:rPr>
          <w:b w:val="0"/>
          <w:rtl w:val="0"/>
        </w:rPr>
        <w:t xml:space="preserve">Вывести записи из таблицы, используя сортировку от меньшего к большему с ограничением количества выводимых строк. </w:t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widowControl w:val="0"/>
        <w:numPr>
          <w:ilvl w:val="2"/>
          <w:numId w:val="1"/>
        </w:numPr>
        <w:spacing w:line="336" w:lineRule="auto"/>
        <w:ind w:left="709" w:firstLine="0"/>
        <w:rPr>
          <w:b w:val="0"/>
        </w:rPr>
      </w:pPr>
      <w:bookmarkStart w:colFirst="0" w:colLast="0" w:name="_heading=h.35nkun2" w:id="14"/>
      <w:bookmarkEnd w:id="14"/>
      <w:r w:rsidDel="00000000" w:rsidR="00000000" w:rsidRPr="00000000">
        <w:rPr>
          <w:b w:val="0"/>
          <w:rtl w:val="0"/>
        </w:rPr>
        <w:t xml:space="preserve">Произвести агрегирование выводимых записей по одному из полей ( group by). </w:t>
      </w:r>
    </w:p>
    <w:p w:rsidR="00000000" w:rsidDel="00000000" w:rsidP="00000000" w:rsidRDefault="00000000" w:rsidRPr="00000000" w14:paraId="0000004F">
      <w:pPr>
        <w:pStyle w:val="Heading3"/>
        <w:keepNext w:val="0"/>
        <w:keepLines w:val="0"/>
        <w:widowControl w:val="0"/>
        <w:numPr>
          <w:ilvl w:val="2"/>
          <w:numId w:val="1"/>
        </w:numPr>
        <w:spacing w:line="336" w:lineRule="auto"/>
        <w:ind w:left="709" w:firstLine="0"/>
        <w:rPr>
          <w:b w:val="0"/>
        </w:rPr>
      </w:pPr>
      <w:bookmarkStart w:colFirst="0" w:colLast="0" w:name="_heading=h.1ksv4uv" w:id="15"/>
      <w:bookmarkEnd w:id="15"/>
      <w:r w:rsidDel="00000000" w:rsidR="00000000" w:rsidRPr="00000000">
        <w:rPr>
          <w:b w:val="0"/>
          <w:rtl w:val="0"/>
        </w:rPr>
        <w:t xml:space="preserve">Выполнить запрос, когда табличное выражение представляет собой другой запрос.</w:t>
      </w:r>
    </w:p>
    <w:p w:rsidR="00000000" w:rsidDel="00000000" w:rsidP="00000000" w:rsidRDefault="00000000" w:rsidRPr="00000000" w14:paraId="00000050">
      <w:pPr>
        <w:pStyle w:val="Heading2"/>
        <w:keepNext w:val="0"/>
        <w:keepLines w:val="0"/>
        <w:widowControl w:val="0"/>
        <w:numPr>
          <w:ilvl w:val="1"/>
          <w:numId w:val="1"/>
        </w:numPr>
        <w:ind w:left="709" w:firstLine="0"/>
        <w:rPr/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  <w:t xml:space="preserve">Ход работы</w:t>
      </w:r>
    </w:p>
    <w:p w:rsidR="00000000" w:rsidDel="00000000" w:rsidP="00000000" w:rsidRDefault="00000000" w:rsidRPr="00000000" w14:paraId="00000051">
      <w:pPr>
        <w:pStyle w:val="Heading3"/>
        <w:keepNext w:val="0"/>
        <w:keepLines w:val="0"/>
        <w:widowControl w:val="0"/>
        <w:numPr>
          <w:ilvl w:val="2"/>
          <w:numId w:val="1"/>
        </w:numPr>
        <w:ind w:left="709" w:firstLine="0"/>
        <w:rPr>
          <w:b w:val="0"/>
          <w:color w:val="000000"/>
        </w:rPr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  <w:t xml:space="preserve">Задание 1: </w:t>
      </w:r>
      <w:r w:rsidDel="00000000" w:rsidR="00000000" w:rsidRPr="00000000">
        <w:rPr>
          <w:b w:val="0"/>
          <w:rtl w:val="0"/>
        </w:rPr>
        <w:t xml:space="preserve">Наполнить таблицы базы данных при помощи операторов INSERT. Каждая таблица должна иметь не менее 5 разных записей</w:t>
      </w:r>
      <w:r w:rsidDel="00000000" w:rsidR="00000000" w:rsidRPr="00000000">
        <w:rPr>
          <w:b w:val="0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Создадим таблицы, в которых хранится информация студентов, используя команду «create table»: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create table works(id_work int primary key, work_name varchar(20) not null, student_name varchar not null);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create table students(id_student int primary key, student_name varchar not null, student_group varchar(20) not null);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1206500"/>
            <wp:effectExtent b="0" l="0" r="0" t="0"/>
            <wp:docPr id="4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Создание таблицы БД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Добавим записи в таблицы. Для этого воспользуемся командой «insert into».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57775" cy="3524250"/>
            <wp:effectExtent b="0" l="0" r="0" t="0"/>
            <wp:docPr id="4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Добавление информации в таблицу works</w:t>
      </w:r>
    </w:p>
    <w:p w:rsidR="00000000" w:rsidDel="00000000" w:rsidP="00000000" w:rsidRDefault="00000000" w:rsidRPr="00000000" w14:paraId="0000005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62575" cy="3629025"/>
            <wp:effectExtent b="0" l="0" r="0" t="0"/>
            <wp:docPr id="4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Добавление информации в таблицу students</w:t>
      </w:r>
    </w:p>
    <w:p w:rsidR="00000000" w:rsidDel="00000000" w:rsidP="00000000" w:rsidRDefault="00000000" w:rsidRPr="00000000" w14:paraId="0000005C">
      <w:pPr>
        <w:pStyle w:val="Heading3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z337ya" w:id="18"/>
      <w:bookmarkEnd w:id="18"/>
      <w:r w:rsidDel="00000000" w:rsidR="00000000" w:rsidRPr="00000000">
        <w:rPr>
          <w:rtl w:val="0"/>
        </w:rPr>
        <w:t xml:space="preserve">Задание 2: </w:t>
      </w:r>
      <w:r w:rsidDel="00000000" w:rsidR="00000000" w:rsidRPr="00000000">
        <w:rPr>
          <w:b w:val="0"/>
          <w:rtl w:val="0"/>
        </w:rPr>
        <w:t xml:space="preserve">Обновить записи в одной таблице на основании записи из другой (между таблицами должна быть связь).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Для того, чтобы обновить запись в таблице, воспользуемся комадой «update»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1485900"/>
            <wp:effectExtent b="0" l="0" r="0" t="0"/>
            <wp:docPr id="3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Обновление записи в таблице works</w:t>
      </w:r>
    </w:p>
    <w:p w:rsidR="00000000" w:rsidDel="00000000" w:rsidP="00000000" w:rsidRDefault="00000000" w:rsidRPr="00000000" w14:paraId="00000060">
      <w:pPr>
        <w:pStyle w:val="Heading3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3j2qqm3" w:id="19"/>
      <w:bookmarkEnd w:id="19"/>
      <w:r w:rsidDel="00000000" w:rsidR="00000000" w:rsidRPr="00000000">
        <w:rPr>
          <w:rtl w:val="0"/>
        </w:rPr>
        <w:t xml:space="preserve">Задание 3: </w:t>
      </w:r>
      <w:r w:rsidDel="00000000" w:rsidR="00000000" w:rsidRPr="00000000">
        <w:rPr>
          <w:b w:val="0"/>
          <w:rtl w:val="0"/>
        </w:rPr>
        <w:t xml:space="preserve">Удалить несколько записей из одной таблицы на основании информации из другой таблицы.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Для того, чтобы удалить записи из таблицы, воспользуемся командой «delete»</w:t>
      </w:r>
    </w:p>
    <w:p w:rsidR="00000000" w:rsidDel="00000000" w:rsidP="00000000" w:rsidRDefault="00000000" w:rsidRPr="00000000" w14:paraId="0000006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0115" cy="1219200"/>
            <wp:effectExtent b="0" l="0" r="0" t="0"/>
            <wp:docPr id="3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Удаление записей из таблицы students</w:t>
      </w:r>
    </w:p>
    <w:p w:rsidR="00000000" w:rsidDel="00000000" w:rsidP="00000000" w:rsidRDefault="00000000" w:rsidRPr="00000000" w14:paraId="00000064">
      <w:pPr>
        <w:pStyle w:val="Heading3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1y810tw" w:id="20"/>
      <w:bookmarkEnd w:id="20"/>
      <w:r w:rsidDel="00000000" w:rsidR="00000000" w:rsidRPr="00000000">
        <w:rPr>
          <w:rtl w:val="0"/>
        </w:rPr>
        <w:t xml:space="preserve">Задание 4: </w:t>
      </w:r>
      <w:r w:rsidDel="00000000" w:rsidR="00000000" w:rsidRPr="00000000">
        <w:rPr>
          <w:b w:val="0"/>
          <w:rtl w:val="0"/>
        </w:rPr>
        <w:t xml:space="preserve">Вывести часть столбцов из таблицы.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29150" cy="1457325"/>
            <wp:effectExtent b="0" l="0" r="0" t="0"/>
            <wp:docPr id="4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Выборка части столбцов из таблицы</w:t>
      </w:r>
    </w:p>
    <w:p w:rsidR="00000000" w:rsidDel="00000000" w:rsidP="00000000" w:rsidRDefault="00000000" w:rsidRPr="00000000" w14:paraId="00000067">
      <w:pPr>
        <w:pStyle w:val="Heading3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4i7ojhp" w:id="21"/>
      <w:bookmarkEnd w:id="21"/>
      <w:r w:rsidDel="00000000" w:rsidR="00000000" w:rsidRPr="00000000">
        <w:rPr>
          <w:rtl w:val="0"/>
        </w:rPr>
        <w:t xml:space="preserve">Задание 5: </w:t>
      </w:r>
      <w:r w:rsidDel="00000000" w:rsidR="00000000" w:rsidRPr="00000000">
        <w:rPr>
          <w:b w:val="0"/>
          <w:rtl w:val="0"/>
        </w:rPr>
        <w:t xml:space="preserve">Вывести несколько записей из таблицы, используя условие ограничения.</w:t>
      </w:r>
    </w:p>
    <w:p w:rsidR="00000000" w:rsidDel="00000000" w:rsidP="00000000" w:rsidRDefault="00000000" w:rsidRPr="00000000" w14:paraId="00000068">
      <w:pPr>
        <w:ind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Выведем несколько записей из таблицы, используя условие ограничения «id_work &lt; 4».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43375" cy="1228725"/>
            <wp:effectExtent b="0" l="0" r="0" t="0"/>
            <wp:docPr id="4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Выборка из таблицы записей, удовлетворяющей условию</w:t>
      </w:r>
    </w:p>
    <w:p w:rsidR="00000000" w:rsidDel="00000000" w:rsidP="00000000" w:rsidRDefault="00000000" w:rsidRPr="00000000" w14:paraId="0000006B">
      <w:pPr>
        <w:pStyle w:val="Heading3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2xcytpi" w:id="22"/>
      <w:bookmarkEnd w:id="22"/>
      <w:r w:rsidDel="00000000" w:rsidR="00000000" w:rsidRPr="00000000">
        <w:rPr>
          <w:rtl w:val="0"/>
        </w:rPr>
        <w:t xml:space="preserve">Задание 6: </w:t>
      </w:r>
      <w:r w:rsidDel="00000000" w:rsidR="00000000" w:rsidRPr="00000000">
        <w:rPr>
          <w:b w:val="0"/>
          <w:rtl w:val="0"/>
        </w:rPr>
        <w:t xml:space="preserve">Сделать декартово произведение двух таблиц.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Сделаем декартово произведение двух таблиц с помощью команды «inner join».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1155700"/>
            <wp:effectExtent b="0" l="0" r="0" t="0"/>
            <wp:docPr id="4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Декартово произведение двух таблиц</w:t>
      </w:r>
    </w:p>
    <w:p w:rsidR="00000000" w:rsidDel="00000000" w:rsidP="00000000" w:rsidRDefault="00000000" w:rsidRPr="00000000" w14:paraId="0000006F">
      <w:pPr>
        <w:pStyle w:val="Heading3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1ci93xb" w:id="23"/>
      <w:bookmarkEnd w:id="23"/>
      <w:r w:rsidDel="00000000" w:rsidR="00000000" w:rsidRPr="00000000">
        <w:rPr>
          <w:rtl w:val="0"/>
        </w:rPr>
        <w:t xml:space="preserve">Задание 7: </w:t>
      </w:r>
      <w:r w:rsidDel="00000000" w:rsidR="00000000" w:rsidRPr="00000000">
        <w:rPr>
          <w:b w:val="0"/>
          <w:rtl w:val="0"/>
        </w:rPr>
        <w:t xml:space="preserve">Вывести записи из таблицы на основании условия ограничения, содержащегося в другой таблице.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863600"/>
            <wp:effectExtent b="0" l="0" r="0" t="0"/>
            <wp:docPr id="3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Выборка записей из таблицы на основании условия ограничения,…</w:t>
      </w:r>
    </w:p>
    <w:p w:rsidR="00000000" w:rsidDel="00000000" w:rsidP="00000000" w:rsidRDefault="00000000" w:rsidRPr="00000000" w14:paraId="00000072">
      <w:pPr>
        <w:pStyle w:val="Heading3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3whwml4" w:id="24"/>
      <w:bookmarkEnd w:id="24"/>
      <w:r w:rsidDel="00000000" w:rsidR="00000000" w:rsidRPr="00000000">
        <w:rPr>
          <w:rtl w:val="0"/>
        </w:rPr>
        <w:t xml:space="preserve">Задание 8: </w:t>
      </w:r>
      <w:r w:rsidDel="00000000" w:rsidR="00000000" w:rsidRPr="00000000">
        <w:rPr>
          <w:b w:val="0"/>
          <w:rtl w:val="0"/>
        </w:rPr>
        <w:t xml:space="preserve">Применить функции агрегирования к выводимым записям (sum, avg, min, max).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color w:val="000000"/>
          <w:rtl w:val="0"/>
        </w:rPr>
        <w:t xml:space="preserve">Добавляем один столбец “student_point” в таблицу students: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4686300" cy="1943100"/>
            <wp:effectExtent b="0" l="0" r="0" t="0"/>
            <wp:docPr id="4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Добавление столбца в таблицу students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Добавляем данные для столбца «student_point», воспользуемся комадой «update»:</w:t>
      </w:r>
    </w:p>
    <w:p w:rsidR="00000000" w:rsidDel="00000000" w:rsidP="00000000" w:rsidRDefault="00000000" w:rsidRPr="00000000" w14:paraId="0000007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0115" cy="2794000"/>
            <wp:effectExtent b="0" l="0" r="0" t="0"/>
            <wp:docPr id="5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Добавление данных в столбец «student_point»</w:t>
      </w:r>
    </w:p>
    <w:p w:rsidR="00000000" w:rsidDel="00000000" w:rsidP="00000000" w:rsidRDefault="00000000" w:rsidRPr="00000000" w14:paraId="0000007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05275" cy="3619500"/>
            <wp:effectExtent b="0" l="0" r="0" t="0"/>
            <wp:docPr id="4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Применение функций агрегирования к выводимым записям</w:t>
      </w:r>
    </w:p>
    <w:p w:rsidR="00000000" w:rsidDel="00000000" w:rsidP="00000000" w:rsidRDefault="00000000" w:rsidRPr="00000000" w14:paraId="0000007B">
      <w:pPr>
        <w:pStyle w:val="Heading3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2bn6wsx" w:id="25"/>
      <w:bookmarkEnd w:id="25"/>
      <w:r w:rsidDel="00000000" w:rsidR="00000000" w:rsidRPr="00000000">
        <w:rPr>
          <w:rtl w:val="0"/>
        </w:rPr>
        <w:t xml:space="preserve">Задание 9: </w:t>
      </w:r>
      <w:r w:rsidDel="00000000" w:rsidR="00000000" w:rsidRPr="00000000">
        <w:rPr>
          <w:b w:val="0"/>
          <w:rtl w:val="0"/>
        </w:rPr>
        <w:t xml:space="preserve">Вывести записи из таблицы, используя сортировку от большего к меньшему.</w:t>
      </w:r>
    </w:p>
    <w:p w:rsidR="00000000" w:rsidDel="00000000" w:rsidP="00000000" w:rsidRDefault="00000000" w:rsidRPr="00000000" w14:paraId="0000007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010150" cy="1495425"/>
            <wp:effectExtent b="0" l="0" r="0" t="0"/>
            <wp:docPr id="4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Выборка записей из таблицы, используя сортировку от большего к меньшему</w:t>
      </w:r>
    </w:p>
    <w:p w:rsidR="00000000" w:rsidDel="00000000" w:rsidP="00000000" w:rsidRDefault="00000000" w:rsidRPr="00000000" w14:paraId="0000007E">
      <w:pPr>
        <w:pStyle w:val="Heading3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qsh70q" w:id="26"/>
      <w:bookmarkEnd w:id="26"/>
      <w:r w:rsidDel="00000000" w:rsidR="00000000" w:rsidRPr="00000000">
        <w:rPr>
          <w:rtl w:val="0"/>
        </w:rPr>
        <w:t xml:space="preserve">Задание 10: </w:t>
      </w:r>
      <w:r w:rsidDel="00000000" w:rsidR="00000000" w:rsidRPr="00000000">
        <w:rPr>
          <w:b w:val="0"/>
          <w:rtl w:val="0"/>
        </w:rPr>
        <w:t xml:space="preserve">Вывести записи из таблицы, используя сортировку от меньшего к большему с ограничением количества выводимых строк.</w:t>
      </w:r>
    </w:p>
    <w:p w:rsidR="00000000" w:rsidDel="00000000" w:rsidP="00000000" w:rsidRDefault="00000000" w:rsidRPr="00000000" w14:paraId="0000007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200650" cy="1133475"/>
            <wp:effectExtent b="0" l="0" r="0" t="0"/>
            <wp:docPr id="5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Выборка записей из таблицы, используя сортировку от меньшего к большему с ограничением количества выводимых строк</w:t>
      </w:r>
    </w:p>
    <w:p w:rsidR="00000000" w:rsidDel="00000000" w:rsidP="00000000" w:rsidRDefault="00000000" w:rsidRPr="00000000" w14:paraId="00000081">
      <w:pPr>
        <w:pStyle w:val="Heading3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3as4poj" w:id="27"/>
      <w:bookmarkEnd w:id="27"/>
      <w:r w:rsidDel="00000000" w:rsidR="00000000" w:rsidRPr="00000000">
        <w:rPr>
          <w:rtl w:val="0"/>
        </w:rPr>
        <w:t xml:space="preserve">Задание 11: </w:t>
      </w:r>
      <w:r w:rsidDel="00000000" w:rsidR="00000000" w:rsidRPr="00000000">
        <w:rPr>
          <w:b w:val="0"/>
          <w:rtl w:val="0"/>
        </w:rPr>
        <w:t xml:space="preserve">Произвести агрегирование выводимых записей по одному из полей ( group by).</w:t>
      </w:r>
    </w:p>
    <w:p w:rsidR="00000000" w:rsidDel="00000000" w:rsidP="00000000" w:rsidRDefault="00000000" w:rsidRPr="00000000" w14:paraId="0000008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0115" cy="1016000"/>
            <wp:effectExtent b="0" l="0" r="0" t="0"/>
            <wp:docPr id="3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Агрегирование выводимых записей по одному из полей (group by)</w:t>
      </w:r>
    </w:p>
    <w:p w:rsidR="00000000" w:rsidDel="00000000" w:rsidP="00000000" w:rsidRDefault="00000000" w:rsidRPr="00000000" w14:paraId="00000084">
      <w:pPr>
        <w:pStyle w:val="Heading3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1pxezwc" w:id="28"/>
      <w:bookmarkEnd w:id="28"/>
      <w:r w:rsidDel="00000000" w:rsidR="00000000" w:rsidRPr="00000000">
        <w:rPr>
          <w:rtl w:val="0"/>
        </w:rPr>
        <w:t xml:space="preserve">Задание 12: </w:t>
      </w:r>
      <w:r w:rsidDel="00000000" w:rsidR="00000000" w:rsidRPr="00000000">
        <w:rPr>
          <w:b w:val="0"/>
          <w:rtl w:val="0"/>
        </w:rPr>
        <w:t xml:space="preserve">Выполнить запрос, когда табличное выражение представляет собой другой запрос.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good_students – таблица, содержающая student_name и количества вхождений в таблицу works (count).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top_students – таблица, показывающая student_name, которые появляются более 1 раза в таблице good_students.</w:t>
      </w:r>
    </w:p>
    <w:p w:rsidR="00000000" w:rsidDel="00000000" w:rsidP="00000000" w:rsidRDefault="00000000" w:rsidRPr="00000000" w14:paraId="0000008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with good_students as (select student_name, count(student_name) from works group by student_name), top_students as (select student_name from good_students where count &gt; 1) select * from works where student_name in (select student_name from top_students);</w:t>
      </w:r>
    </w:p>
    <w:p w:rsidR="00000000" w:rsidDel="00000000" w:rsidP="00000000" w:rsidRDefault="00000000" w:rsidRPr="00000000" w14:paraId="0000008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0115" cy="1244600"/>
            <wp:effectExtent b="0" l="0" r="0" t="0"/>
            <wp:docPr id="3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Выполнение запроса, когда табличное выражение представляет собой другой запрос</w:t>
      </w:r>
    </w:p>
    <w:p w:rsidR="00000000" w:rsidDel="00000000" w:rsidP="00000000" w:rsidRDefault="00000000" w:rsidRPr="00000000" w14:paraId="0000008A">
      <w:pPr>
        <w:keepNext w:val="1"/>
        <w:keepLines w:val="1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60" w:before="260" w:line="360" w:lineRule="auto"/>
        <w:ind w:left="567" w:right="567" w:firstLine="142.00000000000003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9x2ik5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Заключение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В ходе выполнения лабораторной работы был изучен теоретический материал по манипулированию данными в БД на языке SQL. Приобретенные знания были применены на практике в СУБД PostgreSQL.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sectPr>
      <w:footerReference r:id="rId27" w:type="default"/>
      <w:type w:val="nextPage"/>
      <w:pgSz w:h="16838" w:w="11906" w:orient="portrait"/>
      <w:pgMar w:bottom="1134" w:top="1134" w:left="1701" w:right="850" w:header="708" w:footer="422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jc w:val="right"/>
      <w:rPr/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709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709" w:firstLine="0"/>
      </w:pPr>
      <w:rPr/>
    </w:lvl>
    <w:lvl w:ilvl="1">
      <w:start w:val="1"/>
      <w:numFmt w:val="decimal"/>
      <w:lvlText w:val="%1.%2"/>
      <w:lvlJc w:val="left"/>
      <w:pPr>
        <w:ind w:left="709" w:firstLine="0"/>
      </w:pPr>
      <w:rPr/>
    </w:lvl>
    <w:lvl w:ilvl="2">
      <w:start w:val="1"/>
      <w:numFmt w:val="decimal"/>
      <w:lvlText w:val="%1.%2.%3"/>
      <w:lvlJc w:val="left"/>
      <w:pPr>
        <w:ind w:left="709" w:firstLine="0"/>
      </w:pPr>
      <w:rPr>
        <w:b w:val="1"/>
      </w:rPr>
    </w:lvl>
    <w:lvl w:ilvl="3">
      <w:start w:val="1"/>
      <w:numFmt w:val="decimal"/>
      <w:lvlText w:val="%1.%2.%3.%4"/>
      <w:lvlJc w:val="left"/>
      <w:pPr>
        <w:ind w:left="709" w:firstLine="0"/>
      </w:pPr>
      <w:rPr/>
    </w:lvl>
    <w:lvl w:ilvl="4">
      <w:start w:val="1"/>
      <w:numFmt w:val="decimal"/>
      <w:lvlText w:val="%1.%2.%3.%4.%5."/>
      <w:lvlJc w:val="left"/>
      <w:pPr>
        <w:ind w:left="709" w:firstLine="0"/>
      </w:pPr>
      <w:rPr/>
    </w:lvl>
    <w:lvl w:ilvl="5">
      <w:start w:val="1"/>
      <w:numFmt w:val="decimal"/>
      <w:lvlText w:val="%1.%2.%3.%4.%5.%6."/>
      <w:lvlJc w:val="left"/>
      <w:pPr>
        <w:ind w:left="709" w:firstLine="0"/>
      </w:pPr>
      <w:rPr/>
    </w:lvl>
    <w:lvl w:ilvl="6">
      <w:start w:val="1"/>
      <w:numFmt w:val="decimal"/>
      <w:lvlText w:val="%1.%2.%3.%4.%5.%6.%7."/>
      <w:lvlJc w:val="left"/>
      <w:pPr>
        <w:ind w:left="709" w:firstLine="0"/>
      </w:pPr>
      <w:rPr/>
    </w:lvl>
    <w:lvl w:ilvl="7">
      <w:start w:val="1"/>
      <w:numFmt w:val="decimal"/>
      <w:lvlText w:val="%1.%2.%3.%4.%5.%6.%7.%8."/>
      <w:lvlJc w:val="left"/>
      <w:pPr>
        <w:ind w:left="709" w:firstLine="0"/>
      </w:pPr>
      <w:rPr/>
    </w:lvl>
    <w:lvl w:ilvl="8">
      <w:start w:val="1"/>
      <w:numFmt w:val="decimal"/>
      <w:lvlText w:val="%1.%2.%3.%4.%5.%6.%7.%8.%9."/>
      <w:lvlJc w:val="left"/>
      <w:pPr>
        <w:ind w:left="709" w:firstLine="0"/>
      </w:pPr>
      <w:rPr/>
    </w:lvl>
  </w:abstractNum>
  <w:abstractNum w:abstractNumId="2">
    <w:lvl w:ilvl="0">
      <w:start w:val="1"/>
      <w:numFmt w:val="decimal"/>
      <w:lvlText w:val="Рисунок %1 –"/>
      <w:lvlJc w:val="center"/>
      <w:pPr>
        <w:ind w:left="0" w:firstLine="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spacing w:after="260" w:before="260" w:lineRule="auto"/>
      <w:ind w:left="709" w:right="567" w:firstLine="0"/>
    </w:pPr>
    <w:rPr>
      <w:b w:val="1"/>
      <w:smallCaps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240" w:before="240" w:lineRule="auto"/>
      <w:ind w:left="709" w:right="567" w:firstLine="0"/>
    </w:pPr>
    <w:rPr>
      <w:b w:val="1"/>
      <w:smallCaps w:val="0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240" w:lineRule="auto"/>
      <w:ind w:left="709" w:right="567" w:firstLine="0"/>
    </w:pPr>
    <w:rPr>
      <w:b w:val="1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spacing w:after="240" w:before="240" w:lineRule="auto"/>
      <w:ind w:left="709" w:right="567" w:firstLine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260" w:before="120" w:lineRule="auto"/>
      <w:ind w:firstLine="0"/>
      <w:jc w:val="center"/>
    </w:pPr>
    <w:rPr>
      <w:color w:val="000000"/>
    </w:rPr>
  </w:style>
  <w:style w:type="paragraph" w:styleId="Normal" w:default="1">
    <w:name w:val="Normal"/>
    <w:qFormat w:val="1"/>
    <w:rsid w:val="009F6589"/>
    <w:pPr>
      <w:spacing w:after="0" w:line="360" w:lineRule="auto"/>
      <w:ind w:firstLine="709"/>
      <w:jc w:val="both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7E6029"/>
    <w:pPr>
      <w:keepNext w:val="1"/>
      <w:keepLines w:val="1"/>
      <w:pageBreakBefore w:val="1"/>
      <w:numPr>
        <w:numId w:val="4"/>
      </w:numPr>
      <w:suppressAutoHyphens w:val="1"/>
      <w:spacing w:after="260" w:before="260"/>
      <w:ind w:right="567"/>
      <w:outlineLvl w:val="0"/>
    </w:pPr>
    <w:rPr>
      <w:rFonts w:cstheme="majorBidi" w:eastAsiaTheme="majorEastAsia"/>
      <w:b w:val="1"/>
      <w:bCs w:val="1"/>
      <w:caps w:val="1"/>
      <w:szCs w:val="28"/>
    </w:rPr>
  </w:style>
  <w:style w:type="paragraph" w:styleId="Heading2">
    <w:name w:val="heading 2"/>
    <w:basedOn w:val="Heading1"/>
    <w:next w:val="Normal"/>
    <w:link w:val="Heading2Char"/>
    <w:uiPriority w:val="9"/>
    <w:qFormat w:val="1"/>
    <w:rsid w:val="00133BC2"/>
    <w:pPr>
      <w:pageBreakBefore w:val="0"/>
      <w:numPr>
        <w:ilvl w:val="1"/>
      </w:numPr>
      <w:spacing w:after="240" w:before="240"/>
      <w:outlineLvl w:val="1"/>
    </w:pPr>
    <w:rPr>
      <w:bCs w:val="0"/>
      <w:caps w:val="0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 w:val="1"/>
    <w:rsid w:val="00133BC2"/>
    <w:pPr>
      <w:keepNext w:val="1"/>
      <w:keepLines w:val="1"/>
      <w:numPr>
        <w:ilvl w:val="2"/>
        <w:numId w:val="4"/>
      </w:numPr>
      <w:suppressAutoHyphens w:val="1"/>
      <w:spacing w:after="240" w:before="240"/>
      <w:ind w:right="567"/>
      <w:outlineLvl w:val="2"/>
    </w:pPr>
    <w:rPr>
      <w:rFonts w:cstheme="majorBidi" w:eastAsiaTheme="majorEastAsia"/>
      <w:b w:val="1"/>
      <w:bCs w:val="1"/>
      <w:color w:val="000000" w:themeColor="text1"/>
    </w:rPr>
  </w:style>
  <w:style w:type="paragraph" w:styleId="Heading4">
    <w:name w:val="heading 4"/>
    <w:basedOn w:val="Heading3"/>
    <w:next w:val="Normal"/>
    <w:link w:val="Heading4Char"/>
    <w:uiPriority w:val="9"/>
    <w:qFormat w:val="1"/>
    <w:rsid w:val="00FF6704"/>
    <w:pPr>
      <w:numPr>
        <w:ilvl w:val="3"/>
      </w:numPr>
      <w:outlineLvl w:val="3"/>
    </w:p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59"/>
    <w:rsid w:val="00F4390B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PlaceholderText">
    <w:name w:val="Placeholder Text"/>
    <w:basedOn w:val="DefaultParagraphFont"/>
    <w:uiPriority w:val="99"/>
    <w:semiHidden w:val="1"/>
    <w:rsid w:val="00A67A2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A67A22"/>
    <w:pPr>
      <w:spacing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A67A22"/>
    <w:rPr>
      <w:rFonts w:ascii="Tahoma" w:cs="Tahoma" w:eastAsia="Times New Roman" w:hAnsi="Tahoma"/>
      <w:sz w:val="16"/>
      <w:szCs w:val="16"/>
      <w:lang w:eastAsia="ru-RU"/>
    </w:rPr>
  </w:style>
  <w:style w:type="paragraph" w:styleId="Header">
    <w:name w:val="header"/>
    <w:basedOn w:val="Normal"/>
    <w:link w:val="HeaderChar"/>
    <w:uiPriority w:val="99"/>
    <w:unhideWhenUsed w:val="1"/>
    <w:rsid w:val="0051671C"/>
    <w:pPr>
      <w:tabs>
        <w:tab w:val="center" w:pos="4677"/>
        <w:tab w:val="right" w:pos="9355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1671C"/>
    <w:rPr>
      <w:rFonts w:ascii="Times New Roman" w:cs="Times New Roman" w:eastAsia="Times New Roman" w:hAnsi="Times New Roman"/>
      <w:sz w:val="28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 w:val="1"/>
    <w:rsid w:val="0051671C"/>
    <w:pPr>
      <w:tabs>
        <w:tab w:val="center" w:pos="4677"/>
        <w:tab w:val="right" w:pos="9355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1671C"/>
    <w:rPr>
      <w:rFonts w:ascii="Times New Roman" w:cs="Times New Roman" w:eastAsia="Times New Roman" w:hAnsi="Times New Roman"/>
      <w:sz w:val="28"/>
      <w:szCs w:val="24"/>
      <w:lang w:eastAsia="ru-RU"/>
    </w:rPr>
  </w:style>
  <w:style w:type="character" w:styleId="Heading1Char" w:customStyle="1">
    <w:name w:val="Heading 1 Char"/>
    <w:basedOn w:val="DefaultParagraphFont"/>
    <w:link w:val="Heading1"/>
    <w:uiPriority w:val="9"/>
    <w:rsid w:val="00CE5E13"/>
    <w:rPr>
      <w:rFonts w:ascii="Times New Roman" w:hAnsi="Times New Roman" w:cstheme="majorBidi" w:eastAsiaTheme="majorEastAsia"/>
      <w:b w:val="1"/>
      <w:bCs w:val="1"/>
      <w:caps w:val="1"/>
      <w:sz w:val="24"/>
      <w:szCs w:val="28"/>
      <w:lang w:eastAsia="ru-RU"/>
    </w:rPr>
  </w:style>
  <w:style w:type="character" w:styleId="Heading2Char" w:customStyle="1">
    <w:name w:val="Heading 2 Char"/>
    <w:basedOn w:val="DefaultParagraphFont"/>
    <w:link w:val="Heading2"/>
    <w:uiPriority w:val="9"/>
    <w:rsid w:val="00CE5E13"/>
    <w:rPr>
      <w:rFonts w:ascii="Times New Roman" w:hAnsi="Times New Roman" w:cstheme="majorBidi" w:eastAsiaTheme="majorEastAsia"/>
      <w:b w:val="1"/>
      <w:sz w:val="24"/>
      <w:szCs w:val="26"/>
      <w:lang w:eastAsia="ru-RU"/>
    </w:rPr>
  </w:style>
  <w:style w:type="character" w:styleId="Heading3Char" w:customStyle="1">
    <w:name w:val="Heading 3 Char"/>
    <w:basedOn w:val="DefaultParagraphFont"/>
    <w:link w:val="Heading3"/>
    <w:uiPriority w:val="9"/>
    <w:rsid w:val="00CE5E13"/>
    <w:rPr>
      <w:rFonts w:ascii="Times New Roman" w:hAnsi="Times New Roman" w:cstheme="majorBidi" w:eastAsiaTheme="majorEastAsia"/>
      <w:b w:val="1"/>
      <w:bCs w:val="1"/>
      <w:color w:val="000000" w:themeColor="text1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rsid w:val="00AB3423"/>
    <w:pPr>
      <w:ind w:left="720"/>
      <w:contextualSpacing w:val="1"/>
    </w:p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A16AEC"/>
    <w:pPr>
      <w:pageBreakBefore w:val="0"/>
      <w:suppressAutoHyphens w:val="0"/>
      <w:spacing w:after="0" w:before="240" w:line="259" w:lineRule="auto"/>
      <w:ind w:left="0" w:right="0"/>
      <w:jc w:val="left"/>
      <w:outlineLvl w:val="9"/>
    </w:pPr>
    <w:rPr>
      <w:rFonts w:asciiTheme="majorHAnsi" w:hAnsiTheme="majorHAnsi"/>
      <w:b w:val="0"/>
      <w:bCs w:val="0"/>
      <w:caps w:val="0"/>
      <w:color w:val="365f91" w:themeColor="accent1" w:themeShade="0000BF"/>
      <w:sz w:val="32"/>
      <w:szCs w:val="32"/>
    </w:rPr>
  </w:style>
  <w:style w:type="paragraph" w:styleId="TOC3">
    <w:name w:val="toc 3"/>
    <w:basedOn w:val="Normal"/>
    <w:next w:val="Normal"/>
    <w:autoRedefine w:val="1"/>
    <w:uiPriority w:val="39"/>
    <w:unhideWhenUsed w:val="1"/>
    <w:rsid w:val="004B5D52"/>
    <w:pPr>
      <w:tabs>
        <w:tab w:val="right" w:leader="dot" w:pos="9345"/>
      </w:tabs>
      <w:ind w:left="709" w:firstLine="0"/>
    </w:pPr>
  </w:style>
  <w:style w:type="paragraph" w:styleId="TOC1">
    <w:name w:val="toc 1"/>
    <w:basedOn w:val="Normal"/>
    <w:next w:val="Normal"/>
    <w:autoRedefine w:val="1"/>
    <w:uiPriority w:val="39"/>
    <w:unhideWhenUsed w:val="1"/>
    <w:rsid w:val="004B5D52"/>
    <w:pPr>
      <w:tabs>
        <w:tab w:val="right" w:leader="dot" w:pos="9345"/>
      </w:tabs>
      <w:ind w:firstLine="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4B5D52"/>
    <w:pPr>
      <w:ind w:left="261" w:firstLine="0"/>
    </w:pPr>
  </w:style>
  <w:style w:type="character" w:styleId="Hyperlink">
    <w:name w:val="Hyperlink"/>
    <w:basedOn w:val="DefaultParagraphFont"/>
    <w:uiPriority w:val="99"/>
    <w:unhideWhenUsed w:val="1"/>
    <w:rsid w:val="00A16AEC"/>
    <w:rPr>
      <w:color w:val="0000ff" w:themeColor="hyperlink"/>
      <w:u w:val="single"/>
    </w:rPr>
  </w:style>
  <w:style w:type="paragraph" w:styleId="NoSpacing">
    <w:name w:val="No Spacing"/>
    <w:uiPriority w:val="1"/>
    <w:semiHidden w:val="1"/>
    <w:qFormat w:val="1"/>
    <w:rsid w:val="005F2A61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a7" w:customStyle="1">
    <w:name w:val="Рисунок"/>
    <w:next w:val="a6"/>
    <w:uiPriority w:val="2"/>
    <w:qFormat w:val="1"/>
    <w:rsid w:val="00AB6D88"/>
    <w:pPr>
      <w:keepNext w:val="1"/>
      <w:suppressAutoHyphens w:val="1"/>
      <w:spacing w:after="60" w:before="120"/>
      <w:ind w:right="-1"/>
      <w:jc w:val="center"/>
    </w:pPr>
    <w:rPr>
      <w:rFonts w:ascii="Times New Roman" w:hAnsi="Times New Roman"/>
      <w:noProof w:val="1"/>
      <w:color w:val="000000" w:themeColor="text1"/>
      <w:sz w:val="24"/>
    </w:rPr>
  </w:style>
  <w:style w:type="paragraph" w:styleId="BodyText">
    <w:name w:val="Body Text"/>
    <w:basedOn w:val="Normal"/>
    <w:link w:val="BodyTextChar"/>
    <w:uiPriority w:val="1"/>
    <w:semiHidden w:val="1"/>
    <w:qFormat w:val="1"/>
    <w:rsid w:val="00893968"/>
    <w:pPr>
      <w:widowControl w:val="0"/>
    </w:pPr>
    <w:rPr>
      <w:color w:val="000000" w:themeColor="text1"/>
      <w:szCs w:val="28"/>
      <w:lang w:eastAsia="en-US" w:val="en-US"/>
    </w:rPr>
  </w:style>
  <w:style w:type="character" w:styleId="BodyTextChar" w:customStyle="1">
    <w:name w:val="Body Text Char"/>
    <w:basedOn w:val="DefaultParagraphFont"/>
    <w:link w:val="BodyText"/>
    <w:uiPriority w:val="1"/>
    <w:semiHidden w:val="1"/>
    <w:rsid w:val="00C570C4"/>
    <w:rPr>
      <w:rFonts w:ascii="Times New Roman" w:cs="Times New Roman" w:eastAsia="Times New Roman" w:hAnsi="Times New Roman"/>
      <w:color w:val="000000" w:themeColor="text1"/>
      <w:sz w:val="24"/>
      <w:szCs w:val="28"/>
      <w:lang w:val="en-US"/>
    </w:rPr>
  </w:style>
  <w:style w:type="paragraph" w:styleId="Title">
    <w:name w:val="Title"/>
    <w:basedOn w:val="Normal"/>
    <w:next w:val="BodyText"/>
    <w:link w:val="TitleChar"/>
    <w:uiPriority w:val="10"/>
    <w:rsid w:val="00B70350"/>
    <w:pPr>
      <w:widowControl w:val="0"/>
      <w:spacing w:after="260" w:before="120"/>
      <w:ind w:firstLine="0"/>
      <w:jc w:val="center"/>
    </w:pPr>
    <w:rPr>
      <w:rFonts w:cstheme="majorBidi" w:eastAsiaTheme="majorEastAsia"/>
      <w:color w:val="000000" w:themeColor="text1"/>
      <w:kern w:val="28"/>
      <w:szCs w:val="56"/>
      <w:lang w:eastAsia="en-US" w:val="en-US"/>
    </w:rPr>
  </w:style>
  <w:style w:type="character" w:styleId="TitleChar" w:customStyle="1">
    <w:name w:val="Title Char"/>
    <w:basedOn w:val="DefaultParagraphFont"/>
    <w:link w:val="Title"/>
    <w:uiPriority w:val="10"/>
    <w:rsid w:val="00B70350"/>
    <w:rPr>
      <w:rFonts w:ascii="Times New Roman" w:hAnsi="Times New Roman" w:cstheme="majorBidi" w:eastAsiaTheme="majorEastAsia"/>
      <w:color w:val="000000" w:themeColor="text1"/>
      <w:kern w:val="28"/>
      <w:sz w:val="26"/>
      <w:szCs w:val="56"/>
      <w:lang w:val="en-US"/>
    </w:rPr>
  </w:style>
  <w:style w:type="paragraph" w:styleId="a6" w:customStyle="1">
    <w:name w:val="Название рисунка"/>
    <w:basedOn w:val="Normal"/>
    <w:next w:val="Normal"/>
    <w:uiPriority w:val="3"/>
    <w:qFormat w:val="1"/>
    <w:rsid w:val="00C1676E"/>
    <w:pPr>
      <w:numPr>
        <w:numId w:val="7"/>
      </w:numPr>
      <w:spacing w:after="120"/>
      <w:jc w:val="center"/>
    </w:pPr>
    <w:rPr>
      <w:rFonts w:cstheme="minorBidi" w:eastAsiaTheme="minorHAnsi"/>
      <w:color w:val="000000" w:themeColor="text1"/>
      <w:szCs w:val="22"/>
      <w:lang w:eastAsia="en-US"/>
    </w:rPr>
  </w:style>
  <w:style w:type="paragraph" w:styleId="a8" w:customStyle="1">
    <w:name w:val="Код"/>
    <w:basedOn w:val="Normal"/>
    <w:uiPriority w:val="7"/>
    <w:qFormat w:val="1"/>
    <w:rsid w:val="00726ECD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B33D1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B33D1A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B33D1A"/>
    <w:rPr>
      <w:rFonts w:ascii="Times New Roman" w:cs="Times New Roman" w:eastAsia="Times New Roman" w:hAnsi="Times New Roman"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B33D1A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B33D1A"/>
    <w:rPr>
      <w:rFonts w:ascii="Times New Roman" w:cs="Times New Roman" w:eastAsia="Times New Roman" w:hAnsi="Times New Roman"/>
      <w:b w:val="1"/>
      <w:bCs w:val="1"/>
      <w:sz w:val="20"/>
      <w:szCs w:val="20"/>
      <w:lang w:eastAsia="ru-RU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0500F7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A425C8"/>
    <w:rPr>
      <w:color w:val="800080" w:themeColor="followedHyperlink"/>
      <w:u w:val="single"/>
    </w:rPr>
  </w:style>
  <w:style w:type="paragraph" w:styleId="1" w:customStyle="1">
    <w:name w:val="#Заголовок 1"/>
    <w:basedOn w:val="Heading1"/>
    <w:link w:val="11"/>
    <w:uiPriority w:val="2"/>
    <w:semiHidden w:val="1"/>
    <w:rsid w:val="00D80D5C"/>
    <w:pPr>
      <w:pageBreakBefore w:val="0"/>
      <w:numPr>
        <w:numId w:val="3"/>
      </w:numPr>
      <w:suppressAutoHyphens w:val="0"/>
      <w:ind w:left="709" w:firstLine="0"/>
    </w:pPr>
    <w:rPr>
      <w:rFonts w:cs="Times New Roman" w:eastAsia="Times New Roman"/>
      <w:b w:val="0"/>
      <w:bCs w:val="0"/>
      <w:caps w:val="0"/>
      <w:smallCaps w:val="1"/>
      <w:szCs w:val="24"/>
    </w:rPr>
  </w:style>
  <w:style w:type="character" w:styleId="11" w:customStyle="1">
    <w:name w:val="#Заголовок 1 Знак"/>
    <w:basedOn w:val="DefaultParagraphFont"/>
    <w:link w:val="1"/>
    <w:uiPriority w:val="2"/>
    <w:semiHidden w:val="1"/>
    <w:rsid w:val="00C570C4"/>
    <w:rPr>
      <w:rFonts w:ascii="Times New Roman" w:cs="Times New Roman" w:eastAsia="Times New Roman" w:hAnsi="Times New Roman"/>
      <w:smallCaps w:val="1"/>
      <w:sz w:val="24"/>
      <w:szCs w:val="24"/>
      <w:lang w:eastAsia="ru-RU"/>
    </w:rPr>
  </w:style>
  <w:style w:type="paragraph" w:styleId="a9" w:customStyle="1">
    <w:name w:val="ВЗИ"/>
    <w:basedOn w:val="Heading1"/>
    <w:next w:val="Normal"/>
    <w:link w:val="aa"/>
    <w:uiPriority w:val="9"/>
    <w:qFormat w:val="1"/>
    <w:rsid w:val="000C7726"/>
    <w:pPr>
      <w:numPr>
        <w:numId w:val="0"/>
      </w:numPr>
      <w:ind w:left="567"/>
      <w:jc w:val="center"/>
    </w:pPr>
  </w:style>
  <w:style w:type="paragraph" w:styleId="ab" w:customStyle="1">
    <w:name w:val="Содержание"/>
    <w:basedOn w:val="a9"/>
    <w:link w:val="ac"/>
    <w:uiPriority w:val="8"/>
    <w:qFormat w:val="1"/>
    <w:rsid w:val="000C7726"/>
  </w:style>
  <w:style w:type="character" w:styleId="aa" w:customStyle="1">
    <w:name w:val="ВЗИ Знак"/>
    <w:basedOn w:val="Heading1Char"/>
    <w:link w:val="a9"/>
    <w:uiPriority w:val="9"/>
    <w:rsid w:val="00CE5E13"/>
    <w:rPr>
      <w:rFonts w:ascii="Times New Roman" w:hAnsi="Times New Roman" w:cstheme="majorBidi" w:eastAsiaTheme="majorEastAsia"/>
      <w:b w:val="1"/>
      <w:bCs w:val="1"/>
      <w:caps w:val="1"/>
      <w:sz w:val="24"/>
      <w:szCs w:val="28"/>
      <w:lang w:eastAsia="ru-RU"/>
    </w:rPr>
  </w:style>
  <w:style w:type="character" w:styleId="Heading4Char" w:customStyle="1">
    <w:name w:val="Heading 4 Char"/>
    <w:basedOn w:val="DefaultParagraphFont"/>
    <w:link w:val="Heading4"/>
    <w:uiPriority w:val="9"/>
    <w:rsid w:val="00CE5E13"/>
    <w:rPr>
      <w:rFonts w:ascii="Times New Roman" w:hAnsi="Times New Roman" w:cstheme="majorBidi" w:eastAsiaTheme="majorEastAsia"/>
      <w:b w:val="1"/>
      <w:bCs w:val="1"/>
      <w:color w:val="000000" w:themeColor="text1"/>
      <w:sz w:val="24"/>
      <w:szCs w:val="24"/>
      <w:lang w:eastAsia="ru-RU"/>
    </w:rPr>
  </w:style>
  <w:style w:type="character" w:styleId="ac" w:customStyle="1">
    <w:name w:val="Содержание Знак"/>
    <w:basedOn w:val="aa"/>
    <w:link w:val="ab"/>
    <w:uiPriority w:val="8"/>
    <w:rsid w:val="00CE5E13"/>
    <w:rPr>
      <w:rFonts w:ascii="Times New Roman" w:hAnsi="Times New Roman" w:cstheme="majorBidi" w:eastAsiaTheme="majorEastAsia"/>
      <w:b w:val="1"/>
      <w:bCs w:val="1"/>
      <w:caps w:val="1"/>
      <w:sz w:val="24"/>
      <w:szCs w:val="28"/>
      <w:lang w:eastAsia="ru-RU"/>
    </w:rPr>
  </w:style>
  <w:style w:type="paragraph" w:styleId="TOC4">
    <w:name w:val="toc 4"/>
    <w:basedOn w:val="Normal"/>
    <w:next w:val="Normal"/>
    <w:autoRedefine w:val="1"/>
    <w:uiPriority w:val="39"/>
    <w:semiHidden w:val="1"/>
    <w:unhideWhenUsed w:val="1"/>
    <w:rsid w:val="004B5D52"/>
    <w:pPr>
      <w:ind w:left="720" w:firstLine="0"/>
    </w:pPr>
  </w:style>
  <w:style w:type="paragraph" w:styleId="TOC5">
    <w:name w:val="toc 5"/>
    <w:basedOn w:val="Normal"/>
    <w:next w:val="Normal"/>
    <w:autoRedefine w:val="1"/>
    <w:uiPriority w:val="39"/>
    <w:semiHidden w:val="1"/>
    <w:unhideWhenUsed w:val="1"/>
    <w:rsid w:val="004B5D52"/>
    <w:pPr>
      <w:ind w:left="958" w:firstLine="0"/>
    </w:pPr>
  </w:style>
  <w:style w:type="paragraph" w:styleId="a1" w:customStyle="1">
    <w:name w:val="Название таблицы"/>
    <w:next w:val="ad"/>
    <w:link w:val="ae"/>
    <w:uiPriority w:val="4"/>
    <w:qFormat w:val="1"/>
    <w:rsid w:val="00ED383B"/>
    <w:pPr>
      <w:numPr>
        <w:numId w:val="6"/>
      </w:num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</w:pPr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Ma" w:customStyle="1">
    <w:name w:val="Maрк. список"/>
    <w:basedOn w:val="Normal"/>
    <w:link w:val="Ma0"/>
    <w:uiPriority w:val="1"/>
    <w:qFormat w:val="1"/>
    <w:rsid w:val="00C570C4"/>
    <w:pPr>
      <w:numPr>
        <w:numId w:val="1"/>
      </w:num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left="0" w:firstLine="709"/>
    </w:pPr>
    <w:rPr>
      <w:color w:val="000000"/>
    </w:rPr>
  </w:style>
  <w:style w:type="character" w:styleId="ae" w:customStyle="1">
    <w:name w:val="Название таблицы Знак"/>
    <w:basedOn w:val="DefaultParagraphFont"/>
    <w:link w:val="a1"/>
    <w:uiPriority w:val="4"/>
    <w:rsid w:val="00CE5E13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a" w:customStyle="1">
    <w:name w:val="Нум. список"/>
    <w:basedOn w:val="Normal"/>
    <w:link w:val="af"/>
    <w:uiPriority w:val="9"/>
    <w:qFormat w:val="1"/>
    <w:rsid w:val="00C65B52"/>
    <w:pPr>
      <w:numPr>
        <w:numId w:val="2"/>
      </w:num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left="426"/>
    </w:pPr>
    <w:rPr>
      <w:color w:val="000000"/>
      <w:lang w:val="en-US"/>
    </w:rPr>
  </w:style>
  <w:style w:type="character" w:styleId="Ma0" w:customStyle="1">
    <w:name w:val="Maрк. список Знак"/>
    <w:basedOn w:val="DefaultParagraphFont"/>
    <w:link w:val="Ma"/>
    <w:uiPriority w:val="1"/>
    <w:rsid w:val="00CE5E13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ad" w:customStyle="1">
    <w:name w:val="Таблица"/>
    <w:basedOn w:val="Normal"/>
    <w:next w:val="Normal"/>
    <w:link w:val="af0"/>
    <w:uiPriority w:val="5"/>
    <w:qFormat w:val="1"/>
    <w:rsid w:val="00842378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firstLine="0"/>
      <w:jc w:val="left"/>
    </w:pPr>
    <w:rPr>
      <w:color w:val="000000"/>
    </w:rPr>
  </w:style>
  <w:style w:type="character" w:styleId="af" w:customStyle="1">
    <w:name w:val="Нум. список Знак"/>
    <w:basedOn w:val="DefaultParagraphFont"/>
    <w:link w:val="a"/>
    <w:uiPriority w:val="9"/>
    <w:rsid w:val="009F6589"/>
    <w:rPr>
      <w:rFonts w:ascii="Times New Roman" w:cs="Times New Roman" w:eastAsia="Times New Roman" w:hAnsi="Times New Roman"/>
      <w:color w:val="000000"/>
      <w:sz w:val="24"/>
      <w:szCs w:val="24"/>
      <w:lang w:eastAsia="ru-RU" w:val="en-US"/>
    </w:rPr>
  </w:style>
  <w:style w:type="character" w:styleId="af0" w:customStyle="1">
    <w:name w:val="Таблица Знак"/>
    <w:basedOn w:val="DefaultParagraphFont"/>
    <w:link w:val="ad"/>
    <w:uiPriority w:val="5"/>
    <w:rsid w:val="00842378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a0" w:customStyle="1">
    <w:name w:val="Название листинга"/>
    <w:next w:val="a8"/>
    <w:link w:val="af1"/>
    <w:uiPriority w:val="6"/>
    <w:qFormat w:val="1"/>
    <w:rsid w:val="00A23C99"/>
    <w:pPr>
      <w:numPr>
        <w:numId w:val="5"/>
      </w:num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</w:pPr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a2" w:customStyle="1">
    <w:name w:val="Приложение"/>
    <w:basedOn w:val="a9"/>
    <w:next w:val="Normal"/>
    <w:link w:val="af2"/>
    <w:uiPriority w:val="10"/>
    <w:qFormat w:val="1"/>
    <w:rsid w:val="008D3E8B"/>
    <w:pPr>
      <w:numPr>
        <w:numId w:val="10"/>
      </w:numPr>
    </w:pPr>
    <w:rPr>
      <w:caps w:val="0"/>
    </w:rPr>
  </w:style>
  <w:style w:type="character" w:styleId="af1" w:customStyle="1">
    <w:name w:val="Название листинга Знак"/>
    <w:basedOn w:val="DefaultParagraphFont"/>
    <w:link w:val="a0"/>
    <w:uiPriority w:val="6"/>
    <w:rsid w:val="00CE5E13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character" w:styleId="af2" w:customStyle="1">
    <w:name w:val="Приложение Знак"/>
    <w:basedOn w:val="DefaultParagraphFont"/>
    <w:link w:val="a2"/>
    <w:uiPriority w:val="10"/>
    <w:rsid w:val="008D3E8B"/>
    <w:rPr>
      <w:rFonts w:ascii="Times New Roman" w:hAnsi="Times New Roman" w:cstheme="majorBidi" w:eastAsiaTheme="majorEastAsia"/>
      <w:b w:val="1"/>
      <w:bCs w:val="1"/>
      <w:sz w:val="24"/>
      <w:szCs w:val="28"/>
      <w:lang w:eastAsia="ru-RU"/>
    </w:rPr>
  </w:style>
  <w:style w:type="paragraph" w:styleId="a5" w:customStyle="1">
    <w:name w:val="П. Название рисунка"/>
    <w:basedOn w:val="a6"/>
    <w:next w:val="Normal"/>
    <w:link w:val="af3"/>
    <w:uiPriority w:val="11"/>
    <w:qFormat w:val="1"/>
    <w:rsid w:val="00361E9F"/>
    <w:pPr>
      <w:numPr>
        <w:ilvl w:val="3"/>
        <w:numId w:val="10"/>
      </w:numPr>
      <w:outlineLvl w:val="1"/>
    </w:pPr>
  </w:style>
  <w:style w:type="paragraph" w:styleId="a3" w:customStyle="1">
    <w:name w:val="П. Название Таблицы"/>
    <w:basedOn w:val="a1"/>
    <w:next w:val="ad"/>
    <w:link w:val="af4"/>
    <w:uiPriority w:val="11"/>
    <w:qFormat w:val="1"/>
    <w:rsid w:val="00413D10"/>
    <w:pPr>
      <w:numPr>
        <w:ilvl w:val="1"/>
        <w:numId w:val="10"/>
      </w:numPr>
    </w:pPr>
  </w:style>
  <w:style w:type="character" w:styleId="af3" w:customStyle="1">
    <w:name w:val="П. Название рисунка Знак"/>
    <w:basedOn w:val="DefaultParagraphFont"/>
    <w:link w:val="a5"/>
    <w:uiPriority w:val="11"/>
    <w:rsid w:val="00CE5E13"/>
    <w:rPr>
      <w:rFonts w:ascii="Times New Roman" w:hAnsi="Times New Roman"/>
      <w:color w:val="000000" w:themeColor="text1"/>
      <w:sz w:val="24"/>
    </w:rPr>
  </w:style>
  <w:style w:type="paragraph" w:styleId="a4" w:customStyle="1">
    <w:name w:val="П. Название листинга"/>
    <w:basedOn w:val="a0"/>
    <w:next w:val="a8"/>
    <w:link w:val="af5"/>
    <w:uiPriority w:val="11"/>
    <w:qFormat w:val="1"/>
    <w:rsid w:val="00413D10"/>
    <w:pPr>
      <w:numPr>
        <w:ilvl w:val="2"/>
        <w:numId w:val="10"/>
      </w:numPr>
    </w:pPr>
  </w:style>
  <w:style w:type="character" w:styleId="af4" w:customStyle="1">
    <w:name w:val="П. Название Таблицы Знак"/>
    <w:basedOn w:val="ae"/>
    <w:link w:val="a3"/>
    <w:uiPriority w:val="11"/>
    <w:rsid w:val="00CE5E13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character" w:styleId="af5" w:customStyle="1">
    <w:name w:val="П. Название листинга Знак"/>
    <w:basedOn w:val="af4"/>
    <w:link w:val="a4"/>
    <w:uiPriority w:val="11"/>
    <w:rsid w:val="00CE5E13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10" w:customStyle="1">
    <w:name w:val="Заголовок 1"/>
    <w:basedOn w:val="Normal"/>
    <w:next w:val="Normal"/>
    <w:rsid w:val="00705279"/>
    <w:pPr>
      <w:keepNext w:val="1"/>
      <w:numPr>
        <w:numId w:val="11"/>
      </w:numPr>
      <w:spacing w:line="1" w:lineRule="atLeast"/>
      <w:ind w:left="-1" w:leftChars="-1" w:hanging="1" w:hangingChars="1"/>
      <w:jc w:val="center"/>
      <w:textDirection w:val="btLr"/>
      <w:textAlignment w:val="top"/>
      <w:outlineLvl w:val="0"/>
    </w:pPr>
    <w:rPr>
      <w:b w:val="1"/>
      <w:bCs w:val="1"/>
      <w:position w:val="-1"/>
      <w:lang w:eastAsia="zh-CN"/>
    </w:rPr>
  </w:style>
  <w:style w:type="paragraph" w:styleId="2" w:customStyle="1">
    <w:name w:val="Заголовок 2"/>
    <w:basedOn w:val="Normal"/>
    <w:next w:val="Normal"/>
    <w:rsid w:val="00705279"/>
    <w:pPr>
      <w:keepNext w:val="1"/>
      <w:numPr>
        <w:ilvl w:val="1"/>
        <w:numId w:val="11"/>
      </w:numPr>
      <w:spacing w:after="120" w:before="240" w:line="1" w:lineRule="atLeast"/>
      <w:ind w:left="-1" w:leftChars="-1" w:hanging="1" w:hangingChars="1"/>
      <w:jc w:val="left"/>
      <w:textDirection w:val="btLr"/>
      <w:textAlignment w:val="top"/>
      <w:outlineLvl w:val="1"/>
    </w:pPr>
    <w:rPr>
      <w:rFonts w:ascii="Thorndale" w:cs="Lucidasans" w:eastAsia="Andale Sans UI" w:hAnsi="Thorndale"/>
      <w:b w:val="1"/>
      <w:bCs w:val="1"/>
      <w:position w:val="-1"/>
      <w:sz w:val="36"/>
      <w:szCs w:val="36"/>
      <w:lang w:eastAsia="zh-CN"/>
    </w:rPr>
  </w:style>
  <w:style w:type="paragraph" w:styleId="3" w:customStyle="1">
    <w:name w:val="Заголовок 3"/>
    <w:basedOn w:val="Normal"/>
    <w:next w:val="Normal"/>
    <w:rsid w:val="00705279"/>
    <w:pPr>
      <w:keepNext w:val="1"/>
      <w:numPr>
        <w:ilvl w:val="2"/>
        <w:numId w:val="11"/>
      </w:numPr>
      <w:spacing w:line="1" w:lineRule="atLeast"/>
      <w:ind w:left="-1" w:leftChars="-1" w:hanging="1" w:hangingChars="1"/>
      <w:textDirection w:val="btLr"/>
      <w:textAlignment w:val="top"/>
      <w:outlineLvl w:val="2"/>
    </w:pPr>
    <w:rPr>
      <w:b w:val="1"/>
      <w:bCs w:val="1"/>
      <w:position w:val="-1"/>
      <w:sz w:val="28"/>
      <w:lang w:eastAsia="zh-CN"/>
    </w:rPr>
  </w:style>
  <w:style w:type="paragraph" w:styleId="4" w:customStyle="1">
    <w:name w:val="Заголовок 4"/>
    <w:basedOn w:val="Normal"/>
    <w:next w:val="Normal"/>
    <w:rsid w:val="00705279"/>
    <w:pPr>
      <w:keepNext w:val="1"/>
      <w:numPr>
        <w:ilvl w:val="3"/>
        <w:numId w:val="11"/>
      </w:numPr>
      <w:spacing w:line="1" w:lineRule="atLeast"/>
      <w:ind w:left="-1" w:leftChars="-1" w:hanging="1" w:hangingChars="1"/>
      <w:textDirection w:val="btLr"/>
      <w:textAlignment w:val="top"/>
      <w:outlineLvl w:val="3"/>
    </w:pPr>
    <w:rPr>
      <w:b w:val="1"/>
      <w:bCs w:val="1"/>
      <w:position w:val="-1"/>
      <w:lang w:eastAsia="zh-CN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7.png"/><Relationship Id="rId21" Type="http://schemas.openxmlformats.org/officeDocument/2006/relationships/image" Target="media/image15.png"/><Relationship Id="rId24" Type="http://schemas.openxmlformats.org/officeDocument/2006/relationships/image" Target="media/image1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3.xml"/><Relationship Id="rId26" Type="http://schemas.openxmlformats.org/officeDocument/2006/relationships/image" Target="media/image13.png"/><Relationship Id="rId25" Type="http://schemas.openxmlformats.org/officeDocument/2006/relationships/image" Target="media/image9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11" Type="http://schemas.openxmlformats.org/officeDocument/2006/relationships/image" Target="media/image12.png"/><Relationship Id="rId10" Type="http://schemas.openxmlformats.org/officeDocument/2006/relationships/footer" Target="footer2.xml"/><Relationship Id="rId13" Type="http://schemas.openxmlformats.org/officeDocument/2006/relationships/image" Target="media/image11.png"/><Relationship Id="rId12" Type="http://schemas.openxmlformats.org/officeDocument/2006/relationships/image" Target="media/image17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7" Type="http://schemas.openxmlformats.org/officeDocument/2006/relationships/image" Target="media/image16.png"/><Relationship Id="rId16" Type="http://schemas.openxmlformats.org/officeDocument/2006/relationships/image" Target="media/image10.png"/><Relationship Id="rId19" Type="http://schemas.openxmlformats.org/officeDocument/2006/relationships/image" Target="media/image2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OTkoqPHo6ZonnQwYXjpu8SG2B4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LdTBNdy1ZMGZaaXNOb29reVJMeHpNUWhJN2tnSm1rW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2020-10-04T06:02:00Z</dcterms:created>
  <dc:creator>я</dc:creator>
</cp:coreProperties>
</file>