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«Информационная безопасность баз данных»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«SQL-инъекции»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11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1040531" cy="559549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531" cy="55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920" w:firstLine="0"/>
        <w:jc w:val="righ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Волков А.Г.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8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ind w:left="7079" w:firstLine="707.0000000000005"/>
        <w:jc w:val="left"/>
        <w:rPr/>
      </w:pPr>
      <w:r w:rsidDel="00000000" w:rsidR="00000000" w:rsidRPr="00000000">
        <w:rPr>
          <w:vertAlign w:val="superscript"/>
          <w:rtl w:val="0"/>
        </w:rPr>
        <w:t xml:space="preserve">(подпись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ind w:firstLine="0"/>
        <w:jc w:val="center"/>
        <w:rPr/>
        <w:sectPr>
          <w:headerReference r:id="rId8" w:type="default"/>
          <w:headerReference r:id="rId9" w:type="first"/>
          <w:footerReference r:id="rId10" w:type="firs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SQL-инъекции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Цель работы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3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SQL-инъекции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E">
      <w:pPr>
        <w:widowControl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Получение навыков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SQL-инъекций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1"/>
        </w:numPr>
        <w:ind w:left="709" w:firstLine="0"/>
        <w:rPr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b w:val="0"/>
          <w:rtl w:val="0"/>
        </w:rPr>
        <w:t xml:space="preserve">Задание 1: В случае объединения таблиц покажите, как злоумышленник может узнать количество столбцов второй таблицы.</w:t>
      </w:r>
    </w:p>
    <w:p w:rsidR="00000000" w:rsidDel="00000000" w:rsidP="00000000" w:rsidRDefault="00000000" w:rsidRPr="00000000" w14:paraId="00000041">
      <w:pPr>
        <w:pStyle w:val="Heading3"/>
        <w:numPr>
          <w:ilvl w:val="2"/>
          <w:numId w:val="1"/>
        </w:numPr>
        <w:ind w:left="709" w:firstLine="0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Задание 2: Предложите подход для получения структуры базы данных (включая название столбцов таблицы).</w:t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ind w:left="709" w:firstLine="0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Задание 3:  Покажите пример использования подготовленных параметров для вашего любимого языка программирования.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numPr>
          <w:ilvl w:val="2"/>
          <w:numId w:val="1"/>
        </w:numPr>
        <w:ind w:left="709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Создадим таблицу students.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238885"/>
            <wp:effectExtent b="0" l="0" r="0" t="0"/>
            <wp:docPr descr="Graphical user interface, text&#10;&#10;Description automatically generated" id="25" name="image1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 students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48150" cy="36195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 count_column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Узнаем количество столбцов таблицы с помощью information_schema.columns.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8890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количества column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 помощью information.columns, мы можем узнать структуру базы данных.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009650"/>
            <wp:effectExtent b="0" l="0" r="0" t="0"/>
            <wp:docPr descr="Text&#10;&#10;Description automatically generated" id="26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Подход для получения структуры базы данных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Создадим таблицу info_user.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44295"/>
            <wp:effectExtent b="0" l="0" r="0" t="0"/>
            <wp:docPr descr="Text&#10;&#10;Description automatically generated" id="28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 info_user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26457" cy="3796155"/>
            <wp:effectExtent b="0" l="0" r="0" t="0"/>
            <wp:docPr descr="Text&#10;&#10;Description automatically generated" id="27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457" cy="379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19952" cy="3410426"/>
            <wp:effectExtent b="0" l="0" r="0" t="0"/>
            <wp:docPr descr="A screenshot of a computer&#10;&#10;Description automatically generated with medium confidence" id="30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1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использования подготовленных параметров для Python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77322" cy="2276793"/>
            <wp:effectExtent b="0" l="0" r="0" t="0"/>
            <wp:docPr descr="Text&#10;&#10;Description automatically generated" id="29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7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использования подготовленных параметров для Python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этом примере мы используем библиотеку ‘psycopg2’ для подключения к PostgreSQL, создаём курсор и выполняем подготовленный запрос с использованием параметров (‘%s’). Затем мы передаем кортеж с данными для вставки (‘username’ и ‘password’) в качестве второго аргумента метода ‘execute’. Это предотвращает SQL-инъекцию и делает код более читаемым и безопасным.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 изучен теоретический материал по SQL-инъекциям. Приобретенные знания были применены на практике в СУБД PostgreSQL.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>
        <w:b w:val="1"/>
      </w:rPr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FF6704"/>
    <w:pPr>
      <w:numPr>
        <w:ilvl w:val="3"/>
      </w:numPr>
      <w:outlineLvl w:val="3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rsid w:val="00AB3423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B5D52"/>
    <w:pPr>
      <w:ind w:left="261" w:firstLine="0"/>
    </w:pPr>
  </w:style>
  <w:style w:type="character" w:styleId="Hyperlink">
    <w:name w:val="Hyperlink"/>
    <w:basedOn w:val="DefaultParagraphFont"/>
    <w:uiPriority w:val="99"/>
    <w:unhideWhenUsed w:val="1"/>
    <w:rsid w:val="00A16AEC"/>
    <w:rPr>
      <w:color w:val="0000ff" w:themeColor="hyperlink"/>
      <w:u w:val="single"/>
    </w:rPr>
  </w:style>
  <w:style w:type="paragraph" w:styleId="NoSpacing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TitleChar" w:customStyle="1">
    <w:name w:val="Title Char"/>
    <w:basedOn w:val="DefaultParagraphFont"/>
    <w:link w:val="Title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Normal"/>
    <w:next w:val="Normal"/>
    <w:uiPriority w:val="3"/>
    <w:qFormat w:val="1"/>
    <w:rsid w:val="00C1676E"/>
    <w:pPr>
      <w:numPr>
        <w:numId w:val="7"/>
      </w:numPr>
      <w:spacing w:after="120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8" w:customStyle="1">
    <w:name w:val="Код"/>
    <w:basedOn w:val="Normal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33D1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" w:customStyle="1">
    <w:name w:val="#Заголовок 1"/>
    <w:basedOn w:val="Heading1"/>
    <w:link w:val="11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1" w:customStyle="1">
    <w:name w:val="#Заголовок 1 Знак"/>
    <w:basedOn w:val="DefaultParagraphFont"/>
    <w:link w:val="1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9" w:customStyle="1">
    <w:name w:val="ВЗИ"/>
    <w:basedOn w:val="Heading1"/>
    <w:next w:val="Normal"/>
    <w:link w:val="aa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b" w:customStyle="1">
    <w:name w:val="Содержание"/>
    <w:basedOn w:val="a9"/>
    <w:link w:val="ac"/>
    <w:uiPriority w:val="8"/>
    <w:qFormat w:val="1"/>
    <w:rsid w:val="000C7726"/>
  </w:style>
  <w:style w:type="character" w:styleId="aa" w:customStyle="1">
    <w:name w:val="ВЗИ Знак"/>
    <w:basedOn w:val="Heading1Char"/>
    <w:link w:val="a9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Heading4Char" w:customStyle="1">
    <w:name w:val="Heading 4 Char"/>
    <w:basedOn w:val="DefaultParagraphFont"/>
    <w:link w:val="Heading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c" w:customStyle="1">
    <w:name w:val="Содержание Знак"/>
    <w:basedOn w:val="aa"/>
    <w:link w:val="ab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d"/>
    <w:link w:val="ae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Normal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e" w:customStyle="1">
    <w:name w:val="Название таблицы Знак"/>
    <w:basedOn w:val="DefaultParagraphFont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Normal"/>
    <w:link w:val="af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DefaultParagraphFont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d" w:customStyle="1">
    <w:name w:val="Таблица"/>
    <w:basedOn w:val="Normal"/>
    <w:next w:val="Normal"/>
    <w:link w:val="af0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" w:customStyle="1">
    <w:name w:val="Нум. список Знак"/>
    <w:basedOn w:val="DefaultParagraphFont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0" w:customStyle="1">
    <w:name w:val="Таблица Знак"/>
    <w:basedOn w:val="DefaultParagraphFont"/>
    <w:link w:val="ad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8"/>
    <w:link w:val="af1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9"/>
    <w:next w:val="Normal"/>
    <w:link w:val="af2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1" w:customStyle="1">
    <w:name w:val="Название листинга Знак"/>
    <w:basedOn w:val="DefaultParagraphFont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2" w:customStyle="1">
    <w:name w:val="Приложение Знак"/>
    <w:basedOn w:val="DefaultParagraphFont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Normal"/>
    <w:link w:val="af3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d"/>
    <w:link w:val="af4"/>
    <w:uiPriority w:val="11"/>
    <w:qFormat w:val="1"/>
    <w:rsid w:val="00413D10"/>
    <w:pPr>
      <w:numPr>
        <w:ilvl w:val="1"/>
        <w:numId w:val="10"/>
      </w:numPr>
    </w:pPr>
  </w:style>
  <w:style w:type="character" w:styleId="af3" w:customStyle="1">
    <w:name w:val="П. Название рисунка Знак"/>
    <w:basedOn w:val="DefaultParagraphFont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8"/>
    <w:link w:val="af5"/>
    <w:uiPriority w:val="11"/>
    <w:qFormat w:val="1"/>
    <w:rsid w:val="00413D10"/>
    <w:pPr>
      <w:numPr>
        <w:ilvl w:val="2"/>
        <w:numId w:val="10"/>
      </w:numPr>
    </w:pPr>
  </w:style>
  <w:style w:type="character" w:styleId="af4" w:customStyle="1">
    <w:name w:val="П. Название Таблицы Знак"/>
    <w:basedOn w:val="ae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5" w:customStyle="1">
    <w:name w:val="П. Название листинга Знак"/>
    <w:basedOn w:val="af4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10" w:customStyle="1">
    <w:name w:val="Заголовок 1"/>
    <w:basedOn w:val="Normal"/>
    <w:next w:val="Normal"/>
    <w:rsid w:val="00705279"/>
    <w:pPr>
      <w:keepNext w:val="1"/>
      <w:numPr>
        <w:numId w:val="11"/>
      </w:numPr>
      <w:spacing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b w:val="1"/>
      <w:bCs w:val="1"/>
      <w:position w:val="-1"/>
      <w:lang w:eastAsia="zh-CN"/>
    </w:rPr>
  </w:style>
  <w:style w:type="paragraph" w:styleId="2" w:customStyle="1">
    <w:name w:val="Заголовок 2"/>
    <w:basedOn w:val="Normal"/>
    <w:next w:val="Normal"/>
    <w:rsid w:val="00705279"/>
    <w:pPr>
      <w:keepNext w:val="1"/>
      <w:numPr>
        <w:ilvl w:val="1"/>
        <w:numId w:val="11"/>
      </w:numPr>
      <w:spacing w:after="120" w:before="240" w:line="1" w:lineRule="atLeast"/>
      <w:ind w:left="-1" w:leftChars="-1" w:hanging="1" w:hangingChars="1"/>
      <w:jc w:val="left"/>
      <w:textDirection w:val="btLr"/>
      <w:textAlignment w:val="top"/>
      <w:outlineLvl w:val="1"/>
    </w:pPr>
    <w:rPr>
      <w:rFonts w:ascii="Thorndale" w:cs="Lucidasans" w:eastAsia="Andale Sans UI" w:hAnsi="Thorndale"/>
      <w:b w:val="1"/>
      <w:bCs w:val="1"/>
      <w:position w:val="-1"/>
      <w:sz w:val="36"/>
      <w:szCs w:val="36"/>
      <w:lang w:eastAsia="zh-CN"/>
    </w:rPr>
  </w:style>
  <w:style w:type="paragraph" w:styleId="3" w:customStyle="1">
    <w:name w:val="Заголовок 3"/>
    <w:basedOn w:val="Normal"/>
    <w:next w:val="Normal"/>
    <w:rsid w:val="00705279"/>
    <w:pPr>
      <w:keepNext w:val="1"/>
      <w:numPr>
        <w:ilvl w:val="2"/>
        <w:numId w:val="11"/>
      </w:numPr>
      <w:spacing w:line="1" w:lineRule="atLeast"/>
      <w:ind w:left="-1" w:leftChars="-1" w:hanging="1" w:hangingChars="1"/>
      <w:textDirection w:val="btLr"/>
      <w:textAlignment w:val="top"/>
      <w:outlineLvl w:val="2"/>
    </w:pPr>
    <w:rPr>
      <w:b w:val="1"/>
      <w:bCs w:val="1"/>
      <w:position w:val="-1"/>
      <w:sz w:val="28"/>
      <w:lang w:eastAsia="zh-CN"/>
    </w:rPr>
  </w:style>
  <w:style w:type="paragraph" w:styleId="4" w:customStyle="1">
    <w:name w:val="Заголовок 4"/>
    <w:basedOn w:val="Normal"/>
    <w:next w:val="Normal"/>
    <w:rsid w:val="00705279"/>
    <w:pPr>
      <w:keepNext w:val="1"/>
      <w:numPr>
        <w:ilvl w:val="3"/>
        <w:numId w:val="11"/>
      </w:numPr>
      <w:spacing w:line="1" w:lineRule="atLeast"/>
      <w:ind w:left="-1" w:leftChars="-1" w:hanging="1" w:hangingChars="1"/>
      <w:textDirection w:val="btLr"/>
      <w:textAlignment w:val="top"/>
      <w:outlineLvl w:val="3"/>
    </w:pPr>
    <w:rPr>
      <w:b w:val="1"/>
      <w:bCs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2GN18DEuyWSldBVipVg2FPvpTw==">CgMxLjAyCGguZ2pkZ3hzMgloLjMwajB6bGwyCWguMWZvYjl0ZTIJaC4zem55c2g3MgloLjJldDkycDAyCGgudHlqY3d0MgloLjNkeTZ2a20yCWguMXQzaDVzZjIJaC40ZDM0b2c4MgloLjJzOGV5bzEyCWguMTdkcDh2dTIJaC4zcmRjcmpuOAByITFKQUxxWUR4R1FXNlJ6ejluQTBNQnJsZ1U5N016ekdINQ==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