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ind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widowControl w:val="0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7">
      <w:pPr>
        <w:jc w:val="left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Направление подготовки: </w:t>
      </w:r>
      <w:r w:rsidDel="00000000" w:rsidR="00000000" w:rsidRPr="00000000">
        <w:rPr>
          <w:b w:val="1"/>
          <w:rtl w:val="0"/>
        </w:rPr>
        <w:t xml:space="preserve">10.03.01 Информационная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Образовательная программа: </w:t>
      </w:r>
      <w:r w:rsidDel="00000000" w:rsidR="00000000" w:rsidRPr="00000000">
        <w:rPr>
          <w:b w:val="1"/>
          <w:rtl w:val="0"/>
        </w:rPr>
        <w:t xml:space="preserve">Информационная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«Информационная безопасность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</w:t>
      </w:r>
      <w:r w:rsidDel="00000000" w:rsidR="00000000" w:rsidRPr="00000000">
        <w:rPr>
          <w:b w:val="1"/>
          <w:rtl w:val="0"/>
        </w:rPr>
        <w:t xml:space="preserve"> 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РАБОТЕ №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b w:val="1"/>
          <w:i w:val="1"/>
          <w:rtl w:val="0"/>
        </w:rPr>
        <w:t xml:space="preserve">«Защита базы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Выполнил студент(ы):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группа/поток: N3347 / ИББД.Nб3 1.5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690925" cy="36140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925" cy="361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u w:val="single"/>
        </w:rPr>
      </w:pPr>
      <w:bookmarkStart w:colFirst="0" w:colLast="0" w:name="_heading=h.3znysh7" w:id="3"/>
      <w:bookmarkEnd w:id="3"/>
      <w:r w:rsidDel="00000000" w:rsidR="00000000" w:rsidRPr="00000000">
        <w:rPr>
          <w:u w:val="single"/>
          <w:rtl w:val="0"/>
        </w:rPr>
        <w:t xml:space="preserve">________Чу Ван Доан ________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__________</w:t>
      </w:r>
    </w:p>
    <w:p w:rsidR="00000000" w:rsidDel="00000000" w:rsidP="00000000" w:rsidRDefault="00000000" w:rsidRPr="00000000" w14:paraId="00000019">
      <w:pPr>
        <w:jc w:val="center"/>
        <w:rPr>
          <w:i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16"/>
          <w:szCs w:val="16"/>
          <w:rtl w:val="0"/>
        </w:rPr>
        <w:t xml:space="preserve">ФИО                               Подпись</w:t>
      </w:r>
    </w:p>
    <w:p w:rsidR="00000000" w:rsidDel="00000000" w:rsidP="00000000" w:rsidRDefault="00000000" w:rsidRPr="00000000" w14:paraId="0000001A">
      <w:pPr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Салихов Максим Русланович _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__________</w:t>
      </w:r>
    </w:p>
    <w:p w:rsidR="00000000" w:rsidDel="00000000" w:rsidP="00000000" w:rsidRDefault="00000000" w:rsidRPr="00000000" w14:paraId="00000020">
      <w:pPr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ФИО                               Подпись</w:t>
      </w:r>
    </w:p>
    <w:p w:rsidR="00000000" w:rsidDel="00000000" w:rsidP="00000000" w:rsidRDefault="00000000" w:rsidRPr="00000000" w14:paraId="00000021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</w:t>
      </w:r>
    </w:p>
    <w:p w:rsidR="00000000" w:rsidDel="00000000" w:rsidP="00000000" w:rsidRDefault="00000000" w:rsidRPr="00000000" w14:paraId="00000023">
      <w:pPr>
        <w:jc w:val="right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Отметка о выполнении (один из вариантов:</w:t>
      </w:r>
    </w:p>
    <w:p w:rsidR="00000000" w:rsidDel="00000000" w:rsidP="00000000" w:rsidRDefault="00000000" w:rsidRPr="00000000" w14:paraId="00000024">
      <w:pPr>
        <w:jc w:val="right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отлично, хорошо, удовлетворительно, зачтено)</w:t>
      </w:r>
    </w:p>
    <w:p w:rsidR="00000000" w:rsidDel="00000000" w:rsidP="00000000" w:rsidRDefault="00000000" w:rsidRPr="00000000" w14:paraId="00000025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</w:t>
      </w:r>
    </w:p>
    <w:p w:rsidR="00000000" w:rsidDel="00000000" w:rsidP="00000000" w:rsidRDefault="00000000" w:rsidRPr="00000000" w14:paraId="00000026">
      <w:pPr>
        <w:ind w:left="5663" w:firstLine="708.9999999999998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Дата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2B">
      <w:pPr>
        <w:spacing w:after="160" w:line="259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p w:rsidR="00000000" w:rsidDel="00000000" w:rsidP="00000000" w:rsidRDefault="00000000" w:rsidRPr="00000000" w14:paraId="0000002C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sn0t69pap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39kds37v2h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j4jd1a9mog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Ход Работы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1ry3f5v1g9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Задачи по мониторингу БД: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lq2g5k62om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Создайте таблицу-лог, отдельную от ваших основных сущностей БД.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zj933bjtx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 Создание триггерной функции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wy2gq3cn1f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 Проверка системы логирования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2b7mdl2qq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Задачи по шифрованию данных.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xkx7eqtw5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Создание таблицы для хранения конфиденциальных данных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6heyb4a03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Шифрование данных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tmo9bo5ohf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Создание ключа шифрования из пароля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oqfv7b47v1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Шифрование данных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cu5yhgmsr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Доказательство расшифровки данных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dexcppg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Задачи по разграничению доступа в БД: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o05qsl7ew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Создание роли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3bzu2tjoa2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Назначение привилегий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myvezjvx5x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Доступ к таблицам логов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13fuq6cse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Проведение проверки прав доступа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9s4ijudrmu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160" w:line="259" w:lineRule="auto"/>
        <w:ind w:firstLine="0"/>
        <w:jc w:val="center"/>
        <w:rPr/>
      </w:pPr>
      <w:bookmarkStart w:colFirst="0" w:colLast="0" w:name="_heading=h.dsn0t69papw" w:id="4"/>
      <w:bookmarkEnd w:id="4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Получение навыков созданию примитивных систем мониторинга, разграничения доступа и шифрования средствами СУБД.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1"/>
        <w:keepLines w:val="1"/>
        <w:spacing w:before="240" w:line="276" w:lineRule="auto"/>
        <w:ind w:firstLine="0"/>
        <w:jc w:val="center"/>
        <w:rPr/>
      </w:pPr>
      <w:bookmarkStart w:colFirst="0" w:colLast="0" w:name="_heading=h.b39kds37v2hx" w:id="5"/>
      <w:bookmarkEnd w:id="5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Задачи по мониторингу БД: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spacing w:line="276" w:lineRule="auto"/>
        <w:ind w:left="1134"/>
      </w:pPr>
      <w:r w:rsidDel="00000000" w:rsidR="00000000" w:rsidRPr="00000000">
        <w:rPr>
          <w:rtl w:val="0"/>
        </w:rPr>
        <w:t xml:space="preserve">Создайте таблицу-лог, отдельную от ваших основных сущностей БД.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line="276" w:lineRule="auto"/>
        <w:ind w:left="1134"/>
      </w:pPr>
      <w:r w:rsidDel="00000000" w:rsidR="00000000" w:rsidRPr="00000000">
        <w:rPr>
          <w:rtl w:val="0"/>
        </w:rPr>
        <w:t xml:space="preserve">Создайте для каждой основной таблицы в вашей БД триггер, который срабатывает при любых изменениях в БД (вставка новых данных, изменение существующих записей, удаление кортежей из таблицы). При срабатывании триггер должен вносить в таблицу-лог информацию о том, когда было произведено изменение, со стороны какой роли поступил запрос, какие кортежи поменялись, старые и новые значения.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200" w:line="276" w:lineRule="auto"/>
        <w:ind w:left="1134"/>
      </w:pPr>
      <w:r w:rsidDel="00000000" w:rsidR="00000000" w:rsidRPr="00000000">
        <w:rPr>
          <w:rtl w:val="0"/>
        </w:rPr>
        <w:t xml:space="preserve">Продемонстрируйте работу системы логирования для различных операций и отношений.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Задачи по шифрованию данных.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spacing w:line="276" w:lineRule="auto"/>
        <w:ind w:left="1134"/>
      </w:pPr>
      <w:r w:rsidDel="00000000" w:rsidR="00000000" w:rsidRPr="00000000">
        <w:rPr>
          <w:rtl w:val="0"/>
        </w:rPr>
        <w:t xml:space="preserve">Создайте таблицу с секретными данными, отдельно от ваших основных сущностей. Например, это может быть таблица с токенами или ключами доступа, для каждого класса-пользователей.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spacing w:line="276" w:lineRule="auto"/>
        <w:ind w:left="1134"/>
      </w:pPr>
      <w:r w:rsidDel="00000000" w:rsidR="00000000" w:rsidRPr="00000000">
        <w:rPr>
          <w:rtl w:val="0"/>
        </w:rPr>
        <w:t xml:space="preserve">Зашифруйте содержимое данной таблицы, в качестве алгоритма шифрования используйте любой симметричный алгоритм шифрования. Ключ шифрования для данной таблицы не должен храниться в ИС. Ключ шифрования может быть получен из индивидуального пароля для дешифрования суперпользователя (пароль не связан с паролем для входа в СУБД). Индивидуальный пароль суперпользователя и ключ шифрования может быть связан через одностороннюю функцию. Например, пусть индивидуальный пароль комбинация «!stroNgpsw31234», считаем от данного пароля детерминированную хэш-функцию (например, sha-256), полученный хэш-используем как ключ шифрования/дешифрования для симметричного алгоритма шифрования таблицы с секретными данными (например, для AES-256)</w:t>
      </w:r>
    </w:p>
    <w:p w:rsidR="00000000" w:rsidDel="00000000" w:rsidP="00000000" w:rsidRDefault="00000000" w:rsidRPr="00000000" w14:paraId="00000076">
      <w:pPr>
        <w:numPr>
          <w:ilvl w:val="0"/>
          <w:numId w:val="25"/>
        </w:numPr>
        <w:spacing w:line="276" w:lineRule="auto"/>
        <w:ind w:left="1134"/>
      </w:pPr>
      <w:r w:rsidDel="00000000" w:rsidR="00000000" w:rsidRPr="00000000">
        <w:rPr>
          <w:rtl w:val="0"/>
        </w:rPr>
        <w:t xml:space="preserve">Демонстрируем, что даже обладая полными правами администратора, но без знания индивидуального пароля невозможно получить содержимое таблицы с секретными данными</w:t>
      </w:r>
    </w:p>
    <w:p w:rsidR="00000000" w:rsidDel="00000000" w:rsidP="00000000" w:rsidRDefault="00000000" w:rsidRPr="00000000" w14:paraId="00000077">
      <w:pPr>
        <w:spacing w:line="276" w:lineRule="auto"/>
        <w:ind w:left="113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Задачи по разграничению доступа в БД: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line="276" w:lineRule="auto"/>
        <w:ind w:left="1276" w:hanging="567"/>
      </w:pPr>
      <w:r w:rsidDel="00000000" w:rsidR="00000000" w:rsidRPr="00000000">
        <w:rPr>
          <w:rtl w:val="0"/>
        </w:rPr>
        <w:t xml:space="preserve">Создайте в СУБД как минимум 2 роли (суперпользователь не считается) для каждого из классов потребителей информации;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line="276" w:lineRule="auto"/>
        <w:ind w:left="1276" w:hanging="567"/>
      </w:pPr>
      <w:r w:rsidDel="00000000" w:rsidR="00000000" w:rsidRPr="00000000">
        <w:rPr>
          <w:rtl w:val="0"/>
        </w:rPr>
        <w:t xml:space="preserve">С помощью внутренних инструментов СУБД для каждой роли определите набор привилегий по отношению к таблицам вашей БД. Руководствуйтесь принципом минимальных привилегий, если определенному классу потребителей не нужен доступ к определенным таблицам/атрибутам (список задач БД, составленный в рамках 1 ЛР), то доступ к этим таблицам/атрибутам не предоставляется. Разграничиваем доступ к представлениям, созданным в 1 ЛР, а также таблицам логирования (таблицы логирования может просматривать только суперпользователь)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line="276" w:lineRule="auto"/>
        <w:ind w:left="1276" w:hanging="567"/>
      </w:pPr>
      <w:r w:rsidDel="00000000" w:rsidR="00000000" w:rsidRPr="00000000">
        <w:rPr>
          <w:rtl w:val="0"/>
        </w:rPr>
        <w:t xml:space="preserve">Продемонстрируйте работу вашей системы разграничения доступа. Зайдите за каждую из ролей и покажите доступные со стороны каждой роли отношения.</w:t>
      </w:r>
    </w:p>
    <w:p w:rsidR="00000000" w:rsidDel="00000000" w:rsidP="00000000" w:rsidRDefault="00000000" w:rsidRPr="00000000" w14:paraId="0000007C">
      <w:pPr>
        <w:pStyle w:val="Heading2"/>
        <w:spacing w:after="160" w:line="259" w:lineRule="auto"/>
        <w:ind w:firstLine="0"/>
        <w:jc w:val="center"/>
        <w:rPr/>
      </w:pPr>
      <w:bookmarkStart w:colFirst="0" w:colLast="0" w:name="_heading=h.fj4jd1a9mogq" w:id="6"/>
      <w:bookmarkEnd w:id="6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7D">
      <w:pPr>
        <w:pStyle w:val="Heading3"/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bookmarkStart w:colFirst="0" w:colLast="0" w:name="_heading=h.91ry3f5v1g9t" w:id="7"/>
      <w:bookmarkEnd w:id="7"/>
      <w:r w:rsidDel="00000000" w:rsidR="00000000" w:rsidRPr="00000000">
        <w:rPr>
          <w:rtl w:val="0"/>
        </w:rPr>
        <w:t xml:space="preserve">Задачи по мониторингу БД:</w:t>
      </w:r>
    </w:p>
    <w:p w:rsidR="00000000" w:rsidDel="00000000" w:rsidP="00000000" w:rsidRDefault="00000000" w:rsidRPr="00000000" w14:paraId="0000007E">
      <w:pPr>
        <w:pStyle w:val="Heading4"/>
        <w:spacing w:line="276" w:lineRule="auto"/>
        <w:ind w:left="0" w:firstLine="720"/>
        <w:rPr/>
      </w:pPr>
      <w:bookmarkStart w:colFirst="0" w:colLast="0" w:name="_heading=h.dlq2g5k62omj" w:id="8"/>
      <w:bookmarkEnd w:id="8"/>
      <w:r w:rsidDel="00000000" w:rsidR="00000000" w:rsidRPr="00000000">
        <w:rPr>
          <w:rtl w:val="0"/>
        </w:rPr>
        <w:t xml:space="preserve">1.1 Создайте таблицу-лог, отдельную от ваших основных сущностей БД.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Чтобы контролировать базу данных, мы создаем таблицу логов для записи изменений в базе данных. Используем триггеры для автоматического обновления логов каждый раз, когда выполняются операции добавления, изменения или удаления в основных таблицах.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left="72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main_log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left="72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log_id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left="72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operation_type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left="72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operation_date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CURRENT_TIMESTAMP,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left="72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user_operator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left="720" w:firstLine="0"/>
        <w:jc w:val="left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changed_data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JSON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left="720" w:firstLine="0"/>
        <w:jc w:val="left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Style w:val="Heading4"/>
        <w:shd w:fill="ffffff" w:val="clear"/>
        <w:spacing w:line="325.71428571428567" w:lineRule="auto"/>
        <w:ind w:left="0" w:firstLine="720"/>
        <w:rPr/>
      </w:pPr>
      <w:bookmarkStart w:colFirst="0" w:colLast="0" w:name="_heading=h.5zj933bjtx36" w:id="9"/>
      <w:bookmarkEnd w:id="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1.2  Создание триггерной функции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Функция logging() ниже будет записывать информацию в таблицу main_log.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 OR REPLACE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logging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TRIGGER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$logging$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(TG_OP =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main_log (operation_type, user_operator, changed_data)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current_user, row_to_json(OLD));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ELSIF (TG_OP =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main_log (operation_type, user_operator, changed_data)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current_user, row_to_json(NEW));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ELSIF (TG_OP =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THEN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main_log (operation_type, user_operator, changed_data)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current_user, row_to_json(NEW));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$logging$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LANGUAGE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plpgsql;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hd w:fill="ffffff" w:val="clear"/>
        <w:spacing w:after="240" w:before="240"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Примените триггер к таблице Product.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7453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product_logging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12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logging();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hd w:fill="ffffff" w:val="clear"/>
        <w:spacing w:after="240" w:before="240"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Примените триггер к таблице Bill.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7453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bill_logging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120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logging();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hd w:fill="ffffff" w:val="clear"/>
        <w:spacing w:after="240" w:before="240"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Примените триггер к таблице Orders.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7453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order_logging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120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logging();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hd w:fill="ffffff" w:val="clear"/>
        <w:spacing w:after="240" w:before="240"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Примените триггер к таблице Customer.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7453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customer_logging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120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logging();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hd w:fill="ffffff" w:val="clear"/>
        <w:spacing w:after="240" w:before="240"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Примените триггер к таблице Employee.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7453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employee_logging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</w:t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120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logging();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hd w:fill="ffffff" w:val="clear"/>
        <w:spacing w:after="240" w:before="240"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Примените триггер к таблице Warehouse.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7453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warehouse_logging</w:t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120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logging();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hd w:fill="ffffff" w:val="clear"/>
        <w:spacing w:after="240" w:before="240"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Примените триггер к таблице Supplier.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color w:val="7453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TRIGGER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supplier_logging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120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logging();</w:t>
      </w:r>
    </w:p>
    <w:p w:rsidR="00000000" w:rsidDel="00000000" w:rsidP="00000000" w:rsidRDefault="00000000" w:rsidRPr="00000000" w14:paraId="000000B4">
      <w:pPr>
        <w:pStyle w:val="Heading4"/>
        <w:shd w:fill="ffffff" w:val="clear"/>
        <w:spacing w:line="325.71428571428567" w:lineRule="auto"/>
        <w:ind w:firstLine="720"/>
        <w:rPr/>
      </w:pPr>
      <w:bookmarkStart w:colFirst="0" w:colLast="0" w:name="_heading=h.8wy2gq3cn1f7" w:id="10"/>
      <w:bookmarkEnd w:id="10"/>
      <w:r w:rsidDel="00000000" w:rsidR="00000000" w:rsidRPr="00000000">
        <w:rPr>
          <w:rtl w:val="0"/>
        </w:rPr>
        <w:t xml:space="preserve"> 1.3  Проверка системы логирования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shd w:fill="ffffff" w:val="clear"/>
        <w:spacing w:after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Добавление новых данных в таблицу Product: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product (product_category_name, price, warehouse_id)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ind w:left="720" w:firstLine="0"/>
        <w:rPr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Arabica Vip Pro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Обновление данных в таблице Product: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price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95000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product_id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Удаление данных из таблицы Product: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product_id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hd w:fill="ffffff" w:val="clear"/>
        <w:spacing w:after="240" w:before="240"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Проверка main_log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5940115" cy="508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0"/>
          <w:numId w:val="4"/>
        </w:numPr>
        <w:spacing w:line="276" w:lineRule="auto"/>
        <w:ind w:left="720" w:hanging="360"/>
        <w:rPr>
          <w:b w:val="1"/>
          <w:sz w:val="28"/>
          <w:szCs w:val="28"/>
        </w:rPr>
      </w:pPr>
      <w:bookmarkStart w:colFirst="0" w:colLast="0" w:name="_heading=h.h2b7mdl2qq09" w:id="11"/>
      <w:bookmarkEnd w:id="11"/>
      <w:r w:rsidDel="00000000" w:rsidR="00000000" w:rsidRPr="00000000">
        <w:rPr>
          <w:rtl w:val="0"/>
        </w:rPr>
        <w:t xml:space="preserve">Задачи по шифрованию данных.</w:t>
      </w:r>
    </w:p>
    <w:p w:rsidR="00000000" w:rsidDel="00000000" w:rsidP="00000000" w:rsidRDefault="00000000" w:rsidRPr="00000000" w14:paraId="000000C2">
      <w:pPr>
        <w:pStyle w:val="Heading4"/>
        <w:ind w:firstLine="720"/>
        <w:rPr/>
      </w:pPr>
      <w:bookmarkStart w:colFirst="0" w:colLast="0" w:name="_heading=h.nxkx7eqtw5gz" w:id="12"/>
      <w:bookmarkEnd w:id="12"/>
      <w:r w:rsidDel="00000000" w:rsidR="00000000" w:rsidRPr="00000000">
        <w:rPr>
          <w:rtl w:val="0"/>
        </w:rPr>
        <w:t xml:space="preserve">2.1 Создание таблицы для хранения конфиденциальных данных </w:t>
      </w:r>
    </w:p>
    <w:p w:rsidR="00000000" w:rsidDel="00000000" w:rsidP="00000000" w:rsidRDefault="00000000" w:rsidRPr="00000000" w14:paraId="000000C3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Сначала нам нужно создать отдельную таблицу для хранения конфиденциальных данных, таких как токены или ключи доступа для каждого типа пользователей. Эта таблица должна быть отделена от основных таблиц базы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4531f"/>
          <w:sz w:val="21"/>
          <w:szCs w:val="21"/>
          <w:rtl w:val="0"/>
        </w:rPr>
        <w:t xml:space="preserve">secret_data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id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secret_token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TEXT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pStyle w:val="Heading4"/>
        <w:ind w:firstLine="0"/>
        <w:rPr>
          <w:b w:val="1"/>
        </w:rPr>
      </w:pPr>
      <w:bookmarkStart w:colFirst="0" w:colLast="0" w:name="_heading=h.56heyb4a035" w:id="13"/>
      <w:bookmarkEnd w:id="13"/>
      <w:r w:rsidDel="00000000" w:rsidR="00000000" w:rsidRPr="00000000">
        <w:rPr>
          <w:rtl w:val="0"/>
        </w:rPr>
        <w:tab/>
        <w:t xml:space="preserve">2.2 </w:t>
      </w:r>
      <w:r w:rsidDel="00000000" w:rsidR="00000000" w:rsidRPr="00000000">
        <w:rPr>
          <w:b w:val="1"/>
          <w:rtl w:val="0"/>
        </w:rPr>
        <w:t xml:space="preserve">Шифрование данных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 будем использовать симметричный алгоритм шифрования для шифрования данных в таблице secret_data. Это гарантирует, что даже если данные будут утечены, их нельзя будет прочитать без ключа шифрования. Подготовка к использованию модуля pgcrypto: PostgreSQL имеет модуль pgcrypto, который поддерживает шифрование и расшифровку данных.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EXTENSION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pgcrypto;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ind w:firstLine="0"/>
        <w:rPr>
          <w:b w:val="1"/>
        </w:rPr>
      </w:pPr>
      <w:bookmarkStart w:colFirst="0" w:colLast="0" w:name="_heading=h.ytmo9bo5ohf3" w:id="14"/>
      <w:bookmarkEnd w:id="14"/>
      <w:r w:rsidDel="00000000" w:rsidR="00000000" w:rsidRPr="00000000">
        <w:rPr>
          <w:rtl w:val="0"/>
        </w:rPr>
        <w:tab/>
        <w:t xml:space="preserve">2.3 </w:t>
      </w:r>
      <w:r w:rsidDel="00000000" w:rsidR="00000000" w:rsidRPr="00000000">
        <w:rPr>
          <w:b w:val="1"/>
          <w:rtl w:val="0"/>
        </w:rPr>
        <w:t xml:space="preserve">Создание ключа шифрования из пароля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Khóa mã hóa sẽ được tạo từ mật khẩu của superuser thông qua một hàm băm (ví dụ: SHA-256). Điều này đảm bảo rằng khóa không được lưu trữ trực tiếp trong cơ sở dữ liệu.</w:t>
      </w:r>
    </w:p>
    <w:p w:rsidR="00000000" w:rsidDel="00000000" w:rsidP="00000000" w:rsidRDefault="00000000" w:rsidRPr="00000000" w14:paraId="000000CF">
      <w:pPr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lab3=#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encode(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digest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Ch.u992mvd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sha256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hex</w:t>
      </w:r>
      <w:r w:rsidDel="00000000" w:rsidR="00000000" w:rsidRPr="00000000">
        <w:rPr>
          <w:rFonts w:ascii="Courier New" w:cs="Courier New" w:eastAsia="Courier New" w:hAnsi="Courier New"/>
          <w:b w:val="1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encryption_key;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       encryption_key                         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ca69b9601669b11f98acf29d694ec0e6d52f581bef9ffbe01bf426a3c2e6418a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ind w:firstLine="0"/>
        <w:rPr>
          <w:b w:val="1"/>
        </w:rPr>
      </w:pPr>
      <w:bookmarkStart w:colFirst="0" w:colLast="0" w:name="_heading=h.7oqfv7b47v1h" w:id="15"/>
      <w:bookmarkEnd w:id="1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2.4 Шифрование данных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При вставке данных в таблицу secret_data мы будем шифровать значение secret_token с помощью ключа, созданного на предыдущем этапе.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secret_data (username, secret_token)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Chu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,pgp_sym_encrypt(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token_Chu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ca69b9601669b11f98acf29d694ec0e6d52f581bef9ffbe01bf426a3c2e6418a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postgres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,pgp_sym_encrypt(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token_postgres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ca69b9601669b11f98acf29d694ec0e6d52f581bef9ffbe01bf426a3c2e6418a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ind w:firstLine="0"/>
        <w:rPr>
          <w:b w:val="1"/>
        </w:rPr>
      </w:pPr>
      <w:bookmarkStart w:colFirst="0" w:colLast="0" w:name="_heading=h.lcu5yhgmsr3g" w:id="16"/>
      <w:bookmarkEnd w:id="16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2.5 Доказательство расшифровки данных</w:t>
      </w:r>
    </w:p>
    <w:p w:rsidR="00000000" w:rsidDel="00000000" w:rsidP="00000000" w:rsidRDefault="00000000" w:rsidRPr="00000000" w14:paraId="000000DC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Чтобы доказать, что даже администраторы не могут видеть данные в таблице без знания пароля, мы будем использовать метод расшифровки. Для расшифровки данных нам нужен исходный пароль. Без этого пароля администраторы не смогут расшифровать и прочитать содержимое таблицы secret_data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4953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Расшифровка данных: 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username, pgp_sym_decrypt(secret_token::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bytea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ca69b9601669b11f98acf29d694ec0e6d52f581bef9ffbe01bf426a3c2e6418a</w:t>
      </w:r>
      <w:r w:rsidDel="00000000" w:rsidR="00000000" w:rsidRPr="00000000">
        <w:rPr>
          <w:rFonts w:ascii="Courier New" w:cs="Courier New" w:eastAsia="Courier New" w:hAnsi="Courier New"/>
          <w:color w:val="e21f1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decrypted_token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secret_data;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username | decrypted_token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----------+-----------------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Chu      | token_Chu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postgres | token_postgres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pStyle w:val="Heading3"/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bookmarkStart w:colFirst="0" w:colLast="0" w:name="_heading=h.1ksdexcppgrr" w:id="17"/>
      <w:bookmarkEnd w:id="17"/>
      <w:r w:rsidDel="00000000" w:rsidR="00000000" w:rsidRPr="00000000">
        <w:rPr>
          <w:rtl w:val="0"/>
        </w:rPr>
        <w:t xml:space="preserve">Задачи по разграничению доступа в БД:</w:t>
      </w:r>
    </w:p>
    <w:p w:rsidR="00000000" w:rsidDel="00000000" w:rsidP="00000000" w:rsidRDefault="00000000" w:rsidRPr="00000000" w14:paraId="000000E8">
      <w:pPr>
        <w:pStyle w:val="Heading4"/>
        <w:shd w:fill="ffffff" w:val="clear"/>
        <w:spacing w:line="325.71428571428567" w:lineRule="auto"/>
        <w:ind w:left="0" w:firstLine="720"/>
        <w:rPr/>
      </w:pPr>
      <w:bookmarkStart w:colFirst="0" w:colLast="0" w:name="_heading=h.7o05qsl7ewr0" w:id="18"/>
      <w:bookmarkEnd w:id="18"/>
      <w:r w:rsidDel="00000000" w:rsidR="00000000" w:rsidRPr="00000000">
        <w:rPr>
          <w:rtl w:val="0"/>
        </w:rPr>
        <w:t xml:space="preserve">3.1 Создание роли</w:t>
      </w:r>
    </w:p>
    <w:p w:rsidR="00000000" w:rsidDel="00000000" w:rsidP="00000000" w:rsidRDefault="00000000" w:rsidRPr="00000000" w14:paraId="000000E9">
      <w:pPr>
        <w:numPr>
          <w:ilvl w:val="0"/>
          <w:numId w:val="9"/>
        </w:numPr>
        <w:shd w:fill="ffffff" w:val="clear"/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Сначала я создаю две разные роли для различных типов пользователей (не считая суперпользователя): роль sales_role (роль продавца) и роль warehouse_role (роль сотрудника склада).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роли для продавца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sales_role NOLOGIN;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Создание роли для сотрудника склада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warehouse_role NOLOGIN;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shd w:fill="ffffff" w:val="clear"/>
        <w:spacing w:line="325.71428571428567" w:lineRule="auto"/>
        <w:ind w:firstLine="720"/>
        <w:rPr/>
      </w:pPr>
      <w:bookmarkStart w:colFirst="0" w:colLast="0" w:name="_heading=h.h3bzu2tjoa2a" w:id="19"/>
      <w:bookmarkEnd w:id="19"/>
      <w:r w:rsidDel="00000000" w:rsidR="00000000" w:rsidRPr="00000000">
        <w:rPr>
          <w:rtl w:val="0"/>
        </w:rPr>
        <w:t xml:space="preserve">3.2 Назначение привилегий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hd w:fill="ffffff" w:val="clear"/>
        <w:spacing w:after="240" w:line="325.71428571428567" w:lineRule="auto"/>
        <w:ind w:left="720" w:hanging="360"/>
      </w:pPr>
      <w:r w:rsidDel="00000000" w:rsidR="00000000" w:rsidRPr="00000000">
        <w:rPr>
          <w:rtl w:val="0"/>
        </w:rPr>
        <w:t xml:space="preserve">Предоставление прав доступа к схеме: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USAGE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coffee_shop_schema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sales_role;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USAGE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coffee_shop_schema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warehouse_role;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shd w:fill="ffffff" w:val="clear"/>
        <w:spacing w:line="325.71428571428567" w:lineRule="auto"/>
        <w:ind w:left="720" w:hanging="360"/>
        <w:rPr>
          <w:rFonts w:ascii="Courier New" w:cs="Courier New" w:eastAsia="Courier New" w:hAnsi="Courier New"/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rtl w:val="0"/>
        </w:rPr>
        <w:t xml:space="preserve">О правах: </w:t>
      </w:r>
    </w:p>
    <w:p w:rsidR="00000000" w:rsidDel="00000000" w:rsidP="00000000" w:rsidRDefault="00000000" w:rsidRPr="00000000" w14:paraId="000000F4">
      <w:pPr>
        <w:numPr>
          <w:ilvl w:val="0"/>
          <w:numId w:val="24"/>
        </w:numPr>
        <w:shd w:fill="ffffff" w:val="clear"/>
        <w:spacing w:line="325.71428571428567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Сотрудник продаж (sales_role): Имеет доступ к просмотру таблиц, связанных с заказами и клиентами. </w:t>
      </w:r>
    </w:p>
    <w:p w:rsidR="00000000" w:rsidDel="00000000" w:rsidP="00000000" w:rsidRDefault="00000000" w:rsidRPr="00000000" w14:paraId="000000F5">
      <w:pPr>
        <w:numPr>
          <w:ilvl w:val="0"/>
          <w:numId w:val="24"/>
        </w:numPr>
        <w:shd w:fill="ffffff" w:val="clear"/>
        <w:spacing w:line="325.71428571428567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Сотрудник склада (warehouse_role): Имеет доступ к просмотру и управлению таблицами продуктов и складов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Предоставление прав доступа сотруднику продаж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sales_role;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sales_role;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Предоставление прав доступа сотруднику склада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warehouse_role;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GRANT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warehouse_role;</w:t>
      </w:r>
    </w:p>
    <w:p w:rsidR="00000000" w:rsidDel="00000000" w:rsidP="00000000" w:rsidRDefault="00000000" w:rsidRPr="00000000" w14:paraId="000000FD">
      <w:pPr>
        <w:pStyle w:val="Heading4"/>
        <w:shd w:fill="ffffff" w:val="clear"/>
        <w:spacing w:line="325.71428571428567" w:lineRule="auto"/>
        <w:ind w:firstLine="720"/>
        <w:rPr/>
      </w:pPr>
      <w:bookmarkStart w:colFirst="0" w:colLast="0" w:name="_heading=h.mmyvezjvx5xy" w:id="20"/>
      <w:bookmarkEnd w:id="20"/>
      <w:r w:rsidDel="00000000" w:rsidR="00000000" w:rsidRPr="00000000">
        <w:rPr>
          <w:rtl w:val="0"/>
        </w:rPr>
        <w:t xml:space="preserve">3.3 Доступ к таблицам логов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shd w:fill="ffffff" w:val="clear"/>
        <w:spacing w:line="325.71428571428567" w:lineRule="auto"/>
        <w:ind w:left="720" w:hanging="360"/>
        <w:rPr/>
      </w:pPr>
      <w:r w:rsidDel="00000000" w:rsidR="00000000" w:rsidRPr="00000000">
        <w:rPr>
          <w:rtl w:val="0"/>
        </w:rPr>
        <w:t xml:space="preserve">Только суперпользователь имеет право просматривать таблицу логов, что помогает защищать конфиденциальную информацию. Вам необходимо убедиться, что никто, кроме суперпользователя, не может получить доступ к этой таблице логов.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 Не предоставлять права другим ролям на просмотр таблицы логов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REVOKE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main_log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sales_role;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REVOKE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main_log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warehouse_role;</w:t>
      </w:r>
    </w:p>
    <w:p w:rsidR="00000000" w:rsidDel="00000000" w:rsidP="00000000" w:rsidRDefault="00000000" w:rsidRPr="00000000" w14:paraId="00000102">
      <w:pPr>
        <w:pStyle w:val="Heading4"/>
        <w:shd w:fill="ffffff" w:val="clear"/>
        <w:spacing w:line="325.71428571428567" w:lineRule="auto"/>
        <w:ind w:firstLine="720"/>
        <w:rPr/>
      </w:pPr>
      <w:bookmarkStart w:colFirst="0" w:colLast="0" w:name="_heading=h.d13fuq6cser8" w:id="21"/>
      <w:bookmarkEnd w:id="21"/>
      <w:r w:rsidDel="00000000" w:rsidR="00000000" w:rsidRPr="00000000">
        <w:rPr>
          <w:rtl w:val="0"/>
        </w:rPr>
        <w:t xml:space="preserve">3.4 Проведение проверки прав доступа</w:t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Вход с ролью sales_role: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lab3=#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sales_role;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lab3=&gt;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order_id | order_date | total_amount | employee_id | customer_id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----------+------------+--------------+-------------+-------------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599999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2024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6699999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lab3=&gt;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product;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ERROR:  permission denied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</w:t>
      </w:r>
    </w:p>
    <w:p w:rsidR="00000000" w:rsidDel="00000000" w:rsidP="00000000" w:rsidRDefault="00000000" w:rsidRPr="00000000" w14:paraId="00000111">
      <w:pPr>
        <w:numPr>
          <w:ilvl w:val="0"/>
          <w:numId w:val="1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Вход с ролью warehouse_role: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lab3=&gt;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warehouse_role;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lab3=&gt;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Product;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product_id | product_category_name |   price   | warehouse_id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------------+-----------------------+-----------+--------------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Arabica               |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Robusta               |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Bourbon               |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96000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Typica                |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95000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доступа к таблице логов: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lab3=&gt;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Orders;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ERROR:  permission denied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lab3=&gt;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sales_role;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lab3=&gt;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main_log;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ERROR:  permission denied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main_log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lab3=&gt;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warehouse_role;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SET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lab3=&gt;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main_log;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ERROR:  permission denied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main_log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lab3=&gt;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4"/>
        <w:shd w:fill="ffffff" w:val="clear"/>
        <w:spacing w:line="325.71428571428567" w:lineRule="auto"/>
        <w:ind w:left="0" w:firstLine="0"/>
        <w:rPr/>
      </w:pPr>
      <w:bookmarkStart w:colFirst="0" w:colLast="0" w:name="_heading=h.syify2hcv5ag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spacing w:line="276" w:lineRule="auto"/>
        <w:ind w:left="720" w:firstLine="0"/>
        <w:jc w:val="center"/>
        <w:rPr/>
      </w:pPr>
      <w:bookmarkStart w:colFirst="0" w:colLast="0" w:name="_heading=h.m9s4ijudrmu8" w:id="23"/>
      <w:bookmarkEnd w:id="2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3A">
      <w:pPr>
        <w:spacing w:after="240" w:before="240" w:line="276" w:lineRule="auto"/>
        <w:ind w:firstLine="0"/>
        <w:rPr/>
      </w:pPr>
      <w:r w:rsidDel="00000000" w:rsidR="00000000" w:rsidRPr="00000000">
        <w:rPr>
          <w:rtl w:val="0"/>
        </w:rPr>
        <w:t xml:space="preserve">В ходе выполнения лабораторной работы по разграничению доступа в базе данных были достигнуты следующие результаты:</w:t>
      </w:r>
    </w:p>
    <w:p w:rsidR="00000000" w:rsidDel="00000000" w:rsidP="00000000" w:rsidRDefault="00000000" w:rsidRPr="00000000" w14:paraId="0000013B">
      <w:pPr>
        <w:numPr>
          <w:ilvl w:val="0"/>
          <w:numId w:val="18"/>
        </w:numPr>
        <w:spacing w:after="0" w:afterAutospacing="0" w:before="24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Создание ролей</w:t>
      </w:r>
      <w:r w:rsidDel="00000000" w:rsidR="00000000" w:rsidRPr="00000000">
        <w:rPr>
          <w:rtl w:val="0"/>
        </w:rPr>
        <w:t xml:space="preserve">: Были успешно созданы две роли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sales_role</w:t>
      </w:r>
      <w:r w:rsidDel="00000000" w:rsidR="00000000" w:rsidRPr="00000000">
        <w:rPr>
          <w:rtl w:val="0"/>
        </w:rPr>
        <w:t xml:space="preserve"> для сотрудников, занимающихся продажами,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warehouse_role</w:t>
      </w:r>
      <w:r w:rsidDel="00000000" w:rsidR="00000000" w:rsidRPr="00000000">
        <w:rPr>
          <w:rtl w:val="0"/>
        </w:rPr>
        <w:t xml:space="preserve"> для работников склада. Эти роли были определены в соответствии с потребностями различных классов пользователей информационной системы.</w:t>
      </w:r>
    </w:p>
    <w:p w:rsidR="00000000" w:rsidDel="00000000" w:rsidP="00000000" w:rsidRDefault="00000000" w:rsidRPr="00000000" w14:paraId="0000013C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Определение привилегий</w:t>
      </w:r>
      <w:r w:rsidDel="00000000" w:rsidR="00000000" w:rsidRPr="00000000">
        <w:rPr>
          <w:rtl w:val="0"/>
        </w:rPr>
        <w:t xml:space="preserve">: Для каждой роли были установлены четкие привилегии на доступ к таблицам базы данных. Принцип минимальных привилегий был применен, что означает, что каждой роли были предоставлены только необходимые права доступа к определенным таблицам, а доступ к другим таблицам был ограничен.</w:t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Ограничения доступа к таблицам логирования</w:t>
      </w:r>
      <w:r w:rsidDel="00000000" w:rsidR="00000000" w:rsidRPr="00000000">
        <w:rPr>
          <w:rtl w:val="0"/>
        </w:rPr>
        <w:t xml:space="preserve">: Таблица логирования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main_log</w:t>
      </w:r>
      <w:r w:rsidDel="00000000" w:rsidR="00000000" w:rsidRPr="00000000">
        <w:rPr>
          <w:rtl w:val="0"/>
        </w:rPr>
        <w:t xml:space="preserve"> была настроена так, что доступ к ней был предоставлен только суперпользователю, что обеспечило защиту от несанкционированного доступа к данным.</w:t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spacing w:after="0" w:afterAutospacing="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Тестирование и демонстрация</w:t>
      </w:r>
      <w:r w:rsidDel="00000000" w:rsidR="00000000" w:rsidRPr="00000000">
        <w:rPr>
          <w:rtl w:val="0"/>
        </w:rPr>
        <w:t xml:space="preserve">: Были проведены тесты на доступ к данным для каждой роли. Проверки показали, что сотрудники, имеющие роль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sales_role</w:t>
      </w:r>
      <w:r w:rsidDel="00000000" w:rsidR="00000000" w:rsidRPr="00000000">
        <w:rPr>
          <w:rtl w:val="0"/>
        </w:rPr>
        <w:t xml:space="preserve">, смогли получить доступ только к таблицам, связанным с заказами и клиентами, в то время как сотрудники со статусом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warehouse_role</w:t>
      </w:r>
      <w:r w:rsidDel="00000000" w:rsidR="00000000" w:rsidRPr="00000000">
        <w:rPr>
          <w:rtl w:val="0"/>
        </w:rPr>
        <w:t xml:space="preserve"> имели доступ к таблицам продуктов и склада. Попытки доступа к данным из таблицы логирования были успешно заблокированы для всех ролей, кроме суперпользователя.</w:t>
      </w:r>
    </w:p>
    <w:p w:rsidR="00000000" w:rsidDel="00000000" w:rsidP="00000000" w:rsidRDefault="00000000" w:rsidRPr="00000000" w14:paraId="0000013F">
      <w:pPr>
        <w:numPr>
          <w:ilvl w:val="0"/>
          <w:numId w:val="18"/>
        </w:numPr>
        <w:spacing w:after="240" w:before="0" w:beforeAutospacing="0" w:line="276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Выводы о безопасности</w:t>
      </w:r>
      <w:r w:rsidDel="00000000" w:rsidR="00000000" w:rsidRPr="00000000">
        <w:rPr>
          <w:rtl w:val="0"/>
        </w:rPr>
        <w:t xml:space="preserve">: Настройка разграничения доступа позволила создать надежную систему безопасности, предотвращающую несанкционированный доступ к данным. Внедрение ролей и управление привилегиями обеспечивает защиту конфиденциальной информации и соблюдение принципа минимальных привилегий.</w:t>
      </w:r>
    </w:p>
    <w:p w:rsidR="00000000" w:rsidDel="00000000" w:rsidP="00000000" w:rsidRDefault="00000000" w:rsidRPr="00000000" w14:paraId="00000140">
      <w:pPr>
        <w:spacing w:after="240" w:before="240" w:line="276" w:lineRule="auto"/>
        <w:ind w:firstLine="0"/>
        <w:rPr/>
      </w:pPr>
      <w:r w:rsidDel="00000000" w:rsidR="00000000" w:rsidRPr="00000000">
        <w:rPr>
          <w:rtl w:val="0"/>
        </w:rPr>
        <w:t xml:space="preserve">Таким образом, лабораторная работа по разграничению доступа в базе данных была успешно выполнена, что продемонстрировало эффективность созданной системы безопасности.</w:t>
      </w:r>
    </w:p>
    <w:p w:rsidR="00000000" w:rsidDel="00000000" w:rsidP="00000000" w:rsidRDefault="00000000" w:rsidRPr="00000000" w14:paraId="00000141">
      <w:pPr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6">
    <w:pPr>
      <w:ind w:lef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12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12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C69C4"/>
    <w:pPr>
      <w:spacing w:after="0" w:line="312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f" w:customStyle="1">
    <w:name w:val="f_абзац"/>
    <w:basedOn w:val="a"/>
    <w:qFormat w:val="1"/>
    <w:rsid w:val="007158DF"/>
    <w:pPr>
      <w:shd w:color="auto" w:fill="ffffff" w:val="clear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character" w:styleId="a3">
    <w:name w:val="Placeholder Text"/>
    <w:basedOn w:val="a0"/>
    <w:uiPriority w:val="99"/>
    <w:semiHidden w:val="1"/>
    <w:rsid w:val="00EB72F8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12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12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R8eEmvG9Wt1UHIDzCyAwyct6Qw==">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2023-09-14T11:43:00Z</dcterms:created>
  <dc:creator>Пользователь Windows</dc:creator>
</cp:coreProperties>
</file>