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Лабораторная работа 1.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 1(a): Локальная программа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Разработать программу, запрещающую в текущем (том, котором она находится) каталоге создание, копирование, удаление или переименование файлов с заданными именами (можно использовать маски файлов). Список имен или их шаблонов хранить в файле template.tbl, как текст. Должна быть обеспечена защита этого файла от удаления, несанкционированного просмотра и модификации. При установке программы можно предусмотреть ее отключение с использованием пароля, хранящегося в первой строке файла template.tbl   в хешированном виде. Программа должна включать и выключать режим защиты.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Для ОС Майкрософт рекомендуется (хотя может и устарели) использовать: SetFileSecurity и SetNamedSecurityInfo, а также другие материалы из источников в И-нете: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http://msdn.microsoft.com/en-us/library/windows/desktop/aa379577%28v=vs.85%29.aspx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Возможна реализация программы и под Линукс.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Задание 1(б): Веб-скрипт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Реализовать скрипт, внедряемый в код HTML-документа, который реализует защиту от копирования в буфер (нет возможности выделять содержимое, копировать в буфер как текст или через скриншот и т.д.) и сохранения всех страниц, вызываемых с текущей. При этом печать этих страниц на бумажный носитель должна быть доступна. Отключение скрипта должно происходить с использованием пароля, хранящегося в теле скрипта в зашифрованном виде.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Итого по первой ЛР: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Показывается код продукта (отдельно 1(а) и отдельно 1(б)), комментарии обязательны.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Показывается продукт в действии, заявленный функционал.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Сдается отчет (только электронный) с описанием продукта, его функционала и краткой инструкцией по применению.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После защиты работы отчет отправляется на почту преподавателю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1"/>
          <w:szCs w:val="21"/>
          <w:u w:val="none"/>
          <w:shd w:fill="auto" w:val="clear"/>
          <w:vertAlign w:val="baseline"/>
          <w:rtl w:val="0"/>
        </w:rPr>
        <w:t xml:space="preserve">aishchenko@itmo.ru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Задание на лабораторную работу №2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Разработать простейшую программу, запрашивающую ФИО пользователя и заносящую эту информацию в текстовый файл. Если такое ФИО имеется в файле, то выдавать об этом сообщение. После ввода информации программа должна завершать работу и сообщать пользователю о лимитах ее использования (временнОго или количества запусков). По достижении лимита запусков программа должна предложить пользователю приобрести ее полную версию или деинсталлировать себя. При повторной установке программы, она должна сообщать о своем предыдущем нахождении на этом компьютере и сверяться с прошлыми лимитами пользования (т.е. не давать их суммарно превысить).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защиту принимается инсталлятор, программа и деинсталлятор (программа регистрируется в системе, и Вы знаете, где это посмотреть и как ее «взломать»).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Выполняются две версии программы (можно сочетать в одной):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Time-limited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(ограничение по времени сделать не более 3 минут, чтобы можно было проследить в момент сдачи достижение лимита).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Start-limited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(ограничение на количество запусков тоже должно быть наглядным, например – 4-5).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Итого по второй ЛР: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Показывается код продукта, комментарии обязательны.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Показывается продукт в действии, заявленный функционал.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Сдается отчет (электронный) с описанием продукта, его функционала и краткой инструкцией по применению.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После защиты работы отчет отправляется на почту преподавателю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1"/>
          <w:szCs w:val="21"/>
          <w:u w:val="none"/>
          <w:shd w:fill="auto" w:val="clear"/>
          <w:vertAlign w:val="baseline"/>
          <w:rtl w:val="0"/>
        </w:rPr>
        <w:t xml:space="preserve">aishchenko@itmo.ru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Средства разработки и платформа — любые.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Ко всему применяем творческий (креативный) подход.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Краткая инструкция пользователя приветствуется!</w:t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242956"/>
    <w:pPr>
      <w:spacing w:after="0" w:line="240" w:lineRule="auto"/>
    </w:pPr>
    <w:rPr>
      <w:rFonts w:ascii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242956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v5oRavWa0IZ1OY9kbgqJBARIA==">CgMxLjAyCGguZ2pkZ3hzOAByITFpTDdwNTFwa1N2UW9fa0k2c2hNRDZDdnVLYk95WkQzSQ==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2023-09-02T07:28:00Z</dcterms:created>
  <dc:creator>sit</dc:creator>
</cp:coreProperties>
</file>