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86FC" w14:textId="77777777" w:rsidR="002E4E6C" w:rsidRPr="002E4E6C" w:rsidRDefault="002E4E6C" w:rsidP="002E4E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Research Question</w:t>
      </w:r>
    </w:p>
    <w:p w14:paraId="729954D3" w14:textId="2A947749" w:rsidR="002E4E6C" w:rsidRPr="002E4E6C" w:rsidRDefault="00750C9B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2E4E6C"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an we predict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class of wine based on specific features</w:t>
      </w:r>
      <w:r w:rsidR="002E4E6C" w:rsidRPr="002E4E6C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7F581657" w14:textId="77777777" w:rsidR="002E4E6C" w:rsidRPr="002E4E6C" w:rsidRDefault="002E4E6C" w:rsidP="002E4E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Abstract</w:t>
      </w:r>
    </w:p>
    <w:p w14:paraId="03A28252" w14:textId="6A5CF15C" w:rsidR="00380167" w:rsidRPr="00750C9B" w:rsidRDefault="003559A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59AC">
        <w:rPr>
          <w:rFonts w:ascii="Segoe UI" w:eastAsia="Times New Roman" w:hAnsi="Segoe UI" w:cs="Segoe UI"/>
          <w:color w:val="24292E"/>
          <w:sz w:val="24"/>
          <w:szCs w:val="24"/>
        </w:rPr>
        <w:t>Derived from I</w:t>
      </w:r>
      <w:r w:rsidR="00750C9B" w:rsidRPr="003559AC">
        <w:rPr>
          <w:rFonts w:ascii="Segoe UI" w:eastAsia="Times New Roman" w:hAnsi="Segoe UI" w:cs="Segoe UI"/>
          <w:color w:val="24292E"/>
          <w:sz w:val="24"/>
          <w:szCs w:val="24"/>
        </w:rPr>
        <w:t>nstitute of Pharmaceutical and Food Analysis and Technologies</w:t>
      </w:r>
      <w:r w:rsidRPr="003559AC">
        <w:rPr>
          <w:rFonts w:ascii="Segoe UI" w:eastAsia="Times New Roman" w:hAnsi="Segoe UI" w:cs="Segoe UI"/>
          <w:color w:val="24292E"/>
          <w:sz w:val="24"/>
          <w:szCs w:val="24"/>
        </w:rPr>
        <w:t xml:space="preserve"> based in Italy, current dataset represents the chemical analysis of Italian wines which are grown at the same region but by different cultivators.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Deploying 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 xml:space="preserve">features of this dataset 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we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 xml:space="preserve"> try to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 xml:space="preserve">make out 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relationships between 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>them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 and their relative connectivity, which can then be used for 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>classify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 xml:space="preserve"> an unlabeled wine according to its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>continuous-valued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B7E0C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>haracteristic features</w:t>
      </w:r>
      <w:r w:rsidR="00380167" w:rsidRPr="00750C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C398628" w14:textId="2E220F0B" w:rsidR="002E4E6C" w:rsidRPr="002E4E6C" w:rsidRDefault="00380167" w:rsidP="00EE6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50C9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2E4E6C"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</w:t>
      </w:r>
    </w:p>
    <w:p w14:paraId="20956189" w14:textId="47DF3F38" w:rsidR="00EE6A24" w:rsidRPr="00EE6A24" w:rsidRDefault="00EE6A24" w:rsidP="00EE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24292E"/>
          <w:sz w:val="24"/>
          <w:szCs w:val="24"/>
        </w:rPr>
      </w:pPr>
      <w:r w:rsidRPr="00EE6A24">
        <w:rPr>
          <w:rFonts w:ascii="Segoe UI" w:eastAsia="Times New Roman" w:hAnsi="Segoe UI" w:cs="Segoe UI"/>
          <w:color w:val="24292E"/>
          <w:sz w:val="24"/>
          <w:szCs w:val="24"/>
        </w:rPr>
        <w:t>We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</w:t>
      </w:r>
      <w:r w:rsidRPr="00EE6A24">
        <w:rPr>
          <w:rFonts w:ascii="Segoe UI" w:eastAsia="Times New Roman" w:hAnsi="Segoe UI" w:cs="Segoe UI"/>
          <w:color w:val="24292E"/>
          <w:sz w:val="24"/>
          <w:szCs w:val="24"/>
        </w:rPr>
        <w:t>ll focus on a small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(“toy”)</w:t>
      </w:r>
      <w:r w:rsidRPr="00EE6A24">
        <w:rPr>
          <w:rFonts w:ascii="Segoe UI" w:eastAsia="Times New Roman" w:hAnsi="Segoe UI" w:cs="Segoe UI"/>
          <w:color w:val="24292E"/>
          <w:sz w:val="24"/>
          <w:szCs w:val="24"/>
        </w:rPr>
        <w:t xml:space="preserve"> wine database which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publicly available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42CA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hyperlink r:id="rId5" w:history="1">
        <w:r w:rsidRPr="00EE6A24">
          <w:rPr>
            <w:rFonts w:ascii="Segoe UI" w:eastAsia="Times New Roman" w:hAnsi="Segoe UI" w:cs="Segoe UI"/>
            <w:color w:val="0070C0"/>
            <w:sz w:val="24"/>
            <w:szCs w:val="24"/>
            <w:u w:val="single"/>
          </w:rPr>
          <w:t>UC</w:t>
        </w:r>
        <w:r w:rsidRPr="00EE6A24">
          <w:rPr>
            <w:rFonts w:ascii="Segoe UI" w:eastAsia="Times New Roman" w:hAnsi="Segoe UI" w:cs="Segoe UI"/>
            <w:color w:val="0070C0"/>
            <w:sz w:val="24"/>
            <w:szCs w:val="24"/>
            <w:u w:val="single"/>
          </w:rPr>
          <w:t>I</w:t>
        </w:r>
        <w:r w:rsidRPr="00EE6A24">
          <w:rPr>
            <w:rFonts w:ascii="Segoe UI" w:eastAsia="Times New Roman" w:hAnsi="Segoe UI" w:cs="Segoe UI"/>
            <w:color w:val="0070C0"/>
            <w:sz w:val="24"/>
            <w:szCs w:val="24"/>
            <w:u w:val="single"/>
          </w:rPr>
          <w:t xml:space="preserve"> Wine data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42C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EE6A24">
        <w:rPr>
          <w:rFonts w:ascii="Segoe UI" w:eastAsia="Times New Roman" w:hAnsi="Segoe UI" w:cs="Segoe UI"/>
          <w:color w:val="24292E"/>
          <w:sz w:val="24"/>
          <w:szCs w:val="24"/>
        </w:rPr>
        <w:t>carries a categorical label for each wine along with several continuous-valued features such as alcohol content, flavor, hue etc.</w:t>
      </w:r>
    </w:p>
    <w:p w14:paraId="798BABA0" w14:textId="77777777" w:rsidR="002E4E6C" w:rsidRPr="002E4E6C" w:rsidRDefault="002E4E6C" w:rsidP="002E4E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Methods</w:t>
      </w:r>
    </w:p>
    <w:p w14:paraId="7E442277" w14:textId="3DE1432A" w:rsidR="002E4E6C" w:rsidRPr="002E4E6C" w:rsidRDefault="002E4E6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 used for modelling this data was the </w:t>
      </w:r>
      <w:r w:rsidR="009F64BB">
        <w:rPr>
          <w:rFonts w:ascii="Segoe UI" w:eastAsia="Times New Roman" w:hAnsi="Segoe UI" w:cs="Segoe UI"/>
          <w:color w:val="24292E"/>
          <w:sz w:val="24"/>
          <w:szCs w:val="24"/>
        </w:rPr>
        <w:t>Logistic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 Regress</w:t>
      </w:r>
      <w:r w:rsidR="009F64BB">
        <w:rPr>
          <w:rFonts w:ascii="Segoe UI" w:eastAsia="Times New Roman" w:hAnsi="Segoe UI" w:cs="Segoe UI"/>
          <w:color w:val="24292E"/>
          <w:sz w:val="24"/>
          <w:szCs w:val="24"/>
        </w:rPr>
        <w:t xml:space="preserve">ion, </w:t>
      </w:r>
      <w:r w:rsidR="006339ED">
        <w:rPr>
          <w:rFonts w:ascii="Segoe UI" w:eastAsia="Times New Roman" w:hAnsi="Segoe UI" w:cs="Segoe UI"/>
          <w:color w:val="24292E"/>
          <w:sz w:val="24"/>
          <w:szCs w:val="24"/>
        </w:rPr>
        <w:t>and PCA</w:t>
      </w:r>
      <w:r w:rsidR="009F64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F64BB" w:rsidRPr="006339ED">
        <w:rPr>
          <w:rFonts w:ascii="Segoe UI" w:eastAsia="Times New Roman" w:hAnsi="Segoe UI" w:cs="Segoe UI"/>
          <w:color w:val="24292E"/>
          <w:sz w:val="24"/>
          <w:szCs w:val="24"/>
        </w:rPr>
        <w:t>matrix decomposition algorithms</w:t>
      </w:r>
      <w:r w:rsidR="009F64BB" w:rsidRPr="006339E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built into scikit-learn. Pseudocode (and in particular, the objective function being minimized) can be found </w:t>
      </w:r>
      <w:hyperlink r:id="rId6" w:anchor="sklearn.linear_model.LogisticRegression" w:history="1">
        <w:r w:rsidRPr="002E4E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</w:t>
        </w:r>
        <w:r w:rsidRPr="002E4E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2E4E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</w:t>
        </w:r>
        <w:r w:rsidRPr="002E4E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</w:hyperlink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00958">
        <w:rPr>
          <w:rFonts w:ascii="Segoe UI" w:eastAsia="Times New Roman" w:hAnsi="Segoe UI" w:cs="Segoe UI"/>
          <w:color w:val="24292E"/>
          <w:sz w:val="24"/>
          <w:szCs w:val="24"/>
        </w:rPr>
        <w:t xml:space="preserve"> This model used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 xml:space="preserve"> for classification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 xml:space="preserve"> problems </w:t>
      </w:r>
      <w:r w:rsidR="00393F64" w:rsidRPr="00393F64">
        <w:rPr>
          <w:rFonts w:ascii="Segoe UI" w:eastAsia="Times New Roman" w:hAnsi="Segoe UI" w:cs="Segoe UI"/>
          <w:color w:val="24292E"/>
          <w:sz w:val="24"/>
          <w:szCs w:val="24"/>
        </w:rPr>
        <w:t>and logistic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 xml:space="preserve"> function used to </w:t>
      </w:r>
      <w:r w:rsidR="00393F64" w:rsidRPr="00393F64">
        <w:rPr>
          <w:rFonts w:ascii="Segoe UI" w:eastAsia="Times New Roman" w:hAnsi="Segoe UI" w:cs="Segoe UI"/>
          <w:color w:val="24292E"/>
          <w:sz w:val="24"/>
          <w:szCs w:val="24"/>
        </w:rPr>
        <w:t>describe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>the possible outcomes of a single trial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 xml:space="preserve"> by </w:t>
      </w:r>
      <w:r w:rsidR="00700958" w:rsidRPr="00393F64">
        <w:rPr>
          <w:rFonts w:ascii="Segoe UI" w:eastAsia="Times New Roman" w:hAnsi="Segoe UI" w:cs="Segoe UI"/>
          <w:color w:val="24292E"/>
          <w:sz w:val="24"/>
          <w:szCs w:val="24"/>
        </w:rPr>
        <w:t>the probabilities.</w:t>
      </w:r>
      <w:r w:rsidR="0070095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This method was chosen because of its simplicity</w:t>
      </w:r>
      <w:r w:rsidR="00700958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393F64">
        <w:rPr>
          <w:rFonts w:ascii="Segoe UI" w:eastAsia="Times New Roman" w:hAnsi="Segoe UI" w:cs="Segoe UI"/>
          <w:color w:val="24292E"/>
          <w:sz w:val="24"/>
          <w:szCs w:val="24"/>
        </w:rPr>
        <w:t>widespread</w:t>
      </w:r>
      <w:r w:rsidR="0070095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93F64">
        <w:rPr>
          <w:rFonts w:ascii="Segoe UI" w:eastAsia="Times New Roman" w:hAnsi="Segoe UI" w:cs="Segoe UI"/>
          <w:color w:val="24292E"/>
          <w:sz w:val="24"/>
          <w:szCs w:val="24"/>
        </w:rPr>
        <w:t>usage for such cases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C69B0E" w14:textId="1BC6E115" w:rsidR="00614B3D" w:rsidRDefault="00A5515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Firstly, t</w:t>
      </w:r>
      <w:r w:rsidR="002E4E6C" w:rsidRPr="002E4E6C">
        <w:rPr>
          <w:rFonts w:ascii="Segoe UI" w:eastAsia="Times New Roman" w:hAnsi="Segoe UI" w:cs="Segoe UI"/>
          <w:color w:val="24292E"/>
          <w:sz w:val="24"/>
          <w:szCs w:val="24"/>
        </w:rPr>
        <w:t>he data</w:t>
      </w:r>
      <w:r w:rsidR="00393F64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 w:rsidR="002E4E6C"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 was organized into a </w:t>
      </w:r>
      <w:r w:rsidR="00393F64">
        <w:rPr>
          <w:rFonts w:ascii="Segoe UI" w:eastAsia="Times New Roman" w:hAnsi="Segoe UI" w:cs="Segoe UI"/>
          <w:color w:val="24292E"/>
          <w:sz w:val="24"/>
          <w:szCs w:val="24"/>
        </w:rPr>
        <w:t>pandas data frame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allowed us to </w:t>
      </w:r>
      <w:r w:rsidRPr="00A5515C">
        <w:rPr>
          <w:rFonts w:ascii="Segoe UI" w:eastAsia="Times New Roman" w:hAnsi="Segoe UI" w:cs="Segoe UI"/>
          <w:color w:val="24292E"/>
          <w:sz w:val="24"/>
          <w:szCs w:val="24"/>
        </w:rPr>
        <w:t>pairwise relationships</w:t>
      </w:r>
      <w:r w:rsidRPr="00A5515C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features and create correlation graph. </w:t>
      </w:r>
      <w:r w:rsidR="00614B3D">
        <w:rPr>
          <w:rFonts w:ascii="Segoe UI" w:eastAsia="Times New Roman" w:hAnsi="Segoe UI" w:cs="Segoe UI"/>
          <w:color w:val="24292E"/>
          <w:sz w:val="24"/>
          <w:szCs w:val="24"/>
        </w:rPr>
        <w:t>As result, we can see that f</w:t>
      </w:r>
      <w:r w:rsidR="00614B3D" w:rsidRPr="00614B3D">
        <w:rPr>
          <w:rFonts w:ascii="Segoe UI" w:eastAsia="Times New Roman" w:hAnsi="Segoe UI" w:cs="Segoe UI"/>
          <w:color w:val="24292E"/>
          <w:sz w:val="24"/>
          <w:szCs w:val="24"/>
        </w:rPr>
        <w:t>or some of the features such as flavanoids and total phenols, it is clear the class distributions have quite different means. Thus</w:t>
      </w:r>
      <w:r w:rsidR="00614B3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614B3D" w:rsidRPr="00614B3D">
        <w:rPr>
          <w:rFonts w:ascii="Segoe UI" w:eastAsia="Times New Roman" w:hAnsi="Segoe UI" w:cs="Segoe UI"/>
          <w:color w:val="24292E"/>
          <w:sz w:val="24"/>
          <w:szCs w:val="24"/>
        </w:rPr>
        <w:t xml:space="preserve"> we could expect that even simple models may be able to distinguish the wines.</w:t>
      </w:r>
    </w:p>
    <w:p w14:paraId="37B5B5E0" w14:textId="58B16177" w:rsidR="004D3F9E" w:rsidRDefault="004D3F9E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4FD58" wp14:editId="466D84D9">
            <wp:extent cx="5958673" cy="593412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85"/>
                    <a:stretch/>
                  </pic:blipFill>
                  <pic:spPr bwMode="auto">
                    <a:xfrm>
                      <a:off x="0" y="0"/>
                      <a:ext cx="5972174" cy="594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99A9" w14:textId="77777777" w:rsidR="0080278B" w:rsidRDefault="00614B3D" w:rsidP="008027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Secondly, 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>we separate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into a training 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 xml:space="preserve">and test 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614B3D">
        <w:rPr>
          <w:rFonts w:ascii="Segoe UI" w:eastAsia="Times New Roman" w:hAnsi="Segoe UI" w:cs="Segoe UI"/>
          <w:color w:val="24292E"/>
          <w:sz w:val="24"/>
          <w:szCs w:val="24"/>
        </w:rPr>
        <w:t>, so that we can gauge the real-world applicability of the model.</w:t>
      </w:r>
    </w:p>
    <w:p w14:paraId="2C3D6CD3" w14:textId="1D8DAF57" w:rsidR="0080278B" w:rsidRPr="004D3F9E" w:rsidRDefault="00AA722D" w:rsidP="008027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Next step is a p</w:t>
      </w:r>
      <w:r w:rsidR="00105185" w:rsidRPr="00105185">
        <w:rPr>
          <w:rFonts w:ascii="Segoe UI" w:eastAsia="Times New Roman" w:hAnsi="Segoe UI" w:cs="Segoe UI"/>
          <w:color w:val="24292E"/>
          <w:sz w:val="24"/>
          <w:szCs w:val="24"/>
        </w:rPr>
        <w:t xml:space="preserve">redicting the </w:t>
      </w:r>
      <w:r w:rsidRPr="00AA722D">
        <w:rPr>
          <w:rFonts w:ascii="Segoe UI" w:eastAsia="Times New Roman" w:hAnsi="Segoe UI" w:cs="Segoe UI"/>
          <w:color w:val="24292E"/>
          <w:sz w:val="24"/>
          <w:szCs w:val="24"/>
        </w:rPr>
        <w:t xml:space="preserve">labels </w:t>
      </w:r>
      <w:r w:rsidR="00105185" w:rsidRPr="00105185">
        <w:rPr>
          <w:rFonts w:ascii="Segoe UI" w:eastAsia="Times New Roman" w:hAnsi="Segoe UI" w:cs="Segoe UI"/>
          <w:color w:val="24292E"/>
          <w:sz w:val="24"/>
          <w:szCs w:val="24"/>
        </w:rPr>
        <w:t>for our test dataset</w:t>
      </w:r>
      <w:r w:rsidR="0080278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0278B" w:rsidRPr="0080278B">
        <w:rPr>
          <w:rFonts w:ascii="Segoe UI" w:eastAsia="Times New Roman" w:hAnsi="Segoe UI" w:cs="Segoe UI"/>
          <w:color w:val="24292E"/>
          <w:sz w:val="24"/>
          <w:szCs w:val="24"/>
        </w:rPr>
        <w:t>us</w:t>
      </w:r>
      <w:r w:rsidR="0080278B" w:rsidRPr="0080278B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80278B" w:rsidRPr="0080278B">
        <w:rPr>
          <w:rFonts w:ascii="Segoe UI" w:eastAsia="Times New Roman" w:hAnsi="Segoe UI" w:cs="Segoe UI"/>
          <w:color w:val="24292E"/>
          <w:sz w:val="24"/>
          <w:szCs w:val="24"/>
        </w:rPr>
        <w:t xml:space="preserve"> three metrics to report performance of this model</w:t>
      </w:r>
      <w:r w:rsidR="0080278B" w:rsidRPr="0080278B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80278B">
        <w:rPr>
          <w:rFonts w:ascii="Segoe UI" w:eastAsia="Times New Roman" w:hAnsi="Segoe UI" w:cs="Segoe UI"/>
          <w:color w:val="24292E"/>
          <w:sz w:val="24"/>
          <w:szCs w:val="24"/>
        </w:rPr>
        <w:t xml:space="preserve"> a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ccuracy score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(a </w:t>
      </w:r>
      <w:r w:rsidR="0080278B" w:rsidRPr="0080278B">
        <w:rPr>
          <w:rFonts w:ascii="Segoe UI" w:eastAsia="Times New Roman" w:hAnsi="Segoe UI" w:cs="Segoe UI"/>
          <w:color w:val="24292E"/>
          <w:sz w:val="24"/>
          <w:szCs w:val="24"/>
        </w:rPr>
        <w:t>number that were correctly classified</w:t>
      </w:r>
      <w:r w:rsidR="0080278B">
        <w:rPr>
          <w:rFonts w:ascii="Segoe UI" w:eastAsia="Times New Roman" w:hAnsi="Segoe UI" w:cs="Segoe UI"/>
          <w:color w:val="24292E"/>
          <w:sz w:val="24"/>
          <w:szCs w:val="24"/>
        </w:rPr>
        <w:t>), c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onfusion matrix 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(a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matrix that tells the number of examples in a matrix based on the predicted and the real classes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) and clas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sification 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eport 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(a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precision, recall, and F1 score related to each classes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80278B" w:rsidRPr="004D3F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4A1A8BC" w14:textId="1199E732" w:rsidR="00614B3D" w:rsidRDefault="0080278B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3F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</w:t>
      </w:r>
      <w:r w:rsidRPr="004D3F9E">
        <w:rPr>
          <w:rFonts w:ascii="Segoe UI" w:eastAsia="Times New Roman" w:hAnsi="Segoe UI" w:cs="Segoe UI"/>
          <w:color w:val="24292E"/>
          <w:sz w:val="24"/>
          <w:szCs w:val="24"/>
        </w:rPr>
        <w:t>ereafter</w:t>
      </w:r>
      <w:r w:rsidRPr="004D3F9E">
        <w:rPr>
          <w:rFonts w:ascii="Segoe UI" w:eastAsia="Times New Roman" w:hAnsi="Segoe UI" w:cs="Segoe UI"/>
          <w:color w:val="24292E"/>
          <w:sz w:val="24"/>
          <w:szCs w:val="24"/>
        </w:rPr>
        <w:t>, we</w:t>
      </w:r>
      <w:r w:rsidR="00614B3D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14B3D" w:rsidRPr="00105185">
        <w:rPr>
          <w:rFonts w:ascii="Segoe UI" w:eastAsia="Times New Roman" w:hAnsi="Segoe UI" w:cs="Segoe UI"/>
          <w:color w:val="24292E"/>
          <w:sz w:val="24"/>
          <w:szCs w:val="24"/>
        </w:rPr>
        <w:t>rank the importance of the features in the data,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</w:t>
      </w:r>
      <w:r w:rsidR="00614B3D" w:rsidRPr="00105185">
        <w:rPr>
          <w:rFonts w:ascii="Segoe UI" w:eastAsia="Times New Roman" w:hAnsi="Segoe UI" w:cs="Segoe UI"/>
          <w:color w:val="24292E"/>
          <w:sz w:val="24"/>
          <w:szCs w:val="24"/>
        </w:rPr>
        <w:t xml:space="preserve"> we can learn which features were more and less important and</w:t>
      </w:r>
      <w:r w:rsidR="00614B3D" w:rsidRPr="001051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14B3D" w:rsidRPr="00105185">
        <w:rPr>
          <w:rFonts w:ascii="Segoe UI" w:eastAsia="Times New Roman" w:hAnsi="Segoe UI" w:cs="Segoe UI"/>
          <w:color w:val="24292E"/>
          <w:sz w:val="24"/>
          <w:szCs w:val="24"/>
        </w:rPr>
        <w:t>select just the one's</w:t>
      </w:r>
      <w:r w:rsidR="00614B3D" w:rsidRP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which contribute the most</w:t>
      </w:r>
      <w:r w:rsidR="004D3F9E" w:rsidRPr="004D3F9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4D3F9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8472841" w14:textId="3A5FC15A" w:rsidR="005066DE" w:rsidRPr="004D3F9E" w:rsidRDefault="005066DE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895A36" wp14:editId="75ADF944">
            <wp:extent cx="5887202" cy="4273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4" r="169"/>
                    <a:stretch/>
                  </pic:blipFill>
                  <pic:spPr bwMode="auto">
                    <a:xfrm>
                      <a:off x="0" y="0"/>
                      <a:ext cx="5889545" cy="427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8B27" w14:textId="47FB87EF" w:rsidR="004D3F9E" w:rsidRPr="004D3F9E" w:rsidRDefault="004D3F9E" w:rsidP="004D3F9E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Further, </w:t>
      </w:r>
      <w:r w:rsidRPr="004D3F9E">
        <w:rPr>
          <w:rFonts w:ascii="Segoe UI" w:hAnsi="Segoe UI" w:cs="Segoe UI"/>
          <w:color w:val="24292E"/>
        </w:rPr>
        <w:t>we want</w:t>
      </w:r>
      <w:r w:rsidRPr="004D3F9E">
        <w:rPr>
          <w:rFonts w:ascii="Segoe UI" w:hAnsi="Segoe UI" w:cs="Segoe UI"/>
          <w:color w:val="24292E"/>
        </w:rPr>
        <w:t>ed</w:t>
      </w:r>
      <w:r w:rsidRPr="004D3F9E">
        <w:rPr>
          <w:rFonts w:ascii="Segoe UI" w:hAnsi="Segoe UI" w:cs="Segoe UI"/>
          <w:color w:val="24292E"/>
        </w:rPr>
        <w:t xml:space="preserve"> to use PCA for feature selection</w:t>
      </w:r>
      <w:r w:rsidRPr="004D3F9E">
        <w:rPr>
          <w:rFonts w:ascii="Segoe UI" w:hAnsi="Segoe UI" w:cs="Segoe UI"/>
          <w:color w:val="24292E"/>
        </w:rPr>
        <w:t xml:space="preserve"> and we </w:t>
      </w:r>
      <w:r w:rsidRPr="004D3F9E">
        <w:rPr>
          <w:rFonts w:ascii="Segoe UI" w:hAnsi="Segoe UI" w:cs="Segoe UI"/>
          <w:color w:val="24292E"/>
        </w:rPr>
        <w:t>only kept the top 2 components</w:t>
      </w:r>
      <w:r w:rsidRPr="004D3F9E">
        <w:rPr>
          <w:rFonts w:ascii="Segoe UI" w:hAnsi="Segoe UI" w:cs="Segoe UI"/>
          <w:color w:val="24292E"/>
        </w:rPr>
        <w:t xml:space="preserve">. </w:t>
      </w:r>
      <w:r w:rsidRPr="004D3F9E">
        <w:rPr>
          <w:rFonts w:ascii="Segoe UI" w:hAnsi="Segoe UI" w:cs="Segoe UI"/>
          <w:color w:val="24292E"/>
        </w:rPr>
        <w:t xml:space="preserve">By default, the transformed data </w:t>
      </w:r>
      <w:r w:rsidRPr="004D3F9E">
        <w:rPr>
          <w:rFonts w:ascii="Segoe UI" w:hAnsi="Segoe UI" w:cs="Segoe UI"/>
          <w:color w:val="24292E"/>
        </w:rPr>
        <w:t>was</w:t>
      </w:r>
      <w:r w:rsidRPr="004D3F9E">
        <w:rPr>
          <w:rFonts w:ascii="Segoe UI" w:hAnsi="Segoe UI" w:cs="Segoe UI"/>
          <w:color w:val="24292E"/>
        </w:rPr>
        <w:t xml:space="preserve"> ordered by the components with the maximum variance (in descending order).</w:t>
      </w:r>
    </w:p>
    <w:p w14:paraId="1749A919" w14:textId="26217DE5" w:rsidR="00105185" w:rsidRPr="004D3F9E" w:rsidRDefault="005066DE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DE791DB" wp14:editId="558AD216">
            <wp:extent cx="2381459" cy="22209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658" cy="22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DCBD" w14:textId="77777777" w:rsidR="002E4E6C" w:rsidRPr="002E4E6C" w:rsidRDefault="002E4E6C" w:rsidP="002E4E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Results</w:t>
      </w:r>
    </w:p>
    <w:p w14:paraId="6AD72562" w14:textId="50589CEC" w:rsidR="002E4E6C" w:rsidRDefault="002E4E6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The performance of the regressor was a value of 0.</w:t>
      </w:r>
      <w:r w:rsidR="002E1032">
        <w:rPr>
          <w:rFonts w:ascii="Segoe UI" w:eastAsia="Times New Roman" w:hAnsi="Segoe UI" w:cs="Segoe UI"/>
          <w:color w:val="24292E"/>
          <w:sz w:val="24"/>
          <w:szCs w:val="24"/>
        </w:rPr>
        <w:t xml:space="preserve">93. This shows that </w:t>
      </w:r>
      <w:r w:rsidR="002E1032" w:rsidRPr="002E1032">
        <w:rPr>
          <w:rFonts w:ascii="Segoe UI" w:eastAsia="Times New Roman" w:hAnsi="Segoe UI" w:cs="Segoe UI"/>
          <w:color w:val="24292E"/>
          <w:sz w:val="24"/>
          <w:szCs w:val="24"/>
        </w:rPr>
        <w:t>'real-world' models for wine classification that could reliably predict wine classes &gt;93% of the time</w:t>
      </w: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. The figure below shows the performance on the testing set.</w:t>
      </w:r>
    </w:p>
    <w:p w14:paraId="3B4F5525" w14:textId="1A181867" w:rsidR="00F2148E" w:rsidRPr="002E4E6C" w:rsidRDefault="002E1032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1032">
        <w:drawing>
          <wp:inline distT="0" distB="0" distL="0" distR="0" wp14:anchorId="7FCD33A3" wp14:editId="52B1827B">
            <wp:extent cx="5215095" cy="2223403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00" cy="223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58B7" w14:textId="77777777" w:rsidR="002E4E6C" w:rsidRPr="002E4E6C" w:rsidRDefault="002E4E6C" w:rsidP="002E4E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Discussion</w:t>
      </w:r>
    </w:p>
    <w:p w14:paraId="05685673" w14:textId="7D4A7DA1" w:rsidR="002E4E6C" w:rsidRPr="002E4E6C" w:rsidRDefault="0061529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</w:t>
      </w:r>
      <w:r w:rsidR="0041486B">
        <w:rPr>
          <w:rFonts w:ascii="Segoe UI" w:eastAsia="Times New Roman" w:hAnsi="Segoe UI" w:cs="Segoe UI"/>
          <w:color w:val="24292E"/>
          <w:sz w:val="24"/>
          <w:szCs w:val="24"/>
        </w:rPr>
        <w:t>our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point of view, t</w:t>
      </w:r>
      <w:r w:rsidR="002E4E6C" w:rsidRPr="002E4E6C">
        <w:rPr>
          <w:rFonts w:ascii="Segoe UI" w:eastAsia="Times New Roman" w:hAnsi="Segoe UI" w:cs="Segoe UI"/>
          <w:color w:val="24292E"/>
          <w:sz w:val="24"/>
          <w:szCs w:val="24"/>
        </w:rPr>
        <w:t xml:space="preserve">his method </w:t>
      </w:r>
      <w:r w:rsidR="004E56B5">
        <w:rPr>
          <w:rFonts w:ascii="Segoe UI" w:eastAsia="Times New Roman" w:hAnsi="Segoe UI" w:cs="Segoe UI"/>
          <w:color w:val="24292E"/>
          <w:sz w:val="24"/>
          <w:szCs w:val="24"/>
        </w:rPr>
        <w:t>could be improved by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eliminating highly correlated features (for example, flavonoids and t</w:t>
      </w:r>
      <w:r w:rsidRPr="0061529C">
        <w:rPr>
          <w:rFonts w:ascii="Segoe UI" w:eastAsia="Times New Roman" w:hAnsi="Segoe UI" w:cs="Segoe UI"/>
          <w:color w:val="24292E"/>
          <w:sz w:val="24"/>
          <w:szCs w:val="24"/>
        </w:rPr>
        <w:t>otal_phenols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</w:t>
      </w:r>
      <w:r w:rsidR="004E56B5">
        <w:rPr>
          <w:rFonts w:ascii="Segoe UI" w:eastAsia="Times New Roman" w:hAnsi="Segoe UI" w:cs="Segoe UI"/>
          <w:color w:val="24292E"/>
          <w:sz w:val="24"/>
          <w:szCs w:val="24"/>
        </w:rPr>
        <w:t xml:space="preserve">setting up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threshold in accordance with feature importance algorithm and applying other methods (for instance, KNeighbors Classifier).</w:t>
      </w:r>
    </w:p>
    <w:p w14:paraId="0EC937D2" w14:textId="77777777" w:rsidR="002E4E6C" w:rsidRPr="002E4E6C" w:rsidRDefault="002E4E6C" w:rsidP="002E4E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References</w:t>
      </w:r>
    </w:p>
    <w:p w14:paraId="586F360D" w14:textId="77777777" w:rsidR="002E4E6C" w:rsidRPr="002E4E6C" w:rsidRDefault="002E4E6C" w:rsidP="002E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E6C">
        <w:rPr>
          <w:rFonts w:ascii="Segoe UI" w:eastAsia="Times New Roman" w:hAnsi="Segoe UI" w:cs="Segoe UI"/>
          <w:color w:val="24292E"/>
          <w:sz w:val="24"/>
          <w:szCs w:val="24"/>
        </w:rPr>
        <w:t>The links referenced were included in my discussion, above.</w:t>
      </w:r>
    </w:p>
    <w:p w14:paraId="3CEB3E46" w14:textId="77777777" w:rsidR="00783E4F" w:rsidRDefault="0041486B"/>
    <w:sectPr w:rsidR="0078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66093"/>
    <w:multiLevelType w:val="multilevel"/>
    <w:tmpl w:val="5986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6C"/>
    <w:rsid w:val="00105185"/>
    <w:rsid w:val="00112CB5"/>
    <w:rsid w:val="002E1032"/>
    <w:rsid w:val="002E4E6C"/>
    <w:rsid w:val="003559AC"/>
    <w:rsid w:val="00376CEB"/>
    <w:rsid w:val="00380167"/>
    <w:rsid w:val="00393F64"/>
    <w:rsid w:val="0041486B"/>
    <w:rsid w:val="004D3F9E"/>
    <w:rsid w:val="004E56B5"/>
    <w:rsid w:val="005066DE"/>
    <w:rsid w:val="00614B3D"/>
    <w:rsid w:val="0061529C"/>
    <w:rsid w:val="006339ED"/>
    <w:rsid w:val="00700958"/>
    <w:rsid w:val="00750C9B"/>
    <w:rsid w:val="0080278B"/>
    <w:rsid w:val="009F64BB"/>
    <w:rsid w:val="00A042CA"/>
    <w:rsid w:val="00A5515C"/>
    <w:rsid w:val="00A82545"/>
    <w:rsid w:val="00AA722D"/>
    <w:rsid w:val="00BC0C16"/>
    <w:rsid w:val="00EE6A24"/>
    <w:rsid w:val="00F2148E"/>
    <w:rsid w:val="00F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57D1"/>
  <w15:chartTrackingRefBased/>
  <w15:docId w15:val="{79F2BFF3-0F6A-43E2-B6A2-DE39244D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E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E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4E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C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A24"/>
    <w:rPr>
      <w:color w:val="954F72" w:themeColor="followedHyperlink"/>
      <w:u w:val="single"/>
    </w:rPr>
  </w:style>
  <w:style w:type="paragraph" w:customStyle="1" w:styleId="gi">
    <w:name w:val="gi"/>
    <w:basedOn w:val="Normal"/>
    <w:rsid w:val="0080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7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ogisticRegress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Yevseyenko</dc:creator>
  <cp:keywords/>
  <dc:description/>
  <cp:lastModifiedBy>Olga Yevseyenko</cp:lastModifiedBy>
  <cp:revision>3</cp:revision>
  <dcterms:created xsi:type="dcterms:W3CDTF">2020-03-26T20:21:00Z</dcterms:created>
  <dcterms:modified xsi:type="dcterms:W3CDTF">2020-03-27T23:58:00Z</dcterms:modified>
</cp:coreProperties>
</file>