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41E" w:rsidRPr="0080641E" w:rsidRDefault="0080641E" w:rsidP="0080641E">
      <w:pPr>
        <w:pStyle w:val="NoSpacing"/>
        <w:jc w:val="center"/>
        <w:rPr>
          <w:lang w:val="en-US"/>
        </w:rPr>
      </w:pPr>
      <w:r w:rsidRPr="0080641E">
        <w:rPr>
          <w:lang w:val="en-US"/>
        </w:rPr>
        <w:t>SYSTEM ARCHITECTURE</w:t>
      </w:r>
    </w:p>
    <w:p w:rsidR="0080641E" w:rsidRPr="0080641E" w:rsidRDefault="0080641E" w:rsidP="0080641E">
      <w:pPr>
        <w:pStyle w:val="NoSpacing"/>
        <w:jc w:val="center"/>
        <w:rPr>
          <w:lang w:val="en-US"/>
        </w:rPr>
      </w:pPr>
      <w:r w:rsidRPr="0080641E">
        <w:rPr>
          <w:lang w:val="en-US"/>
        </w:rPr>
        <w:t>PLATFORM OF CLIMATIC AND AGROCLIMATE PROGNOSTICS</w:t>
      </w:r>
    </w:p>
    <w:p w:rsidR="00332FC2" w:rsidRPr="0080641E" w:rsidRDefault="0080641E" w:rsidP="0080641E">
      <w:pPr>
        <w:pStyle w:val="NoSpacing"/>
        <w:jc w:val="center"/>
        <w:rPr>
          <w:lang w:val="en-US"/>
        </w:rPr>
      </w:pPr>
      <w:r w:rsidRPr="0080641E">
        <w:rPr>
          <w:lang w:val="en-US"/>
        </w:rPr>
        <w:t>PRODUCT # 1 - USAID</w:t>
      </w:r>
    </w:p>
    <w:p w:rsidR="00332FC2" w:rsidRPr="0080641E" w:rsidRDefault="00332FC2" w:rsidP="00332FC2">
      <w:pPr>
        <w:pStyle w:val="NoSpacing"/>
        <w:jc w:val="center"/>
        <w:rPr>
          <w:lang w:val="en-US"/>
        </w:rPr>
      </w:pPr>
    </w:p>
    <w:p w:rsidR="00332FC2" w:rsidRPr="0080641E" w:rsidRDefault="00332FC2" w:rsidP="00332FC2">
      <w:pPr>
        <w:pStyle w:val="NoSpacing"/>
        <w:jc w:val="center"/>
        <w:rPr>
          <w:lang w:val="en-US"/>
        </w:rPr>
      </w:pPr>
    </w:p>
    <w:p w:rsidR="00332FC2" w:rsidRPr="0080641E" w:rsidRDefault="00332FC2" w:rsidP="00332FC2">
      <w:pPr>
        <w:pStyle w:val="NoSpacing"/>
        <w:jc w:val="center"/>
        <w:rPr>
          <w:lang w:val="en-US"/>
        </w:rPr>
      </w:pPr>
    </w:p>
    <w:p w:rsidR="00332FC2" w:rsidRPr="0080641E" w:rsidRDefault="00332FC2" w:rsidP="00332FC2">
      <w:pPr>
        <w:pStyle w:val="NoSpacing"/>
        <w:jc w:val="center"/>
        <w:rPr>
          <w:lang w:val="en-US"/>
        </w:rPr>
      </w:pPr>
    </w:p>
    <w:p w:rsidR="00332FC2" w:rsidRPr="0080641E" w:rsidRDefault="00332FC2" w:rsidP="00332FC2">
      <w:pPr>
        <w:pStyle w:val="NoSpacing"/>
        <w:jc w:val="center"/>
        <w:rPr>
          <w:lang w:val="en-US"/>
        </w:rPr>
      </w:pPr>
    </w:p>
    <w:p w:rsidR="00332FC2" w:rsidRPr="0080641E" w:rsidRDefault="00332FC2" w:rsidP="00332FC2">
      <w:pPr>
        <w:pStyle w:val="NoSpacing"/>
        <w:jc w:val="center"/>
        <w:rPr>
          <w:lang w:val="en-US"/>
        </w:rPr>
      </w:pPr>
    </w:p>
    <w:p w:rsidR="00332FC2" w:rsidRPr="0080641E" w:rsidRDefault="00332FC2" w:rsidP="00332FC2">
      <w:pPr>
        <w:pStyle w:val="NoSpacing"/>
        <w:jc w:val="center"/>
        <w:rPr>
          <w:lang w:val="en-US"/>
        </w:rPr>
      </w:pPr>
    </w:p>
    <w:p w:rsidR="00332FC2" w:rsidRPr="0080641E" w:rsidRDefault="00332FC2" w:rsidP="00332FC2">
      <w:pPr>
        <w:pStyle w:val="NoSpacing"/>
        <w:jc w:val="center"/>
        <w:rPr>
          <w:lang w:val="en-US"/>
        </w:rPr>
      </w:pPr>
    </w:p>
    <w:p w:rsidR="00332FC2" w:rsidRPr="0080641E" w:rsidRDefault="00332FC2" w:rsidP="00332FC2">
      <w:pPr>
        <w:pStyle w:val="NoSpacing"/>
        <w:jc w:val="center"/>
        <w:rPr>
          <w:lang w:val="en-US"/>
        </w:rPr>
      </w:pPr>
    </w:p>
    <w:p w:rsidR="00332FC2" w:rsidRPr="0080641E" w:rsidRDefault="00332FC2" w:rsidP="00332FC2">
      <w:pPr>
        <w:pStyle w:val="NoSpacing"/>
        <w:jc w:val="center"/>
        <w:rPr>
          <w:lang w:val="en-US"/>
        </w:rPr>
      </w:pPr>
    </w:p>
    <w:p w:rsidR="00332FC2" w:rsidRPr="0080641E" w:rsidRDefault="00332FC2" w:rsidP="00332FC2">
      <w:pPr>
        <w:pStyle w:val="NoSpacing"/>
        <w:jc w:val="center"/>
        <w:rPr>
          <w:lang w:val="en-US"/>
        </w:rPr>
      </w:pPr>
    </w:p>
    <w:p w:rsidR="00332FC2" w:rsidRPr="0080641E" w:rsidRDefault="00332FC2" w:rsidP="00332FC2">
      <w:pPr>
        <w:pStyle w:val="NoSpacing"/>
        <w:jc w:val="center"/>
        <w:rPr>
          <w:lang w:val="en-US"/>
        </w:rPr>
      </w:pPr>
    </w:p>
    <w:p w:rsidR="00332FC2" w:rsidRPr="0080641E" w:rsidRDefault="00332FC2" w:rsidP="00332FC2">
      <w:pPr>
        <w:pStyle w:val="NoSpacing"/>
        <w:jc w:val="center"/>
        <w:rPr>
          <w:lang w:val="en-US"/>
        </w:rPr>
      </w:pPr>
    </w:p>
    <w:p w:rsidR="00332FC2" w:rsidRPr="0080641E" w:rsidRDefault="00332FC2" w:rsidP="00332FC2">
      <w:pPr>
        <w:pStyle w:val="NoSpacing"/>
        <w:jc w:val="center"/>
        <w:rPr>
          <w:lang w:val="en-US"/>
        </w:rPr>
      </w:pPr>
    </w:p>
    <w:p w:rsidR="00332FC2" w:rsidRPr="0080641E" w:rsidRDefault="00332FC2" w:rsidP="00332FC2">
      <w:pPr>
        <w:pStyle w:val="NoSpacing"/>
        <w:jc w:val="center"/>
        <w:rPr>
          <w:lang w:val="en-US"/>
        </w:rPr>
      </w:pPr>
    </w:p>
    <w:p w:rsidR="00332FC2" w:rsidRPr="0080641E" w:rsidRDefault="00332FC2" w:rsidP="00332FC2">
      <w:pPr>
        <w:pStyle w:val="NoSpacing"/>
        <w:jc w:val="center"/>
        <w:rPr>
          <w:lang w:val="en-US"/>
        </w:rPr>
      </w:pPr>
    </w:p>
    <w:p w:rsidR="00332FC2" w:rsidRPr="0080641E" w:rsidRDefault="00332FC2" w:rsidP="00332FC2">
      <w:pPr>
        <w:pStyle w:val="NoSpacing"/>
        <w:jc w:val="center"/>
        <w:rPr>
          <w:lang w:val="en-US"/>
        </w:rPr>
      </w:pPr>
    </w:p>
    <w:p w:rsidR="00332FC2" w:rsidRPr="0080641E" w:rsidRDefault="00332FC2" w:rsidP="00332FC2">
      <w:pPr>
        <w:pStyle w:val="NoSpacing"/>
        <w:jc w:val="center"/>
        <w:rPr>
          <w:lang w:val="en-US"/>
        </w:rPr>
      </w:pPr>
    </w:p>
    <w:p w:rsidR="00332FC2" w:rsidRPr="0080641E" w:rsidRDefault="00332FC2" w:rsidP="00332FC2">
      <w:pPr>
        <w:pStyle w:val="NoSpacing"/>
        <w:jc w:val="center"/>
        <w:rPr>
          <w:lang w:val="en-US"/>
        </w:rPr>
      </w:pPr>
    </w:p>
    <w:p w:rsidR="00332FC2" w:rsidRPr="0080641E" w:rsidRDefault="00332FC2" w:rsidP="00332FC2">
      <w:pPr>
        <w:pStyle w:val="NoSpacing"/>
        <w:jc w:val="center"/>
        <w:rPr>
          <w:lang w:val="en-US"/>
        </w:rPr>
      </w:pPr>
    </w:p>
    <w:p w:rsidR="00332FC2" w:rsidRPr="0080641E" w:rsidRDefault="00332FC2" w:rsidP="00332FC2">
      <w:pPr>
        <w:pStyle w:val="NoSpacing"/>
        <w:jc w:val="center"/>
        <w:rPr>
          <w:lang w:val="en-US"/>
        </w:rPr>
      </w:pPr>
    </w:p>
    <w:p w:rsidR="00332FC2" w:rsidRPr="0080641E" w:rsidRDefault="00332FC2" w:rsidP="00332FC2">
      <w:pPr>
        <w:pStyle w:val="NoSpacing"/>
        <w:jc w:val="center"/>
        <w:rPr>
          <w:lang w:val="en-US"/>
        </w:rPr>
      </w:pPr>
    </w:p>
    <w:p w:rsidR="0080641E" w:rsidRPr="0080641E" w:rsidRDefault="0080641E" w:rsidP="00332FC2">
      <w:pPr>
        <w:pStyle w:val="NoSpacing"/>
        <w:jc w:val="center"/>
        <w:rPr>
          <w:lang w:val="en-US"/>
        </w:rPr>
      </w:pPr>
      <w:r w:rsidRPr="0080641E">
        <w:rPr>
          <w:lang w:val="en-US"/>
        </w:rPr>
        <w:t>WRITTEN BY:</w:t>
      </w:r>
    </w:p>
    <w:p w:rsidR="00332FC2" w:rsidRPr="0080641E" w:rsidRDefault="00332FC2" w:rsidP="00332FC2">
      <w:pPr>
        <w:pStyle w:val="NoSpacing"/>
        <w:jc w:val="center"/>
        <w:rPr>
          <w:lang w:val="en-US"/>
        </w:rPr>
      </w:pPr>
      <w:r w:rsidRPr="0080641E">
        <w:rPr>
          <w:lang w:val="en-US"/>
        </w:rPr>
        <w:t>STEVEN SOTELO</w:t>
      </w:r>
    </w:p>
    <w:p w:rsidR="00332FC2" w:rsidRPr="0080641E" w:rsidRDefault="00332FC2" w:rsidP="00332FC2">
      <w:pPr>
        <w:pStyle w:val="NoSpacing"/>
        <w:jc w:val="center"/>
        <w:rPr>
          <w:lang w:val="en-US"/>
        </w:rPr>
      </w:pPr>
    </w:p>
    <w:p w:rsidR="00332FC2" w:rsidRPr="0080641E" w:rsidRDefault="00332FC2" w:rsidP="00332FC2">
      <w:pPr>
        <w:pStyle w:val="NoSpacing"/>
        <w:jc w:val="center"/>
        <w:rPr>
          <w:lang w:val="en-US"/>
        </w:rPr>
      </w:pPr>
    </w:p>
    <w:p w:rsidR="00332FC2" w:rsidRPr="0080641E" w:rsidRDefault="00332FC2" w:rsidP="00332FC2">
      <w:pPr>
        <w:pStyle w:val="NoSpacing"/>
        <w:jc w:val="center"/>
        <w:rPr>
          <w:lang w:val="en-US"/>
        </w:rPr>
      </w:pPr>
    </w:p>
    <w:p w:rsidR="00332FC2" w:rsidRPr="0080641E" w:rsidRDefault="00332FC2" w:rsidP="00332FC2">
      <w:pPr>
        <w:pStyle w:val="NoSpacing"/>
        <w:jc w:val="center"/>
        <w:rPr>
          <w:lang w:val="en-US"/>
        </w:rPr>
      </w:pPr>
    </w:p>
    <w:p w:rsidR="00332FC2" w:rsidRPr="0080641E" w:rsidRDefault="00332FC2" w:rsidP="00332FC2">
      <w:pPr>
        <w:pStyle w:val="NoSpacing"/>
        <w:jc w:val="center"/>
        <w:rPr>
          <w:lang w:val="en-US"/>
        </w:rPr>
      </w:pPr>
    </w:p>
    <w:p w:rsidR="00332FC2" w:rsidRPr="0080641E" w:rsidRDefault="00332FC2" w:rsidP="00332FC2">
      <w:pPr>
        <w:pStyle w:val="NoSpacing"/>
        <w:jc w:val="center"/>
        <w:rPr>
          <w:lang w:val="en-US"/>
        </w:rPr>
      </w:pPr>
    </w:p>
    <w:p w:rsidR="00332FC2" w:rsidRPr="0080641E" w:rsidRDefault="00332FC2" w:rsidP="00332FC2">
      <w:pPr>
        <w:pStyle w:val="NoSpacing"/>
        <w:jc w:val="center"/>
        <w:rPr>
          <w:lang w:val="en-US"/>
        </w:rPr>
      </w:pPr>
    </w:p>
    <w:p w:rsidR="00332FC2" w:rsidRPr="0080641E" w:rsidRDefault="00332FC2" w:rsidP="00332FC2">
      <w:pPr>
        <w:pStyle w:val="NoSpacing"/>
        <w:jc w:val="center"/>
        <w:rPr>
          <w:lang w:val="en-US"/>
        </w:rPr>
      </w:pPr>
    </w:p>
    <w:p w:rsidR="00332FC2" w:rsidRPr="0080641E" w:rsidRDefault="00332FC2" w:rsidP="00332FC2">
      <w:pPr>
        <w:pStyle w:val="NoSpacing"/>
        <w:jc w:val="center"/>
        <w:rPr>
          <w:lang w:val="en-US"/>
        </w:rPr>
      </w:pPr>
    </w:p>
    <w:p w:rsidR="00332FC2" w:rsidRPr="0080641E" w:rsidRDefault="00332FC2" w:rsidP="00332FC2">
      <w:pPr>
        <w:pStyle w:val="NoSpacing"/>
        <w:jc w:val="center"/>
        <w:rPr>
          <w:lang w:val="en-US"/>
        </w:rPr>
      </w:pPr>
    </w:p>
    <w:p w:rsidR="00332FC2" w:rsidRPr="0080641E" w:rsidRDefault="00332FC2" w:rsidP="00332FC2">
      <w:pPr>
        <w:pStyle w:val="NoSpacing"/>
        <w:jc w:val="center"/>
        <w:rPr>
          <w:lang w:val="en-US"/>
        </w:rPr>
      </w:pPr>
    </w:p>
    <w:p w:rsidR="00332FC2" w:rsidRPr="0080641E" w:rsidRDefault="00332FC2" w:rsidP="00332FC2">
      <w:pPr>
        <w:pStyle w:val="NoSpacing"/>
        <w:jc w:val="center"/>
        <w:rPr>
          <w:lang w:val="en-US"/>
        </w:rPr>
      </w:pPr>
    </w:p>
    <w:p w:rsidR="00332FC2" w:rsidRPr="0080641E" w:rsidRDefault="00332FC2" w:rsidP="00332FC2">
      <w:pPr>
        <w:pStyle w:val="NoSpacing"/>
        <w:jc w:val="center"/>
        <w:rPr>
          <w:lang w:val="en-US"/>
        </w:rPr>
      </w:pPr>
    </w:p>
    <w:p w:rsidR="00332FC2" w:rsidRPr="0080641E" w:rsidRDefault="00332FC2" w:rsidP="00332FC2">
      <w:pPr>
        <w:pStyle w:val="NoSpacing"/>
        <w:jc w:val="center"/>
        <w:rPr>
          <w:lang w:val="en-US"/>
        </w:rPr>
      </w:pPr>
    </w:p>
    <w:p w:rsidR="00332FC2" w:rsidRPr="0080641E" w:rsidRDefault="00332FC2" w:rsidP="00332FC2">
      <w:pPr>
        <w:pStyle w:val="NoSpacing"/>
        <w:jc w:val="center"/>
        <w:rPr>
          <w:lang w:val="en-US"/>
        </w:rPr>
      </w:pPr>
    </w:p>
    <w:p w:rsidR="00332FC2" w:rsidRPr="0080641E" w:rsidRDefault="00332FC2" w:rsidP="00332FC2">
      <w:pPr>
        <w:pStyle w:val="NoSpacing"/>
        <w:jc w:val="center"/>
        <w:rPr>
          <w:lang w:val="en-US"/>
        </w:rPr>
      </w:pPr>
    </w:p>
    <w:p w:rsidR="00332FC2" w:rsidRPr="0080641E" w:rsidRDefault="00332FC2" w:rsidP="00332FC2">
      <w:pPr>
        <w:pStyle w:val="NoSpacing"/>
        <w:jc w:val="center"/>
        <w:rPr>
          <w:lang w:val="en-US"/>
        </w:rPr>
      </w:pPr>
      <w:r w:rsidRPr="0080641E">
        <w:rPr>
          <w:lang w:val="en-US"/>
        </w:rPr>
        <w:t>DECISION AND POLICY ANALYSIS - DAPA</w:t>
      </w:r>
    </w:p>
    <w:p w:rsidR="00332FC2" w:rsidRPr="0080641E" w:rsidRDefault="0080641E" w:rsidP="00332FC2">
      <w:pPr>
        <w:pStyle w:val="NoSpacing"/>
        <w:jc w:val="center"/>
        <w:rPr>
          <w:lang w:val="en-US"/>
        </w:rPr>
      </w:pPr>
      <w:r w:rsidRPr="0080641E">
        <w:rPr>
          <w:lang w:val="en-US"/>
        </w:rPr>
        <w:t>THE INTERNATIONAL CENTER FOR TROPICAL AGRICULTURE</w:t>
      </w:r>
      <w:r w:rsidR="00332FC2" w:rsidRPr="0080641E">
        <w:rPr>
          <w:lang w:val="en-US"/>
        </w:rPr>
        <w:t xml:space="preserve"> - CIAT</w:t>
      </w:r>
    </w:p>
    <w:p w:rsidR="00332FC2" w:rsidRPr="0080641E" w:rsidRDefault="00332FC2" w:rsidP="00332FC2">
      <w:pPr>
        <w:pStyle w:val="NoSpacing"/>
        <w:jc w:val="center"/>
        <w:rPr>
          <w:lang w:val="en-US"/>
        </w:rPr>
      </w:pPr>
      <w:r w:rsidRPr="0080641E">
        <w:rPr>
          <w:lang w:val="en-US"/>
        </w:rPr>
        <w:t>CALI</w:t>
      </w:r>
    </w:p>
    <w:p w:rsidR="00332FC2" w:rsidRPr="0080641E" w:rsidRDefault="00332FC2" w:rsidP="00332FC2">
      <w:pPr>
        <w:pStyle w:val="NoSpacing"/>
        <w:jc w:val="center"/>
        <w:rPr>
          <w:lang w:val="en-US"/>
        </w:rPr>
      </w:pPr>
      <w:r w:rsidRPr="0080641E">
        <w:rPr>
          <w:lang w:val="en-US"/>
        </w:rPr>
        <w:t>2017</w:t>
      </w:r>
    </w:p>
    <w:p w:rsidR="00994EC0" w:rsidRPr="0080641E" w:rsidRDefault="0080641E" w:rsidP="00F67216">
      <w:pPr>
        <w:pStyle w:val="Heading1"/>
        <w:jc w:val="both"/>
        <w:rPr>
          <w:lang w:val="en-US"/>
        </w:rPr>
      </w:pPr>
      <w:r w:rsidRPr="0080641E">
        <w:rPr>
          <w:lang w:val="en-US"/>
        </w:rPr>
        <w:lastRenderedPageBreak/>
        <w:t>Introduction</w:t>
      </w:r>
    </w:p>
    <w:p w:rsidR="00367C43" w:rsidRDefault="0080641E" w:rsidP="00F67216">
      <w:pPr>
        <w:pStyle w:val="NoSpacing"/>
        <w:jc w:val="both"/>
        <w:rPr>
          <w:lang w:val="en-US"/>
        </w:rPr>
      </w:pPr>
      <w:r w:rsidRPr="0080641E">
        <w:rPr>
          <w:lang w:val="en-US"/>
        </w:rPr>
        <w:t xml:space="preserve">The development of this product begins with the </w:t>
      </w:r>
      <w:r>
        <w:rPr>
          <w:lang w:val="en-US"/>
        </w:rPr>
        <w:t>preparation</w:t>
      </w:r>
      <w:r w:rsidRPr="0080641E">
        <w:rPr>
          <w:lang w:val="en-US"/>
        </w:rPr>
        <w:t xml:space="preserve"> of requirements. Keeping track of these and giving them a reach is a decisive factor in the success of the project. These requirements </w:t>
      </w:r>
      <w:proofErr w:type="gramStart"/>
      <w:r w:rsidRPr="0080641E">
        <w:rPr>
          <w:lang w:val="en-US"/>
        </w:rPr>
        <w:t>were built</w:t>
      </w:r>
      <w:proofErr w:type="gramEnd"/>
      <w:r w:rsidRPr="0080641E">
        <w:rPr>
          <w:lang w:val="en-US"/>
        </w:rPr>
        <w:t xml:space="preserve"> in conjunction with the scientists, producers of the zones, professional technicians who </w:t>
      </w:r>
      <w:r w:rsidR="00F01FB8" w:rsidRPr="0080641E">
        <w:rPr>
          <w:lang w:val="en-US"/>
        </w:rPr>
        <w:t>assist</w:t>
      </w:r>
      <w:r w:rsidRPr="0080641E">
        <w:rPr>
          <w:lang w:val="en-US"/>
        </w:rPr>
        <w:t xml:space="preserve"> to farmers and </w:t>
      </w:r>
      <w:r w:rsidR="00F01FB8" w:rsidRPr="00F01FB8">
        <w:rPr>
          <w:lang w:val="en-US"/>
        </w:rPr>
        <w:t>partnerships</w:t>
      </w:r>
      <w:r w:rsidRPr="0080641E">
        <w:rPr>
          <w:lang w:val="en-US"/>
        </w:rPr>
        <w:t xml:space="preserve">. </w:t>
      </w:r>
      <w:r w:rsidR="00F01FB8" w:rsidRPr="00F01FB8">
        <w:rPr>
          <w:lang w:val="en-US"/>
        </w:rPr>
        <w:t xml:space="preserve">In this system, the needs and feasibility </w:t>
      </w:r>
      <w:proofErr w:type="gramStart"/>
      <w:r w:rsidR="00F01FB8" w:rsidRPr="00F01FB8">
        <w:rPr>
          <w:lang w:val="en-US"/>
        </w:rPr>
        <w:t>were taken</w:t>
      </w:r>
      <w:proofErr w:type="gramEnd"/>
      <w:r w:rsidR="00F01FB8" w:rsidRPr="00F01FB8">
        <w:rPr>
          <w:lang w:val="en-US"/>
        </w:rPr>
        <w:t xml:space="preserve"> into account for each of the requirements in the development of the project.</w:t>
      </w:r>
      <w:r w:rsidRPr="0080641E">
        <w:rPr>
          <w:lang w:val="en-US"/>
        </w:rPr>
        <w:t xml:space="preserve"> </w:t>
      </w:r>
      <w:r w:rsidR="00F01FB8" w:rsidRPr="00F01FB8">
        <w:rPr>
          <w:lang w:val="en-US"/>
        </w:rPr>
        <w:t xml:space="preserve">The usability of the user </w:t>
      </w:r>
      <w:proofErr w:type="gramStart"/>
      <w:r w:rsidR="00F01FB8" w:rsidRPr="00F01FB8">
        <w:rPr>
          <w:lang w:val="en-US"/>
        </w:rPr>
        <w:t>was evaluated</w:t>
      </w:r>
      <w:proofErr w:type="gramEnd"/>
      <w:r w:rsidR="00F01FB8" w:rsidRPr="00F01FB8">
        <w:rPr>
          <w:lang w:val="en-US"/>
        </w:rPr>
        <w:t xml:space="preserve"> in two important points that allowed observing that the system does greatly help in the assimilation of the information.</w:t>
      </w:r>
    </w:p>
    <w:p w:rsidR="0080641E" w:rsidRPr="0080641E" w:rsidRDefault="0080641E" w:rsidP="00F67216">
      <w:pPr>
        <w:pStyle w:val="NoSpacing"/>
        <w:jc w:val="both"/>
        <w:rPr>
          <w:lang w:val="en-US"/>
        </w:rPr>
      </w:pPr>
    </w:p>
    <w:p w:rsidR="00367C43" w:rsidRDefault="00FD1E4C" w:rsidP="00F67216">
      <w:pPr>
        <w:pStyle w:val="NoSpacing"/>
        <w:jc w:val="both"/>
        <w:rPr>
          <w:lang w:val="en-US"/>
        </w:rPr>
      </w:pPr>
      <w:r w:rsidRPr="00FD1E4C">
        <w:rPr>
          <w:lang w:val="en-US"/>
        </w:rPr>
        <w:t xml:space="preserve">The development of the system had different releases that allowed those interested to </w:t>
      </w:r>
      <w:r>
        <w:rPr>
          <w:lang w:val="en-US"/>
        </w:rPr>
        <w:t>observe</w:t>
      </w:r>
      <w:r w:rsidRPr="00FD1E4C">
        <w:rPr>
          <w:lang w:val="en-US"/>
        </w:rPr>
        <w:t xml:space="preserve"> the progress of the project.</w:t>
      </w:r>
      <w:r>
        <w:rPr>
          <w:lang w:val="en-US"/>
        </w:rPr>
        <w:t xml:space="preserve"> </w:t>
      </w:r>
      <w:r w:rsidRPr="00FD1E4C">
        <w:rPr>
          <w:lang w:val="en-US"/>
        </w:rPr>
        <w:t xml:space="preserve">A continuous feedback of the progress of the project and the development of the platform, consolidated concepts, which initially were not very clear. The cooperation between the </w:t>
      </w:r>
      <w:r w:rsidRPr="00F01FB8">
        <w:rPr>
          <w:lang w:val="en-US"/>
        </w:rPr>
        <w:t>partnerships</w:t>
      </w:r>
      <w:r w:rsidRPr="00FD1E4C">
        <w:rPr>
          <w:lang w:val="en-US"/>
        </w:rPr>
        <w:t xml:space="preserve"> </w:t>
      </w:r>
      <w:r w:rsidR="002440AE">
        <w:rPr>
          <w:lang w:val="en-US"/>
        </w:rPr>
        <w:t xml:space="preserve">and CIAT, </w:t>
      </w:r>
      <w:r w:rsidR="002440AE" w:rsidRPr="00FD1E4C">
        <w:rPr>
          <w:lang w:val="en-US"/>
        </w:rPr>
        <w:t>creating</w:t>
      </w:r>
      <w:r w:rsidRPr="00FD1E4C">
        <w:rPr>
          <w:lang w:val="en-US"/>
        </w:rPr>
        <w:t xml:space="preserve"> a system that can be adopted by each </w:t>
      </w:r>
      <w:r w:rsidRPr="00F01FB8">
        <w:rPr>
          <w:lang w:val="en-US"/>
        </w:rPr>
        <w:t>partnership</w:t>
      </w:r>
      <w:r w:rsidRPr="00FD1E4C">
        <w:rPr>
          <w:lang w:val="en-US"/>
        </w:rPr>
        <w:t xml:space="preserve"> to support their </w:t>
      </w:r>
      <w:proofErr w:type="gramStart"/>
      <w:r w:rsidRPr="00FD1E4C">
        <w:rPr>
          <w:lang w:val="en-US"/>
        </w:rPr>
        <w:t>decision making</w:t>
      </w:r>
      <w:proofErr w:type="gramEnd"/>
      <w:r w:rsidRPr="00FD1E4C">
        <w:rPr>
          <w:lang w:val="en-US"/>
        </w:rPr>
        <w:t>.</w:t>
      </w:r>
    </w:p>
    <w:p w:rsidR="00FD1E4C" w:rsidRPr="00FD1E4C" w:rsidRDefault="00FD1E4C" w:rsidP="00F67216">
      <w:pPr>
        <w:pStyle w:val="NoSpacing"/>
        <w:jc w:val="both"/>
        <w:rPr>
          <w:lang w:val="en-US"/>
        </w:rPr>
      </w:pPr>
    </w:p>
    <w:p w:rsidR="00367C43" w:rsidRPr="00FD1E4C" w:rsidRDefault="00FD1E4C" w:rsidP="00F67216">
      <w:pPr>
        <w:pStyle w:val="NoSpacing"/>
        <w:jc w:val="both"/>
        <w:rPr>
          <w:lang w:val="en-US"/>
        </w:rPr>
      </w:pPr>
      <w:r w:rsidRPr="00FD1E4C">
        <w:rPr>
          <w:lang w:val="en-US"/>
        </w:rPr>
        <w:t>This contributed to the design of an architecture that can be scalable and sustainable over time.</w:t>
      </w:r>
    </w:p>
    <w:p w:rsidR="00F67216" w:rsidRPr="0080641E" w:rsidRDefault="002440AE" w:rsidP="002440AE">
      <w:pPr>
        <w:pStyle w:val="Heading1"/>
        <w:numPr>
          <w:ilvl w:val="0"/>
          <w:numId w:val="4"/>
        </w:numPr>
        <w:jc w:val="both"/>
        <w:rPr>
          <w:lang w:val="en-US"/>
        </w:rPr>
      </w:pPr>
      <w:r w:rsidRPr="002440AE">
        <w:rPr>
          <w:lang w:val="en-US"/>
        </w:rPr>
        <w:t>System architecture</w:t>
      </w:r>
    </w:p>
    <w:p w:rsidR="00E80219" w:rsidRPr="0080641E" w:rsidRDefault="00D51780" w:rsidP="00586813">
      <w:pPr>
        <w:pStyle w:val="NormalWeb"/>
        <w:spacing w:before="0" w:beforeAutospacing="0" w:after="0" w:afterAutospacing="0"/>
        <w:jc w:val="both"/>
        <w:rPr>
          <w:rFonts w:ascii="Calibri" w:hAnsi="Calibri"/>
          <w:color w:val="000000"/>
          <w:sz w:val="22"/>
          <w:szCs w:val="22"/>
          <w:lang w:val="en-US"/>
        </w:rPr>
      </w:pPr>
      <w:r w:rsidRPr="00D51780">
        <w:rPr>
          <w:rFonts w:ascii="Calibri" w:hAnsi="Calibri"/>
          <w:color w:val="000000"/>
          <w:sz w:val="22"/>
          <w:szCs w:val="22"/>
          <w:lang w:val="en-US"/>
        </w:rPr>
        <w:t xml:space="preserve">The system is the integration of different software components focused on providing information through climate services. The union of these software packages in a common environment and communicated by means of interfaces give robustness to the proposed solution to the automation of generation of forecast and visualization of the data. The approach of this architecture is the result of the analysis of the requirements obtained in different stages of the project, at each moment trying to adjust to the expectations of all users. Each part of the system has a goal that contributes to the common goal, by communicating with the other components; this objective is to give information to users. The design of each component </w:t>
      </w:r>
      <w:proofErr w:type="gramStart"/>
      <w:r w:rsidRPr="00D51780">
        <w:rPr>
          <w:rFonts w:ascii="Calibri" w:hAnsi="Calibri"/>
          <w:color w:val="000000"/>
          <w:sz w:val="22"/>
          <w:szCs w:val="22"/>
          <w:lang w:val="en-US"/>
        </w:rPr>
        <w:t>is aimed</w:t>
      </w:r>
      <w:proofErr w:type="gramEnd"/>
      <w:r w:rsidRPr="00D51780">
        <w:rPr>
          <w:rFonts w:ascii="Calibri" w:hAnsi="Calibri"/>
          <w:color w:val="000000"/>
          <w:sz w:val="22"/>
          <w:szCs w:val="22"/>
          <w:lang w:val="en-US"/>
        </w:rPr>
        <w:t xml:space="preserve"> at creating a solution that can be scalable and that can be maintained over time.</w:t>
      </w:r>
      <w:r w:rsidR="00D14BBC" w:rsidRPr="0080641E">
        <w:rPr>
          <w:rFonts w:ascii="Calibri" w:hAnsi="Calibri"/>
          <w:color w:val="000000"/>
          <w:sz w:val="22"/>
          <w:szCs w:val="22"/>
          <w:lang w:val="en-US"/>
        </w:rPr>
        <w:t xml:space="preserve"> </w:t>
      </w:r>
    </w:p>
    <w:p w:rsidR="005D3319" w:rsidRPr="0080641E" w:rsidRDefault="005D3319" w:rsidP="00586813">
      <w:pPr>
        <w:pStyle w:val="NormalWeb"/>
        <w:spacing w:before="0" w:beforeAutospacing="0" w:after="0" w:afterAutospacing="0"/>
        <w:jc w:val="both"/>
        <w:rPr>
          <w:rFonts w:ascii="Calibri" w:hAnsi="Calibri"/>
          <w:color w:val="000000"/>
          <w:sz w:val="22"/>
          <w:szCs w:val="22"/>
          <w:lang w:val="en-US"/>
        </w:rPr>
      </w:pPr>
    </w:p>
    <w:p w:rsidR="005D3319" w:rsidRPr="0080641E" w:rsidRDefault="00D51780" w:rsidP="00586813">
      <w:pPr>
        <w:pStyle w:val="NormalWeb"/>
        <w:spacing w:before="0" w:beforeAutospacing="0" w:after="0" w:afterAutospacing="0"/>
        <w:jc w:val="both"/>
        <w:rPr>
          <w:rFonts w:ascii="Calibri" w:hAnsi="Calibri"/>
          <w:color w:val="000000"/>
          <w:sz w:val="22"/>
          <w:szCs w:val="22"/>
          <w:lang w:val="en-US"/>
        </w:rPr>
      </w:pPr>
      <w:r w:rsidRPr="00D51780">
        <w:rPr>
          <w:rFonts w:ascii="Calibri" w:hAnsi="Calibri"/>
          <w:color w:val="000000"/>
          <w:sz w:val="22"/>
          <w:szCs w:val="22"/>
          <w:lang w:val="en-US"/>
        </w:rPr>
        <w:t xml:space="preserve">The architecture of the system </w:t>
      </w:r>
      <w:proofErr w:type="gramStart"/>
      <w:r w:rsidRPr="00D51780">
        <w:rPr>
          <w:rFonts w:ascii="Calibri" w:hAnsi="Calibri"/>
          <w:color w:val="000000"/>
          <w:sz w:val="22"/>
          <w:szCs w:val="22"/>
          <w:lang w:val="en-US"/>
        </w:rPr>
        <w:t>can be analyzed</w:t>
      </w:r>
      <w:proofErr w:type="gramEnd"/>
      <w:r w:rsidRPr="00D51780">
        <w:rPr>
          <w:rFonts w:ascii="Calibri" w:hAnsi="Calibri"/>
          <w:color w:val="000000"/>
          <w:sz w:val="22"/>
          <w:szCs w:val="22"/>
          <w:lang w:val="en-US"/>
        </w:rPr>
        <w:t xml:space="preserve"> from different points. The layer model view allows you to observe in a vertical way </w:t>
      </w:r>
      <w:proofErr w:type="gramStart"/>
      <w:r w:rsidRPr="00D51780">
        <w:rPr>
          <w:rFonts w:ascii="Calibri" w:hAnsi="Calibri"/>
          <w:color w:val="000000"/>
          <w:sz w:val="22"/>
          <w:szCs w:val="22"/>
          <w:lang w:val="en-US"/>
        </w:rPr>
        <w:t>how</w:t>
      </w:r>
      <w:proofErr w:type="gramEnd"/>
      <w:r w:rsidRPr="00D51780">
        <w:rPr>
          <w:rFonts w:ascii="Calibri" w:hAnsi="Calibri"/>
          <w:color w:val="000000"/>
          <w:sz w:val="22"/>
          <w:szCs w:val="22"/>
          <w:lang w:val="en-US"/>
        </w:rPr>
        <w:t xml:space="preserve"> the solution is built and how these components communicate. The component diagram view allows you to observe each software package that </w:t>
      </w:r>
      <w:proofErr w:type="gramStart"/>
      <w:r w:rsidRPr="00D51780">
        <w:rPr>
          <w:rFonts w:ascii="Calibri" w:hAnsi="Calibri"/>
          <w:color w:val="000000"/>
          <w:sz w:val="22"/>
          <w:szCs w:val="22"/>
          <w:lang w:val="en-US"/>
        </w:rPr>
        <w:t>is built</w:t>
      </w:r>
      <w:proofErr w:type="gramEnd"/>
      <w:r w:rsidRPr="00D51780">
        <w:rPr>
          <w:rFonts w:ascii="Calibri" w:hAnsi="Calibri"/>
          <w:color w:val="000000"/>
          <w:sz w:val="22"/>
          <w:szCs w:val="22"/>
          <w:lang w:val="en-US"/>
        </w:rPr>
        <w:t xml:space="preserve"> and its relationship with others. Finally, there is the view from a deployment model, which shows how communication between </w:t>
      </w:r>
      <w:r>
        <w:rPr>
          <w:rFonts w:ascii="Calibri" w:hAnsi="Calibri"/>
          <w:color w:val="000000"/>
          <w:sz w:val="22"/>
          <w:szCs w:val="22"/>
          <w:lang w:val="en-US"/>
        </w:rPr>
        <w:t>different parts of the system</w:t>
      </w:r>
      <w:r w:rsidRPr="00D51780">
        <w:rPr>
          <w:rFonts w:ascii="Calibri" w:hAnsi="Calibri"/>
          <w:color w:val="000000"/>
          <w:sz w:val="22"/>
          <w:szCs w:val="22"/>
          <w:lang w:val="en-US"/>
        </w:rPr>
        <w:t>.</w:t>
      </w:r>
    </w:p>
    <w:p w:rsidR="00E80219" w:rsidRPr="0080641E" w:rsidRDefault="00E80219" w:rsidP="00586813">
      <w:pPr>
        <w:pStyle w:val="NormalWeb"/>
        <w:spacing w:before="0" w:beforeAutospacing="0" w:after="0" w:afterAutospacing="0"/>
        <w:jc w:val="both"/>
        <w:rPr>
          <w:rFonts w:ascii="Calibri" w:hAnsi="Calibri"/>
          <w:color w:val="000000"/>
          <w:sz w:val="22"/>
          <w:szCs w:val="22"/>
          <w:lang w:val="en-US"/>
        </w:rPr>
      </w:pPr>
    </w:p>
    <w:p w:rsidR="00A058A0" w:rsidRPr="0080641E" w:rsidRDefault="00853B82" w:rsidP="00586813">
      <w:pPr>
        <w:pStyle w:val="NormalWeb"/>
        <w:spacing w:before="0" w:beforeAutospacing="0" w:after="0" w:afterAutospacing="0"/>
        <w:jc w:val="both"/>
        <w:rPr>
          <w:rFonts w:ascii="Calibri" w:hAnsi="Calibri"/>
          <w:color w:val="000000"/>
          <w:sz w:val="22"/>
          <w:szCs w:val="22"/>
          <w:lang w:val="en-US"/>
        </w:rPr>
      </w:pPr>
      <w:r w:rsidRPr="00853B82">
        <w:rPr>
          <w:rFonts w:ascii="Calibri" w:hAnsi="Calibri"/>
          <w:color w:val="000000"/>
          <w:sz w:val="22"/>
          <w:szCs w:val="22"/>
          <w:lang w:val="en-US"/>
        </w:rPr>
        <w:t xml:space="preserve">The support of the system is a persistent database implemented in the Database Management System (SGBD) </w:t>
      </w:r>
      <w:proofErr w:type="gramStart"/>
      <w:r w:rsidRPr="00853B82">
        <w:rPr>
          <w:rFonts w:ascii="Calibri" w:hAnsi="Calibri"/>
          <w:color w:val="000000"/>
          <w:sz w:val="22"/>
          <w:szCs w:val="22"/>
          <w:lang w:val="en-US"/>
        </w:rPr>
        <w:t>Mongo,</w:t>
      </w:r>
      <w:proofErr w:type="gramEnd"/>
      <w:r w:rsidRPr="00853B82">
        <w:rPr>
          <w:rFonts w:ascii="Calibri" w:hAnsi="Calibri"/>
          <w:color w:val="000000"/>
          <w:sz w:val="22"/>
          <w:szCs w:val="22"/>
          <w:lang w:val="en-US"/>
        </w:rPr>
        <w:t xml:space="preserve"> we can say then that it is the first layer of the system. The second layer extracts the information from the database, offering services to the other components that need to obtain them. </w:t>
      </w:r>
      <w:proofErr w:type="gramStart"/>
      <w:r w:rsidRPr="00853B82">
        <w:rPr>
          <w:rFonts w:ascii="Calibri" w:hAnsi="Calibri"/>
          <w:color w:val="000000"/>
          <w:sz w:val="22"/>
          <w:szCs w:val="22"/>
          <w:lang w:val="en-US"/>
        </w:rPr>
        <w:t>The third layer is not abstract like the previous ones, but are applications with specific purposes inside the system: Forecast App</w:t>
      </w:r>
      <w:r w:rsidR="00A25A91">
        <w:rPr>
          <w:rFonts w:ascii="Calibri" w:hAnsi="Calibri"/>
          <w:color w:val="000000"/>
          <w:sz w:val="22"/>
          <w:szCs w:val="22"/>
          <w:lang w:val="en-US"/>
        </w:rPr>
        <w:t>,</w:t>
      </w:r>
      <w:r w:rsidRPr="00853B82">
        <w:rPr>
          <w:rFonts w:ascii="Calibri" w:hAnsi="Calibri"/>
          <w:color w:val="000000"/>
          <w:sz w:val="22"/>
          <w:szCs w:val="22"/>
          <w:lang w:val="en-US"/>
        </w:rPr>
        <w:t xml:space="preserve"> is a console application for the import and export of information from the database through text files, </w:t>
      </w:r>
      <w:proofErr w:type="spellStart"/>
      <w:r w:rsidRPr="00853B82">
        <w:rPr>
          <w:rFonts w:ascii="Calibri" w:hAnsi="Calibri"/>
          <w:color w:val="000000"/>
          <w:sz w:val="22"/>
          <w:szCs w:val="22"/>
          <w:lang w:val="en-US"/>
        </w:rPr>
        <w:t>WebAdmin</w:t>
      </w:r>
      <w:proofErr w:type="spellEnd"/>
      <w:r w:rsidRPr="00853B82">
        <w:rPr>
          <w:rFonts w:ascii="Calibri" w:hAnsi="Calibri"/>
          <w:color w:val="000000"/>
          <w:sz w:val="22"/>
          <w:szCs w:val="22"/>
          <w:lang w:val="en-US"/>
        </w:rPr>
        <w:t xml:space="preserve"> is an application web that allows the administration of the platform, while Web API is a web service that exposes the information to the internet.</w:t>
      </w:r>
      <w:proofErr w:type="gramEnd"/>
      <w:r w:rsidRPr="00853B82">
        <w:rPr>
          <w:rFonts w:ascii="Calibri" w:hAnsi="Calibri"/>
          <w:color w:val="000000"/>
          <w:sz w:val="22"/>
          <w:szCs w:val="22"/>
          <w:lang w:val="en-US"/>
        </w:rPr>
        <w:t xml:space="preserve"> In the fourth layer are the client applications that use the services exposed by the lower level, this is the case of the Website (Viewing Site) and the forecast generator. </w:t>
      </w:r>
      <w:r w:rsidR="00A25A91" w:rsidRPr="00A25A91">
        <w:rPr>
          <w:rFonts w:ascii="Calibri" w:hAnsi="Calibri"/>
          <w:color w:val="000000"/>
          <w:sz w:val="22"/>
          <w:szCs w:val="22"/>
          <w:lang w:val="en-US"/>
        </w:rPr>
        <w:t>In the uppermost layer are the software modules that allow the platform to be scalable.</w:t>
      </w:r>
    </w:p>
    <w:p w:rsidR="005D3319" w:rsidRPr="0080641E" w:rsidRDefault="005D3319" w:rsidP="00586813">
      <w:pPr>
        <w:pStyle w:val="NormalWeb"/>
        <w:spacing w:before="0" w:beforeAutospacing="0" w:after="0" w:afterAutospacing="0"/>
        <w:jc w:val="both"/>
        <w:rPr>
          <w:rFonts w:ascii="Calibri" w:hAnsi="Calibri"/>
          <w:color w:val="000000"/>
          <w:sz w:val="22"/>
          <w:szCs w:val="22"/>
          <w:lang w:val="en-US"/>
        </w:rPr>
      </w:pPr>
      <w:r w:rsidRPr="0080641E">
        <w:rPr>
          <w:rFonts w:ascii="Calibri" w:hAnsi="Calibri"/>
          <w:noProof/>
          <w:color w:val="000000"/>
          <w:sz w:val="22"/>
          <w:szCs w:val="22"/>
          <w:lang w:val="en-US" w:eastAsia="en-US"/>
        </w:rPr>
        <w:lastRenderedPageBreak/>
        <w:drawing>
          <wp:inline distT="0" distB="0" distL="0" distR="0">
            <wp:extent cx="5943600" cy="2584174"/>
            <wp:effectExtent l="0" t="0" r="0" b="6985"/>
            <wp:docPr id="4" name="Picture 4" descr="C:\Users\hsotelo\Desktop\Capas-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otelo\Desktop\Capas-v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84174"/>
                    </a:xfrm>
                    <a:prstGeom prst="rect">
                      <a:avLst/>
                    </a:prstGeom>
                    <a:noFill/>
                    <a:ln>
                      <a:noFill/>
                    </a:ln>
                  </pic:spPr>
                </pic:pic>
              </a:graphicData>
            </a:graphic>
          </wp:inline>
        </w:drawing>
      </w:r>
    </w:p>
    <w:p w:rsidR="005D3319" w:rsidRPr="00B16761" w:rsidRDefault="005D3319" w:rsidP="005D3319">
      <w:pPr>
        <w:pStyle w:val="Caption"/>
        <w:rPr>
          <w:rFonts w:ascii="Calibri" w:hAnsi="Calibri"/>
          <w:color w:val="000000"/>
          <w:sz w:val="22"/>
          <w:szCs w:val="22"/>
        </w:rPr>
      </w:pPr>
      <w:r w:rsidRPr="00B16761">
        <w:t xml:space="preserve">Figure </w:t>
      </w:r>
      <w:r w:rsidRPr="0080641E">
        <w:fldChar w:fldCharType="begin"/>
      </w:r>
      <w:r w:rsidRPr="00B16761">
        <w:instrText xml:space="preserve"> SEQ Figure \* ARABIC </w:instrText>
      </w:r>
      <w:r w:rsidRPr="0080641E">
        <w:fldChar w:fldCharType="separate"/>
      </w:r>
      <w:r w:rsidR="009E7F9A" w:rsidRPr="00B16761">
        <w:rPr>
          <w:noProof/>
        </w:rPr>
        <w:t>1</w:t>
      </w:r>
      <w:r w:rsidRPr="0080641E">
        <w:fldChar w:fldCharType="end"/>
      </w:r>
      <w:r w:rsidR="00B16761" w:rsidRPr="00B16761">
        <w:t>.</w:t>
      </w:r>
      <w:r w:rsidRPr="00B16761">
        <w:t xml:space="preserve"> </w:t>
      </w:r>
      <w:r w:rsidR="00853B82" w:rsidRPr="00B16761">
        <w:t>System architecture - System layers</w:t>
      </w:r>
    </w:p>
    <w:p w:rsidR="00A058A0" w:rsidRPr="00A25A91" w:rsidRDefault="00A25A91" w:rsidP="00586813">
      <w:pPr>
        <w:pStyle w:val="NoSpacing"/>
        <w:jc w:val="both"/>
        <w:rPr>
          <w:lang w:val="en-US"/>
        </w:rPr>
      </w:pPr>
      <w:r w:rsidRPr="00A25A91">
        <w:rPr>
          <w:lang w:val="en-US"/>
        </w:rPr>
        <w:t xml:space="preserve">Software packages are pieces of code that have a specific objective within the system. The development </w:t>
      </w:r>
      <w:proofErr w:type="gramStart"/>
      <w:r w:rsidRPr="00A25A91">
        <w:rPr>
          <w:lang w:val="en-US"/>
        </w:rPr>
        <w:t>was created</w:t>
      </w:r>
      <w:proofErr w:type="gramEnd"/>
      <w:r w:rsidRPr="00A25A91">
        <w:rPr>
          <w:lang w:val="en-US"/>
        </w:rPr>
        <w:t xml:space="preserve"> in components to simplify the complexity of the entire system, allowing easier maintenance. The interaction they have constitutes a robust platform. </w:t>
      </w:r>
      <w:proofErr w:type="gramStart"/>
      <w:r w:rsidRPr="00A25A91">
        <w:rPr>
          <w:lang w:val="en-US"/>
        </w:rPr>
        <w:t>Each component can be replaced by some other code portion</w:t>
      </w:r>
      <w:proofErr w:type="gramEnd"/>
      <w:r w:rsidRPr="00A25A91">
        <w:rPr>
          <w:lang w:val="en-US"/>
        </w:rPr>
        <w:t xml:space="preserve"> or an application, only if they retain the same communication interfaces; this allows the system to be scalable for future improvements. Here is the description of each component and its objective:</w:t>
      </w:r>
    </w:p>
    <w:p w:rsidR="00B11E5C" w:rsidRPr="0080641E" w:rsidRDefault="00B11E5C" w:rsidP="00586813">
      <w:pPr>
        <w:pStyle w:val="NoSpacing"/>
        <w:jc w:val="both"/>
        <w:rPr>
          <w:lang w:val="en-US"/>
        </w:rPr>
      </w:pPr>
    </w:p>
    <w:p w:rsidR="00B11E5C" w:rsidRPr="0080641E" w:rsidRDefault="0098401D" w:rsidP="0098401D">
      <w:pPr>
        <w:pStyle w:val="NoSpacing"/>
        <w:numPr>
          <w:ilvl w:val="0"/>
          <w:numId w:val="3"/>
        </w:numPr>
        <w:jc w:val="both"/>
        <w:rPr>
          <w:lang w:val="en-US"/>
        </w:rPr>
      </w:pPr>
      <w:r w:rsidRPr="0098401D">
        <w:rPr>
          <w:lang w:val="en-US"/>
        </w:rPr>
        <w:t xml:space="preserve">• Mongo DB: It is a non-SQL persistent database. It is responsible for storing the necessary data for the platform. It does not store configuration files that may be required by other components (for example, files required by </w:t>
      </w:r>
      <w:proofErr w:type="spellStart"/>
      <w:r w:rsidRPr="0098401D">
        <w:rPr>
          <w:lang w:val="en-US"/>
        </w:rPr>
        <w:t>Oryza</w:t>
      </w:r>
      <w:proofErr w:type="spellEnd"/>
      <w:r w:rsidRPr="0098401D">
        <w:rPr>
          <w:lang w:val="en-US"/>
        </w:rPr>
        <w:t>, DSSAT or CPT), but it does record the locations where they are located.</w:t>
      </w:r>
    </w:p>
    <w:p w:rsidR="00B11E5C" w:rsidRPr="0080641E" w:rsidRDefault="00B11E5C" w:rsidP="00B11E5C">
      <w:pPr>
        <w:pStyle w:val="NoSpacing"/>
        <w:numPr>
          <w:ilvl w:val="0"/>
          <w:numId w:val="3"/>
        </w:numPr>
        <w:jc w:val="both"/>
        <w:rPr>
          <w:lang w:val="en-US"/>
        </w:rPr>
      </w:pPr>
      <w:proofErr w:type="spellStart"/>
      <w:r w:rsidRPr="0080641E">
        <w:rPr>
          <w:lang w:val="en-US"/>
        </w:rPr>
        <w:t>Forecast.Data</w:t>
      </w:r>
      <w:proofErr w:type="spellEnd"/>
      <w:r w:rsidRPr="0080641E">
        <w:rPr>
          <w:lang w:val="en-US"/>
        </w:rPr>
        <w:t xml:space="preserve">: </w:t>
      </w:r>
      <w:r w:rsidR="0098401D" w:rsidRPr="0098401D">
        <w:rPr>
          <w:rStyle w:val="tlid-translation"/>
          <w:lang w:val="en-US"/>
        </w:rPr>
        <w:t>It is a library in the form ORM</w:t>
      </w:r>
      <w:r w:rsidRPr="0080641E">
        <w:rPr>
          <w:rStyle w:val="FootnoteReference"/>
          <w:lang w:val="en-US"/>
        </w:rPr>
        <w:footnoteReference w:id="1"/>
      </w:r>
      <w:r w:rsidRPr="0080641E">
        <w:rPr>
          <w:lang w:val="en-US"/>
        </w:rPr>
        <w:t xml:space="preserve"> </w:t>
      </w:r>
      <w:r w:rsidR="0098401D">
        <w:rPr>
          <w:lang w:val="en-US"/>
        </w:rPr>
        <w:t>in</w:t>
      </w:r>
      <w:r w:rsidRPr="0080641E">
        <w:rPr>
          <w:lang w:val="en-US"/>
        </w:rPr>
        <w:t xml:space="preserve"> .Net Core. Este se </w:t>
      </w:r>
      <w:proofErr w:type="spellStart"/>
      <w:r w:rsidRPr="0080641E">
        <w:rPr>
          <w:lang w:val="en-US"/>
        </w:rPr>
        <w:t>encarga</w:t>
      </w:r>
      <w:proofErr w:type="spellEnd"/>
      <w:r w:rsidRPr="0080641E">
        <w:rPr>
          <w:lang w:val="en-US"/>
        </w:rPr>
        <w:t xml:space="preserve"> de </w:t>
      </w:r>
      <w:proofErr w:type="spellStart"/>
      <w:r w:rsidRPr="0080641E">
        <w:rPr>
          <w:lang w:val="en-US"/>
        </w:rPr>
        <w:t>realizar</w:t>
      </w:r>
      <w:proofErr w:type="spellEnd"/>
      <w:r w:rsidRPr="0080641E">
        <w:rPr>
          <w:lang w:val="en-US"/>
        </w:rPr>
        <w:t xml:space="preserve"> la </w:t>
      </w:r>
      <w:proofErr w:type="spellStart"/>
      <w:r w:rsidRPr="0080641E">
        <w:rPr>
          <w:lang w:val="en-US"/>
        </w:rPr>
        <w:t>conexión</w:t>
      </w:r>
      <w:proofErr w:type="spellEnd"/>
      <w:r w:rsidRPr="0080641E">
        <w:rPr>
          <w:lang w:val="en-US"/>
        </w:rPr>
        <w:t xml:space="preserve"> con la base de </w:t>
      </w:r>
      <w:proofErr w:type="spellStart"/>
      <w:r w:rsidRPr="0080641E">
        <w:rPr>
          <w:lang w:val="en-US"/>
        </w:rPr>
        <w:t>datos</w:t>
      </w:r>
      <w:proofErr w:type="spellEnd"/>
      <w:r w:rsidRPr="0080641E">
        <w:rPr>
          <w:lang w:val="en-US"/>
        </w:rPr>
        <w:t xml:space="preserve"> para </w:t>
      </w:r>
      <w:proofErr w:type="spellStart"/>
      <w:proofErr w:type="gramStart"/>
      <w:r w:rsidRPr="0080641E">
        <w:rPr>
          <w:lang w:val="en-US"/>
        </w:rPr>
        <w:t>extraer</w:t>
      </w:r>
      <w:proofErr w:type="spellEnd"/>
      <w:proofErr w:type="gramEnd"/>
      <w:r w:rsidRPr="0080641E">
        <w:rPr>
          <w:lang w:val="en-US"/>
        </w:rPr>
        <w:t xml:space="preserve"> y </w:t>
      </w:r>
      <w:proofErr w:type="spellStart"/>
      <w:r w:rsidRPr="0080641E">
        <w:rPr>
          <w:lang w:val="en-US"/>
        </w:rPr>
        <w:t>enviar</w:t>
      </w:r>
      <w:proofErr w:type="spellEnd"/>
      <w:r w:rsidRPr="0080641E">
        <w:rPr>
          <w:lang w:val="en-US"/>
        </w:rPr>
        <w:t xml:space="preserve"> </w:t>
      </w:r>
      <w:proofErr w:type="spellStart"/>
      <w:r w:rsidRPr="0080641E">
        <w:rPr>
          <w:lang w:val="en-US"/>
        </w:rPr>
        <w:t>información</w:t>
      </w:r>
      <w:proofErr w:type="spellEnd"/>
      <w:r w:rsidRPr="0080641E">
        <w:rPr>
          <w:lang w:val="en-US"/>
        </w:rPr>
        <w:t xml:space="preserve">. </w:t>
      </w:r>
      <w:r w:rsidR="0098401D" w:rsidRPr="0098401D">
        <w:rPr>
          <w:rStyle w:val="tlid-translation"/>
          <w:lang w:val="en-US"/>
        </w:rPr>
        <w:t xml:space="preserve">It is responsible for establishing the connection with the database to extract and send information. This </w:t>
      </w:r>
      <w:proofErr w:type="gramStart"/>
      <w:r w:rsidR="0098401D" w:rsidRPr="0098401D">
        <w:rPr>
          <w:rStyle w:val="tlid-translation"/>
          <w:lang w:val="en-US"/>
        </w:rPr>
        <w:t>is not considered</w:t>
      </w:r>
      <w:proofErr w:type="gramEnd"/>
      <w:r w:rsidR="0098401D" w:rsidRPr="0098401D">
        <w:rPr>
          <w:rStyle w:val="tlid-translation"/>
          <w:lang w:val="en-US"/>
        </w:rPr>
        <w:t xml:space="preserve"> an </w:t>
      </w:r>
      <w:r w:rsidR="0098401D" w:rsidRPr="0098401D">
        <w:rPr>
          <w:rStyle w:val="tlid-translation"/>
          <w:lang w:val="en-US"/>
        </w:rPr>
        <w:t>application;</w:t>
      </w:r>
      <w:r w:rsidR="0098401D" w:rsidRPr="0098401D">
        <w:rPr>
          <w:rStyle w:val="tlid-translation"/>
          <w:lang w:val="en-US"/>
        </w:rPr>
        <w:t xml:space="preserve"> it is a library</w:t>
      </w:r>
      <w:r w:rsidR="0098401D">
        <w:rPr>
          <w:rStyle w:val="tlid-translation"/>
          <w:lang w:val="en-US"/>
        </w:rPr>
        <w:t xml:space="preserve"> DLL</w:t>
      </w:r>
      <w:r w:rsidRPr="0080641E">
        <w:rPr>
          <w:rStyle w:val="FootnoteReference"/>
          <w:lang w:val="en-US"/>
        </w:rPr>
        <w:footnoteReference w:id="2"/>
      </w:r>
      <w:r w:rsidR="009A14DD" w:rsidRPr="0080641E">
        <w:rPr>
          <w:lang w:val="en-US"/>
        </w:rPr>
        <w:t>.</w:t>
      </w:r>
    </w:p>
    <w:p w:rsidR="009A14DD" w:rsidRPr="0080641E" w:rsidRDefault="009A14DD" w:rsidP="008E0C0E">
      <w:pPr>
        <w:pStyle w:val="NoSpacing"/>
        <w:numPr>
          <w:ilvl w:val="0"/>
          <w:numId w:val="3"/>
        </w:numPr>
        <w:jc w:val="both"/>
        <w:rPr>
          <w:lang w:val="en-US"/>
        </w:rPr>
      </w:pPr>
      <w:proofErr w:type="spellStart"/>
      <w:r w:rsidRPr="0080641E">
        <w:rPr>
          <w:lang w:val="en-US"/>
        </w:rPr>
        <w:t>Forecast.WebAdmin</w:t>
      </w:r>
      <w:proofErr w:type="spellEnd"/>
      <w:r w:rsidRPr="0080641E">
        <w:rPr>
          <w:lang w:val="en-US"/>
        </w:rPr>
        <w:t xml:space="preserve">: </w:t>
      </w:r>
      <w:r w:rsidR="008E0C0E" w:rsidRPr="008E0C0E">
        <w:rPr>
          <w:lang w:val="en-US"/>
        </w:rPr>
        <w:t>It is an ASP.NET Core website. This website allows the administration of parameters that affect the entire system. Some of the functionalities are the administration of historical climate data, performance and parameterization of the execution of the forecast, allows the management of weather stations, cultivars and soils for predictions.</w:t>
      </w:r>
    </w:p>
    <w:p w:rsidR="009A14DD" w:rsidRPr="0080641E" w:rsidRDefault="009A14DD" w:rsidP="008E0C0E">
      <w:pPr>
        <w:pStyle w:val="NoSpacing"/>
        <w:numPr>
          <w:ilvl w:val="0"/>
          <w:numId w:val="3"/>
        </w:numPr>
        <w:jc w:val="both"/>
        <w:rPr>
          <w:lang w:val="en-US"/>
        </w:rPr>
      </w:pPr>
      <w:proofErr w:type="spellStart"/>
      <w:r w:rsidRPr="008E0C0E">
        <w:rPr>
          <w:lang w:val="en-US"/>
        </w:rPr>
        <w:t>Forecast.WebAPI</w:t>
      </w:r>
      <w:proofErr w:type="spellEnd"/>
      <w:r w:rsidRPr="008E0C0E">
        <w:rPr>
          <w:lang w:val="en-US"/>
        </w:rPr>
        <w:t xml:space="preserve">: </w:t>
      </w:r>
      <w:r w:rsidR="008E0C0E" w:rsidRPr="008E0C0E">
        <w:rPr>
          <w:lang w:val="en-US"/>
        </w:rPr>
        <w:t xml:space="preserve">It is a </w:t>
      </w:r>
      <w:proofErr w:type="spellStart"/>
      <w:r w:rsidR="008E0C0E" w:rsidRPr="008E0C0E">
        <w:rPr>
          <w:lang w:val="en-US"/>
        </w:rPr>
        <w:t>WebAPI</w:t>
      </w:r>
      <w:proofErr w:type="spellEnd"/>
      <w:r w:rsidR="008E0C0E" w:rsidRPr="008E0C0E">
        <w:rPr>
          <w:lang w:val="en-US"/>
        </w:rPr>
        <w:t xml:space="preserve"> web service in .Net Core. This service exposes the data of the platform, both forecasting and historical information. This service does not have information capture functions. The data is displayed in two formats, depending on the needs of each </w:t>
      </w:r>
      <w:proofErr w:type="gramStart"/>
      <w:r w:rsidR="008E0C0E" w:rsidRPr="008E0C0E">
        <w:rPr>
          <w:lang w:val="en-US"/>
        </w:rPr>
        <w:t>user,</w:t>
      </w:r>
      <w:proofErr w:type="gramEnd"/>
      <w:r w:rsidR="008E0C0E" w:rsidRPr="008E0C0E">
        <w:rPr>
          <w:lang w:val="en-US"/>
        </w:rPr>
        <w:t xml:space="preserve"> it offers data in CSV and JSON format.</w:t>
      </w:r>
    </w:p>
    <w:p w:rsidR="004A7965" w:rsidRPr="0080641E" w:rsidRDefault="004A7965" w:rsidP="008E0C0E">
      <w:pPr>
        <w:pStyle w:val="NoSpacing"/>
        <w:numPr>
          <w:ilvl w:val="0"/>
          <w:numId w:val="3"/>
        </w:numPr>
        <w:jc w:val="both"/>
        <w:rPr>
          <w:lang w:val="en-US"/>
        </w:rPr>
      </w:pPr>
      <w:proofErr w:type="spellStart"/>
      <w:r w:rsidRPr="0080641E">
        <w:rPr>
          <w:lang w:val="en-US"/>
        </w:rPr>
        <w:t>Forecast.Web</w:t>
      </w:r>
      <w:proofErr w:type="spellEnd"/>
      <w:r w:rsidRPr="0080641E">
        <w:rPr>
          <w:lang w:val="en-US"/>
        </w:rPr>
        <w:t xml:space="preserve">: </w:t>
      </w:r>
      <w:r w:rsidR="008E0C0E" w:rsidRPr="008E0C0E">
        <w:rPr>
          <w:lang w:val="en-US"/>
        </w:rPr>
        <w:t>It is an ASP.NET Core website. This website allows the display of forecast information and historical data. It is a website designed for the end user, so that the user can obtain as much information as possible in different ways.</w:t>
      </w:r>
    </w:p>
    <w:p w:rsidR="004A7965" w:rsidRPr="0080641E" w:rsidRDefault="004A7965" w:rsidP="008E0C0E">
      <w:pPr>
        <w:pStyle w:val="NoSpacing"/>
        <w:numPr>
          <w:ilvl w:val="0"/>
          <w:numId w:val="3"/>
        </w:numPr>
        <w:jc w:val="both"/>
        <w:rPr>
          <w:lang w:val="en-US"/>
        </w:rPr>
      </w:pPr>
      <w:proofErr w:type="spellStart"/>
      <w:r w:rsidRPr="008E0C0E">
        <w:rPr>
          <w:lang w:val="en-US"/>
        </w:rPr>
        <w:lastRenderedPageBreak/>
        <w:t>Forecast.ForecastApp</w:t>
      </w:r>
      <w:proofErr w:type="spellEnd"/>
      <w:r w:rsidRPr="008E0C0E">
        <w:rPr>
          <w:lang w:val="en-US"/>
        </w:rPr>
        <w:t xml:space="preserve">: </w:t>
      </w:r>
      <w:r w:rsidR="008E0C0E" w:rsidRPr="008E0C0E">
        <w:rPr>
          <w:lang w:val="en-US"/>
        </w:rPr>
        <w:t xml:space="preserve">It is a .Net Core console application. This application allows you to insert and extract data from the database by making calls through the command console. </w:t>
      </w:r>
      <w:proofErr w:type="spellStart"/>
      <w:r w:rsidR="008E0C0E" w:rsidRPr="008E0C0E">
        <w:t>Serves</w:t>
      </w:r>
      <w:proofErr w:type="spellEnd"/>
      <w:r w:rsidR="008E0C0E" w:rsidRPr="008E0C0E">
        <w:t xml:space="preserve"> </w:t>
      </w:r>
      <w:proofErr w:type="spellStart"/>
      <w:r w:rsidR="008E0C0E" w:rsidRPr="008E0C0E">
        <w:t>communication</w:t>
      </w:r>
      <w:proofErr w:type="spellEnd"/>
      <w:r w:rsidR="008E0C0E" w:rsidRPr="008E0C0E">
        <w:t xml:space="preserve"> </w:t>
      </w:r>
      <w:proofErr w:type="spellStart"/>
      <w:r w:rsidR="008E0C0E" w:rsidRPr="008E0C0E">
        <w:t>between</w:t>
      </w:r>
      <w:proofErr w:type="spellEnd"/>
      <w:r w:rsidR="008E0C0E" w:rsidRPr="008E0C0E">
        <w:t xml:space="preserve"> </w:t>
      </w:r>
      <w:proofErr w:type="spellStart"/>
      <w:r w:rsidR="008E0C0E" w:rsidRPr="008E0C0E">
        <w:t>the</w:t>
      </w:r>
      <w:proofErr w:type="spellEnd"/>
      <w:r w:rsidR="008E0C0E" w:rsidRPr="008E0C0E">
        <w:t xml:space="preserve"> R and .Net Core </w:t>
      </w:r>
      <w:proofErr w:type="spellStart"/>
      <w:r w:rsidR="008E0C0E" w:rsidRPr="008E0C0E">
        <w:t>environments</w:t>
      </w:r>
      <w:proofErr w:type="spellEnd"/>
      <w:r w:rsidR="008E0C0E" w:rsidRPr="008E0C0E">
        <w:t>.</w:t>
      </w:r>
    </w:p>
    <w:p w:rsidR="004A7965" w:rsidRPr="0080641E" w:rsidRDefault="004A7965" w:rsidP="008E0C0E">
      <w:pPr>
        <w:pStyle w:val="NoSpacing"/>
        <w:numPr>
          <w:ilvl w:val="0"/>
          <w:numId w:val="3"/>
        </w:numPr>
        <w:jc w:val="both"/>
        <w:rPr>
          <w:lang w:val="en-US"/>
        </w:rPr>
      </w:pPr>
      <w:r w:rsidRPr="0080641E">
        <w:rPr>
          <w:lang w:val="en-US"/>
        </w:rPr>
        <w:t xml:space="preserve">Run main: </w:t>
      </w:r>
      <w:r w:rsidR="008E0C0E" w:rsidRPr="008E0C0E">
        <w:rPr>
          <w:lang w:val="en-US"/>
        </w:rPr>
        <w:t>It is a script in the language of R. This script is a driver of the generation of forecasts. The main objective is to give an order to the inputs and outputs of the models used in the generation of forecasts.</w:t>
      </w:r>
    </w:p>
    <w:p w:rsidR="004A7965" w:rsidRPr="0080641E" w:rsidRDefault="004A7965" w:rsidP="00B16761">
      <w:pPr>
        <w:pStyle w:val="NoSpacing"/>
        <w:numPr>
          <w:ilvl w:val="0"/>
          <w:numId w:val="3"/>
        </w:numPr>
        <w:jc w:val="both"/>
        <w:rPr>
          <w:lang w:val="en-US"/>
        </w:rPr>
      </w:pPr>
      <w:r w:rsidRPr="0080641E">
        <w:rPr>
          <w:lang w:val="en-US"/>
        </w:rPr>
        <w:t xml:space="preserve">Rice model: </w:t>
      </w:r>
      <w:r w:rsidR="00B16761" w:rsidRPr="00B16761">
        <w:rPr>
          <w:lang w:val="en-US"/>
        </w:rPr>
        <w:t>It is a script in the language of R</w:t>
      </w:r>
      <w:r w:rsidR="008E0C0E" w:rsidRPr="008E0C0E">
        <w:rPr>
          <w:lang w:val="en-US"/>
        </w:rPr>
        <w:t xml:space="preserve">. This script is responsible for carrying out the </w:t>
      </w:r>
      <w:proofErr w:type="spellStart"/>
      <w:r w:rsidR="008E0C0E" w:rsidRPr="008E0C0E">
        <w:rPr>
          <w:lang w:val="en-US"/>
        </w:rPr>
        <w:t>agroclimatic</w:t>
      </w:r>
      <w:proofErr w:type="spellEnd"/>
      <w:r w:rsidR="008E0C0E" w:rsidRPr="008E0C0E">
        <w:rPr>
          <w:lang w:val="en-US"/>
        </w:rPr>
        <w:t xml:space="preserve"> forecast of rice based on climatic scenarios, cultivars, soils and agronomic management. It uses the </w:t>
      </w:r>
      <w:proofErr w:type="spellStart"/>
      <w:r w:rsidR="008E0C0E" w:rsidRPr="008E0C0E">
        <w:rPr>
          <w:lang w:val="en-US"/>
        </w:rPr>
        <w:t>Oryza</w:t>
      </w:r>
      <w:proofErr w:type="spellEnd"/>
      <w:r w:rsidR="008E0C0E" w:rsidRPr="008E0C0E">
        <w:rPr>
          <w:lang w:val="en-US"/>
        </w:rPr>
        <w:t xml:space="preserve"> 2000 application as its main tool.</w:t>
      </w:r>
    </w:p>
    <w:p w:rsidR="00CB0B56" w:rsidRPr="0080641E" w:rsidRDefault="004A7965" w:rsidP="00B16761">
      <w:pPr>
        <w:pStyle w:val="NoSpacing"/>
        <w:numPr>
          <w:ilvl w:val="0"/>
          <w:numId w:val="3"/>
        </w:numPr>
        <w:jc w:val="both"/>
        <w:rPr>
          <w:lang w:val="en-US"/>
        </w:rPr>
      </w:pPr>
      <w:r w:rsidRPr="0080641E">
        <w:rPr>
          <w:lang w:val="en-US"/>
        </w:rPr>
        <w:t xml:space="preserve">Maize model: </w:t>
      </w:r>
      <w:r w:rsidR="00B16761">
        <w:rPr>
          <w:lang w:val="en-US"/>
        </w:rPr>
        <w:t>It is a script in the language of R</w:t>
      </w:r>
      <w:r w:rsidRPr="0080641E">
        <w:rPr>
          <w:lang w:val="en-US"/>
        </w:rPr>
        <w:t>.</w:t>
      </w:r>
      <w:r w:rsidR="00CB0B56" w:rsidRPr="0080641E">
        <w:rPr>
          <w:lang w:val="en-US"/>
        </w:rPr>
        <w:t xml:space="preserve"> </w:t>
      </w:r>
      <w:r w:rsidRPr="0080641E">
        <w:rPr>
          <w:lang w:val="en-US"/>
        </w:rPr>
        <w:t xml:space="preserve"> </w:t>
      </w:r>
      <w:r w:rsidR="00B16761" w:rsidRPr="00B16761">
        <w:rPr>
          <w:lang w:val="en-US"/>
        </w:rPr>
        <w:t xml:space="preserve">This script is responsible for carrying out the </w:t>
      </w:r>
      <w:proofErr w:type="spellStart"/>
      <w:r w:rsidR="00B16761" w:rsidRPr="00B16761">
        <w:rPr>
          <w:lang w:val="en-US"/>
        </w:rPr>
        <w:t>agroclimatic</w:t>
      </w:r>
      <w:proofErr w:type="spellEnd"/>
      <w:r w:rsidR="00B16761" w:rsidRPr="00B16761">
        <w:rPr>
          <w:lang w:val="en-US"/>
        </w:rPr>
        <w:t xml:space="preserve"> forecast of maize based on climatic scenarios, cultivars, soils and agronomic management. It uses the DSSAT application as its main tool.</w:t>
      </w:r>
    </w:p>
    <w:p w:rsidR="004A7965" w:rsidRPr="0080641E" w:rsidRDefault="00CB0B56" w:rsidP="00B16761">
      <w:pPr>
        <w:pStyle w:val="NoSpacing"/>
        <w:numPr>
          <w:ilvl w:val="0"/>
          <w:numId w:val="3"/>
        </w:numPr>
        <w:jc w:val="both"/>
        <w:rPr>
          <w:lang w:val="en-US"/>
        </w:rPr>
      </w:pPr>
      <w:r w:rsidRPr="0080641E">
        <w:rPr>
          <w:lang w:val="en-US"/>
        </w:rPr>
        <w:t xml:space="preserve">Selection of predictor areas: </w:t>
      </w:r>
      <w:r w:rsidR="00B16761">
        <w:rPr>
          <w:lang w:val="en-US"/>
        </w:rPr>
        <w:t>It is a script in the language of R</w:t>
      </w:r>
      <w:r w:rsidRPr="0080641E">
        <w:rPr>
          <w:lang w:val="en-US"/>
        </w:rPr>
        <w:t xml:space="preserve">. </w:t>
      </w:r>
      <w:r w:rsidR="00B16761" w:rsidRPr="00B16761">
        <w:rPr>
          <w:lang w:val="en-US"/>
        </w:rPr>
        <w:t xml:space="preserve">This is responsible for the selection of predictive areas for the generation of climate forecast. The areas </w:t>
      </w:r>
      <w:proofErr w:type="gramStart"/>
      <w:r w:rsidR="00B16761" w:rsidRPr="00B16761">
        <w:rPr>
          <w:lang w:val="en-US"/>
        </w:rPr>
        <w:t>are obtained</w:t>
      </w:r>
      <w:proofErr w:type="gramEnd"/>
      <w:r w:rsidR="00B16761" w:rsidRPr="00B16761">
        <w:rPr>
          <w:lang w:val="en-US"/>
        </w:rPr>
        <w:t xml:space="preserve"> based on the sea surface temperature (SST) and some additional parameters.</w:t>
      </w:r>
    </w:p>
    <w:p w:rsidR="00CB0B56" w:rsidRPr="0080641E" w:rsidRDefault="00CB0B56" w:rsidP="00B16761">
      <w:pPr>
        <w:pStyle w:val="NoSpacing"/>
        <w:numPr>
          <w:ilvl w:val="0"/>
          <w:numId w:val="3"/>
        </w:numPr>
        <w:jc w:val="both"/>
        <w:rPr>
          <w:lang w:val="en-US"/>
        </w:rPr>
      </w:pPr>
      <w:r w:rsidRPr="0080641E">
        <w:rPr>
          <w:lang w:val="en-US"/>
        </w:rPr>
        <w:t xml:space="preserve">Probabilistic forecast: </w:t>
      </w:r>
      <w:r w:rsidR="00B16761">
        <w:rPr>
          <w:lang w:val="en-US"/>
        </w:rPr>
        <w:t>It is a script in the language of R</w:t>
      </w:r>
      <w:r w:rsidRPr="0080641E">
        <w:rPr>
          <w:lang w:val="en-US"/>
        </w:rPr>
        <w:t xml:space="preserve">. </w:t>
      </w:r>
      <w:r w:rsidR="00B16761" w:rsidRPr="00B16761">
        <w:rPr>
          <w:lang w:val="en-US"/>
        </w:rPr>
        <w:t xml:space="preserve">This is responsible for the generation of climate forecast. The tool for generating these predictions </w:t>
      </w:r>
      <w:proofErr w:type="gramStart"/>
      <w:r w:rsidR="00B16761" w:rsidRPr="00B16761">
        <w:rPr>
          <w:lang w:val="en-US"/>
        </w:rPr>
        <w:t>is called</w:t>
      </w:r>
      <w:proofErr w:type="gramEnd"/>
      <w:r w:rsidR="00B16761" w:rsidRPr="00B16761">
        <w:rPr>
          <w:lang w:val="en-US"/>
        </w:rPr>
        <w:t xml:space="preserve"> CPT Batch.</w:t>
      </w:r>
    </w:p>
    <w:p w:rsidR="00D70744" w:rsidRPr="0080641E" w:rsidRDefault="00D70744" w:rsidP="00B16761">
      <w:pPr>
        <w:pStyle w:val="NoSpacing"/>
        <w:numPr>
          <w:ilvl w:val="0"/>
          <w:numId w:val="3"/>
        </w:numPr>
        <w:jc w:val="both"/>
        <w:rPr>
          <w:lang w:val="en-US"/>
        </w:rPr>
      </w:pPr>
      <w:r w:rsidRPr="0080641E">
        <w:rPr>
          <w:lang w:val="en-US"/>
        </w:rPr>
        <w:t xml:space="preserve">Deterministic forecast: </w:t>
      </w:r>
      <w:r w:rsidR="00B16761">
        <w:rPr>
          <w:lang w:val="en-US"/>
        </w:rPr>
        <w:t>It is a script in the language of R</w:t>
      </w:r>
      <w:r w:rsidRPr="0080641E">
        <w:rPr>
          <w:lang w:val="en-US"/>
        </w:rPr>
        <w:t xml:space="preserve">. </w:t>
      </w:r>
      <w:r w:rsidR="00B16761" w:rsidRPr="00B16761">
        <w:rPr>
          <w:lang w:val="en-US"/>
        </w:rPr>
        <w:t>This is responsible for generating climate scenarios according to the probabilities of the weather forecast and historical data. It is the main input for each crop model.</w:t>
      </w:r>
    </w:p>
    <w:p w:rsidR="00A058A0" w:rsidRPr="0080641E" w:rsidRDefault="00A058A0" w:rsidP="00586813">
      <w:pPr>
        <w:pStyle w:val="NoSpacing"/>
        <w:jc w:val="both"/>
        <w:rPr>
          <w:lang w:val="en-US"/>
        </w:rPr>
      </w:pPr>
    </w:p>
    <w:p w:rsidR="00A058A0" w:rsidRPr="0080641E" w:rsidRDefault="004A7965" w:rsidP="00586813">
      <w:pPr>
        <w:pStyle w:val="NoSpacing"/>
        <w:jc w:val="both"/>
        <w:rPr>
          <w:lang w:val="en-US"/>
        </w:rPr>
      </w:pPr>
      <w:r w:rsidRPr="0080641E">
        <w:rPr>
          <w:noProof/>
          <w:lang w:val="en-US"/>
        </w:rPr>
        <w:drawing>
          <wp:inline distT="0" distB="0" distL="0" distR="0">
            <wp:extent cx="5943600" cy="2349137"/>
            <wp:effectExtent l="0" t="0" r="0" b="0"/>
            <wp:docPr id="6" name="Picture 6" descr="C:\Users\hsotelo\Desktop\Componentes-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sotelo\Desktop\Componentes-v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49137"/>
                    </a:xfrm>
                    <a:prstGeom prst="rect">
                      <a:avLst/>
                    </a:prstGeom>
                    <a:noFill/>
                    <a:ln>
                      <a:noFill/>
                    </a:ln>
                  </pic:spPr>
                </pic:pic>
              </a:graphicData>
            </a:graphic>
          </wp:inline>
        </w:drawing>
      </w:r>
    </w:p>
    <w:p w:rsidR="00A058A0" w:rsidRPr="00B16761" w:rsidRDefault="00D70744" w:rsidP="00D70744">
      <w:pPr>
        <w:pStyle w:val="Caption"/>
        <w:rPr>
          <w:lang w:val="es-CO"/>
        </w:rPr>
      </w:pPr>
      <w:r w:rsidRPr="00B16761">
        <w:rPr>
          <w:lang w:val="es-CO"/>
        </w:rPr>
        <w:t xml:space="preserve">Figure </w:t>
      </w:r>
      <w:r w:rsidRPr="0080641E">
        <w:fldChar w:fldCharType="begin"/>
      </w:r>
      <w:r w:rsidRPr="00B16761">
        <w:rPr>
          <w:lang w:val="es-CO"/>
        </w:rPr>
        <w:instrText xml:space="preserve"> SEQ Figure \* ARABIC </w:instrText>
      </w:r>
      <w:r w:rsidRPr="0080641E">
        <w:fldChar w:fldCharType="separate"/>
      </w:r>
      <w:r w:rsidR="009E7F9A" w:rsidRPr="00B16761">
        <w:rPr>
          <w:noProof/>
          <w:lang w:val="es-CO"/>
        </w:rPr>
        <w:t>2</w:t>
      </w:r>
      <w:r w:rsidRPr="0080641E">
        <w:fldChar w:fldCharType="end"/>
      </w:r>
      <w:r w:rsidR="00B16761" w:rsidRPr="00B16761">
        <w:rPr>
          <w:lang w:val="es-CO"/>
        </w:rPr>
        <w:t>.</w:t>
      </w:r>
      <w:r w:rsidRPr="00B16761">
        <w:rPr>
          <w:lang w:val="es-CO"/>
        </w:rPr>
        <w:t xml:space="preserve"> </w:t>
      </w:r>
      <w:proofErr w:type="spellStart"/>
      <w:r w:rsidR="00B16761" w:rsidRPr="00B16761">
        <w:rPr>
          <w:lang w:val="es-CO"/>
        </w:rPr>
        <w:t>System</w:t>
      </w:r>
      <w:proofErr w:type="spellEnd"/>
      <w:r w:rsidR="00B16761" w:rsidRPr="00B16761">
        <w:rPr>
          <w:lang w:val="es-CO"/>
        </w:rPr>
        <w:t xml:space="preserve"> </w:t>
      </w:r>
      <w:proofErr w:type="spellStart"/>
      <w:r w:rsidR="00B16761" w:rsidRPr="00B16761">
        <w:rPr>
          <w:lang w:val="es-CO"/>
        </w:rPr>
        <w:t>architecture</w:t>
      </w:r>
      <w:proofErr w:type="spellEnd"/>
      <w:r w:rsidR="00B16761" w:rsidRPr="00B16761">
        <w:rPr>
          <w:lang w:val="es-CO"/>
        </w:rPr>
        <w:t xml:space="preserve"> - </w:t>
      </w:r>
      <w:proofErr w:type="spellStart"/>
      <w:r w:rsidR="00B16761" w:rsidRPr="00B16761">
        <w:rPr>
          <w:lang w:val="es-CO"/>
        </w:rPr>
        <w:t>Components</w:t>
      </w:r>
      <w:proofErr w:type="spellEnd"/>
      <w:r w:rsidR="00B16761" w:rsidRPr="00B16761">
        <w:rPr>
          <w:lang w:val="es-CO"/>
        </w:rPr>
        <w:t xml:space="preserve"> </w:t>
      </w:r>
      <w:proofErr w:type="spellStart"/>
      <w:r w:rsidR="00B16761" w:rsidRPr="00B16761">
        <w:rPr>
          <w:lang w:val="es-CO"/>
        </w:rPr>
        <w:t>diagram</w:t>
      </w:r>
      <w:proofErr w:type="spellEnd"/>
    </w:p>
    <w:p w:rsidR="009E7F9A" w:rsidRPr="00B16761" w:rsidRDefault="00586813" w:rsidP="0055768D">
      <w:pPr>
        <w:pStyle w:val="NoSpacing"/>
        <w:jc w:val="both"/>
        <w:rPr>
          <w:lang w:val="en-US"/>
        </w:rPr>
      </w:pPr>
      <w:r w:rsidRPr="00B16761">
        <w:rPr>
          <w:lang w:val="en-US"/>
        </w:rPr>
        <w:br/>
      </w:r>
      <w:r w:rsidR="00B16761" w:rsidRPr="00B16761">
        <w:rPr>
          <w:lang w:val="en-US"/>
        </w:rPr>
        <w:t xml:space="preserve">In the deployment </w:t>
      </w:r>
      <w:proofErr w:type="gramStart"/>
      <w:r w:rsidR="00B16761" w:rsidRPr="00B16761">
        <w:rPr>
          <w:lang w:val="en-US"/>
        </w:rPr>
        <w:t>view</w:t>
      </w:r>
      <w:proofErr w:type="gramEnd"/>
      <w:r w:rsidR="00B16761" w:rsidRPr="00B16761">
        <w:rPr>
          <w:lang w:val="en-US"/>
        </w:rPr>
        <w:t xml:space="preserve"> we can see how the system behaves when the components communicate with each other. It is possible to observe what protocols and what additional tools </w:t>
      </w:r>
      <w:proofErr w:type="gramStart"/>
      <w:r w:rsidR="00B16761" w:rsidRPr="00B16761">
        <w:rPr>
          <w:lang w:val="en-US"/>
        </w:rPr>
        <w:t>are used</w:t>
      </w:r>
      <w:proofErr w:type="gramEnd"/>
      <w:r w:rsidR="00B16761" w:rsidRPr="00B16761">
        <w:rPr>
          <w:lang w:val="en-US"/>
        </w:rPr>
        <w:t xml:space="preserve"> throughout the system. The requirements that the whole platform has regarding the required infrastructure and its possible ways of implementation </w:t>
      </w:r>
      <w:proofErr w:type="gramStart"/>
      <w:r w:rsidR="00B16761" w:rsidRPr="00B16761">
        <w:rPr>
          <w:lang w:val="en-US"/>
        </w:rPr>
        <w:t>can be dimensioned</w:t>
      </w:r>
      <w:proofErr w:type="gramEnd"/>
      <w:r w:rsidR="00B16761" w:rsidRPr="00B16761">
        <w:rPr>
          <w:lang w:val="en-US"/>
        </w:rPr>
        <w:t xml:space="preserve">. The additional technologies used by each component of the system </w:t>
      </w:r>
      <w:proofErr w:type="gramStart"/>
      <w:r w:rsidR="00B16761" w:rsidRPr="00B16761">
        <w:rPr>
          <w:lang w:val="en-US"/>
        </w:rPr>
        <w:t>are detailed</w:t>
      </w:r>
      <w:proofErr w:type="gramEnd"/>
      <w:r w:rsidR="00B16761" w:rsidRPr="00B16761">
        <w:rPr>
          <w:lang w:val="en-US"/>
        </w:rPr>
        <w:t xml:space="preserve"> in this diagram. It allows </w:t>
      </w:r>
      <w:proofErr w:type="gramStart"/>
      <w:r w:rsidR="00B16761" w:rsidRPr="00B16761">
        <w:rPr>
          <w:lang w:val="en-US"/>
        </w:rPr>
        <w:t>to observe</w:t>
      </w:r>
      <w:proofErr w:type="gramEnd"/>
      <w:r w:rsidR="00B16761" w:rsidRPr="00B16761">
        <w:rPr>
          <w:lang w:val="en-US"/>
        </w:rPr>
        <w:t xml:space="preserve"> some requirements that </w:t>
      </w:r>
      <w:r w:rsidR="00BC28E7" w:rsidRPr="00B16761">
        <w:rPr>
          <w:lang w:val="en-US"/>
        </w:rPr>
        <w:t>cannot</w:t>
      </w:r>
      <w:r w:rsidR="00B16761" w:rsidRPr="00B16761">
        <w:rPr>
          <w:lang w:val="en-US"/>
        </w:rPr>
        <w:t xml:space="preserve"> be seen from the other edges of the system.</w:t>
      </w:r>
    </w:p>
    <w:p w:rsidR="009E7F9A" w:rsidRPr="0080641E" w:rsidRDefault="009E7F9A" w:rsidP="0055768D">
      <w:pPr>
        <w:pStyle w:val="NoSpacing"/>
        <w:jc w:val="both"/>
        <w:rPr>
          <w:lang w:val="en-US"/>
        </w:rPr>
      </w:pPr>
    </w:p>
    <w:p w:rsidR="009E7F9A" w:rsidRPr="0080641E" w:rsidRDefault="009E7F9A" w:rsidP="009E7F9A">
      <w:pPr>
        <w:pStyle w:val="NoSpacing"/>
        <w:jc w:val="center"/>
        <w:rPr>
          <w:lang w:val="en-US"/>
        </w:rPr>
      </w:pPr>
      <w:r w:rsidRPr="0080641E">
        <w:rPr>
          <w:noProof/>
          <w:lang w:val="en-US"/>
        </w:rPr>
        <w:lastRenderedPageBreak/>
        <w:drawing>
          <wp:inline distT="0" distB="0" distL="0" distR="0">
            <wp:extent cx="5653764" cy="3721100"/>
            <wp:effectExtent l="0" t="0" r="4445" b="0"/>
            <wp:docPr id="7" name="Picture 7" descr="C:\Users\hsotelo\Desktop\Implementacion-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sotelo\Desktop\Implementacion-v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59280" cy="3724731"/>
                    </a:xfrm>
                    <a:prstGeom prst="rect">
                      <a:avLst/>
                    </a:prstGeom>
                    <a:noFill/>
                    <a:ln>
                      <a:noFill/>
                    </a:ln>
                  </pic:spPr>
                </pic:pic>
              </a:graphicData>
            </a:graphic>
          </wp:inline>
        </w:drawing>
      </w:r>
    </w:p>
    <w:p w:rsidR="009E7F9A" w:rsidRPr="00BC28E7" w:rsidRDefault="009E7F9A" w:rsidP="009E7F9A">
      <w:pPr>
        <w:pStyle w:val="Caption"/>
        <w:rPr>
          <w:lang w:val="es-CO"/>
        </w:rPr>
      </w:pPr>
      <w:r w:rsidRPr="00BC28E7">
        <w:rPr>
          <w:lang w:val="es-CO"/>
        </w:rPr>
        <w:t xml:space="preserve">Figure </w:t>
      </w:r>
      <w:r w:rsidRPr="0080641E">
        <w:fldChar w:fldCharType="begin"/>
      </w:r>
      <w:r w:rsidRPr="00BC28E7">
        <w:rPr>
          <w:lang w:val="es-CO"/>
        </w:rPr>
        <w:instrText xml:space="preserve"> SEQ Figure \* ARABIC </w:instrText>
      </w:r>
      <w:r w:rsidRPr="0080641E">
        <w:fldChar w:fldCharType="separate"/>
      </w:r>
      <w:r w:rsidRPr="00BC28E7">
        <w:rPr>
          <w:noProof/>
          <w:lang w:val="es-CO"/>
        </w:rPr>
        <w:t>3</w:t>
      </w:r>
      <w:r w:rsidRPr="0080641E">
        <w:fldChar w:fldCharType="end"/>
      </w:r>
      <w:r w:rsidR="00BC28E7" w:rsidRPr="00BC28E7">
        <w:rPr>
          <w:lang w:val="es-CO"/>
        </w:rPr>
        <w:t>.</w:t>
      </w:r>
      <w:r w:rsidRPr="00BC28E7">
        <w:rPr>
          <w:lang w:val="es-CO"/>
        </w:rPr>
        <w:t xml:space="preserve"> </w:t>
      </w:r>
      <w:proofErr w:type="spellStart"/>
      <w:r w:rsidR="00BC28E7" w:rsidRPr="00BC28E7">
        <w:rPr>
          <w:lang w:val="es-CO"/>
        </w:rPr>
        <w:t>System</w:t>
      </w:r>
      <w:proofErr w:type="spellEnd"/>
      <w:r w:rsidR="00BC28E7" w:rsidRPr="00BC28E7">
        <w:rPr>
          <w:lang w:val="es-CO"/>
        </w:rPr>
        <w:t xml:space="preserve"> </w:t>
      </w:r>
      <w:proofErr w:type="spellStart"/>
      <w:r w:rsidR="00BC28E7" w:rsidRPr="00BC28E7">
        <w:rPr>
          <w:lang w:val="es-CO"/>
        </w:rPr>
        <w:t>architecture</w:t>
      </w:r>
      <w:proofErr w:type="spellEnd"/>
      <w:r w:rsidR="00BC28E7" w:rsidRPr="00BC28E7">
        <w:rPr>
          <w:lang w:val="es-CO"/>
        </w:rPr>
        <w:t xml:space="preserve"> - </w:t>
      </w:r>
      <w:proofErr w:type="spellStart"/>
      <w:r w:rsidR="00BC28E7" w:rsidRPr="00BC28E7">
        <w:rPr>
          <w:lang w:val="es-CO"/>
        </w:rPr>
        <w:t>Deployment</w:t>
      </w:r>
      <w:proofErr w:type="spellEnd"/>
      <w:r w:rsidR="00BC28E7" w:rsidRPr="00BC28E7">
        <w:rPr>
          <w:lang w:val="es-CO"/>
        </w:rPr>
        <w:t xml:space="preserve"> and </w:t>
      </w:r>
      <w:proofErr w:type="spellStart"/>
      <w:r w:rsidR="00BC28E7" w:rsidRPr="00BC28E7">
        <w:rPr>
          <w:lang w:val="es-CO"/>
        </w:rPr>
        <w:t>deployment</w:t>
      </w:r>
      <w:proofErr w:type="spellEnd"/>
      <w:r w:rsidR="00BC28E7" w:rsidRPr="00BC28E7">
        <w:rPr>
          <w:lang w:val="es-CO"/>
        </w:rPr>
        <w:t xml:space="preserve"> </w:t>
      </w:r>
      <w:proofErr w:type="spellStart"/>
      <w:r w:rsidR="00BC28E7" w:rsidRPr="00BC28E7">
        <w:rPr>
          <w:lang w:val="es-CO"/>
        </w:rPr>
        <w:t>diagram</w:t>
      </w:r>
      <w:proofErr w:type="spellEnd"/>
    </w:p>
    <w:p w:rsidR="009E7F9A" w:rsidRPr="00BC28E7" w:rsidRDefault="009E7F9A" w:rsidP="009E7F9A">
      <w:pPr>
        <w:pStyle w:val="NoSpacing"/>
        <w:jc w:val="both"/>
      </w:pPr>
    </w:p>
    <w:p w:rsidR="00F67216" w:rsidRPr="00BC28E7" w:rsidRDefault="007448B9" w:rsidP="009E7F9A">
      <w:pPr>
        <w:pStyle w:val="Heading1"/>
        <w:numPr>
          <w:ilvl w:val="0"/>
          <w:numId w:val="4"/>
        </w:numPr>
      </w:pPr>
      <w:proofErr w:type="spellStart"/>
      <w:r>
        <w:t>Database</w:t>
      </w:r>
      <w:proofErr w:type="spellEnd"/>
    </w:p>
    <w:p w:rsidR="00586813" w:rsidRPr="007448B9" w:rsidRDefault="007448B9" w:rsidP="00EE4A9C">
      <w:pPr>
        <w:pStyle w:val="NoSpacing"/>
        <w:jc w:val="both"/>
        <w:rPr>
          <w:rFonts w:ascii="Calibri" w:hAnsi="Calibri"/>
          <w:color w:val="000000"/>
          <w:lang w:val="en-US"/>
        </w:rPr>
      </w:pPr>
      <w:r w:rsidRPr="007448B9">
        <w:rPr>
          <w:rFonts w:ascii="Calibri" w:hAnsi="Calibri"/>
          <w:color w:val="000000"/>
          <w:lang w:val="en-US"/>
        </w:rPr>
        <w:t xml:space="preserve">The database provides information on the climatic and </w:t>
      </w:r>
      <w:proofErr w:type="spellStart"/>
      <w:r w:rsidRPr="007448B9">
        <w:rPr>
          <w:rFonts w:ascii="Calibri" w:hAnsi="Calibri"/>
          <w:color w:val="000000"/>
          <w:lang w:val="en-US"/>
        </w:rPr>
        <w:t>agroclimatic</w:t>
      </w:r>
      <w:proofErr w:type="spellEnd"/>
      <w:r w:rsidRPr="007448B9">
        <w:rPr>
          <w:rFonts w:ascii="Calibri" w:hAnsi="Calibri"/>
          <w:color w:val="000000"/>
          <w:lang w:val="en-US"/>
        </w:rPr>
        <w:t xml:space="preserve"> forecasts of the platform; it also contains the historical climate information of the climatic seasons and modeled data of the crops. The database </w:t>
      </w:r>
      <w:proofErr w:type="gramStart"/>
      <w:r w:rsidRPr="007448B9">
        <w:rPr>
          <w:rFonts w:ascii="Calibri" w:hAnsi="Calibri"/>
          <w:color w:val="000000"/>
          <w:lang w:val="en-US"/>
        </w:rPr>
        <w:t>has been modeled</w:t>
      </w:r>
      <w:proofErr w:type="gramEnd"/>
      <w:r w:rsidRPr="007448B9">
        <w:rPr>
          <w:rFonts w:ascii="Calibri" w:hAnsi="Calibri"/>
          <w:color w:val="000000"/>
          <w:lang w:val="en-US"/>
        </w:rPr>
        <w:t xml:space="preserve"> for the Mongo Database engine, which means that the entities do not constitute related tables, but NOSQL data entities that are stored in collections. In Figure 2, the relational model of the data </w:t>
      </w:r>
      <w:proofErr w:type="gramStart"/>
      <w:r w:rsidRPr="007448B9">
        <w:rPr>
          <w:rFonts w:ascii="Calibri" w:hAnsi="Calibri"/>
          <w:color w:val="000000"/>
          <w:lang w:val="en-US"/>
        </w:rPr>
        <w:t>can be observed</w:t>
      </w:r>
      <w:proofErr w:type="gramEnd"/>
      <w:r w:rsidRPr="007448B9">
        <w:rPr>
          <w:rFonts w:ascii="Calibri" w:hAnsi="Calibri"/>
          <w:color w:val="000000"/>
          <w:lang w:val="en-US"/>
        </w:rPr>
        <w:t>.</w:t>
      </w:r>
    </w:p>
    <w:p w:rsidR="00586813" w:rsidRPr="0080641E" w:rsidRDefault="0080641E" w:rsidP="007F016D">
      <w:pPr>
        <w:pStyle w:val="NoSpacing"/>
        <w:jc w:val="center"/>
        <w:rPr>
          <w:rFonts w:ascii="Calibri" w:hAnsi="Calibri"/>
          <w:color w:val="000000"/>
          <w:lang w:val="en-US"/>
        </w:rPr>
      </w:pPr>
      <w:r w:rsidRPr="0080641E">
        <w:rPr>
          <w:rFonts w:ascii="Calibri" w:hAnsi="Calibri"/>
          <w:color w:val="000000"/>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25pt;height:331.15pt">
            <v:imagedata r:id="rId11" o:title="MODELO_RELACIONAL"/>
          </v:shape>
        </w:pict>
      </w:r>
    </w:p>
    <w:p w:rsidR="009E7F9A" w:rsidRPr="007448B9" w:rsidRDefault="009E7F9A" w:rsidP="009E7F9A">
      <w:pPr>
        <w:pStyle w:val="Caption"/>
        <w:rPr>
          <w:rFonts w:ascii="Calibri" w:hAnsi="Calibri"/>
          <w:color w:val="000000"/>
          <w:lang w:val="es-CO"/>
        </w:rPr>
      </w:pPr>
      <w:r w:rsidRPr="007448B9">
        <w:rPr>
          <w:lang w:val="es-CO"/>
        </w:rPr>
        <w:t xml:space="preserve">Figure </w:t>
      </w:r>
      <w:r w:rsidRPr="0080641E">
        <w:fldChar w:fldCharType="begin"/>
      </w:r>
      <w:r w:rsidRPr="007448B9">
        <w:rPr>
          <w:lang w:val="es-CO"/>
        </w:rPr>
        <w:instrText xml:space="preserve"> SEQ Figure \* ARABIC </w:instrText>
      </w:r>
      <w:r w:rsidRPr="0080641E">
        <w:fldChar w:fldCharType="separate"/>
      </w:r>
      <w:r w:rsidRPr="007448B9">
        <w:rPr>
          <w:noProof/>
          <w:lang w:val="es-CO"/>
        </w:rPr>
        <w:t>4</w:t>
      </w:r>
      <w:r w:rsidRPr="0080641E">
        <w:fldChar w:fldCharType="end"/>
      </w:r>
      <w:r w:rsidRPr="007448B9">
        <w:rPr>
          <w:lang w:val="es-CO"/>
        </w:rPr>
        <w:t xml:space="preserve"> </w:t>
      </w:r>
      <w:proofErr w:type="spellStart"/>
      <w:r w:rsidR="007448B9" w:rsidRPr="007448B9">
        <w:rPr>
          <w:lang w:val="es-CO"/>
        </w:rPr>
        <w:t>Database</w:t>
      </w:r>
      <w:proofErr w:type="spellEnd"/>
      <w:r w:rsidR="007448B9" w:rsidRPr="007448B9">
        <w:rPr>
          <w:lang w:val="es-CO"/>
        </w:rPr>
        <w:t xml:space="preserve"> - </w:t>
      </w:r>
      <w:proofErr w:type="spellStart"/>
      <w:r w:rsidR="007448B9" w:rsidRPr="007448B9">
        <w:rPr>
          <w:lang w:val="es-CO"/>
        </w:rPr>
        <w:t>Relational</w:t>
      </w:r>
      <w:proofErr w:type="spellEnd"/>
      <w:r w:rsidR="007448B9" w:rsidRPr="007448B9">
        <w:rPr>
          <w:lang w:val="es-CO"/>
        </w:rPr>
        <w:t xml:space="preserve"> </w:t>
      </w:r>
      <w:proofErr w:type="spellStart"/>
      <w:r w:rsidR="007448B9" w:rsidRPr="007448B9">
        <w:rPr>
          <w:lang w:val="es-CO"/>
        </w:rPr>
        <w:t>Model</w:t>
      </w:r>
      <w:proofErr w:type="spellEnd"/>
    </w:p>
    <w:p w:rsidR="009E7F9A" w:rsidRPr="007448B9" w:rsidRDefault="007448B9" w:rsidP="009E7F9A">
      <w:pPr>
        <w:pStyle w:val="NoSpacing"/>
        <w:jc w:val="both"/>
        <w:rPr>
          <w:rFonts w:ascii="Calibri" w:hAnsi="Calibri"/>
          <w:color w:val="000000"/>
          <w:lang w:val="en-US"/>
        </w:rPr>
      </w:pPr>
      <w:r w:rsidRPr="007448B9">
        <w:rPr>
          <w:rFonts w:ascii="Calibri" w:hAnsi="Calibri"/>
          <w:color w:val="000000"/>
          <w:lang w:val="en-US"/>
        </w:rPr>
        <w:t xml:space="preserve">The data dictionary </w:t>
      </w:r>
      <w:proofErr w:type="gramStart"/>
      <w:r w:rsidRPr="007448B9">
        <w:rPr>
          <w:rFonts w:ascii="Calibri" w:hAnsi="Calibri"/>
          <w:color w:val="000000"/>
          <w:lang w:val="en-US"/>
        </w:rPr>
        <w:t>can be found</w:t>
      </w:r>
      <w:proofErr w:type="gramEnd"/>
      <w:r w:rsidRPr="007448B9">
        <w:rPr>
          <w:rFonts w:ascii="Calibri" w:hAnsi="Calibri"/>
          <w:color w:val="000000"/>
          <w:lang w:val="en-US"/>
        </w:rPr>
        <w:t xml:space="preserve"> in the repository of the source code.</w:t>
      </w:r>
    </w:p>
    <w:p w:rsidR="009E7F9A" w:rsidRPr="0080641E" w:rsidRDefault="007448B9" w:rsidP="007448B9">
      <w:pPr>
        <w:pStyle w:val="Heading1"/>
        <w:numPr>
          <w:ilvl w:val="0"/>
          <w:numId w:val="4"/>
        </w:numPr>
        <w:rPr>
          <w:lang w:val="en-US"/>
        </w:rPr>
      </w:pPr>
      <w:r w:rsidRPr="007448B9">
        <w:rPr>
          <w:lang w:val="en-US"/>
        </w:rPr>
        <w:t>Repositories of codes and additional documentation</w:t>
      </w:r>
    </w:p>
    <w:p w:rsidR="00A822D0" w:rsidRPr="0080641E" w:rsidRDefault="007448B9" w:rsidP="009E7F9A">
      <w:pPr>
        <w:pStyle w:val="NoSpacing"/>
        <w:jc w:val="both"/>
        <w:rPr>
          <w:rFonts w:ascii="Calibri" w:hAnsi="Calibri"/>
          <w:color w:val="000000"/>
          <w:lang w:val="en-US"/>
        </w:rPr>
      </w:pPr>
      <w:r w:rsidRPr="007448B9">
        <w:rPr>
          <w:rFonts w:ascii="Calibri" w:hAnsi="Calibri"/>
          <w:color w:val="000000"/>
          <w:lang w:val="en-US"/>
        </w:rPr>
        <w:t xml:space="preserve">The source codes of the entire system are stored on the </w:t>
      </w:r>
      <w:proofErr w:type="spellStart"/>
      <w:r w:rsidRPr="007448B9">
        <w:rPr>
          <w:rFonts w:ascii="Calibri" w:hAnsi="Calibri"/>
          <w:color w:val="000000"/>
          <w:lang w:val="en-US"/>
        </w:rPr>
        <w:t>Github</w:t>
      </w:r>
      <w:proofErr w:type="spellEnd"/>
      <w:r w:rsidRPr="007448B9">
        <w:rPr>
          <w:rFonts w:ascii="Calibri" w:hAnsi="Calibri"/>
          <w:color w:val="000000"/>
          <w:lang w:val="en-US"/>
        </w:rPr>
        <w:t xml:space="preserve"> platform. </w:t>
      </w:r>
      <w:proofErr w:type="spellStart"/>
      <w:r w:rsidRPr="007448B9">
        <w:rPr>
          <w:rFonts w:ascii="Calibri" w:hAnsi="Calibri"/>
          <w:color w:val="000000"/>
        </w:rPr>
        <w:t>There</w:t>
      </w:r>
      <w:proofErr w:type="spellEnd"/>
      <w:r w:rsidRPr="007448B9">
        <w:rPr>
          <w:rFonts w:ascii="Calibri" w:hAnsi="Calibri"/>
          <w:color w:val="000000"/>
        </w:rPr>
        <w:t xml:space="preserve"> are </w:t>
      </w:r>
      <w:proofErr w:type="spellStart"/>
      <w:r w:rsidRPr="007448B9">
        <w:rPr>
          <w:rFonts w:ascii="Calibri" w:hAnsi="Calibri"/>
          <w:color w:val="000000"/>
        </w:rPr>
        <w:t>different</w:t>
      </w:r>
      <w:proofErr w:type="spellEnd"/>
      <w:r w:rsidRPr="007448B9">
        <w:rPr>
          <w:rFonts w:ascii="Calibri" w:hAnsi="Calibri"/>
          <w:color w:val="000000"/>
        </w:rPr>
        <w:t xml:space="preserve"> </w:t>
      </w:r>
      <w:proofErr w:type="spellStart"/>
      <w:r w:rsidRPr="007448B9">
        <w:rPr>
          <w:rFonts w:ascii="Calibri" w:hAnsi="Calibri"/>
          <w:color w:val="000000"/>
        </w:rPr>
        <w:t>repositories</w:t>
      </w:r>
      <w:proofErr w:type="spellEnd"/>
      <w:r w:rsidRPr="007448B9">
        <w:rPr>
          <w:rFonts w:ascii="Calibri" w:hAnsi="Calibri"/>
          <w:color w:val="000000"/>
        </w:rPr>
        <w:t xml:space="preserve"> </w:t>
      </w:r>
      <w:proofErr w:type="spellStart"/>
      <w:r w:rsidRPr="007448B9">
        <w:rPr>
          <w:rFonts w:ascii="Calibri" w:hAnsi="Calibri"/>
          <w:color w:val="000000"/>
        </w:rPr>
        <w:t>within</w:t>
      </w:r>
      <w:proofErr w:type="spellEnd"/>
      <w:r w:rsidRPr="007448B9">
        <w:rPr>
          <w:rFonts w:ascii="Calibri" w:hAnsi="Calibri"/>
          <w:color w:val="000000"/>
        </w:rPr>
        <w:t xml:space="preserve"> </w:t>
      </w:r>
      <w:proofErr w:type="spellStart"/>
      <w:r w:rsidRPr="007448B9">
        <w:rPr>
          <w:rFonts w:ascii="Calibri" w:hAnsi="Calibri"/>
          <w:color w:val="000000"/>
        </w:rPr>
        <w:t>this</w:t>
      </w:r>
      <w:proofErr w:type="spellEnd"/>
      <w:r w:rsidRPr="007448B9">
        <w:rPr>
          <w:rFonts w:ascii="Calibri" w:hAnsi="Calibri"/>
          <w:color w:val="000000"/>
        </w:rPr>
        <w:t xml:space="preserve"> page:</w:t>
      </w:r>
    </w:p>
    <w:p w:rsidR="00A822D0" w:rsidRPr="0080641E" w:rsidRDefault="00D01102" w:rsidP="00A822D0">
      <w:pPr>
        <w:pStyle w:val="NoSpacing"/>
        <w:numPr>
          <w:ilvl w:val="0"/>
          <w:numId w:val="3"/>
        </w:numPr>
        <w:jc w:val="both"/>
        <w:rPr>
          <w:rFonts w:ascii="Calibri" w:hAnsi="Calibri"/>
          <w:color w:val="000000"/>
          <w:lang w:val="en-US"/>
        </w:rPr>
      </w:pPr>
      <w:hyperlink r:id="rId12" w:history="1">
        <w:r w:rsidR="00A822D0" w:rsidRPr="0080641E">
          <w:rPr>
            <w:rStyle w:val="Hyperlink"/>
            <w:rFonts w:ascii="Calibri" w:hAnsi="Calibri"/>
            <w:lang w:val="en-US"/>
          </w:rPr>
          <w:t>https://github.com/CIAT-DAPA/usaid_forecast_web</w:t>
        </w:r>
      </w:hyperlink>
    </w:p>
    <w:p w:rsidR="00A822D0" w:rsidRPr="0080641E" w:rsidRDefault="00D01102" w:rsidP="00A822D0">
      <w:pPr>
        <w:pStyle w:val="NoSpacing"/>
        <w:numPr>
          <w:ilvl w:val="0"/>
          <w:numId w:val="3"/>
        </w:numPr>
        <w:jc w:val="both"/>
        <w:rPr>
          <w:rFonts w:ascii="Calibri" w:hAnsi="Calibri"/>
          <w:color w:val="000000"/>
          <w:lang w:val="en-US"/>
        </w:rPr>
      </w:pPr>
      <w:hyperlink r:id="rId13" w:history="1">
        <w:r w:rsidR="00A822D0" w:rsidRPr="0080641E">
          <w:rPr>
            <w:rStyle w:val="Hyperlink"/>
            <w:rFonts w:ascii="Calibri" w:hAnsi="Calibri"/>
            <w:lang w:val="en-US"/>
          </w:rPr>
          <w:t>https://github.com/CIAT-DAPA/usaid_procesos_interfaz</w:t>
        </w:r>
      </w:hyperlink>
    </w:p>
    <w:p w:rsidR="00A822D0" w:rsidRPr="0080641E" w:rsidRDefault="00D01102" w:rsidP="00A822D0">
      <w:pPr>
        <w:pStyle w:val="NoSpacing"/>
        <w:numPr>
          <w:ilvl w:val="0"/>
          <w:numId w:val="3"/>
        </w:numPr>
        <w:jc w:val="both"/>
        <w:rPr>
          <w:rFonts w:ascii="Calibri" w:hAnsi="Calibri"/>
          <w:color w:val="000000"/>
          <w:lang w:val="en-US"/>
        </w:rPr>
      </w:pPr>
      <w:hyperlink r:id="rId14" w:history="1">
        <w:r w:rsidR="00A822D0" w:rsidRPr="0080641E">
          <w:rPr>
            <w:rStyle w:val="Hyperlink"/>
            <w:rFonts w:ascii="Calibri" w:hAnsi="Calibri"/>
            <w:lang w:val="en-US"/>
          </w:rPr>
          <w:t>https://github.com/CIAT-DAPA/usaid_forecast</w:t>
        </w:r>
      </w:hyperlink>
    </w:p>
    <w:p w:rsidR="00A822D0" w:rsidRPr="0080641E" w:rsidRDefault="00A822D0" w:rsidP="00A822D0">
      <w:pPr>
        <w:pStyle w:val="NoSpacing"/>
        <w:jc w:val="both"/>
        <w:rPr>
          <w:rFonts w:ascii="Calibri" w:hAnsi="Calibri"/>
          <w:color w:val="000000"/>
          <w:lang w:val="en-US"/>
        </w:rPr>
      </w:pPr>
    </w:p>
    <w:p w:rsidR="00A822D0" w:rsidRPr="0080641E" w:rsidRDefault="007448B9" w:rsidP="00A822D0">
      <w:pPr>
        <w:pStyle w:val="NoSpacing"/>
        <w:jc w:val="both"/>
        <w:rPr>
          <w:rFonts w:ascii="Calibri" w:hAnsi="Calibri"/>
          <w:color w:val="000000"/>
          <w:lang w:val="en-US"/>
        </w:rPr>
      </w:pPr>
      <w:r w:rsidRPr="007448B9">
        <w:rPr>
          <w:rFonts w:ascii="Calibri" w:hAnsi="Calibri"/>
          <w:color w:val="000000"/>
          <w:lang w:val="en-US"/>
        </w:rPr>
        <w:t xml:space="preserve">Additional documentation such as user manuals, installation manuals, design details, data dictionary, </w:t>
      </w:r>
      <w:proofErr w:type="gramStart"/>
      <w:r w:rsidRPr="007448B9">
        <w:rPr>
          <w:rFonts w:ascii="Calibri" w:hAnsi="Calibri"/>
          <w:color w:val="000000"/>
          <w:lang w:val="en-US"/>
        </w:rPr>
        <w:t>can be found</w:t>
      </w:r>
      <w:proofErr w:type="gramEnd"/>
      <w:r w:rsidRPr="007448B9">
        <w:rPr>
          <w:rFonts w:ascii="Calibri" w:hAnsi="Calibri"/>
          <w:color w:val="000000"/>
          <w:lang w:val="en-US"/>
        </w:rPr>
        <w:t xml:space="preserve"> at the following link:</w:t>
      </w:r>
      <w:bookmarkStart w:id="0" w:name="_GoBack"/>
      <w:bookmarkEnd w:id="0"/>
    </w:p>
    <w:p w:rsidR="00A822D0" w:rsidRPr="0080641E" w:rsidRDefault="00A822D0" w:rsidP="00A822D0">
      <w:pPr>
        <w:pStyle w:val="NoSpacing"/>
        <w:jc w:val="both"/>
        <w:rPr>
          <w:rFonts w:ascii="Calibri" w:hAnsi="Calibri"/>
          <w:color w:val="000000"/>
          <w:lang w:val="en-US"/>
        </w:rPr>
      </w:pPr>
    </w:p>
    <w:p w:rsidR="00A822D0" w:rsidRPr="0080641E" w:rsidRDefault="00D01102" w:rsidP="00A822D0">
      <w:pPr>
        <w:pStyle w:val="NoSpacing"/>
        <w:jc w:val="both"/>
        <w:rPr>
          <w:rFonts w:ascii="Calibri" w:hAnsi="Calibri"/>
          <w:color w:val="000000"/>
          <w:lang w:val="en-US"/>
        </w:rPr>
      </w:pPr>
      <w:hyperlink r:id="rId15" w:history="1">
        <w:r w:rsidR="00A822D0" w:rsidRPr="0080641E">
          <w:rPr>
            <w:rStyle w:val="Hyperlink"/>
            <w:rFonts w:ascii="Calibri" w:hAnsi="Calibri"/>
            <w:lang w:val="en-US"/>
          </w:rPr>
          <w:t>https://github.com/CIAT-DAPA/usaid_forecast_web/tree/master/docs</w:t>
        </w:r>
      </w:hyperlink>
    </w:p>
    <w:p w:rsidR="00A822D0" w:rsidRPr="0080641E" w:rsidRDefault="00A822D0" w:rsidP="00A822D0">
      <w:pPr>
        <w:pStyle w:val="NoSpacing"/>
        <w:jc w:val="both"/>
        <w:rPr>
          <w:rFonts w:ascii="Calibri" w:hAnsi="Calibri"/>
          <w:color w:val="000000"/>
          <w:lang w:val="en-US"/>
        </w:rPr>
      </w:pPr>
    </w:p>
    <w:p w:rsidR="009E7F9A" w:rsidRPr="0080641E" w:rsidRDefault="009E7F9A" w:rsidP="009E7F9A">
      <w:pPr>
        <w:pStyle w:val="NoSpacing"/>
        <w:jc w:val="both"/>
        <w:rPr>
          <w:rFonts w:ascii="Calibri" w:hAnsi="Calibri"/>
          <w:color w:val="000000"/>
          <w:lang w:val="en-US"/>
        </w:rPr>
      </w:pPr>
    </w:p>
    <w:p w:rsidR="009E7F9A" w:rsidRPr="0080641E" w:rsidRDefault="009E7F9A" w:rsidP="009E7F9A">
      <w:pPr>
        <w:pStyle w:val="NoSpacing"/>
        <w:jc w:val="both"/>
        <w:rPr>
          <w:rFonts w:ascii="Calibri" w:hAnsi="Calibri"/>
          <w:color w:val="000000"/>
          <w:lang w:val="en-US"/>
        </w:rPr>
      </w:pPr>
    </w:p>
    <w:sectPr w:rsidR="009E7F9A" w:rsidRPr="008064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102" w:rsidRDefault="00D01102" w:rsidP="00B11E5C">
      <w:pPr>
        <w:spacing w:after="0" w:line="240" w:lineRule="auto"/>
      </w:pPr>
      <w:r>
        <w:separator/>
      </w:r>
    </w:p>
  </w:endnote>
  <w:endnote w:type="continuationSeparator" w:id="0">
    <w:p w:rsidR="00D01102" w:rsidRDefault="00D01102" w:rsidP="00B11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102" w:rsidRDefault="00D01102" w:rsidP="00B11E5C">
      <w:pPr>
        <w:spacing w:after="0" w:line="240" w:lineRule="auto"/>
      </w:pPr>
      <w:r>
        <w:separator/>
      </w:r>
    </w:p>
  </w:footnote>
  <w:footnote w:type="continuationSeparator" w:id="0">
    <w:p w:rsidR="00D01102" w:rsidRDefault="00D01102" w:rsidP="00B11E5C">
      <w:pPr>
        <w:spacing w:after="0" w:line="240" w:lineRule="auto"/>
      </w:pPr>
      <w:r>
        <w:continuationSeparator/>
      </w:r>
    </w:p>
  </w:footnote>
  <w:footnote w:id="1">
    <w:p w:rsidR="00B11E5C" w:rsidRPr="008E0C0E" w:rsidRDefault="00B11E5C">
      <w:pPr>
        <w:pStyle w:val="FootnoteText"/>
      </w:pPr>
      <w:r>
        <w:rPr>
          <w:rStyle w:val="FootnoteReference"/>
        </w:rPr>
        <w:footnoteRef/>
      </w:r>
      <w:r w:rsidRPr="008E0C0E">
        <w:t xml:space="preserve"> ORM –</w:t>
      </w:r>
      <w:r w:rsidR="008E0C0E" w:rsidRPr="008E0C0E">
        <w:t xml:space="preserve"> Object-relational mapping</w:t>
      </w:r>
    </w:p>
  </w:footnote>
  <w:footnote w:id="2">
    <w:p w:rsidR="00B11E5C" w:rsidRPr="008E0C0E" w:rsidRDefault="00B11E5C">
      <w:pPr>
        <w:pStyle w:val="FootnoteText"/>
      </w:pPr>
      <w:r>
        <w:rPr>
          <w:rStyle w:val="FootnoteReference"/>
        </w:rPr>
        <w:footnoteRef/>
      </w:r>
      <w:r w:rsidRPr="008E0C0E">
        <w:t xml:space="preserve"> DLL –</w:t>
      </w:r>
      <w:r w:rsidR="008E0C0E" w:rsidRPr="008E0C0E">
        <w:t xml:space="preserve"> </w:t>
      </w:r>
      <w:r w:rsidRPr="008E0C0E">
        <w:t>Dynamic-</w:t>
      </w:r>
      <w:r w:rsidR="008E0C0E">
        <w:t>link library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F7CF5"/>
    <w:multiLevelType w:val="hybridMultilevel"/>
    <w:tmpl w:val="84DA2B1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200F1490"/>
    <w:multiLevelType w:val="hybridMultilevel"/>
    <w:tmpl w:val="2F00710C"/>
    <w:lvl w:ilvl="0" w:tplc="C65AECDA">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8B24213"/>
    <w:multiLevelType w:val="hybridMultilevel"/>
    <w:tmpl w:val="E42ADE24"/>
    <w:lvl w:ilvl="0" w:tplc="7CBCCBB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BF63E02"/>
    <w:multiLevelType w:val="hybridMultilevel"/>
    <w:tmpl w:val="975C2A48"/>
    <w:lvl w:ilvl="0" w:tplc="43708742">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C3D"/>
    <w:rsid w:val="00025855"/>
    <w:rsid w:val="00030467"/>
    <w:rsid w:val="00037861"/>
    <w:rsid w:val="00044995"/>
    <w:rsid w:val="000F6439"/>
    <w:rsid w:val="001C0E0D"/>
    <w:rsid w:val="002440AE"/>
    <w:rsid w:val="002D202C"/>
    <w:rsid w:val="002F3D97"/>
    <w:rsid w:val="00332FC2"/>
    <w:rsid w:val="00367C43"/>
    <w:rsid w:val="003B73D6"/>
    <w:rsid w:val="004144A4"/>
    <w:rsid w:val="004A7965"/>
    <w:rsid w:val="004E595D"/>
    <w:rsid w:val="0055768D"/>
    <w:rsid w:val="00586813"/>
    <w:rsid w:val="005D3319"/>
    <w:rsid w:val="005E143F"/>
    <w:rsid w:val="006030E0"/>
    <w:rsid w:val="006C6C3D"/>
    <w:rsid w:val="006E6F85"/>
    <w:rsid w:val="007232A8"/>
    <w:rsid w:val="00740B5F"/>
    <w:rsid w:val="007448B9"/>
    <w:rsid w:val="007D46F3"/>
    <w:rsid w:val="007F016D"/>
    <w:rsid w:val="0080641E"/>
    <w:rsid w:val="00853B82"/>
    <w:rsid w:val="00877A67"/>
    <w:rsid w:val="008E0C0E"/>
    <w:rsid w:val="00900FF8"/>
    <w:rsid w:val="0098401D"/>
    <w:rsid w:val="00994EC0"/>
    <w:rsid w:val="009A14DD"/>
    <w:rsid w:val="009E7F9A"/>
    <w:rsid w:val="00A058A0"/>
    <w:rsid w:val="00A25A91"/>
    <w:rsid w:val="00A822D0"/>
    <w:rsid w:val="00AB7074"/>
    <w:rsid w:val="00B05703"/>
    <w:rsid w:val="00B11E5C"/>
    <w:rsid w:val="00B16761"/>
    <w:rsid w:val="00BB5CB6"/>
    <w:rsid w:val="00BC28E7"/>
    <w:rsid w:val="00C71F93"/>
    <w:rsid w:val="00CB0B56"/>
    <w:rsid w:val="00CF63A0"/>
    <w:rsid w:val="00D01102"/>
    <w:rsid w:val="00D13359"/>
    <w:rsid w:val="00D14BBC"/>
    <w:rsid w:val="00D51780"/>
    <w:rsid w:val="00D63574"/>
    <w:rsid w:val="00D70744"/>
    <w:rsid w:val="00DA0B8A"/>
    <w:rsid w:val="00E62C75"/>
    <w:rsid w:val="00E80219"/>
    <w:rsid w:val="00EE4A9C"/>
    <w:rsid w:val="00F01FB8"/>
    <w:rsid w:val="00F67216"/>
    <w:rsid w:val="00FC3F82"/>
    <w:rsid w:val="00FD1E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1E0F"/>
  <w15:chartTrackingRefBased/>
  <w15:docId w15:val="{77D441BC-82F9-4CAE-880C-C50E7C8DB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C3D"/>
    <w:rPr>
      <w:lang w:val="en-US"/>
    </w:rPr>
  </w:style>
  <w:style w:type="paragraph" w:styleId="Heading1">
    <w:name w:val="heading 1"/>
    <w:basedOn w:val="Normal"/>
    <w:next w:val="Normal"/>
    <w:link w:val="Heading1Char"/>
    <w:uiPriority w:val="9"/>
    <w:qFormat/>
    <w:rsid w:val="006C6C3D"/>
    <w:pPr>
      <w:keepNext/>
      <w:keepLines/>
      <w:spacing w:before="240" w:after="0"/>
      <w:outlineLvl w:val="0"/>
    </w:pPr>
    <w:rPr>
      <w:rFonts w:asciiTheme="majorHAnsi" w:eastAsiaTheme="majorEastAsia" w:hAnsiTheme="majorHAnsi" w:cstheme="majorBidi"/>
      <w:color w:val="2E74B5" w:themeColor="accent1" w:themeShade="BF"/>
      <w:sz w:val="32"/>
      <w:szCs w:val="32"/>
      <w:lang w:val="es-CO"/>
    </w:rPr>
  </w:style>
  <w:style w:type="paragraph" w:styleId="Heading2">
    <w:name w:val="heading 2"/>
    <w:basedOn w:val="Normal"/>
    <w:next w:val="Normal"/>
    <w:link w:val="Heading2Char"/>
    <w:uiPriority w:val="9"/>
    <w:unhideWhenUsed/>
    <w:qFormat/>
    <w:rsid w:val="00D133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C3D"/>
    <w:pPr>
      <w:spacing w:after="0" w:line="240" w:lineRule="auto"/>
    </w:pPr>
  </w:style>
  <w:style w:type="character" w:customStyle="1" w:styleId="Heading1Char">
    <w:name w:val="Heading 1 Char"/>
    <w:basedOn w:val="DefaultParagraphFont"/>
    <w:link w:val="Heading1"/>
    <w:uiPriority w:val="9"/>
    <w:rsid w:val="006C6C3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586813"/>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Hyperlink">
    <w:name w:val="Hyperlink"/>
    <w:basedOn w:val="DefaultParagraphFont"/>
    <w:uiPriority w:val="99"/>
    <w:unhideWhenUsed/>
    <w:rsid w:val="00586813"/>
    <w:rPr>
      <w:color w:val="0000FF"/>
      <w:u w:val="single"/>
    </w:rPr>
  </w:style>
  <w:style w:type="character" w:customStyle="1" w:styleId="Heading2Char">
    <w:name w:val="Heading 2 Char"/>
    <w:basedOn w:val="DefaultParagraphFont"/>
    <w:link w:val="Heading2"/>
    <w:uiPriority w:val="9"/>
    <w:rsid w:val="00D13359"/>
    <w:rPr>
      <w:rFonts w:asciiTheme="majorHAnsi" w:eastAsiaTheme="majorEastAsia" w:hAnsiTheme="majorHAnsi" w:cstheme="majorBidi"/>
      <w:color w:val="2E74B5" w:themeColor="accent1" w:themeShade="BF"/>
      <w:sz w:val="26"/>
      <w:szCs w:val="26"/>
      <w:lang w:val="en-US"/>
    </w:rPr>
  </w:style>
  <w:style w:type="paragraph" w:styleId="Caption">
    <w:name w:val="caption"/>
    <w:basedOn w:val="Normal"/>
    <w:next w:val="Normal"/>
    <w:uiPriority w:val="35"/>
    <w:unhideWhenUsed/>
    <w:qFormat/>
    <w:rsid w:val="005D3319"/>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B11E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1E5C"/>
    <w:rPr>
      <w:sz w:val="20"/>
      <w:szCs w:val="20"/>
      <w:lang w:val="en-US"/>
    </w:rPr>
  </w:style>
  <w:style w:type="character" w:styleId="FootnoteReference">
    <w:name w:val="footnote reference"/>
    <w:basedOn w:val="DefaultParagraphFont"/>
    <w:uiPriority w:val="99"/>
    <w:semiHidden/>
    <w:unhideWhenUsed/>
    <w:rsid w:val="00B11E5C"/>
    <w:rPr>
      <w:vertAlign w:val="superscript"/>
    </w:rPr>
  </w:style>
  <w:style w:type="character" w:customStyle="1" w:styleId="tlid-translation">
    <w:name w:val="tlid-translation"/>
    <w:basedOn w:val="DefaultParagraphFont"/>
    <w:rsid w:val="00984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08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IAT-DAPA/usaid_procesos_interfa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IAT-DAPA/usaid_forecast_we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CIAT-DAPA/usaid_forecast_web/tree/master/doc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IAT-DAPA/usaid_fore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24D3E-6898-4B31-B44B-D75AA8555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6</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Sotelo, Humberto (CIAT)</dc:creator>
  <cp:keywords/>
  <dc:description/>
  <cp:lastModifiedBy>Guevara, Edward Dario (CIAT)</cp:lastModifiedBy>
  <cp:revision>16</cp:revision>
  <dcterms:created xsi:type="dcterms:W3CDTF">2017-07-14T12:39:00Z</dcterms:created>
  <dcterms:modified xsi:type="dcterms:W3CDTF">2019-01-16T18:07:00Z</dcterms:modified>
</cp:coreProperties>
</file>