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en-GB"/>
        </w:rPr>
        <w:id w:val="9954079"/>
        <w:docPartObj>
          <w:docPartGallery w:val="Cover Pages"/>
          <w:docPartUnique/>
        </w:docPartObj>
      </w:sdtPr>
      <w:sdtEndPr>
        <w:rPr>
          <w:rFonts w:ascii="Cambria-Bold" w:eastAsiaTheme="minorHAnsi" w:hAnsi="Cambria-Bold" w:cs="Cambria-Bold"/>
          <w:b/>
          <w:bCs/>
          <w:color w:val="000000"/>
          <w:sz w:val="56"/>
          <w:szCs w:val="56"/>
        </w:rPr>
      </w:sdtEndPr>
      <w:sdtContent>
        <w:tbl>
          <w:tblPr>
            <w:tblpPr w:leftFromText="187" w:rightFromText="187" w:vertAnchor="page" w:horzAnchor="page" w:tblpXSpec="center" w:tblpYSpec="center"/>
            <w:tblW w:w="3583" w:type="pct"/>
            <w:tblCellMar>
              <w:top w:w="216" w:type="dxa"/>
              <w:left w:w="216" w:type="dxa"/>
              <w:bottom w:w="216" w:type="dxa"/>
              <w:right w:w="216" w:type="dxa"/>
            </w:tblCellMar>
            <w:tblLook w:val="04A0" w:firstRow="1" w:lastRow="0" w:firstColumn="1" w:lastColumn="0" w:noHBand="0" w:noVBand="1"/>
          </w:tblPr>
          <w:tblGrid>
            <w:gridCol w:w="3100"/>
            <w:gridCol w:w="204"/>
            <w:gridCol w:w="3625"/>
          </w:tblGrid>
          <w:tr w:rsidR="00DF16CB" w:rsidTr="002D0CB7">
            <w:trPr>
              <w:trHeight w:val="1819"/>
            </w:trPr>
            <w:tc>
              <w:tcPr>
                <w:tcW w:w="3100" w:type="dxa"/>
                <w:tcBorders>
                  <w:bottom w:val="single" w:sz="18" w:space="0" w:color="808080" w:themeColor="background1" w:themeShade="80"/>
                  <w:right w:val="single" w:sz="18" w:space="0" w:color="808080" w:themeColor="background1" w:themeShade="80"/>
                </w:tcBorders>
                <w:vAlign w:val="center"/>
              </w:tcPr>
              <w:p w:rsidR="00DF16CB" w:rsidRDefault="00DF16CB" w:rsidP="00DF16CB">
                <w:pPr>
                  <w:pStyle w:val="NoSpacing"/>
                  <w:rPr>
                    <w:rFonts w:asciiTheme="majorHAnsi" w:eastAsiaTheme="majorEastAsia" w:hAnsiTheme="majorHAnsi" w:cstheme="majorBidi"/>
                    <w:sz w:val="76"/>
                    <w:szCs w:val="72"/>
                  </w:rPr>
                </w:pPr>
                <w:r w:rsidRPr="002D0CB7">
                  <w:rPr>
                    <w:rFonts w:ascii="Cambria-Bold" w:hAnsi="Cambria-Bold" w:cs="Cambria-Bold"/>
                    <w:b/>
                    <w:bCs/>
                    <w:color w:val="000000"/>
                    <w:sz w:val="72"/>
                    <w:szCs w:val="72"/>
                  </w:rPr>
                  <w:t>LIMO EEG tutorial</w:t>
                </w:r>
              </w:p>
            </w:tc>
            <w:tc>
              <w:tcPr>
                <w:tcW w:w="3828"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5-03-19T00:00:00Z">
                    <w:dateFormat w:val="MMMM d"/>
                    <w:lid w:val="en-US"/>
                    <w:storeMappedDataAs w:val="dateTime"/>
                    <w:calendar w:val="gregorian"/>
                  </w:date>
                </w:sdtPr>
                <w:sdtEndPr/>
                <w:sdtContent>
                  <w:p w:rsidR="00DF16CB" w:rsidRDefault="003F259B">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March 19</w:t>
                    </w:r>
                  </w:p>
                </w:sdtContent>
              </w:sdt>
              <w:sdt>
                <w:sdtPr>
                  <w:rPr>
                    <w:color w:val="4F81BD" w:themeColor="accent1"/>
                    <w:sz w:val="96"/>
                    <w:szCs w:val="96"/>
                  </w:rPr>
                  <w:alias w:val="Year"/>
                  <w:id w:val="276713170"/>
                  <w:dataBinding w:prefixMappings="xmlns:ns0='http://schemas.microsoft.com/office/2006/coverPageProps'" w:xpath="/ns0:CoverPageProperties[1]/ns0:PublishDate[1]" w:storeItemID="{55AF091B-3C7A-41E3-B477-F2FDAA23CFDA}"/>
                  <w:date w:fullDate="2015-03-19T00:00:00Z">
                    <w:dateFormat w:val="yyyy"/>
                    <w:lid w:val="en-US"/>
                    <w:storeMappedDataAs w:val="dateTime"/>
                    <w:calendar w:val="gregorian"/>
                  </w:date>
                </w:sdtPr>
                <w:sdtEndPr/>
                <w:sdtContent>
                  <w:p w:rsidR="00DF16CB" w:rsidRDefault="003F259B" w:rsidP="00DF16CB">
                    <w:pPr>
                      <w:pStyle w:val="NoSpacing"/>
                      <w:rPr>
                        <w:color w:val="4F81BD" w:themeColor="accent1"/>
                        <w:sz w:val="200"/>
                        <w:szCs w:val="200"/>
                      </w:rPr>
                    </w:pPr>
                    <w:r>
                      <w:rPr>
                        <w:color w:val="4F81BD" w:themeColor="accent1"/>
                        <w:sz w:val="96"/>
                        <w:szCs w:val="96"/>
                      </w:rPr>
                      <w:t>2015</w:t>
                    </w:r>
                  </w:p>
                </w:sdtContent>
              </w:sdt>
            </w:tc>
          </w:tr>
          <w:tr w:rsidR="00DF16CB" w:rsidTr="002D0CB7">
            <w:trPr>
              <w:trHeight w:val="1390"/>
            </w:trPr>
            <w:sdt>
              <w:sdtPr>
                <w:alias w:val="Abstract"/>
                <w:id w:val="276713183"/>
                <w:dataBinding w:prefixMappings="xmlns:ns0='http://schemas.microsoft.com/office/2006/coverPageProps'" w:xpath="/ns0:CoverPageProperties[1]/ns0:Abstract[1]" w:storeItemID="{55AF091B-3C7A-41E3-B477-F2FDAA23CFDA}"/>
                <w:text/>
              </w:sdtPr>
              <w:sdtEndPr/>
              <w:sdtContent>
                <w:tc>
                  <w:tcPr>
                    <w:tcW w:w="3304" w:type="dxa"/>
                    <w:gridSpan w:val="2"/>
                    <w:tcBorders>
                      <w:top w:val="single" w:sz="18" w:space="0" w:color="808080" w:themeColor="background1" w:themeShade="80"/>
                    </w:tcBorders>
                    <w:vAlign w:val="center"/>
                  </w:tcPr>
                  <w:p w:rsidR="00DF16CB" w:rsidRDefault="00DF16CB" w:rsidP="003F259B">
                    <w:pPr>
                      <w:pStyle w:val="NoSpacing"/>
                    </w:pPr>
                    <w:r>
                      <w:t>We present the main functionalities of the LIMO EEG toolbox through examples. The data set</w:t>
                    </w:r>
                    <w:r w:rsidR="003F259B">
                      <w:t>s</w:t>
                    </w:r>
                    <w:r>
                      <w:t xml:space="preserve"> used </w:t>
                    </w:r>
                    <w:r w:rsidR="003F259B">
                      <w:t>are</w:t>
                    </w:r>
                    <w:r>
                      <w:t xml:space="preserve"> available on the </w:t>
                    </w:r>
                    <w:r w:rsidR="003F259B">
                      <w:t xml:space="preserve">LIMO EEG </w:t>
                    </w:r>
                    <w:r>
                      <w:t>website</w:t>
                    </w:r>
                    <w:r w:rsidR="003F259B">
                      <w:t xml:space="preserve"> or the EEGLAB website</w:t>
                    </w:r>
                    <w:r>
                      <w:t xml:space="preserve">. </w:t>
                    </w:r>
                  </w:p>
                </w:tc>
              </w:sdtContent>
            </w:sdt>
            <w:sdt>
              <w:sdtPr>
                <w:rPr>
                  <w:rFonts w:asciiTheme="majorHAnsi" w:eastAsiaTheme="majorEastAsia" w:hAnsiTheme="majorHAnsi" w:cstheme="majorBidi"/>
                  <w:sz w:val="32"/>
                  <w:szCs w:val="32"/>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3624" w:type="dxa"/>
                    <w:tcBorders>
                      <w:top w:val="single" w:sz="18" w:space="0" w:color="808080" w:themeColor="background1" w:themeShade="80"/>
                    </w:tcBorders>
                    <w:vAlign w:val="center"/>
                  </w:tcPr>
                  <w:p w:rsidR="00DF16CB" w:rsidRDefault="00DF16CB" w:rsidP="009E3A3D">
                    <w:pPr>
                      <w:pStyle w:val="NoSpacing"/>
                      <w:rPr>
                        <w:rFonts w:asciiTheme="majorHAnsi" w:eastAsiaTheme="majorEastAsia" w:hAnsiTheme="majorHAnsi" w:cstheme="majorBidi"/>
                        <w:sz w:val="36"/>
                        <w:szCs w:val="36"/>
                      </w:rPr>
                    </w:pPr>
                    <w:r w:rsidRPr="002D0CB7">
                      <w:rPr>
                        <w:rFonts w:asciiTheme="majorHAnsi" w:eastAsiaTheme="majorEastAsia" w:hAnsiTheme="majorHAnsi" w:cstheme="majorBidi"/>
                        <w:sz w:val="32"/>
                        <w:szCs w:val="32"/>
                      </w:rPr>
                      <w:t xml:space="preserve">How to </w:t>
                    </w:r>
                    <w:r w:rsidR="009E3A3D" w:rsidRPr="002D0CB7">
                      <w:rPr>
                        <w:rFonts w:asciiTheme="majorHAnsi" w:eastAsiaTheme="majorEastAsia" w:hAnsiTheme="majorHAnsi" w:cstheme="majorBidi"/>
                        <w:sz w:val="32"/>
                        <w:szCs w:val="32"/>
                      </w:rPr>
                      <w:t>analyze data with</w:t>
                    </w:r>
                    <w:r w:rsidRPr="002D0CB7">
                      <w:rPr>
                        <w:rFonts w:asciiTheme="majorHAnsi" w:eastAsiaTheme="majorEastAsia" w:hAnsiTheme="majorHAnsi" w:cstheme="majorBidi"/>
                        <w:sz w:val="32"/>
                        <w:szCs w:val="32"/>
                      </w:rPr>
                      <w:t xml:space="preserve"> the LIMO EEG toolbox – a user guide</w:t>
                    </w:r>
                  </w:p>
                </w:tc>
              </w:sdtContent>
            </w:sdt>
          </w:tr>
        </w:tbl>
        <w:p w:rsidR="00DF16CB" w:rsidRDefault="00DF16CB"/>
        <w:p w:rsidR="00DF16CB" w:rsidRDefault="00DF16CB">
          <w:pPr>
            <w:rPr>
              <w:rFonts w:ascii="Cambria-Bold" w:hAnsi="Cambria-Bold" w:cs="Cambria-Bold"/>
              <w:b/>
              <w:bCs/>
              <w:color w:val="000000"/>
              <w:sz w:val="56"/>
              <w:szCs w:val="56"/>
            </w:rPr>
          </w:pPr>
          <w:r>
            <w:rPr>
              <w:rFonts w:ascii="Cambria-Bold" w:hAnsi="Cambria-Bold" w:cs="Cambria-Bold"/>
              <w:b/>
              <w:bCs/>
              <w:color w:val="000000"/>
              <w:sz w:val="56"/>
              <w:szCs w:val="56"/>
            </w:rPr>
            <w:br w:type="page"/>
          </w:r>
        </w:p>
      </w:sdtContent>
    </w:sdt>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4C0463" w:rsidRDefault="004C0463" w:rsidP="004C0463">
      <w:pPr>
        <w:autoSpaceDE w:val="0"/>
        <w:autoSpaceDN w:val="0"/>
        <w:adjustRightInd w:val="0"/>
        <w:spacing w:after="0" w:line="240" w:lineRule="auto"/>
        <w:jc w:val="center"/>
        <w:rPr>
          <w:rFonts w:ascii="Cambria-Bold" w:hAnsi="Cambria-Bold" w:cs="Cambria-Bold"/>
          <w:b/>
          <w:bCs/>
          <w:color w:val="000000"/>
          <w:sz w:val="56"/>
          <w:szCs w:val="56"/>
        </w:rPr>
      </w:pPr>
      <w:r>
        <w:rPr>
          <w:rFonts w:ascii="Cambria-Bold" w:hAnsi="Cambria-Bold" w:cs="Cambria-Bold"/>
          <w:b/>
          <w:bCs/>
          <w:color w:val="000000"/>
          <w:sz w:val="56"/>
          <w:szCs w:val="56"/>
        </w:rPr>
        <w:t>LIMO EEG tutorial</w:t>
      </w:r>
    </w:p>
    <w:p w:rsidR="004C0463" w:rsidRDefault="004C0463" w:rsidP="004C0463">
      <w:pPr>
        <w:autoSpaceDE w:val="0"/>
        <w:autoSpaceDN w:val="0"/>
        <w:adjustRightInd w:val="0"/>
        <w:spacing w:after="0" w:line="240" w:lineRule="auto"/>
        <w:rPr>
          <w:rFonts w:ascii="Cambria-Italic" w:hAnsi="Cambria-Italic" w:cs="Cambria-Italic"/>
          <w:i/>
          <w:iCs/>
          <w:color w:val="0070C1"/>
          <w:sz w:val="24"/>
          <w:szCs w:val="24"/>
        </w:rPr>
      </w:pPr>
    </w:p>
    <w:p w:rsidR="004C0463" w:rsidRDefault="004C0463" w:rsidP="004C0463">
      <w:pPr>
        <w:autoSpaceDE w:val="0"/>
        <w:autoSpaceDN w:val="0"/>
        <w:adjustRightInd w:val="0"/>
        <w:spacing w:after="0" w:line="240" w:lineRule="auto"/>
        <w:rPr>
          <w:rFonts w:ascii="Cambria-Italic" w:hAnsi="Cambria-Italic" w:cs="Cambria-Italic"/>
          <w:i/>
          <w:iCs/>
          <w:color w:val="0070C1"/>
          <w:sz w:val="24"/>
          <w:szCs w:val="24"/>
        </w:rPr>
      </w:pPr>
    </w:p>
    <w:p w:rsidR="00C04EF7" w:rsidRDefault="00C04EF7" w:rsidP="004C0463">
      <w:pPr>
        <w:autoSpaceDE w:val="0"/>
        <w:autoSpaceDN w:val="0"/>
        <w:adjustRightInd w:val="0"/>
        <w:spacing w:after="0" w:line="240" w:lineRule="auto"/>
        <w:rPr>
          <w:rFonts w:ascii="Cambria-Italic" w:hAnsi="Cambria-Italic" w:cs="Cambria-Italic"/>
          <w:i/>
          <w:iCs/>
          <w:color w:val="0070C1"/>
          <w:sz w:val="24"/>
          <w:szCs w:val="24"/>
        </w:rPr>
      </w:pPr>
    </w:p>
    <w:p w:rsidR="004C0463" w:rsidRDefault="004C0463" w:rsidP="004C0463">
      <w:pPr>
        <w:autoSpaceDE w:val="0"/>
        <w:autoSpaceDN w:val="0"/>
        <w:adjustRightInd w:val="0"/>
        <w:spacing w:after="0" w:line="240" w:lineRule="auto"/>
        <w:jc w:val="center"/>
        <w:rPr>
          <w:rFonts w:ascii="Cambria-Italic" w:hAnsi="Cambria-Italic" w:cs="Cambria-Italic"/>
          <w:i/>
          <w:iCs/>
          <w:color w:val="0070C1"/>
          <w:sz w:val="24"/>
          <w:szCs w:val="24"/>
        </w:rPr>
      </w:pPr>
      <w:r>
        <w:rPr>
          <w:rFonts w:ascii="Cambria-Italic" w:hAnsi="Cambria-Italic" w:cs="Cambria-Italic"/>
          <w:i/>
          <w:iCs/>
          <w:color w:val="0070C1"/>
          <w:sz w:val="24"/>
          <w:szCs w:val="24"/>
        </w:rPr>
        <w:t xml:space="preserve">Cyril </w:t>
      </w:r>
      <w:proofErr w:type="spellStart"/>
      <w:proofErr w:type="gramStart"/>
      <w:r>
        <w:rPr>
          <w:rFonts w:ascii="Cambria-Italic" w:hAnsi="Cambria-Italic" w:cs="Cambria-Italic"/>
          <w:i/>
          <w:iCs/>
          <w:color w:val="0070C1"/>
          <w:sz w:val="24"/>
          <w:szCs w:val="24"/>
        </w:rPr>
        <w:t>Pernet</w:t>
      </w:r>
      <w:proofErr w:type="spellEnd"/>
      <w:r>
        <w:rPr>
          <w:rFonts w:ascii="Cambria-Italic" w:hAnsi="Cambria-Italic" w:cs="Cambria-Italic"/>
          <w:i/>
          <w:iCs/>
          <w:color w:val="0070C1"/>
          <w:sz w:val="24"/>
          <w:szCs w:val="24"/>
        </w:rPr>
        <w:t>,</w:t>
      </w:r>
      <w:proofErr w:type="gramEnd"/>
      <w:r>
        <w:rPr>
          <w:rFonts w:ascii="Cambria-Italic" w:hAnsi="Cambria-Italic" w:cs="Cambria-Italic"/>
          <w:i/>
          <w:iCs/>
          <w:color w:val="0070C1"/>
          <w:sz w:val="24"/>
          <w:szCs w:val="24"/>
        </w:rPr>
        <w:t xml:space="preserve"> &amp; Guillaume </w:t>
      </w:r>
      <w:proofErr w:type="spellStart"/>
      <w:r>
        <w:rPr>
          <w:rFonts w:ascii="Cambria-Italic" w:hAnsi="Cambria-Italic" w:cs="Cambria-Italic"/>
          <w:i/>
          <w:iCs/>
          <w:color w:val="0070C1"/>
          <w:sz w:val="24"/>
          <w:szCs w:val="24"/>
        </w:rPr>
        <w:t>Rousselet</w:t>
      </w:r>
      <w:proofErr w:type="spellEnd"/>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DF16CB" w:rsidRDefault="00DF16CB" w:rsidP="004C0463">
      <w:pPr>
        <w:autoSpaceDE w:val="0"/>
        <w:autoSpaceDN w:val="0"/>
        <w:adjustRightInd w:val="0"/>
        <w:spacing w:after="0" w:line="240" w:lineRule="auto"/>
        <w:rPr>
          <w:rFonts w:ascii="Cambria-Bold" w:hAnsi="Cambria-Bold" w:cs="Cambria-Bold"/>
          <w:b/>
          <w:bCs/>
          <w:color w:val="FF0000"/>
          <w:sz w:val="24"/>
          <w:szCs w:val="24"/>
        </w:rPr>
      </w:pPr>
    </w:p>
    <w:p w:rsidR="00C04EF7" w:rsidRDefault="00C04EF7" w:rsidP="004C0463">
      <w:pPr>
        <w:autoSpaceDE w:val="0"/>
        <w:autoSpaceDN w:val="0"/>
        <w:adjustRightInd w:val="0"/>
        <w:spacing w:after="0" w:line="240" w:lineRule="auto"/>
        <w:rPr>
          <w:rFonts w:ascii="Cambria-Bold" w:hAnsi="Cambria-Bold" w:cs="Cambria-Bold"/>
          <w:b/>
          <w:bCs/>
          <w:color w:val="FF0000"/>
          <w:sz w:val="24"/>
          <w:szCs w:val="24"/>
        </w:rPr>
      </w:pPr>
    </w:p>
    <w:p w:rsidR="00C04EF7" w:rsidRDefault="00C04EF7"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To use the toolbox you need EEGLAB (</w:t>
      </w:r>
      <w:hyperlink r:id="rId10" w:history="1">
        <w:r w:rsidRPr="000A6D89">
          <w:rPr>
            <w:rStyle w:val="Hyperlink"/>
            <w:rFonts w:ascii="Cambria-Bold" w:hAnsi="Cambria-Bold" w:cs="Cambria-Bold"/>
            <w:b/>
            <w:bCs/>
            <w:sz w:val="24"/>
            <w:szCs w:val="24"/>
          </w:rPr>
          <w:t>http://sccn.ucsd.edu/eeglab/</w:t>
        </w:r>
      </w:hyperlink>
      <w:r>
        <w:rPr>
          <w:rFonts w:ascii="Cambria-Bold" w:hAnsi="Cambria-Bold" w:cs="Cambria-Bold"/>
          <w:b/>
          <w:bCs/>
          <w:color w:val="FF0000"/>
          <w:sz w:val="24"/>
          <w:szCs w:val="24"/>
        </w:rPr>
        <w:t xml:space="preserve">) installed and also </w:t>
      </w:r>
      <w:r w:rsidR="00A71163">
        <w:rPr>
          <w:rFonts w:ascii="Cambria-Bold" w:hAnsi="Cambria-Bold" w:cs="Cambria-Bold"/>
          <w:b/>
          <w:bCs/>
          <w:color w:val="FF0000"/>
          <w:sz w:val="24"/>
          <w:szCs w:val="24"/>
        </w:rPr>
        <w:t>Matlab (</w:t>
      </w:r>
      <w:hyperlink r:id="rId11" w:history="1">
        <w:r w:rsidR="00A71163" w:rsidRPr="002A3BAE">
          <w:rPr>
            <w:rStyle w:val="Hyperlink"/>
            <w:rFonts w:ascii="Cambria-Bold" w:hAnsi="Cambria-Bold" w:cs="Cambria-Bold"/>
            <w:b/>
            <w:bCs/>
            <w:sz w:val="24"/>
            <w:szCs w:val="24"/>
          </w:rPr>
          <w:t>http://www.mathworks.co.uk/products/matlab/</w:t>
        </w:r>
      </w:hyperlink>
      <w:r w:rsidR="00A71163">
        <w:rPr>
          <w:rFonts w:ascii="Cambria-Bold" w:hAnsi="Cambria-Bold" w:cs="Cambria-Bold"/>
          <w:b/>
          <w:bCs/>
          <w:color w:val="FF0000"/>
          <w:sz w:val="24"/>
          <w:szCs w:val="24"/>
        </w:rPr>
        <w:t xml:space="preserve">) with </w:t>
      </w:r>
      <w:r>
        <w:rPr>
          <w:rFonts w:ascii="Cambria-Bold" w:hAnsi="Cambria-Bold" w:cs="Cambria-Bold"/>
          <w:b/>
          <w:bCs/>
          <w:color w:val="FF0000"/>
          <w:sz w:val="24"/>
          <w:szCs w:val="24"/>
        </w:rPr>
        <w:t>several functions from the Matlab Statistics and Image processing toolbox</w:t>
      </w:r>
      <w:r w:rsidR="00234B6A">
        <w:rPr>
          <w:rFonts w:ascii="Cambria-Bold" w:hAnsi="Cambria-Bold" w:cs="Cambria-Bold"/>
          <w:b/>
          <w:bCs/>
          <w:color w:val="FF0000"/>
          <w:sz w:val="24"/>
          <w:szCs w:val="24"/>
        </w:rPr>
        <w:t>es</w:t>
      </w:r>
      <w:r>
        <w:rPr>
          <w:rFonts w:ascii="Cambria-Bold" w:hAnsi="Cambria-Bold" w:cs="Cambria-Bold"/>
          <w:b/>
          <w:bCs/>
          <w:color w:val="FF0000"/>
          <w:sz w:val="24"/>
          <w:szCs w:val="24"/>
        </w:rPr>
        <w:t xml:space="preserve">. </w:t>
      </w: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p>
    <w:p w:rsidR="00DF16CB" w:rsidRDefault="00DF16CB" w:rsidP="004C0463">
      <w:pPr>
        <w:autoSpaceDE w:val="0"/>
        <w:autoSpaceDN w:val="0"/>
        <w:adjustRightInd w:val="0"/>
        <w:spacing w:after="0" w:line="240" w:lineRule="auto"/>
        <w:jc w:val="both"/>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Octave (</w:t>
      </w:r>
      <w:hyperlink r:id="rId12" w:history="1">
        <w:r w:rsidRPr="000A6D89">
          <w:rPr>
            <w:rStyle w:val="Hyperlink"/>
            <w:rFonts w:ascii="Cambria-Bold" w:hAnsi="Cambria-Bold" w:cs="Cambria-Bold"/>
            <w:b/>
            <w:bCs/>
            <w:sz w:val="24"/>
            <w:szCs w:val="24"/>
          </w:rPr>
          <w:t>http://www.gnu.org/software/octave/</w:t>
        </w:r>
      </w:hyperlink>
      <w:r>
        <w:rPr>
          <w:rFonts w:ascii="Cambria-Bold" w:hAnsi="Cambria-Bold" w:cs="Cambria-Bold"/>
          <w:b/>
          <w:bCs/>
          <w:color w:val="FF0000"/>
          <w:sz w:val="24"/>
          <w:szCs w:val="24"/>
        </w:rPr>
        <w:t xml:space="preserve">) functions adapted for Matlab® can be downloaded from our website, which should substitute to the Statistics Toolbox functions – simply unzip those functions into your </w:t>
      </w:r>
      <w:proofErr w:type="spellStart"/>
      <w:r>
        <w:rPr>
          <w:rFonts w:ascii="Cambria-Bold" w:hAnsi="Cambria-Bold" w:cs="Cambria-Bold"/>
          <w:b/>
          <w:bCs/>
          <w:color w:val="FF0000"/>
          <w:sz w:val="24"/>
          <w:szCs w:val="24"/>
        </w:rPr>
        <w:t>limo_eeg</w:t>
      </w:r>
      <w:proofErr w:type="spellEnd"/>
      <w:r>
        <w:rPr>
          <w:rFonts w:ascii="Cambria-Bold" w:hAnsi="Cambria-Bold" w:cs="Cambria-Bold"/>
          <w:b/>
          <w:bCs/>
          <w:color w:val="FF0000"/>
          <w:sz w:val="24"/>
          <w:szCs w:val="24"/>
        </w:rPr>
        <w:t xml:space="preserve"> directory. The only image processing toolbox function needed is </w:t>
      </w:r>
      <w:proofErr w:type="spellStart"/>
      <w:r>
        <w:rPr>
          <w:rFonts w:ascii="Cambria-Bold" w:hAnsi="Cambria-Bold" w:cs="Cambria-Bold"/>
          <w:b/>
          <w:bCs/>
          <w:color w:val="FF0000"/>
          <w:sz w:val="24"/>
          <w:szCs w:val="24"/>
        </w:rPr>
        <w:t>bwlabel</w:t>
      </w:r>
      <w:proofErr w:type="spellEnd"/>
      <w:r>
        <w:rPr>
          <w:rFonts w:ascii="Cambria-Bold" w:hAnsi="Cambria-Bold" w:cs="Cambria-Bold"/>
          <w:b/>
          <w:bCs/>
          <w:color w:val="FF0000"/>
          <w:sz w:val="24"/>
          <w:szCs w:val="24"/>
        </w:rPr>
        <w:t xml:space="preserve"> which allows </w:t>
      </w:r>
      <w:r w:rsidR="00A71163">
        <w:rPr>
          <w:rFonts w:ascii="Cambria-Bold" w:hAnsi="Cambria-Bold" w:cs="Cambria-Bold"/>
          <w:b/>
          <w:bCs/>
          <w:color w:val="FF0000"/>
          <w:sz w:val="24"/>
          <w:szCs w:val="24"/>
        </w:rPr>
        <w:t>creating</w:t>
      </w:r>
      <w:r>
        <w:rPr>
          <w:rFonts w:ascii="Cambria-Bold" w:hAnsi="Cambria-Bold" w:cs="Cambria-Bold"/>
          <w:b/>
          <w:bCs/>
          <w:color w:val="FF0000"/>
          <w:sz w:val="24"/>
          <w:szCs w:val="24"/>
        </w:rPr>
        <w:t xml:space="preserve"> clusters. As an alternative in our code we also call </w:t>
      </w:r>
      <w:proofErr w:type="spellStart"/>
      <w:r>
        <w:rPr>
          <w:rFonts w:ascii="Cambria-Bold" w:hAnsi="Cambria-Bold" w:cs="Cambria-Bold"/>
          <w:b/>
          <w:bCs/>
          <w:color w:val="FF0000"/>
          <w:sz w:val="24"/>
          <w:szCs w:val="24"/>
        </w:rPr>
        <w:t>spm_bwlabel</w:t>
      </w:r>
      <w:proofErr w:type="spellEnd"/>
      <w:r>
        <w:rPr>
          <w:rFonts w:ascii="Cambria-Bold" w:hAnsi="Cambria-Bold" w:cs="Cambria-Bold"/>
          <w:b/>
          <w:bCs/>
          <w:color w:val="FF0000"/>
          <w:sz w:val="24"/>
          <w:szCs w:val="24"/>
        </w:rPr>
        <w:t xml:space="preserve"> (</w:t>
      </w:r>
      <w:hyperlink r:id="rId13" w:history="1">
        <w:r w:rsidRPr="000A6D89">
          <w:rPr>
            <w:rStyle w:val="Hyperlink"/>
            <w:rFonts w:ascii="Cambria-Bold" w:hAnsi="Cambria-Bold" w:cs="Cambria-Bold"/>
            <w:b/>
            <w:bCs/>
            <w:sz w:val="24"/>
            <w:szCs w:val="24"/>
          </w:rPr>
          <w:t>http://www.fil.ion.ucl.ac.uk/spm/</w:t>
        </w:r>
      </w:hyperlink>
      <w:r w:rsidR="003F259B">
        <w:rPr>
          <w:rFonts w:ascii="Cambria-Bold" w:hAnsi="Cambria-Bold" w:cs="Cambria-Bold"/>
          <w:b/>
          <w:bCs/>
          <w:color w:val="FF0000"/>
          <w:sz w:val="24"/>
          <w:szCs w:val="24"/>
        </w:rPr>
        <w:t>).</w:t>
      </w:r>
    </w:p>
    <w:p w:rsidR="004C0463" w:rsidRDefault="004C0463" w:rsidP="004C0463">
      <w:pPr>
        <w:autoSpaceDE w:val="0"/>
        <w:autoSpaceDN w:val="0"/>
        <w:adjustRightInd w:val="0"/>
        <w:spacing w:after="0" w:line="240" w:lineRule="auto"/>
        <w:rPr>
          <w:rFonts w:ascii="Cambria" w:hAnsi="Cambria" w:cs="Cambria"/>
          <w:color w:val="000000"/>
          <w:sz w:val="24"/>
          <w:szCs w:val="24"/>
        </w:rPr>
      </w:pPr>
    </w:p>
    <w:p w:rsidR="00C04EF7" w:rsidRDefault="00C04EF7">
      <w:pPr>
        <w:rPr>
          <w:rFonts w:ascii="Cambria" w:hAnsi="Cambria" w:cs="Cambria"/>
          <w:color w:val="000000"/>
          <w:sz w:val="24"/>
          <w:szCs w:val="24"/>
        </w:rPr>
      </w:pPr>
      <w:r>
        <w:rPr>
          <w:rFonts w:ascii="Cambria" w:hAnsi="Cambria" w:cs="Cambria"/>
          <w:color w:val="000000"/>
          <w:sz w:val="24"/>
          <w:szCs w:val="24"/>
        </w:rPr>
        <w:br w:type="page"/>
      </w:r>
    </w:p>
    <w:sdt>
      <w:sdtPr>
        <w:rPr>
          <w:rFonts w:asciiTheme="minorHAnsi" w:eastAsiaTheme="minorHAnsi" w:hAnsiTheme="minorHAnsi" w:cstheme="minorBidi"/>
          <w:b w:val="0"/>
          <w:bCs w:val="0"/>
          <w:color w:val="auto"/>
          <w:sz w:val="22"/>
          <w:szCs w:val="22"/>
          <w:lang w:val="en-GB"/>
        </w:rPr>
        <w:id w:val="9954157"/>
        <w:docPartObj>
          <w:docPartGallery w:val="Table of Contents"/>
          <w:docPartUnique/>
        </w:docPartObj>
      </w:sdtPr>
      <w:sdtEndPr/>
      <w:sdtContent>
        <w:p w:rsidR="00DF16CB" w:rsidRDefault="00DF16CB">
          <w:pPr>
            <w:pStyle w:val="TOCHeading"/>
          </w:pPr>
          <w:r>
            <w:t>Table of Contents</w:t>
          </w:r>
        </w:p>
        <w:p w:rsidR="007821BB" w:rsidRDefault="00380829">
          <w:pPr>
            <w:pStyle w:val="TOC1"/>
            <w:tabs>
              <w:tab w:val="right" w:leader="dot" w:pos="9227"/>
            </w:tabs>
            <w:rPr>
              <w:rFonts w:eastAsiaTheme="minorEastAsia"/>
              <w:noProof/>
              <w:lang w:eastAsia="en-GB"/>
            </w:rPr>
          </w:pPr>
          <w:r>
            <w:fldChar w:fldCharType="begin"/>
          </w:r>
          <w:r w:rsidR="00DF16CB">
            <w:instrText xml:space="preserve"> TOC \o "1-3" \h \z \u </w:instrText>
          </w:r>
          <w:r>
            <w:fldChar w:fldCharType="separate"/>
          </w:r>
          <w:hyperlink w:anchor="_Toc358383110" w:history="1">
            <w:r w:rsidR="007821BB" w:rsidRPr="00404BF9">
              <w:rPr>
                <w:rStyle w:val="Hyperlink"/>
                <w:noProof/>
              </w:rPr>
              <w:t>Get Started</w:t>
            </w:r>
            <w:r w:rsidR="007821BB">
              <w:rPr>
                <w:noProof/>
                <w:webHidden/>
              </w:rPr>
              <w:tab/>
            </w:r>
            <w:r>
              <w:rPr>
                <w:noProof/>
                <w:webHidden/>
              </w:rPr>
              <w:fldChar w:fldCharType="begin"/>
            </w:r>
            <w:r w:rsidR="007821BB">
              <w:rPr>
                <w:noProof/>
                <w:webHidden/>
              </w:rPr>
              <w:instrText xml:space="preserve"> PAGEREF _Toc358383110 \h </w:instrText>
            </w:r>
            <w:r>
              <w:rPr>
                <w:noProof/>
                <w:webHidden/>
              </w:rPr>
            </w:r>
            <w:r>
              <w:rPr>
                <w:noProof/>
                <w:webHidden/>
              </w:rPr>
              <w:fldChar w:fldCharType="separate"/>
            </w:r>
            <w:r w:rsidR="00BB40A4">
              <w:rPr>
                <w:noProof/>
                <w:webHidden/>
              </w:rPr>
              <w:t>4</w:t>
            </w:r>
            <w:r>
              <w:rPr>
                <w:noProof/>
                <w:webHidden/>
              </w:rPr>
              <w:fldChar w:fldCharType="end"/>
            </w:r>
          </w:hyperlink>
        </w:p>
        <w:p w:rsidR="007821BB" w:rsidRDefault="00AE4A87">
          <w:pPr>
            <w:pStyle w:val="TOC1"/>
            <w:tabs>
              <w:tab w:val="right" w:leader="dot" w:pos="9227"/>
            </w:tabs>
            <w:rPr>
              <w:rFonts w:eastAsiaTheme="minorEastAsia"/>
              <w:noProof/>
              <w:lang w:eastAsia="en-GB"/>
            </w:rPr>
          </w:pPr>
          <w:hyperlink w:anchor="_Toc358383111" w:history="1">
            <w:r w:rsidR="007821BB" w:rsidRPr="00404BF9">
              <w:rPr>
                <w:rStyle w:val="Hyperlink"/>
                <w:noProof/>
              </w:rPr>
              <w:t>Continuous data set</w:t>
            </w:r>
            <w:r w:rsidR="007821BB">
              <w:rPr>
                <w:noProof/>
                <w:webHidden/>
              </w:rPr>
              <w:tab/>
            </w:r>
            <w:r w:rsidR="00380829">
              <w:rPr>
                <w:noProof/>
                <w:webHidden/>
              </w:rPr>
              <w:fldChar w:fldCharType="begin"/>
            </w:r>
            <w:r w:rsidR="007821BB">
              <w:rPr>
                <w:noProof/>
                <w:webHidden/>
              </w:rPr>
              <w:instrText xml:space="preserve"> PAGEREF _Toc358383111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AE4A87">
          <w:pPr>
            <w:pStyle w:val="TOC2"/>
            <w:tabs>
              <w:tab w:val="right" w:leader="dot" w:pos="9227"/>
            </w:tabs>
            <w:rPr>
              <w:rFonts w:eastAsiaTheme="minorEastAsia"/>
              <w:noProof/>
              <w:lang w:eastAsia="en-GB"/>
            </w:rPr>
          </w:pPr>
          <w:hyperlink w:anchor="_Toc358383112" w:history="1">
            <w:r w:rsidR="007821BB" w:rsidRPr="00404BF9">
              <w:rPr>
                <w:rStyle w:val="Hyperlink"/>
                <w:noProof/>
              </w:rPr>
              <w:t>1. 1</w:t>
            </w:r>
            <w:r w:rsidR="007821BB" w:rsidRPr="00404BF9">
              <w:rPr>
                <w:rStyle w:val="Hyperlink"/>
                <w:noProof/>
                <w:vertAlign w:val="superscript"/>
              </w:rPr>
              <w:t>st</w:t>
            </w:r>
            <w:r w:rsidR="007821BB" w:rsidRPr="00404BF9">
              <w:rPr>
                <w:rStyle w:val="Hyperlink"/>
                <w:noProof/>
              </w:rPr>
              <w:t xml:space="preserve"> level analysis</w:t>
            </w:r>
            <w:r w:rsidR="007821BB">
              <w:rPr>
                <w:noProof/>
                <w:webHidden/>
              </w:rPr>
              <w:tab/>
            </w:r>
            <w:r w:rsidR="00380829">
              <w:rPr>
                <w:noProof/>
                <w:webHidden/>
              </w:rPr>
              <w:fldChar w:fldCharType="begin"/>
            </w:r>
            <w:r w:rsidR="007821BB">
              <w:rPr>
                <w:noProof/>
                <w:webHidden/>
              </w:rPr>
              <w:instrText xml:space="preserve"> PAGEREF _Toc358383112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AE4A87">
          <w:pPr>
            <w:pStyle w:val="TOC3"/>
            <w:tabs>
              <w:tab w:val="left" w:pos="1100"/>
              <w:tab w:val="right" w:leader="dot" w:pos="9227"/>
            </w:tabs>
            <w:rPr>
              <w:rFonts w:eastAsiaTheme="minorEastAsia"/>
              <w:noProof/>
              <w:lang w:eastAsia="en-GB"/>
            </w:rPr>
          </w:pPr>
          <w:hyperlink w:anchor="_Toc358383113" w:history="1">
            <w:r w:rsidR="007821BB" w:rsidRPr="00404BF9">
              <w:rPr>
                <w:rStyle w:val="Hyperlink"/>
                <w:noProof/>
              </w:rPr>
              <w:t>1.1.</w:t>
            </w:r>
            <w:r w:rsidR="007821BB">
              <w:rPr>
                <w:rFonts w:eastAsiaTheme="minorEastAsia"/>
                <w:noProof/>
                <w:lang w:eastAsia="en-GB"/>
              </w:rPr>
              <w:t xml:space="preserve"> </w:t>
            </w:r>
            <w:r w:rsidR="007821BB" w:rsidRPr="00404BF9">
              <w:rPr>
                <w:rStyle w:val="Hyperlink"/>
                <w:noProof/>
              </w:rPr>
              <w:t>Analysis of 1 subject using the GUI</w:t>
            </w:r>
            <w:r w:rsidR="007821BB">
              <w:rPr>
                <w:noProof/>
                <w:webHidden/>
              </w:rPr>
              <w:tab/>
            </w:r>
            <w:r w:rsidR="00380829">
              <w:rPr>
                <w:noProof/>
                <w:webHidden/>
              </w:rPr>
              <w:fldChar w:fldCharType="begin"/>
            </w:r>
            <w:r w:rsidR="007821BB">
              <w:rPr>
                <w:noProof/>
                <w:webHidden/>
              </w:rPr>
              <w:instrText xml:space="preserve"> PAGEREF _Toc358383113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14" w:history="1">
            <w:r w:rsidR="007821BB" w:rsidRPr="00404BF9">
              <w:rPr>
                <w:rStyle w:val="Hyperlink"/>
                <w:noProof/>
              </w:rPr>
              <w:t>1.2. Import data and make a design matrix</w:t>
            </w:r>
            <w:r w:rsidR="007821BB">
              <w:rPr>
                <w:noProof/>
                <w:webHidden/>
              </w:rPr>
              <w:tab/>
            </w:r>
            <w:r w:rsidR="00380829">
              <w:rPr>
                <w:noProof/>
                <w:webHidden/>
              </w:rPr>
              <w:fldChar w:fldCharType="begin"/>
            </w:r>
            <w:r w:rsidR="007821BB">
              <w:rPr>
                <w:noProof/>
                <w:webHidden/>
              </w:rPr>
              <w:instrText xml:space="preserve"> PAGEREF _Toc358383114 \h </w:instrText>
            </w:r>
            <w:r w:rsidR="00380829">
              <w:rPr>
                <w:noProof/>
                <w:webHidden/>
              </w:rPr>
            </w:r>
            <w:r w:rsidR="00380829">
              <w:rPr>
                <w:noProof/>
                <w:webHidden/>
              </w:rPr>
              <w:fldChar w:fldCharType="separate"/>
            </w:r>
            <w:r w:rsidR="00BB40A4">
              <w:rPr>
                <w:noProof/>
                <w:webHidden/>
              </w:rPr>
              <w:t>6</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15" w:history="1">
            <w:r w:rsidR="007821BB" w:rsidRPr="00404BF9">
              <w:rPr>
                <w:rStyle w:val="Hyperlink"/>
                <w:noProof/>
              </w:rPr>
              <w:t>1.3. Visualizing single subject results</w:t>
            </w:r>
            <w:r w:rsidR="007821BB">
              <w:rPr>
                <w:noProof/>
                <w:webHidden/>
              </w:rPr>
              <w:tab/>
            </w:r>
            <w:r w:rsidR="00380829">
              <w:rPr>
                <w:noProof/>
                <w:webHidden/>
              </w:rPr>
              <w:fldChar w:fldCharType="begin"/>
            </w:r>
            <w:r w:rsidR="007821BB">
              <w:rPr>
                <w:noProof/>
                <w:webHidden/>
              </w:rPr>
              <w:instrText xml:space="preserve"> PAGEREF _Toc358383115 \h </w:instrText>
            </w:r>
            <w:r w:rsidR="00380829">
              <w:rPr>
                <w:noProof/>
                <w:webHidden/>
              </w:rPr>
            </w:r>
            <w:r w:rsidR="00380829">
              <w:rPr>
                <w:noProof/>
                <w:webHidden/>
              </w:rPr>
              <w:fldChar w:fldCharType="separate"/>
            </w:r>
            <w:r w:rsidR="00BB40A4">
              <w:rPr>
                <w:noProof/>
                <w:webHidden/>
              </w:rPr>
              <w:t>8</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16" w:history="1">
            <w:r w:rsidR="007821BB" w:rsidRPr="00404BF9">
              <w:rPr>
                <w:rStyle w:val="Hyperlink"/>
                <w:noProof/>
              </w:rPr>
              <w:t>1.4. Contrasts</w:t>
            </w:r>
            <w:r w:rsidR="007821BB">
              <w:rPr>
                <w:noProof/>
                <w:webHidden/>
              </w:rPr>
              <w:tab/>
            </w:r>
            <w:r w:rsidR="00380829">
              <w:rPr>
                <w:noProof/>
                <w:webHidden/>
              </w:rPr>
              <w:fldChar w:fldCharType="begin"/>
            </w:r>
            <w:r w:rsidR="007821BB">
              <w:rPr>
                <w:noProof/>
                <w:webHidden/>
              </w:rPr>
              <w:instrText xml:space="preserve"> PAGEREF _Toc358383116 \h </w:instrText>
            </w:r>
            <w:r w:rsidR="00380829">
              <w:rPr>
                <w:noProof/>
                <w:webHidden/>
              </w:rPr>
            </w:r>
            <w:r w:rsidR="00380829">
              <w:rPr>
                <w:noProof/>
                <w:webHidden/>
              </w:rPr>
              <w:fldChar w:fldCharType="separate"/>
            </w:r>
            <w:r w:rsidR="00BB40A4">
              <w:rPr>
                <w:noProof/>
                <w:webHidden/>
              </w:rPr>
              <w:t>11</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17" w:history="1">
            <w:r w:rsidR="007821BB" w:rsidRPr="00404BF9">
              <w:rPr>
                <w:rStyle w:val="Hyperlink"/>
                <w:noProof/>
              </w:rPr>
              <w:t>1.5. Partial correlation coefficients</w:t>
            </w:r>
            <w:r w:rsidR="007821BB">
              <w:rPr>
                <w:noProof/>
                <w:webHidden/>
              </w:rPr>
              <w:tab/>
            </w:r>
            <w:r w:rsidR="00380829">
              <w:rPr>
                <w:noProof/>
                <w:webHidden/>
              </w:rPr>
              <w:fldChar w:fldCharType="begin"/>
            </w:r>
            <w:r w:rsidR="007821BB">
              <w:rPr>
                <w:noProof/>
                <w:webHidden/>
              </w:rPr>
              <w:instrText xml:space="preserve"> PAGEREF _Toc358383117 \h </w:instrText>
            </w:r>
            <w:r w:rsidR="00380829">
              <w:rPr>
                <w:noProof/>
                <w:webHidden/>
              </w:rPr>
            </w:r>
            <w:r w:rsidR="00380829">
              <w:rPr>
                <w:noProof/>
                <w:webHidden/>
              </w:rPr>
              <w:fldChar w:fldCharType="separate"/>
            </w:r>
            <w:r w:rsidR="00BB40A4">
              <w:rPr>
                <w:noProof/>
                <w:webHidden/>
              </w:rPr>
              <w:t>13</w:t>
            </w:r>
            <w:r w:rsidR="00380829">
              <w:rPr>
                <w:noProof/>
                <w:webHidden/>
              </w:rPr>
              <w:fldChar w:fldCharType="end"/>
            </w:r>
          </w:hyperlink>
        </w:p>
        <w:p w:rsidR="007821BB" w:rsidRDefault="00AE4A87">
          <w:pPr>
            <w:pStyle w:val="TOC2"/>
            <w:tabs>
              <w:tab w:val="right" w:leader="dot" w:pos="9227"/>
            </w:tabs>
            <w:rPr>
              <w:rFonts w:eastAsiaTheme="minorEastAsia"/>
              <w:noProof/>
              <w:lang w:eastAsia="en-GB"/>
            </w:rPr>
          </w:pPr>
          <w:hyperlink w:anchor="_Toc358383118" w:history="1">
            <w:r w:rsidR="007821BB" w:rsidRPr="00404BF9">
              <w:rPr>
                <w:rStyle w:val="Hyperlink"/>
                <w:noProof/>
              </w:rPr>
              <w:t>2. 2</w:t>
            </w:r>
            <w:r w:rsidR="007821BB" w:rsidRPr="00404BF9">
              <w:rPr>
                <w:rStyle w:val="Hyperlink"/>
                <w:noProof/>
                <w:vertAlign w:val="superscript"/>
              </w:rPr>
              <w:t>nd</w:t>
            </w:r>
            <w:r w:rsidR="007821BB" w:rsidRPr="00404BF9">
              <w:rPr>
                <w:rStyle w:val="Hyperlink"/>
                <w:noProof/>
              </w:rPr>
              <w:t xml:space="preserve"> level analysis</w:t>
            </w:r>
            <w:r w:rsidR="007821BB">
              <w:rPr>
                <w:noProof/>
                <w:webHidden/>
              </w:rPr>
              <w:tab/>
            </w:r>
            <w:r w:rsidR="00380829">
              <w:rPr>
                <w:noProof/>
                <w:webHidden/>
              </w:rPr>
              <w:fldChar w:fldCharType="begin"/>
            </w:r>
            <w:r w:rsidR="007821BB">
              <w:rPr>
                <w:noProof/>
                <w:webHidden/>
              </w:rPr>
              <w:instrText xml:space="preserve"> PAGEREF _Toc358383118 \h </w:instrText>
            </w:r>
            <w:r w:rsidR="00380829">
              <w:rPr>
                <w:noProof/>
                <w:webHidden/>
              </w:rPr>
            </w:r>
            <w:r w:rsidR="00380829">
              <w:rPr>
                <w:noProof/>
                <w:webHidden/>
              </w:rPr>
              <w:fldChar w:fldCharType="separate"/>
            </w:r>
            <w:r w:rsidR="00BB40A4">
              <w:rPr>
                <w:noProof/>
                <w:webHidden/>
              </w:rPr>
              <w:t>14</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19" w:history="1">
            <w:r w:rsidR="007821BB" w:rsidRPr="00404BF9">
              <w:rPr>
                <w:rStyle w:val="Hyperlink"/>
                <w:noProof/>
              </w:rPr>
              <w:t>2.1. Make a matrix of expected channels and neighbouring channels</w:t>
            </w:r>
            <w:r w:rsidR="007821BB">
              <w:rPr>
                <w:noProof/>
                <w:webHidden/>
              </w:rPr>
              <w:tab/>
            </w:r>
            <w:r w:rsidR="00380829">
              <w:rPr>
                <w:noProof/>
                <w:webHidden/>
              </w:rPr>
              <w:fldChar w:fldCharType="begin"/>
            </w:r>
            <w:r w:rsidR="007821BB">
              <w:rPr>
                <w:noProof/>
                <w:webHidden/>
              </w:rPr>
              <w:instrText xml:space="preserve"> PAGEREF _Toc358383119 \h </w:instrText>
            </w:r>
            <w:r w:rsidR="00380829">
              <w:rPr>
                <w:noProof/>
                <w:webHidden/>
              </w:rPr>
            </w:r>
            <w:r w:rsidR="00380829">
              <w:rPr>
                <w:noProof/>
                <w:webHidden/>
              </w:rPr>
              <w:fldChar w:fldCharType="separate"/>
            </w:r>
            <w:r w:rsidR="00BB40A4">
              <w:rPr>
                <w:noProof/>
                <w:webHidden/>
              </w:rPr>
              <w:t>14</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0" w:history="1">
            <w:r w:rsidR="007821BB" w:rsidRPr="00404BF9">
              <w:rPr>
                <w:rStyle w:val="Hyperlink"/>
                <w:noProof/>
              </w:rPr>
              <w:t>2.2. One sample t-test</w:t>
            </w:r>
            <w:r w:rsidR="007821BB">
              <w:rPr>
                <w:noProof/>
                <w:webHidden/>
              </w:rPr>
              <w:tab/>
            </w:r>
            <w:r w:rsidR="00380829">
              <w:rPr>
                <w:noProof/>
                <w:webHidden/>
              </w:rPr>
              <w:fldChar w:fldCharType="begin"/>
            </w:r>
            <w:r w:rsidR="007821BB">
              <w:rPr>
                <w:noProof/>
                <w:webHidden/>
              </w:rPr>
              <w:instrText xml:space="preserve"> PAGEREF _Toc358383120 \h </w:instrText>
            </w:r>
            <w:r w:rsidR="00380829">
              <w:rPr>
                <w:noProof/>
                <w:webHidden/>
              </w:rPr>
            </w:r>
            <w:r w:rsidR="00380829">
              <w:rPr>
                <w:noProof/>
                <w:webHidden/>
              </w:rPr>
              <w:fldChar w:fldCharType="separate"/>
            </w:r>
            <w:r w:rsidR="00BB40A4">
              <w:rPr>
                <w:noProof/>
                <w:webHidden/>
              </w:rPr>
              <w:t>15</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1" w:history="1">
            <w:r w:rsidR="007821BB" w:rsidRPr="00404BF9">
              <w:rPr>
                <w:rStyle w:val="Hyperlink"/>
                <w:noProof/>
              </w:rPr>
              <w:t>2.3. Regression analysis</w:t>
            </w:r>
            <w:r w:rsidR="007821BB">
              <w:rPr>
                <w:noProof/>
                <w:webHidden/>
              </w:rPr>
              <w:tab/>
            </w:r>
            <w:r w:rsidR="00380829">
              <w:rPr>
                <w:noProof/>
                <w:webHidden/>
              </w:rPr>
              <w:fldChar w:fldCharType="begin"/>
            </w:r>
            <w:r w:rsidR="007821BB">
              <w:rPr>
                <w:noProof/>
                <w:webHidden/>
              </w:rPr>
              <w:instrText xml:space="preserve"> PAGEREF _Toc358383121 \h </w:instrText>
            </w:r>
            <w:r w:rsidR="00380829">
              <w:rPr>
                <w:noProof/>
                <w:webHidden/>
              </w:rPr>
            </w:r>
            <w:r w:rsidR="00380829">
              <w:rPr>
                <w:noProof/>
                <w:webHidden/>
              </w:rPr>
              <w:fldChar w:fldCharType="separate"/>
            </w:r>
            <w:r w:rsidR="00BB40A4">
              <w:rPr>
                <w:noProof/>
                <w:webHidden/>
              </w:rPr>
              <w:t>17</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2" w:history="1">
            <w:r w:rsidR="007821BB" w:rsidRPr="00404BF9">
              <w:rPr>
                <w:rStyle w:val="Hyperlink"/>
                <w:noProof/>
              </w:rPr>
              <w:t>2.4. Create an electrode optimized vector</w:t>
            </w:r>
            <w:r w:rsidR="007821BB">
              <w:rPr>
                <w:noProof/>
                <w:webHidden/>
              </w:rPr>
              <w:tab/>
            </w:r>
            <w:r w:rsidR="00380829">
              <w:rPr>
                <w:noProof/>
                <w:webHidden/>
              </w:rPr>
              <w:fldChar w:fldCharType="begin"/>
            </w:r>
            <w:r w:rsidR="007821BB">
              <w:rPr>
                <w:noProof/>
                <w:webHidden/>
              </w:rPr>
              <w:instrText xml:space="preserve"> PAGEREF _Toc358383122 \h </w:instrText>
            </w:r>
            <w:r w:rsidR="00380829">
              <w:rPr>
                <w:noProof/>
                <w:webHidden/>
              </w:rPr>
            </w:r>
            <w:r w:rsidR="00380829">
              <w:rPr>
                <w:noProof/>
                <w:webHidden/>
              </w:rPr>
              <w:fldChar w:fldCharType="separate"/>
            </w:r>
            <w:r w:rsidR="00BB40A4">
              <w:rPr>
                <w:noProof/>
                <w:webHidden/>
              </w:rPr>
              <w:t>18</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3" w:history="1">
            <w:r w:rsidR="007821BB" w:rsidRPr="00404BF9">
              <w:rPr>
                <w:rStyle w:val="Hyperlink"/>
                <w:noProof/>
              </w:rPr>
              <w:t>2.5. Analysis based on one (optimized) electrode</w:t>
            </w:r>
            <w:r w:rsidR="007821BB">
              <w:rPr>
                <w:noProof/>
                <w:webHidden/>
              </w:rPr>
              <w:tab/>
            </w:r>
            <w:r w:rsidR="00380829">
              <w:rPr>
                <w:noProof/>
                <w:webHidden/>
              </w:rPr>
              <w:fldChar w:fldCharType="begin"/>
            </w:r>
            <w:r w:rsidR="007821BB">
              <w:rPr>
                <w:noProof/>
                <w:webHidden/>
              </w:rPr>
              <w:instrText xml:space="preserve"> PAGEREF _Toc358383123 \h </w:instrText>
            </w:r>
            <w:r w:rsidR="00380829">
              <w:rPr>
                <w:noProof/>
                <w:webHidden/>
              </w:rPr>
            </w:r>
            <w:r w:rsidR="00380829">
              <w:rPr>
                <w:noProof/>
                <w:webHidden/>
              </w:rPr>
              <w:fldChar w:fldCharType="separate"/>
            </w:r>
            <w:r w:rsidR="00BB40A4">
              <w:rPr>
                <w:noProof/>
                <w:webHidden/>
              </w:rPr>
              <w:t>19</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4" w:history="1">
            <w:r w:rsidR="007821BB" w:rsidRPr="00404BF9">
              <w:rPr>
                <w:rStyle w:val="Hyperlink"/>
                <w:noProof/>
              </w:rPr>
              <w:t>2.6. Two samples t-test</w:t>
            </w:r>
            <w:r w:rsidR="007821BB">
              <w:rPr>
                <w:noProof/>
                <w:webHidden/>
              </w:rPr>
              <w:tab/>
            </w:r>
            <w:r w:rsidR="00380829">
              <w:rPr>
                <w:noProof/>
                <w:webHidden/>
              </w:rPr>
              <w:fldChar w:fldCharType="begin"/>
            </w:r>
            <w:r w:rsidR="007821BB">
              <w:rPr>
                <w:noProof/>
                <w:webHidden/>
              </w:rPr>
              <w:instrText xml:space="preserve"> PAGEREF _Toc358383124 \h </w:instrText>
            </w:r>
            <w:r w:rsidR="00380829">
              <w:rPr>
                <w:noProof/>
                <w:webHidden/>
              </w:rPr>
            </w:r>
            <w:r w:rsidR="00380829">
              <w:rPr>
                <w:noProof/>
                <w:webHidden/>
              </w:rPr>
              <w:fldChar w:fldCharType="separate"/>
            </w:r>
            <w:r w:rsidR="00BB40A4">
              <w:rPr>
                <w:noProof/>
                <w:webHidden/>
              </w:rPr>
              <w:t>20</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5" w:history="1">
            <w:r w:rsidR="007821BB" w:rsidRPr="00404BF9">
              <w:rPr>
                <w:rStyle w:val="Hyperlink"/>
                <w:noProof/>
              </w:rPr>
              <w:t>2.7. N-way ANOVA</w:t>
            </w:r>
            <w:r w:rsidR="007821BB">
              <w:rPr>
                <w:noProof/>
                <w:webHidden/>
              </w:rPr>
              <w:tab/>
            </w:r>
            <w:r w:rsidR="00380829">
              <w:rPr>
                <w:noProof/>
                <w:webHidden/>
              </w:rPr>
              <w:fldChar w:fldCharType="begin"/>
            </w:r>
            <w:r w:rsidR="007821BB">
              <w:rPr>
                <w:noProof/>
                <w:webHidden/>
              </w:rPr>
              <w:instrText xml:space="preserve"> PAGEREF _Toc358383125 \h </w:instrText>
            </w:r>
            <w:r w:rsidR="00380829">
              <w:rPr>
                <w:noProof/>
                <w:webHidden/>
              </w:rPr>
            </w:r>
            <w:r w:rsidR="00380829">
              <w:rPr>
                <w:noProof/>
                <w:webHidden/>
              </w:rPr>
              <w:fldChar w:fldCharType="separate"/>
            </w:r>
            <w:r w:rsidR="00BB40A4">
              <w:rPr>
                <w:noProof/>
                <w:webHidden/>
              </w:rPr>
              <w:t>21</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6" w:history="1">
            <w:r w:rsidR="007821BB" w:rsidRPr="00404BF9">
              <w:rPr>
                <w:rStyle w:val="Hyperlink"/>
                <w:noProof/>
              </w:rPr>
              <w:t>2.8. ANCOVA</w:t>
            </w:r>
            <w:r w:rsidR="007821BB">
              <w:rPr>
                <w:noProof/>
                <w:webHidden/>
              </w:rPr>
              <w:tab/>
            </w:r>
            <w:r w:rsidR="00380829">
              <w:rPr>
                <w:noProof/>
                <w:webHidden/>
              </w:rPr>
              <w:fldChar w:fldCharType="begin"/>
            </w:r>
            <w:r w:rsidR="007821BB">
              <w:rPr>
                <w:noProof/>
                <w:webHidden/>
              </w:rPr>
              <w:instrText xml:space="preserve"> PAGEREF _Toc358383126 \h </w:instrText>
            </w:r>
            <w:r w:rsidR="00380829">
              <w:rPr>
                <w:noProof/>
                <w:webHidden/>
              </w:rPr>
            </w:r>
            <w:r w:rsidR="00380829">
              <w:rPr>
                <w:noProof/>
                <w:webHidden/>
              </w:rPr>
              <w:fldChar w:fldCharType="separate"/>
            </w:r>
            <w:r w:rsidR="00BB40A4">
              <w:rPr>
                <w:noProof/>
                <w:webHidden/>
              </w:rPr>
              <w:t>22</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7" w:history="1">
            <w:r w:rsidR="007821BB" w:rsidRPr="00404BF9">
              <w:rPr>
                <w:rStyle w:val="Hyperlink"/>
                <w:noProof/>
              </w:rPr>
              <w:t>2.9. Paired t-test</w:t>
            </w:r>
            <w:r w:rsidR="007821BB">
              <w:rPr>
                <w:noProof/>
                <w:webHidden/>
              </w:rPr>
              <w:tab/>
            </w:r>
            <w:r w:rsidR="00380829">
              <w:rPr>
                <w:noProof/>
                <w:webHidden/>
              </w:rPr>
              <w:fldChar w:fldCharType="begin"/>
            </w:r>
            <w:r w:rsidR="007821BB">
              <w:rPr>
                <w:noProof/>
                <w:webHidden/>
              </w:rPr>
              <w:instrText xml:space="preserve"> PAGEREF _Toc358383127 \h </w:instrText>
            </w:r>
            <w:r w:rsidR="00380829">
              <w:rPr>
                <w:noProof/>
                <w:webHidden/>
              </w:rPr>
            </w:r>
            <w:r w:rsidR="00380829">
              <w:rPr>
                <w:noProof/>
                <w:webHidden/>
              </w:rPr>
              <w:fldChar w:fldCharType="separate"/>
            </w:r>
            <w:r w:rsidR="00BB40A4">
              <w:rPr>
                <w:noProof/>
                <w:webHidden/>
              </w:rPr>
              <w:t>23</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28" w:history="1">
            <w:r w:rsidR="007821BB" w:rsidRPr="00404BF9">
              <w:rPr>
                <w:rStyle w:val="Hyperlink"/>
                <w:noProof/>
              </w:rPr>
              <w:t>2.10. Repeated Measure ANOVA</w:t>
            </w:r>
            <w:r w:rsidR="007821BB">
              <w:rPr>
                <w:noProof/>
                <w:webHidden/>
              </w:rPr>
              <w:tab/>
            </w:r>
            <w:r w:rsidR="00380829">
              <w:rPr>
                <w:noProof/>
                <w:webHidden/>
              </w:rPr>
              <w:fldChar w:fldCharType="begin"/>
            </w:r>
            <w:r w:rsidR="007821BB">
              <w:rPr>
                <w:noProof/>
                <w:webHidden/>
              </w:rPr>
              <w:instrText xml:space="preserve"> PAGEREF _Toc358383128 \h </w:instrText>
            </w:r>
            <w:r w:rsidR="00380829">
              <w:rPr>
                <w:noProof/>
                <w:webHidden/>
              </w:rPr>
            </w:r>
            <w:r w:rsidR="00380829">
              <w:rPr>
                <w:noProof/>
                <w:webHidden/>
              </w:rPr>
              <w:fldChar w:fldCharType="separate"/>
            </w:r>
            <w:r w:rsidR="00BB40A4">
              <w:rPr>
                <w:noProof/>
                <w:webHidden/>
              </w:rPr>
              <w:t>23</w:t>
            </w:r>
            <w:r w:rsidR="00380829">
              <w:rPr>
                <w:noProof/>
                <w:webHidden/>
              </w:rPr>
              <w:fldChar w:fldCharType="end"/>
            </w:r>
          </w:hyperlink>
        </w:p>
        <w:p w:rsidR="007821BB" w:rsidRDefault="00AE4A87">
          <w:pPr>
            <w:pStyle w:val="TOC1"/>
            <w:tabs>
              <w:tab w:val="right" w:leader="dot" w:pos="9227"/>
            </w:tabs>
            <w:rPr>
              <w:rFonts w:eastAsiaTheme="minorEastAsia"/>
              <w:noProof/>
              <w:lang w:eastAsia="en-GB"/>
            </w:rPr>
          </w:pPr>
          <w:hyperlink w:anchor="_Toc358383129" w:history="1">
            <w:r w:rsidR="007821BB" w:rsidRPr="00404BF9">
              <w:rPr>
                <w:rStyle w:val="Hyperlink"/>
                <w:rFonts w:cs="Times New Roman"/>
                <w:noProof/>
              </w:rPr>
              <w:t>LIMO Utilities</w:t>
            </w:r>
            <w:r w:rsidR="007821BB">
              <w:rPr>
                <w:noProof/>
                <w:webHidden/>
              </w:rPr>
              <w:tab/>
            </w:r>
            <w:r w:rsidR="00380829">
              <w:rPr>
                <w:noProof/>
                <w:webHidden/>
              </w:rPr>
              <w:fldChar w:fldCharType="begin"/>
            </w:r>
            <w:r w:rsidR="007821BB">
              <w:rPr>
                <w:noProof/>
                <w:webHidden/>
              </w:rPr>
              <w:instrText xml:space="preserve"> PAGEREF _Toc358383129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AE4A87">
          <w:pPr>
            <w:pStyle w:val="TOC2"/>
            <w:tabs>
              <w:tab w:val="right" w:leader="dot" w:pos="9227"/>
            </w:tabs>
            <w:rPr>
              <w:rFonts w:eastAsiaTheme="minorEastAsia"/>
              <w:noProof/>
              <w:lang w:eastAsia="en-GB"/>
            </w:rPr>
          </w:pPr>
          <w:hyperlink w:anchor="_Toc358383130" w:history="1">
            <w:r w:rsidR="007821BB" w:rsidRPr="00404BF9">
              <w:rPr>
                <w:rStyle w:val="Hyperlink"/>
                <w:rFonts w:cs="Times New Roman"/>
                <w:noProof/>
              </w:rPr>
              <w:t>1. Basic Stats</w:t>
            </w:r>
            <w:r w:rsidR="007821BB">
              <w:rPr>
                <w:noProof/>
                <w:webHidden/>
              </w:rPr>
              <w:tab/>
            </w:r>
            <w:r w:rsidR="00380829">
              <w:rPr>
                <w:noProof/>
                <w:webHidden/>
              </w:rPr>
              <w:fldChar w:fldCharType="begin"/>
            </w:r>
            <w:r w:rsidR="007821BB">
              <w:rPr>
                <w:noProof/>
                <w:webHidden/>
              </w:rPr>
              <w:instrText xml:space="preserve"> PAGEREF _Toc358383130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31" w:history="1">
            <w:r w:rsidR="007821BB" w:rsidRPr="00404BF9">
              <w:rPr>
                <w:rStyle w:val="Hyperlink"/>
                <w:rFonts w:cs="Times New Roman"/>
                <w:noProof/>
              </w:rPr>
              <w:t>1.1. Central tendency and CI – Plot Central tendency and CI</w:t>
            </w:r>
            <w:r w:rsidR="007821BB">
              <w:rPr>
                <w:noProof/>
                <w:webHidden/>
              </w:rPr>
              <w:tab/>
            </w:r>
            <w:r w:rsidR="00380829">
              <w:rPr>
                <w:noProof/>
                <w:webHidden/>
              </w:rPr>
              <w:fldChar w:fldCharType="begin"/>
            </w:r>
            <w:r w:rsidR="007821BB">
              <w:rPr>
                <w:noProof/>
                <w:webHidden/>
              </w:rPr>
              <w:instrText xml:space="preserve"> PAGEREF _Toc358383131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32" w:history="1">
            <w:r w:rsidR="007821BB" w:rsidRPr="00404BF9">
              <w:rPr>
                <w:rStyle w:val="Hyperlink"/>
                <w:rFonts w:cs="Times New Roman"/>
                <w:noProof/>
              </w:rPr>
              <w:t>1.2. Make and plot a difference</w:t>
            </w:r>
            <w:r w:rsidR="007821BB">
              <w:rPr>
                <w:noProof/>
                <w:webHidden/>
              </w:rPr>
              <w:tab/>
            </w:r>
            <w:r w:rsidR="00380829">
              <w:rPr>
                <w:noProof/>
                <w:webHidden/>
              </w:rPr>
              <w:fldChar w:fldCharType="begin"/>
            </w:r>
            <w:r w:rsidR="007821BB">
              <w:rPr>
                <w:noProof/>
                <w:webHidden/>
              </w:rPr>
              <w:instrText xml:space="preserve"> PAGEREF _Toc358383132 \h </w:instrText>
            </w:r>
            <w:r w:rsidR="00380829">
              <w:rPr>
                <w:noProof/>
                <w:webHidden/>
              </w:rPr>
            </w:r>
            <w:r w:rsidR="00380829">
              <w:rPr>
                <w:noProof/>
                <w:webHidden/>
              </w:rPr>
              <w:fldChar w:fldCharType="separate"/>
            </w:r>
            <w:r w:rsidR="00BB40A4">
              <w:rPr>
                <w:noProof/>
                <w:webHidden/>
              </w:rPr>
              <w:t>25</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33" w:history="1">
            <w:r w:rsidR="007821BB" w:rsidRPr="00404BF9">
              <w:rPr>
                <w:rStyle w:val="Hyperlink"/>
                <w:rFonts w:cs="Times New Roman"/>
                <w:noProof/>
              </w:rPr>
              <w:t>1.3. Parameters plot</w:t>
            </w:r>
            <w:r w:rsidR="007821BB">
              <w:rPr>
                <w:noProof/>
                <w:webHidden/>
              </w:rPr>
              <w:tab/>
            </w:r>
            <w:r w:rsidR="00380829">
              <w:rPr>
                <w:noProof/>
                <w:webHidden/>
              </w:rPr>
              <w:fldChar w:fldCharType="begin"/>
            </w:r>
            <w:r w:rsidR="007821BB">
              <w:rPr>
                <w:noProof/>
                <w:webHidden/>
              </w:rPr>
              <w:instrText xml:space="preserve"> PAGEREF _Toc358383133 \h </w:instrText>
            </w:r>
            <w:r w:rsidR="00380829">
              <w:rPr>
                <w:noProof/>
                <w:webHidden/>
              </w:rPr>
            </w:r>
            <w:r w:rsidR="00380829">
              <w:rPr>
                <w:noProof/>
                <w:webHidden/>
              </w:rPr>
              <w:fldChar w:fldCharType="separate"/>
            </w:r>
            <w:r w:rsidR="00BB40A4">
              <w:rPr>
                <w:noProof/>
                <w:webHidden/>
              </w:rPr>
              <w:t>25</w:t>
            </w:r>
            <w:r w:rsidR="00380829">
              <w:rPr>
                <w:noProof/>
                <w:webHidden/>
              </w:rPr>
              <w:fldChar w:fldCharType="end"/>
            </w:r>
          </w:hyperlink>
        </w:p>
        <w:p w:rsidR="007821BB" w:rsidRDefault="00AE4A87">
          <w:pPr>
            <w:pStyle w:val="TOC2"/>
            <w:tabs>
              <w:tab w:val="right" w:leader="dot" w:pos="9227"/>
            </w:tabs>
            <w:rPr>
              <w:rFonts w:eastAsiaTheme="minorEastAsia"/>
              <w:noProof/>
              <w:lang w:eastAsia="en-GB"/>
            </w:rPr>
          </w:pPr>
          <w:hyperlink w:anchor="_Toc358383134" w:history="1">
            <w:r w:rsidR="007821BB" w:rsidRPr="00404BF9">
              <w:rPr>
                <w:rStyle w:val="Hyperlink"/>
                <w:rFonts w:cs="Times New Roman"/>
                <w:noProof/>
              </w:rPr>
              <w:t>2. Batch mode for 1st level analyses</w:t>
            </w:r>
            <w:r w:rsidR="007821BB">
              <w:rPr>
                <w:noProof/>
                <w:webHidden/>
              </w:rPr>
              <w:tab/>
            </w:r>
            <w:r w:rsidR="00380829">
              <w:rPr>
                <w:noProof/>
                <w:webHidden/>
              </w:rPr>
              <w:fldChar w:fldCharType="begin"/>
            </w:r>
            <w:r w:rsidR="007821BB">
              <w:rPr>
                <w:noProof/>
                <w:webHidden/>
              </w:rPr>
              <w:instrText xml:space="preserve"> PAGEREF _Toc358383134 \h </w:instrText>
            </w:r>
            <w:r w:rsidR="00380829">
              <w:rPr>
                <w:noProof/>
                <w:webHidden/>
              </w:rPr>
            </w:r>
            <w:r w:rsidR="00380829">
              <w:rPr>
                <w:noProof/>
                <w:webHidden/>
              </w:rPr>
              <w:fldChar w:fldCharType="separate"/>
            </w:r>
            <w:r w:rsidR="00BB40A4">
              <w:rPr>
                <w:noProof/>
                <w:webHidden/>
              </w:rPr>
              <w:t>26</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35" w:history="1">
            <w:r w:rsidR="007821BB" w:rsidRPr="00404BF9">
              <w:rPr>
                <w:rStyle w:val="Hyperlink"/>
                <w:rFonts w:cs="Times New Roman"/>
                <w:noProof/>
              </w:rPr>
              <w:t>2.1 Model Specification</w:t>
            </w:r>
            <w:r w:rsidR="007821BB">
              <w:rPr>
                <w:noProof/>
                <w:webHidden/>
              </w:rPr>
              <w:tab/>
            </w:r>
            <w:r w:rsidR="00380829">
              <w:rPr>
                <w:noProof/>
                <w:webHidden/>
              </w:rPr>
              <w:fldChar w:fldCharType="begin"/>
            </w:r>
            <w:r w:rsidR="007821BB">
              <w:rPr>
                <w:noProof/>
                <w:webHidden/>
              </w:rPr>
              <w:instrText xml:space="preserve"> PAGEREF _Toc358383135 \h </w:instrText>
            </w:r>
            <w:r w:rsidR="00380829">
              <w:rPr>
                <w:noProof/>
                <w:webHidden/>
              </w:rPr>
            </w:r>
            <w:r w:rsidR="00380829">
              <w:rPr>
                <w:noProof/>
                <w:webHidden/>
              </w:rPr>
              <w:fldChar w:fldCharType="separate"/>
            </w:r>
            <w:r w:rsidR="00BB40A4">
              <w:rPr>
                <w:noProof/>
                <w:webHidden/>
              </w:rPr>
              <w:t>27</w:t>
            </w:r>
            <w:r w:rsidR="00380829">
              <w:rPr>
                <w:noProof/>
                <w:webHidden/>
              </w:rPr>
              <w:fldChar w:fldCharType="end"/>
            </w:r>
          </w:hyperlink>
        </w:p>
        <w:p w:rsidR="007821BB" w:rsidRDefault="00AE4A87">
          <w:pPr>
            <w:pStyle w:val="TOC3"/>
            <w:tabs>
              <w:tab w:val="right" w:leader="dot" w:pos="9227"/>
            </w:tabs>
            <w:rPr>
              <w:rFonts w:eastAsiaTheme="minorEastAsia"/>
              <w:noProof/>
              <w:lang w:eastAsia="en-GB"/>
            </w:rPr>
          </w:pPr>
          <w:hyperlink w:anchor="_Toc358383136" w:history="1">
            <w:r w:rsidR="007821BB" w:rsidRPr="00404BF9">
              <w:rPr>
                <w:rStyle w:val="Hyperlink"/>
                <w:rFonts w:cs="Times New Roman"/>
                <w:noProof/>
              </w:rPr>
              <w:t>2.1 Contrasts</w:t>
            </w:r>
            <w:r w:rsidR="007821BB">
              <w:rPr>
                <w:noProof/>
                <w:webHidden/>
              </w:rPr>
              <w:tab/>
            </w:r>
            <w:r w:rsidR="00380829">
              <w:rPr>
                <w:noProof/>
                <w:webHidden/>
              </w:rPr>
              <w:fldChar w:fldCharType="begin"/>
            </w:r>
            <w:r w:rsidR="007821BB">
              <w:rPr>
                <w:noProof/>
                <w:webHidden/>
              </w:rPr>
              <w:instrText xml:space="preserve"> PAGEREF _Toc358383136 \h </w:instrText>
            </w:r>
            <w:r w:rsidR="00380829">
              <w:rPr>
                <w:noProof/>
                <w:webHidden/>
              </w:rPr>
            </w:r>
            <w:r w:rsidR="00380829">
              <w:rPr>
                <w:noProof/>
                <w:webHidden/>
              </w:rPr>
              <w:fldChar w:fldCharType="separate"/>
            </w:r>
            <w:r w:rsidR="00BB40A4">
              <w:rPr>
                <w:noProof/>
                <w:webHidden/>
              </w:rPr>
              <w:t>28</w:t>
            </w:r>
            <w:r w:rsidR="00380829">
              <w:rPr>
                <w:noProof/>
                <w:webHidden/>
              </w:rPr>
              <w:fldChar w:fldCharType="end"/>
            </w:r>
          </w:hyperlink>
        </w:p>
        <w:p w:rsidR="00DF16CB" w:rsidRDefault="00380829">
          <w:r>
            <w:fldChar w:fldCharType="end"/>
          </w:r>
        </w:p>
      </w:sdtContent>
    </w:sdt>
    <w:p w:rsidR="004C0463" w:rsidRDefault="004C0463" w:rsidP="004C0463">
      <w:pPr>
        <w:autoSpaceDE w:val="0"/>
        <w:autoSpaceDN w:val="0"/>
        <w:adjustRightInd w:val="0"/>
        <w:spacing w:after="0" w:line="240" w:lineRule="auto"/>
        <w:rPr>
          <w:rFonts w:ascii="Cambria" w:hAnsi="Cambria" w:cs="Cambria"/>
          <w:color w:val="000000"/>
          <w:sz w:val="24"/>
          <w:szCs w:val="24"/>
        </w:rPr>
      </w:pPr>
    </w:p>
    <w:p w:rsidR="00DF16CB" w:rsidRDefault="00DF16CB">
      <w:pPr>
        <w:rPr>
          <w:rFonts w:asciiTheme="majorHAnsi" w:eastAsiaTheme="majorEastAsia" w:hAnsiTheme="majorHAnsi" w:cstheme="majorBidi"/>
          <w:b/>
          <w:bCs/>
          <w:color w:val="365F91" w:themeColor="accent1" w:themeShade="BF"/>
          <w:sz w:val="28"/>
          <w:szCs w:val="28"/>
        </w:rPr>
      </w:pPr>
      <w:r>
        <w:br w:type="page"/>
      </w:r>
    </w:p>
    <w:p w:rsidR="0067360A" w:rsidRDefault="0067360A" w:rsidP="0067360A">
      <w:pPr>
        <w:pStyle w:val="Heading1"/>
      </w:pPr>
      <w:bookmarkStart w:id="0" w:name="_Toc358383110"/>
      <w:r>
        <w:lastRenderedPageBreak/>
        <w:t>Get</w:t>
      </w:r>
      <w:r w:rsidR="00E12808">
        <w:t>ting</w:t>
      </w:r>
      <w:r>
        <w:t xml:space="preserve"> Started</w:t>
      </w:r>
      <w:bookmarkEnd w:id="0"/>
    </w:p>
    <w:p w:rsidR="0067360A" w:rsidRDefault="0067360A" w:rsidP="0067360A">
      <w:pPr>
        <w:autoSpaceDE w:val="0"/>
        <w:autoSpaceDN w:val="0"/>
        <w:adjustRightInd w:val="0"/>
        <w:spacing w:after="0" w:line="240" w:lineRule="auto"/>
        <w:rPr>
          <w:rFonts w:ascii="Cambria-Bold" w:hAnsi="Cambria-Bold" w:cs="Cambria-Bold"/>
          <w:b/>
          <w:bCs/>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LIMO has been validated successfully with EEGLAB v 1</w:t>
      </w:r>
      <w:r w:rsidR="003F259B">
        <w:rPr>
          <w:rFonts w:ascii="Cambria" w:hAnsi="Cambria" w:cs="Cambria"/>
          <w:sz w:val="24"/>
          <w:szCs w:val="24"/>
        </w:rPr>
        <w:t>3</w:t>
      </w:r>
      <w:r>
        <w:rPr>
          <w:rFonts w:ascii="Cambria" w:hAnsi="Cambria" w:cs="Cambria"/>
          <w:sz w:val="24"/>
          <w:szCs w:val="24"/>
        </w:rPr>
        <w: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To install LIMO, create a directory in EEGLAB\PLUGINS – for instance EGGLAB\PLUGINS\LIMO and unzip all files. You should then have a set of </w:t>
      </w:r>
      <w:proofErr w:type="spellStart"/>
      <w:r>
        <w:rPr>
          <w:rFonts w:ascii="Cambria" w:hAnsi="Cambria" w:cs="Cambria"/>
          <w:sz w:val="24"/>
          <w:szCs w:val="24"/>
        </w:rPr>
        <w:t>matlab</w:t>
      </w:r>
      <w:proofErr w:type="spellEnd"/>
      <w:r>
        <w:rPr>
          <w:rFonts w:ascii="Cambria" w:hAnsi="Cambria" w:cs="Cambria"/>
          <w:sz w:val="24"/>
          <w:szCs w:val="24"/>
        </w:rPr>
        <w:t xml:space="preserve"> files as well as </w:t>
      </w:r>
      <w:r w:rsidR="003F259B">
        <w:rPr>
          <w:rFonts w:ascii="Cambria" w:hAnsi="Cambria" w:cs="Cambria"/>
          <w:sz w:val="24"/>
          <w:szCs w:val="24"/>
        </w:rPr>
        <w:t>3</w:t>
      </w:r>
      <w:r>
        <w:rPr>
          <w:rFonts w:ascii="Cambria" w:hAnsi="Cambria" w:cs="Cambria"/>
          <w:sz w:val="24"/>
          <w:szCs w:val="24"/>
        </w:rPr>
        <w:t xml:space="preserve"> other directories called </w:t>
      </w:r>
      <w:r w:rsidR="003F259B">
        <w:rPr>
          <w:rFonts w:ascii="Cambria" w:hAnsi="Cambria" w:cs="Cambria"/>
          <w:sz w:val="24"/>
          <w:szCs w:val="24"/>
        </w:rPr>
        <w:t xml:space="preserve">external, </w:t>
      </w:r>
      <w:r>
        <w:rPr>
          <w:rFonts w:ascii="Cambria" w:hAnsi="Cambria" w:cs="Cambria"/>
          <w:sz w:val="24"/>
          <w:szCs w:val="24"/>
        </w:rPr>
        <w:t xml:space="preserve">help and </w:t>
      </w:r>
      <w:proofErr w:type="spellStart"/>
      <w:r>
        <w:rPr>
          <w:rFonts w:ascii="Cambria" w:hAnsi="Cambria" w:cs="Cambria"/>
          <w:sz w:val="24"/>
          <w:szCs w:val="24"/>
        </w:rPr>
        <w:t>limo_cluster_functions</w:t>
      </w:r>
      <w:proofErr w:type="spellEnd"/>
      <w:r>
        <w:rPr>
          <w:rFonts w:ascii="Cambria" w:hAnsi="Cambria" w:cs="Cambria"/>
          <w:sz w:val="24"/>
          <w:szCs w:val="24"/>
        </w:rPr>
        <w: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Within Matlab®, add to the ‘path’ the following folders (with subfolders):</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t>
      </w:r>
      <w:proofErr w:type="spellStart"/>
      <w:r>
        <w:rPr>
          <w:rFonts w:ascii="Cambria" w:hAnsi="Cambria" w:cs="Cambria"/>
          <w:sz w:val="24"/>
          <w:szCs w:val="24"/>
        </w:rPr>
        <w:t>eeglabXX</w:t>
      </w:r>
      <w:proofErr w:type="spellEnd"/>
      <w:r>
        <w:rPr>
          <w:rFonts w:ascii="Cambria" w:hAnsi="Cambria" w:cs="Cambria"/>
          <w:sz w:val="24"/>
          <w:szCs w:val="24"/>
        </w:rPr>
        <w:t>\functions</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t>
      </w:r>
      <w:proofErr w:type="spellStart"/>
      <w:r>
        <w:rPr>
          <w:rFonts w:ascii="Cambria" w:hAnsi="Cambria" w:cs="Cambria"/>
          <w:sz w:val="24"/>
          <w:szCs w:val="24"/>
        </w:rPr>
        <w:t>eeglabXX</w:t>
      </w:r>
      <w:proofErr w:type="spellEnd"/>
      <w:r>
        <w:rPr>
          <w:rFonts w:ascii="Cambria" w:hAnsi="Cambria" w:cs="Cambria"/>
          <w:sz w:val="24"/>
          <w:szCs w:val="24"/>
        </w:rPr>
        <w:t>\plugins\LIMO</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2D0CB7" w:rsidRDefault="002D0CB7" w:rsidP="002D0CB7">
      <w:pPr>
        <w:autoSpaceDE w:val="0"/>
        <w:autoSpaceDN w:val="0"/>
        <w:adjustRightInd w:val="0"/>
        <w:spacing w:after="0" w:line="240" w:lineRule="auto"/>
        <w:jc w:val="both"/>
        <w:rPr>
          <w:rFonts w:ascii="Cambria" w:hAnsi="Cambria" w:cs="Cambria"/>
          <w:sz w:val="24"/>
          <w:szCs w:val="24"/>
        </w:rPr>
      </w:pPr>
      <w:r w:rsidRPr="002D0CB7">
        <w:rPr>
          <w:rFonts w:ascii="Cambria" w:hAnsi="Cambria" w:cs="Cambria"/>
          <w:sz w:val="24"/>
          <w:szCs w:val="24"/>
        </w:rPr>
        <w:t xml:space="preserve">Now, you can use LIMO with or without EEGLAB loaded. If you use LIMO without EEGLAB loaded, simply type </w:t>
      </w:r>
      <w:proofErr w:type="spellStart"/>
      <w:r w:rsidRPr="002D0CB7">
        <w:rPr>
          <w:rFonts w:ascii="Cambria" w:hAnsi="Cambria" w:cs="Cambria"/>
          <w:sz w:val="24"/>
          <w:szCs w:val="24"/>
        </w:rPr>
        <w:t>limo_eeg</w:t>
      </w:r>
      <w:proofErr w:type="spellEnd"/>
      <w:r w:rsidRPr="002D0CB7">
        <w:rPr>
          <w:rFonts w:ascii="Cambria" w:hAnsi="Cambria" w:cs="Cambria"/>
          <w:sz w:val="24"/>
          <w:szCs w:val="24"/>
        </w:rPr>
        <w:t xml:space="preserve"> in the Matlab® command </w:t>
      </w:r>
      <w:proofErr w:type="gramStart"/>
      <w:r w:rsidRPr="002D0CB7">
        <w:rPr>
          <w:rFonts w:ascii="Cambria" w:hAnsi="Cambria" w:cs="Cambria"/>
          <w:sz w:val="24"/>
          <w:szCs w:val="24"/>
        </w:rPr>
        <w:t>window ;</w:t>
      </w:r>
      <w:proofErr w:type="gramEnd"/>
      <w:r w:rsidRPr="002D0CB7">
        <w:rPr>
          <w:rFonts w:ascii="Cambria" w:hAnsi="Cambria" w:cs="Cambria"/>
          <w:sz w:val="24"/>
          <w:szCs w:val="24"/>
        </w:rPr>
        <w:t xml:space="preserve"> the paths you just set will allow you to use EEGLAB functions within LIMO.</w:t>
      </w:r>
      <w:r w:rsidR="00BB18AA">
        <w:rPr>
          <w:rFonts w:ascii="Cambria" w:hAnsi="Cambria" w:cs="Cambria"/>
          <w:sz w:val="24"/>
          <w:szCs w:val="24"/>
        </w:rPr>
        <w:t xml:space="preserve"> This will call the LIMO EEG primary user interface (figure 1.)</w:t>
      </w:r>
    </w:p>
    <w:p w:rsidR="00BB18AA" w:rsidRDefault="00BB18AA" w:rsidP="002D0CB7">
      <w:pPr>
        <w:autoSpaceDE w:val="0"/>
        <w:autoSpaceDN w:val="0"/>
        <w:adjustRightInd w:val="0"/>
        <w:spacing w:after="0" w:line="240" w:lineRule="auto"/>
        <w:jc w:val="both"/>
        <w:rPr>
          <w:rFonts w:ascii="Cambria" w:hAnsi="Cambria" w:cs="Cambria"/>
          <w:sz w:val="24"/>
          <w:szCs w:val="24"/>
        </w:rPr>
      </w:pPr>
    </w:p>
    <w:p w:rsidR="00BB18AA" w:rsidRPr="002D0CB7" w:rsidRDefault="007E0D75" w:rsidP="002D0CB7">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65495" cy="2506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865495" cy="2506345"/>
                    </a:xfrm>
                    <a:prstGeom prst="rect">
                      <a:avLst/>
                    </a:prstGeom>
                  </pic:spPr>
                </pic:pic>
              </a:graphicData>
            </a:graphic>
          </wp:inline>
        </w:drawing>
      </w:r>
    </w:p>
    <w:p w:rsidR="002D0CB7" w:rsidRPr="00BB18AA" w:rsidRDefault="00BB18AA" w:rsidP="002D0CB7">
      <w:pPr>
        <w:autoSpaceDE w:val="0"/>
        <w:autoSpaceDN w:val="0"/>
        <w:adjustRightInd w:val="0"/>
        <w:spacing w:after="0" w:line="240" w:lineRule="auto"/>
        <w:jc w:val="both"/>
        <w:rPr>
          <w:rFonts w:ascii="Cambria" w:hAnsi="Cambria" w:cs="Cambria"/>
          <w:i/>
        </w:rPr>
      </w:pPr>
      <w:proofErr w:type="gramStart"/>
      <w:r w:rsidRPr="00BB18AA">
        <w:rPr>
          <w:rFonts w:ascii="Cambria" w:hAnsi="Cambria" w:cs="Cambria"/>
          <w:i/>
        </w:rPr>
        <w:t>Figure 1.</w:t>
      </w:r>
      <w:proofErr w:type="gramEnd"/>
      <w:r w:rsidRPr="00BB18AA">
        <w:rPr>
          <w:rFonts w:ascii="Cambria" w:hAnsi="Cambria" w:cs="Cambria"/>
          <w:i/>
        </w:rPr>
        <w:t xml:space="preserve"> </w:t>
      </w:r>
      <w:proofErr w:type="gramStart"/>
      <w:r w:rsidRPr="00BB18AA">
        <w:rPr>
          <w:rFonts w:ascii="Cambria" w:hAnsi="Cambria" w:cs="Cambria"/>
          <w:i/>
        </w:rPr>
        <w:t>LIMO EEG primary user interface.</w:t>
      </w:r>
      <w:proofErr w:type="gramEnd"/>
    </w:p>
    <w:p w:rsidR="00BB18AA" w:rsidRPr="002D0CB7" w:rsidRDefault="00BB18AA" w:rsidP="002D0CB7">
      <w:pPr>
        <w:autoSpaceDE w:val="0"/>
        <w:autoSpaceDN w:val="0"/>
        <w:adjustRightInd w:val="0"/>
        <w:spacing w:after="0" w:line="240" w:lineRule="auto"/>
        <w:jc w:val="both"/>
        <w:rPr>
          <w:rFonts w:ascii="Cambria" w:hAnsi="Cambria" w:cs="Cambria"/>
          <w:sz w:val="24"/>
          <w:szCs w:val="24"/>
        </w:rPr>
      </w:pPr>
    </w:p>
    <w:p w:rsidR="0067360A" w:rsidRPr="00B133DA" w:rsidRDefault="002D0CB7" w:rsidP="002D0CB7">
      <w:pPr>
        <w:autoSpaceDE w:val="0"/>
        <w:autoSpaceDN w:val="0"/>
        <w:adjustRightInd w:val="0"/>
        <w:spacing w:after="0" w:line="240" w:lineRule="auto"/>
        <w:jc w:val="both"/>
        <w:rPr>
          <w:rFonts w:ascii="Cambria" w:hAnsi="Cambria" w:cs="Cambria"/>
          <w:b/>
          <w:sz w:val="24"/>
          <w:szCs w:val="24"/>
        </w:rPr>
      </w:pPr>
      <w:r w:rsidRPr="002D0CB7">
        <w:rPr>
          <w:rFonts w:ascii="Cambria" w:hAnsi="Cambria" w:cs="Cambria"/>
          <w:sz w:val="24"/>
          <w:szCs w:val="24"/>
        </w:rPr>
        <w:t>For each GUI a hel</w:t>
      </w:r>
      <w:r w:rsidR="003F259B">
        <w:rPr>
          <w:rFonts w:ascii="Cambria" w:hAnsi="Cambria" w:cs="Cambria"/>
          <w:sz w:val="24"/>
          <w:szCs w:val="24"/>
        </w:rPr>
        <w:t>p button is available to remind</w:t>
      </w:r>
      <w:r w:rsidRPr="002D0CB7">
        <w:rPr>
          <w:rFonts w:ascii="Cambria" w:hAnsi="Cambria" w:cs="Cambria"/>
          <w:sz w:val="24"/>
          <w:szCs w:val="24"/>
        </w:rPr>
        <w:t xml:space="preserve"> you what the different options are. Also, </w:t>
      </w:r>
      <w:r w:rsidRPr="00B133DA">
        <w:rPr>
          <w:rFonts w:ascii="Cambria" w:hAnsi="Cambria" w:cs="Cambria"/>
          <w:b/>
          <w:sz w:val="24"/>
          <w:szCs w:val="24"/>
        </w:rPr>
        <w:t>the help folder contains several documents explaining how the analyses are performed, and which functions to use in a script.</w:t>
      </w:r>
    </w:p>
    <w:p w:rsidR="00025E43" w:rsidRDefault="00025E43">
      <w:pPr>
        <w:rPr>
          <w:rFonts w:asciiTheme="majorHAnsi" w:eastAsiaTheme="majorEastAsia" w:hAnsiTheme="majorHAnsi" w:cstheme="majorBidi"/>
          <w:b/>
          <w:bCs/>
          <w:color w:val="365F91" w:themeColor="accent1" w:themeShade="BF"/>
          <w:sz w:val="28"/>
          <w:szCs w:val="28"/>
        </w:rPr>
      </w:pPr>
      <w:bookmarkStart w:id="1" w:name="_Toc358383111"/>
      <w:r>
        <w:br w:type="page"/>
      </w:r>
    </w:p>
    <w:p w:rsidR="003F259B" w:rsidRPr="0067360A" w:rsidRDefault="003F259B" w:rsidP="003F259B">
      <w:pPr>
        <w:pStyle w:val="Heading1"/>
      </w:pPr>
      <w:r>
        <w:lastRenderedPageBreak/>
        <w:t>Preparing your data</w:t>
      </w:r>
    </w:p>
    <w:p w:rsidR="003F259B" w:rsidRDefault="003F259B" w:rsidP="003F259B">
      <w:pPr>
        <w:autoSpaceDE w:val="0"/>
        <w:autoSpaceDN w:val="0"/>
        <w:adjustRightInd w:val="0"/>
        <w:spacing w:after="0" w:line="240" w:lineRule="auto"/>
        <w:rPr>
          <w:rFonts w:ascii="Cambria" w:hAnsi="Cambria" w:cs="Cambria"/>
          <w:color w:val="000000"/>
          <w:sz w:val="24"/>
          <w:szCs w:val="24"/>
        </w:rPr>
      </w:pPr>
    </w:p>
    <w:p w:rsidR="003F259B" w:rsidRDefault="003F259B" w:rsidP="0069365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 xml:space="preserve">LIMO EEG is designed to analyse all of the data, which </w:t>
      </w:r>
      <w:r w:rsidR="00BB18AA">
        <w:rPr>
          <w:rFonts w:ascii="Cambria" w:hAnsi="Cambria" w:cs="Cambria"/>
          <w:color w:val="000000"/>
          <w:sz w:val="24"/>
          <w:szCs w:val="24"/>
        </w:rPr>
        <w:t>means</w:t>
      </w:r>
      <w:r>
        <w:rPr>
          <w:rFonts w:ascii="Cambria" w:hAnsi="Cambria" w:cs="Cambria"/>
          <w:color w:val="000000"/>
          <w:sz w:val="24"/>
          <w:szCs w:val="24"/>
        </w:rPr>
        <w:t xml:space="preserve"> single trials</w:t>
      </w:r>
      <w:r w:rsidR="00BB18AA">
        <w:rPr>
          <w:rFonts w:ascii="Cambria" w:hAnsi="Cambria" w:cs="Cambria"/>
          <w:color w:val="000000"/>
          <w:sz w:val="24"/>
          <w:szCs w:val="24"/>
        </w:rPr>
        <w:t>, across space/time/frequencies</w:t>
      </w:r>
      <w:r>
        <w:rPr>
          <w:rFonts w:ascii="Cambria" w:hAnsi="Cambria" w:cs="Cambria"/>
          <w:color w:val="000000"/>
          <w:sz w:val="24"/>
          <w:szCs w:val="24"/>
        </w:rPr>
        <w:t xml:space="preserve">. The best way to do </w:t>
      </w:r>
      <w:r w:rsidR="00BB18AA">
        <w:rPr>
          <w:rFonts w:ascii="Cambria" w:hAnsi="Cambria" w:cs="Cambria"/>
          <w:color w:val="000000"/>
          <w:sz w:val="24"/>
          <w:szCs w:val="24"/>
        </w:rPr>
        <w:t xml:space="preserve">prepare your data </w:t>
      </w:r>
      <w:r>
        <w:rPr>
          <w:rFonts w:ascii="Cambria" w:hAnsi="Cambria" w:cs="Cambria"/>
          <w:color w:val="000000"/>
          <w:sz w:val="24"/>
          <w:szCs w:val="24"/>
        </w:rPr>
        <w:t xml:space="preserve">is to 1 – save a matrix of single trials and 2 – update the </w:t>
      </w:r>
      <w:proofErr w:type="spellStart"/>
      <w:r>
        <w:rPr>
          <w:rFonts w:ascii="Cambria" w:hAnsi="Cambria" w:cs="Cambria"/>
          <w:color w:val="000000"/>
          <w:sz w:val="24"/>
          <w:szCs w:val="24"/>
        </w:rPr>
        <w:t>EEG.etc</w:t>
      </w:r>
      <w:proofErr w:type="spellEnd"/>
      <w:r>
        <w:rPr>
          <w:rFonts w:ascii="Cambria" w:hAnsi="Cambria" w:cs="Cambria"/>
          <w:color w:val="000000"/>
          <w:sz w:val="24"/>
          <w:szCs w:val="24"/>
        </w:rPr>
        <w:t xml:space="preserve"> field telling LIMO EEG where the data are, as well as a few other information.</w:t>
      </w:r>
      <w:r w:rsidR="00BB18AA">
        <w:rPr>
          <w:rFonts w:ascii="Cambria" w:hAnsi="Cambria" w:cs="Cambria"/>
          <w:color w:val="000000"/>
          <w:sz w:val="24"/>
          <w:szCs w:val="24"/>
        </w:rPr>
        <w:t xml:space="preserve"> </w:t>
      </w:r>
    </w:p>
    <w:p w:rsidR="003F259B" w:rsidRDefault="003F259B" w:rsidP="003F259B">
      <w:pPr>
        <w:autoSpaceDE w:val="0"/>
        <w:autoSpaceDN w:val="0"/>
        <w:adjustRightInd w:val="0"/>
        <w:spacing w:after="0" w:line="240" w:lineRule="auto"/>
        <w:rPr>
          <w:rFonts w:ascii="Cambria" w:hAnsi="Cambria" w:cs="Cambria"/>
          <w:color w:val="000000"/>
          <w:sz w:val="24"/>
          <w:szCs w:val="24"/>
        </w:rPr>
      </w:pPr>
    </w:p>
    <w:p w:rsidR="003F259B" w:rsidRDefault="003F259B" w:rsidP="003F259B">
      <w:pPr>
        <w:pStyle w:val="ListParagraph"/>
        <w:numPr>
          <w:ilvl w:val="0"/>
          <w:numId w:val="5"/>
        </w:numPr>
        <w:autoSpaceDE w:val="0"/>
        <w:autoSpaceDN w:val="0"/>
        <w:adjustRightInd w:val="0"/>
        <w:spacing w:after="0" w:line="240" w:lineRule="auto"/>
        <w:rPr>
          <w:rFonts w:ascii="Courier" w:hAnsi="Courier" w:cs="Cambria"/>
          <w:color w:val="000000"/>
          <w:sz w:val="24"/>
          <w:szCs w:val="24"/>
        </w:rPr>
      </w:pPr>
      <w:r>
        <w:rPr>
          <w:rFonts w:ascii="Cambria" w:hAnsi="Cambria" w:cs="Cambria"/>
          <w:color w:val="000000"/>
          <w:sz w:val="24"/>
          <w:szCs w:val="24"/>
        </w:rPr>
        <w:t xml:space="preserve">Export single trials automatically using </w:t>
      </w:r>
      <w:proofErr w:type="spellStart"/>
      <w:r w:rsidRPr="003F259B">
        <w:rPr>
          <w:rFonts w:ascii="Courier" w:hAnsi="Courier" w:cs="Cambria"/>
          <w:color w:val="000000"/>
          <w:sz w:val="24"/>
          <w:szCs w:val="24"/>
        </w:rPr>
        <w:t>limo_create_single_trials.m</w:t>
      </w:r>
      <w:proofErr w:type="spellEnd"/>
    </w:p>
    <w:p w:rsidR="003F259B" w:rsidRDefault="003F259B" w:rsidP="003F259B">
      <w:pPr>
        <w:autoSpaceDE w:val="0"/>
        <w:autoSpaceDN w:val="0"/>
        <w:adjustRightInd w:val="0"/>
        <w:spacing w:after="0" w:line="240" w:lineRule="auto"/>
        <w:rPr>
          <w:rFonts w:ascii="Courier" w:hAnsi="Courier" w:cs="Cambria"/>
          <w:color w:val="000000"/>
          <w:sz w:val="24"/>
          <w:szCs w:val="24"/>
        </w:rPr>
      </w:pPr>
    </w:p>
    <w:p w:rsidR="003F259B" w:rsidRDefault="003F259B" w:rsidP="003F259B">
      <w:pPr>
        <w:autoSpaceDE w:val="0"/>
        <w:autoSpaceDN w:val="0"/>
        <w:adjustRightInd w:val="0"/>
        <w:spacing w:after="0" w:line="240" w:lineRule="auto"/>
        <w:rPr>
          <w:rFonts w:asciiTheme="majorHAnsi" w:hAnsiTheme="majorHAnsi" w:cs="Cambria"/>
          <w:color w:val="000000"/>
          <w:sz w:val="24"/>
          <w:szCs w:val="24"/>
        </w:rPr>
      </w:pPr>
      <w:r>
        <w:rPr>
          <w:rFonts w:asciiTheme="majorHAnsi" w:hAnsiTheme="majorHAnsi" w:cs="Cambria"/>
          <w:color w:val="000000"/>
          <w:sz w:val="24"/>
          <w:szCs w:val="24"/>
        </w:rPr>
        <w:t xml:space="preserve">From the LIMO EEG </w:t>
      </w:r>
      <w:r w:rsidR="00BB18AA">
        <w:rPr>
          <w:rFonts w:asciiTheme="majorHAnsi" w:hAnsiTheme="majorHAnsi" w:cs="Cambria"/>
          <w:color w:val="000000"/>
          <w:sz w:val="24"/>
          <w:szCs w:val="24"/>
        </w:rPr>
        <w:t xml:space="preserve">primary </w:t>
      </w:r>
      <w:r>
        <w:rPr>
          <w:rFonts w:asciiTheme="majorHAnsi" w:hAnsiTheme="majorHAnsi" w:cs="Cambria"/>
          <w:color w:val="000000"/>
          <w:sz w:val="24"/>
          <w:szCs w:val="24"/>
        </w:rPr>
        <w:t xml:space="preserve">interface, call LIMO Tools </w:t>
      </w:r>
      <w:r w:rsidR="00BB18AA">
        <w:rPr>
          <w:rFonts w:asciiTheme="majorHAnsi" w:hAnsiTheme="majorHAnsi" w:cs="Cambria"/>
          <w:color w:val="000000"/>
          <w:sz w:val="24"/>
          <w:szCs w:val="24"/>
        </w:rPr>
        <w:t xml:space="preserve">(figure 2) </w:t>
      </w:r>
      <w:r>
        <w:rPr>
          <w:rFonts w:asciiTheme="majorHAnsi" w:hAnsiTheme="majorHAnsi" w:cs="Cambria"/>
          <w:color w:val="000000"/>
          <w:sz w:val="24"/>
          <w:szCs w:val="24"/>
        </w:rPr>
        <w:t>and select ‘create single trials’</w:t>
      </w:r>
    </w:p>
    <w:p w:rsidR="003F259B" w:rsidRDefault="003F259B" w:rsidP="003F259B">
      <w:pPr>
        <w:autoSpaceDE w:val="0"/>
        <w:autoSpaceDN w:val="0"/>
        <w:adjustRightInd w:val="0"/>
        <w:spacing w:after="0" w:line="240" w:lineRule="auto"/>
        <w:rPr>
          <w:rFonts w:asciiTheme="majorHAnsi" w:hAnsiTheme="majorHAnsi" w:cs="Cambria"/>
          <w:color w:val="000000"/>
          <w:sz w:val="24"/>
          <w:szCs w:val="24"/>
        </w:rPr>
      </w:pPr>
    </w:p>
    <w:p w:rsidR="00BB18AA" w:rsidRDefault="00BB18AA" w:rsidP="003F259B">
      <w:pPr>
        <w:autoSpaceDE w:val="0"/>
        <w:autoSpaceDN w:val="0"/>
        <w:adjustRightInd w:val="0"/>
        <w:spacing w:after="0" w:line="240" w:lineRule="auto"/>
        <w:rPr>
          <w:rFonts w:asciiTheme="majorHAnsi" w:hAnsiTheme="majorHAnsi" w:cs="Cambria"/>
          <w:color w:val="000000"/>
          <w:sz w:val="24"/>
          <w:szCs w:val="24"/>
        </w:rPr>
      </w:pPr>
      <w:r>
        <w:rPr>
          <w:rFonts w:asciiTheme="majorHAnsi" w:hAnsiTheme="majorHAnsi" w:cs="Cambria"/>
          <w:noProof/>
          <w:color w:val="000000"/>
          <w:sz w:val="24"/>
          <w:szCs w:val="24"/>
          <w:lang w:eastAsia="en-GB"/>
        </w:rPr>
        <w:drawing>
          <wp:inline distT="0" distB="0" distL="0" distR="0" wp14:anchorId="212DC816" wp14:editId="7461A990">
            <wp:extent cx="5865495"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865495" cy="3051175"/>
                    </a:xfrm>
                    <a:prstGeom prst="rect">
                      <a:avLst/>
                    </a:prstGeom>
                  </pic:spPr>
                </pic:pic>
              </a:graphicData>
            </a:graphic>
          </wp:inline>
        </w:drawing>
      </w:r>
    </w:p>
    <w:p w:rsidR="00BB18AA" w:rsidRPr="00BB18AA" w:rsidRDefault="00BB18AA" w:rsidP="003F259B">
      <w:pPr>
        <w:autoSpaceDE w:val="0"/>
        <w:autoSpaceDN w:val="0"/>
        <w:adjustRightInd w:val="0"/>
        <w:spacing w:after="0" w:line="240" w:lineRule="auto"/>
        <w:rPr>
          <w:rFonts w:asciiTheme="majorHAnsi" w:hAnsiTheme="majorHAnsi" w:cs="Cambria"/>
          <w:i/>
          <w:color w:val="000000"/>
        </w:rPr>
      </w:pPr>
      <w:proofErr w:type="gramStart"/>
      <w:r w:rsidRPr="00BB18AA">
        <w:rPr>
          <w:rFonts w:asciiTheme="majorHAnsi" w:hAnsiTheme="majorHAnsi" w:cs="Cambria"/>
          <w:i/>
          <w:color w:val="000000"/>
        </w:rPr>
        <w:t>Figure 2.</w:t>
      </w:r>
      <w:proofErr w:type="gramEnd"/>
      <w:r w:rsidRPr="00BB18AA">
        <w:rPr>
          <w:rFonts w:asciiTheme="majorHAnsi" w:hAnsiTheme="majorHAnsi" w:cs="Cambria"/>
          <w:i/>
          <w:color w:val="000000"/>
        </w:rPr>
        <w:t xml:space="preserve"> LIMO EEG tools interface.</w:t>
      </w:r>
    </w:p>
    <w:p w:rsidR="00BB18AA" w:rsidRDefault="00BB18AA" w:rsidP="003F259B">
      <w:pPr>
        <w:autoSpaceDE w:val="0"/>
        <w:autoSpaceDN w:val="0"/>
        <w:adjustRightInd w:val="0"/>
        <w:spacing w:after="0" w:line="240" w:lineRule="auto"/>
        <w:rPr>
          <w:rFonts w:asciiTheme="majorHAnsi" w:hAnsiTheme="majorHAnsi" w:cs="Cambria"/>
          <w:color w:val="000000"/>
          <w:sz w:val="24"/>
          <w:szCs w:val="24"/>
        </w:rPr>
      </w:pPr>
    </w:p>
    <w:p w:rsidR="00693658" w:rsidRPr="00693658" w:rsidRDefault="003F259B" w:rsidP="00693658">
      <w:pPr>
        <w:autoSpaceDE w:val="0"/>
        <w:autoSpaceDN w:val="0"/>
        <w:adjustRightInd w:val="0"/>
        <w:spacing w:after="0" w:line="240" w:lineRule="auto"/>
        <w:jc w:val="both"/>
        <w:rPr>
          <w:rFonts w:asciiTheme="majorHAnsi" w:hAnsiTheme="majorHAnsi" w:cs="Cambria"/>
          <w:color w:val="000000"/>
          <w:sz w:val="24"/>
          <w:szCs w:val="24"/>
        </w:rPr>
      </w:pPr>
      <w:r>
        <w:rPr>
          <w:rFonts w:asciiTheme="majorHAnsi" w:hAnsiTheme="majorHAnsi" w:cs="Cambria"/>
          <w:color w:val="000000"/>
          <w:sz w:val="24"/>
          <w:szCs w:val="24"/>
        </w:rPr>
        <w:t xml:space="preserve">This calls a new GUI </w:t>
      </w:r>
      <w:r w:rsidR="00BB18AA">
        <w:rPr>
          <w:rFonts w:asciiTheme="majorHAnsi" w:hAnsiTheme="majorHAnsi" w:cs="Cambria"/>
          <w:color w:val="000000"/>
          <w:sz w:val="24"/>
          <w:szCs w:val="24"/>
        </w:rPr>
        <w:t xml:space="preserve">(figure 3) in </w:t>
      </w:r>
      <w:r>
        <w:rPr>
          <w:rFonts w:asciiTheme="majorHAnsi" w:hAnsiTheme="majorHAnsi" w:cs="Cambria"/>
          <w:color w:val="000000"/>
          <w:sz w:val="24"/>
          <w:szCs w:val="24"/>
        </w:rPr>
        <w:t>wh</w:t>
      </w:r>
      <w:r w:rsidR="00BB18AA">
        <w:rPr>
          <w:rFonts w:asciiTheme="majorHAnsi" w:hAnsiTheme="majorHAnsi" w:cs="Cambria"/>
          <w:color w:val="000000"/>
          <w:sz w:val="24"/>
          <w:szCs w:val="24"/>
        </w:rPr>
        <w:t xml:space="preserve">ich </w:t>
      </w:r>
      <w:r>
        <w:rPr>
          <w:rFonts w:asciiTheme="majorHAnsi" w:hAnsiTheme="majorHAnsi" w:cs="Cambria"/>
          <w:color w:val="000000"/>
          <w:sz w:val="24"/>
          <w:szCs w:val="24"/>
        </w:rPr>
        <w:t>you can select what to do</w:t>
      </w:r>
      <w:r w:rsidR="003403F5">
        <w:rPr>
          <w:rFonts w:asciiTheme="majorHAnsi" w:hAnsiTheme="majorHAnsi" w:cs="Cambria"/>
          <w:color w:val="000000"/>
          <w:sz w:val="24"/>
          <w:szCs w:val="24"/>
        </w:rPr>
        <w:t xml:space="preserve">. From the </w:t>
      </w:r>
      <w:proofErr w:type="spellStart"/>
      <w:r w:rsidR="003403F5">
        <w:rPr>
          <w:rFonts w:asciiTheme="majorHAnsi" w:hAnsiTheme="majorHAnsi" w:cs="Cambria"/>
          <w:color w:val="000000"/>
          <w:sz w:val="24"/>
          <w:szCs w:val="24"/>
        </w:rPr>
        <w:t>EEG.set</w:t>
      </w:r>
      <w:proofErr w:type="spellEnd"/>
      <w:r w:rsidR="003403F5">
        <w:rPr>
          <w:rFonts w:asciiTheme="majorHAnsi" w:hAnsiTheme="majorHAnsi" w:cs="Cambria"/>
          <w:color w:val="000000"/>
          <w:sz w:val="24"/>
          <w:szCs w:val="24"/>
        </w:rPr>
        <w:t xml:space="preserve"> file you can create single trials for ERP, Spectrum, ERSP, </w:t>
      </w:r>
      <w:proofErr w:type="gramStart"/>
      <w:r w:rsidR="003403F5">
        <w:rPr>
          <w:rFonts w:asciiTheme="majorHAnsi" w:hAnsiTheme="majorHAnsi" w:cs="Cambria"/>
          <w:color w:val="000000"/>
          <w:sz w:val="24"/>
          <w:szCs w:val="24"/>
        </w:rPr>
        <w:t>ITC</w:t>
      </w:r>
      <w:proofErr w:type="gramEnd"/>
      <w:r w:rsidR="003403F5">
        <w:rPr>
          <w:rFonts w:asciiTheme="majorHAnsi" w:hAnsiTheme="majorHAnsi" w:cs="Cambria"/>
          <w:color w:val="000000"/>
          <w:sz w:val="24"/>
          <w:szCs w:val="24"/>
        </w:rPr>
        <w:t xml:space="preserve"> for the scalp data as well as for the Components of your ICA. Note also that any components that were rejected in EEGLAB are also rejected here (that is the scalp data are ‘cleaned’ and only remaining component are used if single trials requested).</w:t>
      </w:r>
      <w:r w:rsidR="00BB18AA">
        <w:rPr>
          <w:rFonts w:asciiTheme="majorHAnsi" w:hAnsiTheme="majorHAnsi" w:cs="Cambria"/>
          <w:color w:val="000000"/>
          <w:sz w:val="24"/>
          <w:szCs w:val="24"/>
        </w:rPr>
        <w:t xml:space="preserve"> </w:t>
      </w:r>
      <w:r w:rsidR="00853819">
        <w:rPr>
          <w:rFonts w:asciiTheme="majorHAnsi" w:hAnsiTheme="majorHAnsi" w:cs="Cambria"/>
          <w:color w:val="000000"/>
          <w:sz w:val="24"/>
          <w:szCs w:val="24"/>
        </w:rPr>
        <w:t xml:space="preserve">Importantly, the parameter used to create the single trials are default parameters of </w:t>
      </w:r>
      <w:proofErr w:type="spellStart"/>
      <w:r w:rsidR="00853819" w:rsidRPr="00853819">
        <w:rPr>
          <w:rFonts w:ascii="Courier" w:hAnsi="Courier" w:cs="Cambria"/>
          <w:color w:val="000000"/>
          <w:sz w:val="24"/>
          <w:szCs w:val="24"/>
        </w:rPr>
        <w:t>std.erp.m</w:t>
      </w:r>
      <w:proofErr w:type="spellEnd"/>
      <w:r w:rsidR="00853819">
        <w:rPr>
          <w:rFonts w:ascii="Courier" w:hAnsi="Courier" w:cs="Cambria"/>
          <w:color w:val="000000"/>
          <w:sz w:val="24"/>
          <w:szCs w:val="24"/>
        </w:rPr>
        <w:t xml:space="preserve">, </w:t>
      </w:r>
      <w:r w:rsidR="00853819" w:rsidRPr="00853819">
        <w:rPr>
          <w:rFonts w:asciiTheme="majorHAnsi" w:hAnsiTheme="majorHAnsi" w:cs="Cambria"/>
          <w:color w:val="000000"/>
          <w:sz w:val="24"/>
          <w:szCs w:val="24"/>
        </w:rPr>
        <w:t>expect that data are not interpolated for bad channels.</w:t>
      </w:r>
      <w:r w:rsidR="00853819">
        <w:rPr>
          <w:rFonts w:asciiTheme="majorHAnsi" w:hAnsiTheme="majorHAnsi" w:cs="Cambria"/>
          <w:color w:val="000000"/>
          <w:sz w:val="24"/>
          <w:szCs w:val="24"/>
        </w:rPr>
        <w:t xml:space="preserve"> </w:t>
      </w:r>
      <w:r w:rsidR="00BB18AA" w:rsidRPr="00BB18AA">
        <w:rPr>
          <w:rFonts w:asciiTheme="majorHAnsi" w:hAnsiTheme="majorHAnsi" w:cs="Cambria"/>
          <w:b/>
          <w:color w:val="000000"/>
          <w:sz w:val="24"/>
          <w:szCs w:val="24"/>
        </w:rPr>
        <w:t xml:space="preserve">For multiple subjects, instead of selecting a single </w:t>
      </w:r>
      <w:proofErr w:type="spellStart"/>
      <w:r w:rsidR="00BB18AA" w:rsidRPr="00BB18AA">
        <w:rPr>
          <w:rFonts w:asciiTheme="majorHAnsi" w:hAnsiTheme="majorHAnsi" w:cs="Cambria"/>
          <w:b/>
          <w:color w:val="000000"/>
          <w:sz w:val="24"/>
          <w:szCs w:val="24"/>
        </w:rPr>
        <w:t>EEG.set</w:t>
      </w:r>
      <w:proofErr w:type="spellEnd"/>
      <w:r w:rsidR="00BB18AA" w:rsidRPr="00BB18AA">
        <w:rPr>
          <w:rFonts w:asciiTheme="majorHAnsi" w:hAnsiTheme="majorHAnsi" w:cs="Cambria"/>
          <w:b/>
          <w:color w:val="000000"/>
          <w:sz w:val="24"/>
          <w:szCs w:val="24"/>
        </w:rPr>
        <w:t xml:space="preserve">, you can select either a text file (.txt) that lists all the </w:t>
      </w:r>
      <w:proofErr w:type="spellStart"/>
      <w:r w:rsidR="00BB18AA" w:rsidRPr="00BB18AA">
        <w:rPr>
          <w:rFonts w:asciiTheme="majorHAnsi" w:hAnsiTheme="majorHAnsi" w:cs="Cambria"/>
          <w:b/>
          <w:color w:val="000000"/>
          <w:sz w:val="24"/>
          <w:szCs w:val="24"/>
        </w:rPr>
        <w:t>EEG.set</w:t>
      </w:r>
      <w:proofErr w:type="spellEnd"/>
      <w:r w:rsidR="00BB18AA" w:rsidRPr="00BB18AA">
        <w:rPr>
          <w:rFonts w:asciiTheme="majorHAnsi" w:hAnsiTheme="majorHAnsi" w:cs="Cambria"/>
          <w:b/>
          <w:color w:val="000000"/>
          <w:sz w:val="24"/>
          <w:szCs w:val="24"/>
        </w:rPr>
        <w:t xml:space="preserve"> of interest or select a study (.study) created in EEGLAB.</w:t>
      </w:r>
      <w:r w:rsidR="00693658" w:rsidRPr="00693658">
        <w:rPr>
          <w:rFonts w:asciiTheme="majorHAnsi" w:hAnsiTheme="majorHAnsi" w:cs="Cambria"/>
          <w:b/>
          <w:color w:val="000000"/>
          <w:sz w:val="24"/>
          <w:szCs w:val="24"/>
        </w:rPr>
        <w:t xml:space="preserve"> </w:t>
      </w:r>
      <w:r w:rsidR="00693658" w:rsidRPr="00693658">
        <w:rPr>
          <w:rFonts w:asciiTheme="majorHAnsi" w:hAnsiTheme="majorHAnsi" w:cs="Cambria"/>
          <w:color w:val="000000"/>
          <w:sz w:val="24"/>
          <w:szCs w:val="24"/>
        </w:rPr>
        <w:t xml:space="preserve">Creation of single trials matrices </w:t>
      </w:r>
      <w:r w:rsidR="00693658">
        <w:rPr>
          <w:rFonts w:asciiTheme="majorHAnsi" w:hAnsiTheme="majorHAnsi" w:cs="Cambria"/>
          <w:color w:val="000000"/>
          <w:sz w:val="24"/>
          <w:szCs w:val="24"/>
        </w:rPr>
        <w:t xml:space="preserve">for all the subjects </w:t>
      </w:r>
      <w:r w:rsidR="00693658" w:rsidRPr="00693658">
        <w:rPr>
          <w:rFonts w:asciiTheme="majorHAnsi" w:hAnsiTheme="majorHAnsi" w:cs="Cambria"/>
          <w:color w:val="000000"/>
          <w:sz w:val="24"/>
          <w:szCs w:val="24"/>
        </w:rPr>
        <w:t>can also be obtain</w:t>
      </w:r>
      <w:r w:rsidR="005B447B">
        <w:rPr>
          <w:rFonts w:asciiTheme="majorHAnsi" w:hAnsiTheme="majorHAnsi" w:cs="Cambria"/>
          <w:color w:val="000000"/>
          <w:sz w:val="24"/>
          <w:szCs w:val="24"/>
        </w:rPr>
        <w:t>ed</w:t>
      </w:r>
      <w:r w:rsidR="00693658" w:rsidRPr="00693658">
        <w:rPr>
          <w:rFonts w:asciiTheme="majorHAnsi" w:hAnsiTheme="majorHAnsi" w:cs="Cambria"/>
          <w:color w:val="000000"/>
          <w:sz w:val="24"/>
          <w:szCs w:val="24"/>
        </w:rPr>
        <w:t xml:space="preserve"> using EEGLAB through STUDY</w:t>
      </w:r>
      <w:r w:rsidR="005B447B">
        <w:rPr>
          <w:rFonts w:asciiTheme="majorHAnsi" w:hAnsiTheme="majorHAnsi" w:cs="Cambria"/>
          <w:color w:val="000000"/>
          <w:sz w:val="24"/>
          <w:szCs w:val="24"/>
        </w:rPr>
        <w:t xml:space="preserve"> (where you could change the default parameters)</w:t>
      </w:r>
      <w:r w:rsidR="00693658" w:rsidRPr="00693658">
        <w:rPr>
          <w:rFonts w:asciiTheme="majorHAnsi" w:hAnsiTheme="majorHAnsi" w:cs="Cambria"/>
          <w:color w:val="000000"/>
          <w:sz w:val="24"/>
          <w:szCs w:val="24"/>
        </w:rPr>
        <w:t>.</w:t>
      </w:r>
    </w:p>
    <w:p w:rsidR="003F259B" w:rsidRPr="00BB18AA" w:rsidRDefault="003F259B" w:rsidP="00BB18AA">
      <w:pPr>
        <w:autoSpaceDE w:val="0"/>
        <w:autoSpaceDN w:val="0"/>
        <w:adjustRightInd w:val="0"/>
        <w:spacing w:after="0" w:line="240" w:lineRule="auto"/>
        <w:jc w:val="both"/>
        <w:rPr>
          <w:rFonts w:asciiTheme="majorHAnsi" w:hAnsiTheme="majorHAnsi" w:cs="Cambria"/>
          <w:b/>
          <w:color w:val="000000"/>
          <w:sz w:val="24"/>
          <w:szCs w:val="24"/>
        </w:rPr>
      </w:pPr>
    </w:p>
    <w:p w:rsidR="00693658" w:rsidRDefault="000B2F68" w:rsidP="000B2F68">
      <w:pPr>
        <w:autoSpaceDE w:val="0"/>
        <w:autoSpaceDN w:val="0"/>
        <w:adjustRightInd w:val="0"/>
        <w:spacing w:after="0" w:line="240" w:lineRule="auto"/>
        <w:jc w:val="both"/>
        <w:rPr>
          <w:rFonts w:asciiTheme="majorHAnsi" w:hAnsiTheme="majorHAnsi" w:cs="Cambria"/>
          <w:color w:val="000000"/>
          <w:sz w:val="24"/>
          <w:szCs w:val="24"/>
        </w:rPr>
      </w:pPr>
      <w:r>
        <w:rPr>
          <w:rFonts w:asciiTheme="majorHAnsi" w:hAnsiTheme="majorHAnsi" w:cs="Cambria"/>
          <w:color w:val="000000"/>
          <w:sz w:val="24"/>
          <w:szCs w:val="24"/>
        </w:rPr>
        <w:t xml:space="preserve">WARNING FOR MULTIPLE SESSIONS: if you specified multiple sessions in EEGLAB but do not want to use some sessions, either remove the data or input </w:t>
      </w:r>
      <w:proofErr w:type="spellStart"/>
      <w:r>
        <w:rPr>
          <w:rFonts w:asciiTheme="majorHAnsi" w:hAnsiTheme="majorHAnsi" w:cs="Cambria"/>
          <w:color w:val="000000"/>
          <w:sz w:val="24"/>
          <w:szCs w:val="24"/>
        </w:rPr>
        <w:t>NaN</w:t>
      </w:r>
      <w:proofErr w:type="spellEnd"/>
      <w:r>
        <w:rPr>
          <w:rFonts w:asciiTheme="majorHAnsi" w:hAnsiTheme="majorHAnsi" w:cs="Cambria"/>
          <w:color w:val="000000"/>
          <w:sz w:val="24"/>
          <w:szCs w:val="24"/>
        </w:rPr>
        <w:t xml:space="preserve"> in your categorical and/or continuous variable (see below) – by default all of the data are written down.</w:t>
      </w:r>
    </w:p>
    <w:p w:rsidR="000B2F68" w:rsidRDefault="000B2F68" w:rsidP="003F259B">
      <w:pPr>
        <w:autoSpaceDE w:val="0"/>
        <w:autoSpaceDN w:val="0"/>
        <w:adjustRightInd w:val="0"/>
        <w:spacing w:after="0" w:line="240" w:lineRule="auto"/>
        <w:rPr>
          <w:rFonts w:asciiTheme="majorHAnsi" w:hAnsiTheme="majorHAnsi" w:cs="Cambria"/>
          <w:color w:val="000000"/>
          <w:sz w:val="24"/>
          <w:szCs w:val="24"/>
        </w:rPr>
      </w:pPr>
    </w:p>
    <w:p w:rsidR="00693658" w:rsidRDefault="00C8653F" w:rsidP="003F259B">
      <w:pPr>
        <w:autoSpaceDE w:val="0"/>
        <w:autoSpaceDN w:val="0"/>
        <w:adjustRightInd w:val="0"/>
        <w:spacing w:after="0" w:line="240" w:lineRule="auto"/>
        <w:rPr>
          <w:rFonts w:asciiTheme="majorHAnsi" w:hAnsiTheme="majorHAnsi" w:cs="Cambria"/>
          <w:i/>
          <w:color w:val="000000"/>
          <w:sz w:val="24"/>
          <w:szCs w:val="24"/>
        </w:rPr>
      </w:pPr>
      <w:r>
        <w:rPr>
          <w:rFonts w:asciiTheme="majorHAnsi" w:hAnsiTheme="majorHAnsi" w:cs="Cambria"/>
          <w:i/>
          <w:noProof/>
          <w:color w:val="000000"/>
          <w:sz w:val="24"/>
          <w:szCs w:val="24"/>
          <w:lang w:eastAsia="en-GB"/>
        </w:rPr>
        <w:lastRenderedPageBreak/>
        <w:drawing>
          <wp:inline distT="0" distB="0" distL="0" distR="0" wp14:anchorId="61B2F4A5" wp14:editId="2960372F">
            <wp:extent cx="5865495" cy="291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865495" cy="2910840"/>
                    </a:xfrm>
                    <a:prstGeom prst="rect">
                      <a:avLst/>
                    </a:prstGeom>
                  </pic:spPr>
                </pic:pic>
              </a:graphicData>
            </a:graphic>
          </wp:inline>
        </w:drawing>
      </w:r>
      <w:proofErr w:type="gramStart"/>
      <w:r w:rsidR="00693658" w:rsidRPr="00693658">
        <w:rPr>
          <w:rFonts w:asciiTheme="majorHAnsi" w:hAnsiTheme="majorHAnsi" w:cs="Cambria"/>
          <w:i/>
          <w:color w:val="000000"/>
          <w:sz w:val="24"/>
          <w:szCs w:val="24"/>
        </w:rPr>
        <w:t>Figure 3.</w:t>
      </w:r>
      <w:proofErr w:type="gramEnd"/>
      <w:r w:rsidR="00693658" w:rsidRPr="00693658">
        <w:rPr>
          <w:rFonts w:asciiTheme="majorHAnsi" w:hAnsiTheme="majorHAnsi" w:cs="Cambria"/>
          <w:i/>
          <w:color w:val="000000"/>
          <w:sz w:val="24"/>
          <w:szCs w:val="24"/>
        </w:rPr>
        <w:t xml:space="preserve"> LIMO EEG Single trial export interface.</w:t>
      </w:r>
    </w:p>
    <w:p w:rsidR="00693658" w:rsidRDefault="00693658" w:rsidP="003F259B">
      <w:pPr>
        <w:autoSpaceDE w:val="0"/>
        <w:autoSpaceDN w:val="0"/>
        <w:adjustRightInd w:val="0"/>
        <w:spacing w:after="0" w:line="240" w:lineRule="auto"/>
        <w:rPr>
          <w:rFonts w:asciiTheme="majorHAnsi" w:hAnsiTheme="majorHAnsi" w:cs="Cambria"/>
          <w:i/>
          <w:color w:val="000000"/>
          <w:sz w:val="24"/>
          <w:szCs w:val="24"/>
        </w:rPr>
      </w:pPr>
    </w:p>
    <w:p w:rsidR="003403F5" w:rsidRDefault="003403F5" w:rsidP="003403F5">
      <w:pPr>
        <w:pStyle w:val="Heading2"/>
      </w:pPr>
      <w:r>
        <w:t>What fields are created?</w:t>
      </w:r>
    </w:p>
    <w:p w:rsidR="000D426D" w:rsidRPr="000D426D" w:rsidRDefault="000D426D" w:rsidP="000D426D">
      <w:pPr>
        <w:spacing w:after="0" w:line="240" w:lineRule="auto"/>
        <w:rPr>
          <w:rFonts w:asciiTheme="majorHAnsi" w:hAnsiTheme="majorHAnsi"/>
          <w:sz w:val="24"/>
          <w:szCs w:val="24"/>
        </w:rPr>
      </w:pPr>
      <w:proofErr w:type="spellStart"/>
      <w:r w:rsidRPr="000D426D">
        <w:rPr>
          <w:rFonts w:asciiTheme="majorHAnsi" w:hAnsiTheme="majorHAnsi"/>
          <w:sz w:val="24"/>
          <w:szCs w:val="24"/>
          <w:u w:val="single"/>
        </w:rPr>
        <w:t>EEG.etc.datafiles</w:t>
      </w:r>
      <w:proofErr w:type="spellEnd"/>
      <w:r w:rsidRPr="000D426D">
        <w:rPr>
          <w:rFonts w:asciiTheme="majorHAnsi" w:hAnsiTheme="majorHAnsi"/>
          <w:sz w:val="24"/>
          <w:szCs w:val="24"/>
        </w:rPr>
        <w:t xml:space="preserve"> a structure which indicates where the single trials matrices </w:t>
      </w:r>
      <w:r w:rsidR="00C8653F" w:rsidRPr="000D426D">
        <w:rPr>
          <w:rFonts w:asciiTheme="majorHAnsi" w:hAnsiTheme="majorHAnsi"/>
          <w:sz w:val="24"/>
          <w:szCs w:val="24"/>
        </w:rPr>
        <w:t xml:space="preserve">are </w:t>
      </w:r>
      <w:r w:rsidRPr="000D426D">
        <w:rPr>
          <w:rFonts w:asciiTheme="majorHAnsi" w:hAnsiTheme="majorHAnsi"/>
          <w:sz w:val="24"/>
          <w:szCs w:val="24"/>
        </w:rPr>
        <w:t>saved, with the following subfields: .</w:t>
      </w:r>
      <w:proofErr w:type="spellStart"/>
      <w:r w:rsidRPr="000D426D">
        <w:rPr>
          <w:rFonts w:asciiTheme="majorHAnsi" w:hAnsiTheme="majorHAnsi"/>
          <w:sz w:val="24"/>
          <w:szCs w:val="24"/>
        </w:rPr>
        <w:t>daterp</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datspec</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datersp</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datitc</w:t>
      </w:r>
      <w:proofErr w:type="spellEnd"/>
      <w:proofErr w:type="gramStart"/>
      <w:r w:rsidRPr="000D426D">
        <w:rPr>
          <w:rFonts w:asciiTheme="majorHAnsi" w:hAnsiTheme="majorHAnsi"/>
          <w:sz w:val="24"/>
          <w:szCs w:val="24"/>
        </w:rPr>
        <w:t xml:space="preserve">,  </w:t>
      </w:r>
      <w:proofErr w:type="spellStart"/>
      <w:r>
        <w:rPr>
          <w:rFonts w:asciiTheme="majorHAnsi" w:hAnsiTheme="majorHAnsi"/>
          <w:sz w:val="24"/>
          <w:szCs w:val="24"/>
        </w:rPr>
        <w:t>icaerp</w:t>
      </w:r>
      <w:proofErr w:type="spellEnd"/>
      <w:proofErr w:type="gramEnd"/>
      <w:r>
        <w:rPr>
          <w:rFonts w:asciiTheme="majorHAnsi" w:hAnsiTheme="majorHAnsi"/>
          <w:sz w:val="24"/>
          <w:szCs w:val="24"/>
        </w:rPr>
        <w:t xml:space="preserve">, </w:t>
      </w:r>
      <w:proofErr w:type="spellStart"/>
      <w:r>
        <w:rPr>
          <w:rFonts w:asciiTheme="majorHAnsi" w:hAnsiTheme="majorHAnsi"/>
          <w:sz w:val="24"/>
          <w:szCs w:val="24"/>
        </w:rPr>
        <w:t>icaspec</w:t>
      </w:r>
      <w:proofErr w:type="spellEnd"/>
      <w:r>
        <w:rPr>
          <w:rFonts w:asciiTheme="majorHAnsi" w:hAnsiTheme="majorHAnsi"/>
          <w:sz w:val="24"/>
          <w:szCs w:val="24"/>
        </w:rPr>
        <w:t xml:space="preserve">, </w:t>
      </w:r>
      <w:proofErr w:type="spellStart"/>
      <w:r>
        <w:rPr>
          <w:rFonts w:asciiTheme="majorHAnsi" w:hAnsiTheme="majorHAnsi"/>
          <w:sz w:val="24"/>
          <w:szCs w:val="24"/>
        </w:rPr>
        <w:t>icaersp</w:t>
      </w:r>
      <w:proofErr w:type="spellEnd"/>
      <w:r>
        <w:rPr>
          <w:rFonts w:asciiTheme="majorHAnsi" w:hAnsiTheme="majorHAnsi"/>
          <w:sz w:val="24"/>
          <w:szCs w:val="24"/>
        </w:rPr>
        <w:t xml:space="preserve">, </w:t>
      </w:r>
      <w:proofErr w:type="spellStart"/>
      <w:r>
        <w:rPr>
          <w:rFonts w:asciiTheme="majorHAnsi" w:hAnsiTheme="majorHAnsi"/>
          <w:sz w:val="24"/>
          <w:szCs w:val="24"/>
        </w:rPr>
        <w:t>icaitc</w:t>
      </w:r>
      <w:proofErr w:type="spellEnd"/>
      <w:r w:rsidR="00C8653F">
        <w:rPr>
          <w:rFonts w:asciiTheme="majorHAnsi" w:hAnsiTheme="majorHAnsi"/>
          <w:sz w:val="24"/>
          <w:szCs w:val="24"/>
        </w:rPr>
        <w:t>.</w:t>
      </w:r>
    </w:p>
    <w:p w:rsidR="000D426D" w:rsidRDefault="000D426D" w:rsidP="000D426D">
      <w:pPr>
        <w:spacing w:after="0" w:line="240" w:lineRule="auto"/>
        <w:rPr>
          <w:rFonts w:asciiTheme="majorHAnsi" w:hAnsiTheme="majorHAnsi"/>
          <w:sz w:val="24"/>
          <w:szCs w:val="24"/>
        </w:rPr>
      </w:pPr>
    </w:p>
    <w:p w:rsidR="003403F5"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 xml:space="preserve">For ERP: </w:t>
      </w:r>
      <w:proofErr w:type="spellStart"/>
      <w:r w:rsidRPr="000D426D">
        <w:rPr>
          <w:rFonts w:asciiTheme="majorHAnsi" w:hAnsiTheme="majorHAnsi"/>
          <w:sz w:val="24"/>
          <w:szCs w:val="24"/>
        </w:rPr>
        <w:t>EEG.etc.timeerp</w:t>
      </w:r>
      <w:proofErr w:type="spellEnd"/>
      <w:r w:rsidRPr="000D426D">
        <w:rPr>
          <w:rFonts w:asciiTheme="majorHAnsi" w:hAnsiTheme="majorHAnsi"/>
          <w:sz w:val="24"/>
          <w:szCs w:val="24"/>
        </w:rPr>
        <w:t xml:space="preserve"> vector of time frames</w:t>
      </w:r>
    </w:p>
    <w:p w:rsidR="000D426D"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For Spectrum</w:t>
      </w:r>
      <w:r w:rsidR="00C8653F">
        <w:rPr>
          <w:rFonts w:asciiTheme="majorHAnsi" w:hAnsiTheme="majorHAnsi"/>
          <w:sz w:val="24"/>
          <w:szCs w:val="24"/>
        </w:rPr>
        <w:t>:</w:t>
      </w:r>
    </w:p>
    <w:p w:rsidR="000D426D"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For ERSP and ITC</w:t>
      </w:r>
      <w:r w:rsidR="00C8653F">
        <w:rPr>
          <w:rFonts w:asciiTheme="majorHAnsi" w:hAnsiTheme="majorHAnsi"/>
          <w:sz w:val="24"/>
          <w:szCs w:val="24"/>
        </w:rPr>
        <w:t>:</w:t>
      </w:r>
    </w:p>
    <w:p w:rsidR="004C0463" w:rsidRPr="0067360A" w:rsidRDefault="00C8653F" w:rsidP="0067360A">
      <w:pPr>
        <w:pStyle w:val="Heading1"/>
      </w:pPr>
      <w:r>
        <w:t>ERP analyses for group studies: example with c</w:t>
      </w:r>
      <w:r w:rsidR="0067360A" w:rsidRPr="0067360A">
        <w:t>ontinuous data</w:t>
      </w:r>
      <w:bookmarkEnd w:id="1"/>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This tutorial uses data from 18 subjects from an experiment described in:</w:t>
      </w:r>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 xml:space="preserve">Rousselet et al. </w:t>
      </w:r>
      <w:r>
        <w:rPr>
          <w:rFonts w:ascii="Cambria-Italic" w:hAnsi="Cambria-Italic" w:cs="Cambria-Italic"/>
          <w:i/>
          <w:iCs/>
          <w:color w:val="000000"/>
          <w:sz w:val="24"/>
          <w:szCs w:val="24"/>
        </w:rPr>
        <w:t xml:space="preserve">BMC Neuroscience </w:t>
      </w:r>
      <w:r>
        <w:rPr>
          <w:rFonts w:ascii="Cambria" w:hAnsi="Cambria" w:cs="Cambria"/>
          <w:color w:val="000000"/>
          <w:sz w:val="24"/>
          <w:szCs w:val="24"/>
        </w:rPr>
        <w:t>2009</w:t>
      </w:r>
    </w:p>
    <w:p w:rsidR="004C0463" w:rsidRDefault="00AE4A87" w:rsidP="004C0463">
      <w:pPr>
        <w:autoSpaceDE w:val="0"/>
        <w:autoSpaceDN w:val="0"/>
        <w:adjustRightInd w:val="0"/>
        <w:spacing w:after="0" w:line="240" w:lineRule="auto"/>
        <w:rPr>
          <w:rFonts w:ascii="Cambria" w:hAnsi="Cambria" w:cs="Cambria"/>
          <w:color w:val="0000FF"/>
          <w:sz w:val="24"/>
          <w:szCs w:val="24"/>
        </w:rPr>
      </w:pPr>
      <w:hyperlink r:id="rId17" w:history="1">
        <w:r w:rsidR="004C0463" w:rsidRPr="000A6D89">
          <w:rPr>
            <w:rStyle w:val="Hyperlink"/>
            <w:rFonts w:ascii="Cambria" w:hAnsi="Cambria" w:cs="Cambria"/>
            <w:sz w:val="24"/>
            <w:szCs w:val="24"/>
          </w:rPr>
          <w:t>http://www.biomedcentral.com/1471-2202/9/98</w:t>
        </w:r>
      </w:hyperlink>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 xml:space="preserve">Rousselet et al. </w:t>
      </w:r>
      <w:r>
        <w:rPr>
          <w:rFonts w:ascii="Cambria-Italic" w:hAnsi="Cambria-Italic" w:cs="Cambria-Italic"/>
          <w:i/>
          <w:iCs/>
          <w:color w:val="000000"/>
          <w:sz w:val="24"/>
          <w:szCs w:val="24"/>
        </w:rPr>
        <w:t xml:space="preserve">Frontiers in Psychology </w:t>
      </w:r>
      <w:r>
        <w:rPr>
          <w:rFonts w:ascii="Cambria" w:hAnsi="Cambria" w:cs="Cambria"/>
          <w:color w:val="000000"/>
          <w:sz w:val="24"/>
          <w:szCs w:val="24"/>
        </w:rPr>
        <w:t>2010</w:t>
      </w:r>
    </w:p>
    <w:p w:rsidR="004C0463" w:rsidRDefault="004C0463" w:rsidP="004C0463">
      <w:pPr>
        <w:autoSpaceDE w:val="0"/>
        <w:autoSpaceDN w:val="0"/>
        <w:adjustRightInd w:val="0"/>
        <w:spacing w:after="0" w:line="240" w:lineRule="auto"/>
        <w:rPr>
          <w:rFonts w:ascii="Cambria" w:hAnsi="Cambria" w:cs="Cambria"/>
          <w:color w:val="0000FF"/>
          <w:sz w:val="24"/>
          <w:szCs w:val="24"/>
        </w:rPr>
      </w:pPr>
      <w:r>
        <w:rPr>
          <w:rFonts w:ascii="Cambria" w:hAnsi="Cambria" w:cs="Cambria"/>
          <w:color w:val="0000FF"/>
          <w:sz w:val="24"/>
          <w:szCs w:val="24"/>
        </w:rPr>
        <w:t>http://www.frontiersin.org/perception_science/10.3389/fpsyg.2010.00019/abs</w:t>
      </w:r>
    </w:p>
    <w:p w:rsidR="004C0463" w:rsidRDefault="004C0463" w:rsidP="004C0463">
      <w:pPr>
        <w:autoSpaceDE w:val="0"/>
        <w:autoSpaceDN w:val="0"/>
        <w:adjustRightInd w:val="0"/>
        <w:spacing w:after="0" w:line="240" w:lineRule="auto"/>
        <w:rPr>
          <w:rFonts w:ascii="Cambria" w:hAnsi="Cambria" w:cs="Cambria"/>
          <w:color w:val="0000FF"/>
          <w:sz w:val="24"/>
          <w:szCs w:val="24"/>
        </w:rPr>
      </w:pPr>
      <w:proofErr w:type="gramStart"/>
      <w:r>
        <w:rPr>
          <w:rFonts w:ascii="Cambria" w:hAnsi="Cambria" w:cs="Cambria"/>
          <w:color w:val="0000FF"/>
          <w:sz w:val="24"/>
          <w:szCs w:val="24"/>
        </w:rPr>
        <w:t>tract</w:t>
      </w:r>
      <w:proofErr w:type="gramEnd"/>
    </w:p>
    <w:p w:rsidR="00DF16CB" w:rsidRDefault="00DF16CB" w:rsidP="004C0463">
      <w:pPr>
        <w:autoSpaceDE w:val="0"/>
        <w:autoSpaceDN w:val="0"/>
        <w:adjustRightInd w:val="0"/>
        <w:spacing w:after="0" w:line="240" w:lineRule="auto"/>
        <w:rPr>
          <w:rFonts w:ascii="Cambria" w:hAnsi="Cambria" w:cs="Cambria"/>
          <w:color w:val="0000FF"/>
          <w:sz w:val="24"/>
          <w:szCs w:val="24"/>
        </w:rPr>
      </w:pPr>
    </w:p>
    <w:p w:rsidR="002D0CB7" w:rsidRPr="002D0CB7"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Italic" w:hAnsi="Cambria-Italic" w:cs="Cambria-Italic"/>
          <w:i/>
          <w:iCs/>
          <w:sz w:val="24"/>
          <w:szCs w:val="24"/>
        </w:rPr>
        <w:t>In short, subjects of different ages had to answer by button press which one of two faces was presented to them. The task was made more or less difficult by having var</w:t>
      </w:r>
      <w:r w:rsidR="00CA4B91">
        <w:rPr>
          <w:rFonts w:ascii="Cambria-Italic" w:hAnsi="Cambria-Italic" w:cs="Cambria-Italic"/>
          <w:i/>
          <w:iCs/>
          <w:sz w:val="24"/>
          <w:szCs w:val="24"/>
        </w:rPr>
        <w:t xml:space="preserve">ying </w:t>
      </w:r>
      <w:r w:rsidRPr="002D0CB7">
        <w:rPr>
          <w:rFonts w:ascii="Cambria-Italic" w:hAnsi="Cambria-Italic" w:cs="Cambria-Italic"/>
          <w:i/>
          <w:iCs/>
          <w:sz w:val="24"/>
          <w:szCs w:val="24"/>
        </w:rPr>
        <w:t xml:space="preserve">degree of </w:t>
      </w:r>
      <w:r w:rsidR="00CA4B91">
        <w:rPr>
          <w:rFonts w:ascii="Cambria-Italic" w:hAnsi="Cambria-Italic" w:cs="Cambria-Italic"/>
          <w:i/>
          <w:iCs/>
          <w:sz w:val="24"/>
          <w:szCs w:val="24"/>
        </w:rPr>
        <w:t xml:space="preserve">noise </w:t>
      </w:r>
      <w:r w:rsidRPr="002D0CB7">
        <w:rPr>
          <w:rFonts w:ascii="Cambria-Italic" w:hAnsi="Cambria-Italic" w:cs="Cambria-Italic"/>
          <w:i/>
          <w:iCs/>
          <w:sz w:val="24"/>
          <w:szCs w:val="24"/>
        </w:rPr>
        <w:t>in the images. The noise was in fact a scrambling of the phase of the image (i.e. take an image into the Fourier domain, misalign some of the phases and reconstruct the image). Analyses thus focus on how much of the neuronal signal is sensitive modulated to by phase information.</w:t>
      </w:r>
    </w:p>
    <w:p w:rsidR="002D0CB7" w:rsidRPr="002D0CB7" w:rsidRDefault="002D0CB7" w:rsidP="002D0CB7">
      <w:pPr>
        <w:autoSpaceDE w:val="0"/>
        <w:autoSpaceDN w:val="0"/>
        <w:adjustRightInd w:val="0"/>
        <w:spacing w:after="0" w:line="240" w:lineRule="auto"/>
        <w:jc w:val="both"/>
        <w:rPr>
          <w:rFonts w:ascii="Cambria-Italic" w:hAnsi="Cambria-Italic" w:cs="Cambria-Italic"/>
          <w:i/>
          <w:iCs/>
          <w:sz w:val="24"/>
          <w:szCs w:val="24"/>
        </w:rPr>
      </w:pPr>
    </w:p>
    <w:p w:rsidR="007E4156"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Italic" w:hAnsi="Cambria-Italic" w:cs="Cambria-Italic"/>
          <w:i/>
          <w:iCs/>
          <w:sz w:val="24"/>
          <w:szCs w:val="24"/>
        </w:rPr>
        <w:t xml:space="preserve">At the 1st level, i.e. for each subject, data are modelled using face as categorical factor (face 1 and face 2), as well as and the local phase coherence measured on in each stimulus as covariate. At the 2nd level, i.e. group analyses, we can use different tests depending on the </w:t>
      </w:r>
      <w:r w:rsidRPr="002D0CB7">
        <w:rPr>
          <w:rFonts w:ascii="Cambria-Italic" w:hAnsi="Cambria-Italic" w:cs="Cambria-Italic"/>
          <w:i/>
          <w:iCs/>
          <w:sz w:val="24"/>
          <w:szCs w:val="24"/>
        </w:rPr>
        <w:lastRenderedPageBreak/>
        <w:t>question: (</w:t>
      </w:r>
      <w:proofErr w:type="spellStart"/>
      <w:r w:rsidRPr="002D0CB7">
        <w:rPr>
          <w:rFonts w:ascii="Cambria-Italic" w:hAnsi="Cambria-Italic" w:cs="Cambria-Italic"/>
          <w:i/>
          <w:iCs/>
          <w:sz w:val="24"/>
          <w:szCs w:val="24"/>
        </w:rPr>
        <w:t>i</w:t>
      </w:r>
      <w:proofErr w:type="spellEnd"/>
      <w:r w:rsidRPr="002D0CB7">
        <w:rPr>
          <w:rFonts w:ascii="Cambria-Italic" w:hAnsi="Cambria-Italic" w:cs="Cambria-Italic"/>
          <w:i/>
          <w:iCs/>
          <w:sz w:val="24"/>
          <w:szCs w:val="24"/>
        </w:rPr>
        <w:t xml:space="preserve">) using a one sample t-test on the phase coherence parameter we can test across subjects where and when phase coherence influenced the EEG signal; (ii) </w:t>
      </w:r>
      <w:r w:rsidR="00CA4B91" w:rsidRPr="002D0CB7">
        <w:rPr>
          <w:rFonts w:ascii="Cambria-Italic" w:hAnsi="Cambria-Italic" w:cs="Cambria-Italic"/>
          <w:i/>
          <w:iCs/>
          <w:sz w:val="24"/>
          <w:szCs w:val="24"/>
        </w:rPr>
        <w:t>we can check using a paired t-test that there was no differences between face 1 and 2, which could have been confounded in the experimental design</w:t>
      </w:r>
      <w:r w:rsidR="00CA4B91">
        <w:rPr>
          <w:rFonts w:ascii="Cambria-Italic" w:hAnsi="Cambria-Italic" w:cs="Cambria-Italic"/>
          <w:i/>
          <w:iCs/>
          <w:sz w:val="24"/>
          <w:szCs w:val="24"/>
        </w:rPr>
        <w:t xml:space="preserve">; </w:t>
      </w:r>
      <w:r w:rsidRPr="002D0CB7">
        <w:rPr>
          <w:rFonts w:ascii="Cambria-Italic" w:hAnsi="Cambria-Italic" w:cs="Cambria-Italic"/>
          <w:i/>
          <w:iCs/>
          <w:sz w:val="24"/>
          <w:szCs w:val="24"/>
        </w:rPr>
        <w:t xml:space="preserve">(iii) </w:t>
      </w:r>
      <w:r w:rsidR="00CA4B91" w:rsidRPr="002D0CB7">
        <w:rPr>
          <w:rFonts w:ascii="Cambria-Italic" w:hAnsi="Cambria-Italic" w:cs="Cambria-Italic"/>
          <w:i/>
          <w:iCs/>
          <w:sz w:val="24"/>
          <w:szCs w:val="24"/>
        </w:rPr>
        <w:t xml:space="preserve">using a regression analysis of age on the phase coherence parameter we can test if the phase coherence effect changes linearly with age; </w:t>
      </w:r>
      <w:r w:rsidRPr="002D0CB7">
        <w:rPr>
          <w:rFonts w:ascii="Cambria-Italic" w:hAnsi="Cambria-Italic" w:cs="Cambria-Italic"/>
          <w:i/>
          <w:iCs/>
          <w:sz w:val="24"/>
          <w:szCs w:val="24"/>
        </w:rPr>
        <w:t xml:space="preserve">(iv) </w:t>
      </w:r>
      <w:r w:rsidR="00CA4B91" w:rsidRPr="002D0CB7">
        <w:rPr>
          <w:rFonts w:ascii="Cambria-Italic" w:hAnsi="Cambria-Italic" w:cs="Cambria-Italic"/>
          <w:i/>
          <w:iCs/>
          <w:sz w:val="24"/>
          <w:szCs w:val="24"/>
        </w:rPr>
        <w:t>using a two-sample t-test or an ANOVA with 2 groups, we can test if the phase coherence effect differs between young and old subjects (rather than doing a regression);</w:t>
      </w:r>
      <w:r w:rsidRPr="002D0CB7">
        <w:rPr>
          <w:rFonts w:ascii="Cambria-Italic" w:hAnsi="Cambria-Italic" w:cs="Cambria-Italic"/>
          <w:i/>
          <w:iCs/>
          <w:sz w:val="24"/>
          <w:szCs w:val="24"/>
        </w:rPr>
        <w:t xml:space="preserve"> (v) finally </w:t>
      </w:r>
      <w:r w:rsidR="00CA4B91" w:rsidRPr="002D0CB7">
        <w:rPr>
          <w:rFonts w:ascii="Cambria-Italic" w:hAnsi="Cambria-Italic" w:cs="Cambria-Italic"/>
          <w:i/>
          <w:iCs/>
          <w:sz w:val="24"/>
          <w:szCs w:val="24"/>
        </w:rPr>
        <w:t>we can also test with an ANCOVA if the phase coherence effect changes with age after controlling for the group difference, that is testing the linear effect of age versus a non linear split yo</w:t>
      </w:r>
      <w:r w:rsidR="00CA4B91">
        <w:rPr>
          <w:rFonts w:ascii="Cambria-Italic" w:hAnsi="Cambria-Italic" w:cs="Cambria-Italic"/>
          <w:i/>
          <w:iCs/>
          <w:sz w:val="24"/>
          <w:szCs w:val="24"/>
        </w:rPr>
        <w:t>ung / old.</w:t>
      </w:r>
    </w:p>
    <w:p w:rsidR="002D0CB7" w:rsidRDefault="002D0CB7" w:rsidP="002D0CB7">
      <w:pPr>
        <w:autoSpaceDE w:val="0"/>
        <w:autoSpaceDN w:val="0"/>
        <w:adjustRightInd w:val="0"/>
        <w:spacing w:after="0" w:line="240" w:lineRule="auto"/>
        <w:jc w:val="both"/>
        <w:rPr>
          <w:rFonts w:ascii="Cambria-Italic" w:hAnsi="Cambria-Italic" w:cs="Cambria-Italic"/>
          <w:i/>
          <w:iCs/>
          <w:sz w:val="24"/>
          <w:szCs w:val="24"/>
        </w:rPr>
      </w:pPr>
    </w:p>
    <w:p w:rsidR="0067360A" w:rsidRDefault="0067360A" w:rsidP="0067360A">
      <w:pPr>
        <w:pStyle w:val="Heading2"/>
      </w:pPr>
      <w:bookmarkStart w:id="2" w:name="_Toc358383112"/>
      <w:r>
        <w:t>1. 1</w:t>
      </w:r>
      <w:r w:rsidRPr="0067360A">
        <w:rPr>
          <w:vertAlign w:val="superscript"/>
        </w:rPr>
        <w:t>st</w:t>
      </w:r>
      <w:r>
        <w:t xml:space="preserve"> level analysis</w:t>
      </w:r>
      <w:bookmarkEnd w:id="2"/>
    </w:p>
    <w:p w:rsidR="0067360A" w:rsidRDefault="0067360A" w:rsidP="0067360A">
      <w:pPr>
        <w:autoSpaceDE w:val="0"/>
        <w:autoSpaceDN w:val="0"/>
        <w:adjustRightInd w:val="0"/>
        <w:spacing w:after="0" w:line="240" w:lineRule="auto"/>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 the 1</w:t>
      </w:r>
      <w:r w:rsidRPr="0067360A">
        <w:rPr>
          <w:rFonts w:ascii="Cambria" w:hAnsi="Cambria" w:cs="Cambria"/>
          <w:sz w:val="24"/>
          <w:szCs w:val="24"/>
          <w:vertAlign w:val="superscript"/>
        </w:rPr>
        <w:t>st</w:t>
      </w:r>
      <w:r>
        <w:rPr>
          <w:rFonts w:ascii="Cambria" w:hAnsi="Cambria" w:cs="Cambria"/>
          <w:sz w:val="24"/>
          <w:szCs w:val="24"/>
        </w:rPr>
        <w:t xml:space="preserve"> level analysis, EEG data are analysed one subject at a time to extract parameters from the general linear model. In the 2</w:t>
      </w:r>
      <w:r w:rsidRPr="0067360A">
        <w:rPr>
          <w:rFonts w:ascii="Cambria" w:hAnsi="Cambria" w:cs="Cambria"/>
          <w:sz w:val="24"/>
          <w:szCs w:val="24"/>
          <w:vertAlign w:val="superscript"/>
        </w:rPr>
        <w:t>nd</w:t>
      </w:r>
      <w:r>
        <w:rPr>
          <w:rFonts w:ascii="Cambria" w:hAnsi="Cambria" w:cs="Cambria"/>
          <w:sz w:val="24"/>
          <w:szCs w:val="24"/>
        </w:rPr>
        <w:t xml:space="preserve"> level analysis, these parameters are combined across subjects. 1</w:t>
      </w:r>
      <w:r w:rsidRPr="0067360A">
        <w:rPr>
          <w:rFonts w:ascii="Cambria" w:hAnsi="Cambria" w:cs="Cambria"/>
          <w:sz w:val="24"/>
          <w:szCs w:val="24"/>
          <w:vertAlign w:val="superscript"/>
        </w:rPr>
        <w:t>st</w:t>
      </w:r>
      <w:r>
        <w:rPr>
          <w:rFonts w:ascii="Cambria" w:hAnsi="Cambria" w:cs="Cambria"/>
          <w:sz w:val="24"/>
          <w:szCs w:val="24"/>
        </w:rPr>
        <w:t xml:space="preserve"> level parameters reflect the within subject variance, </w:t>
      </w:r>
      <w:r w:rsidR="009803A2">
        <w:rPr>
          <w:rFonts w:ascii="Cambria" w:hAnsi="Cambria" w:cs="Cambria"/>
          <w:sz w:val="24"/>
          <w:szCs w:val="24"/>
        </w:rPr>
        <w:t xml:space="preserve">that is </w:t>
      </w:r>
      <w:r w:rsidR="00C1265E">
        <w:rPr>
          <w:rFonts w:ascii="Cambria" w:hAnsi="Cambria" w:cs="Cambria"/>
          <w:sz w:val="24"/>
          <w:szCs w:val="24"/>
        </w:rPr>
        <w:t xml:space="preserve">to say </w:t>
      </w:r>
      <w:r w:rsidR="009803A2">
        <w:rPr>
          <w:rFonts w:ascii="Cambria" w:hAnsi="Cambria" w:cs="Cambria"/>
          <w:sz w:val="24"/>
          <w:szCs w:val="24"/>
        </w:rPr>
        <w:t xml:space="preserve">the </w:t>
      </w:r>
      <w:r>
        <w:rPr>
          <w:rFonts w:ascii="Cambria" w:hAnsi="Cambria" w:cs="Cambria"/>
          <w:sz w:val="24"/>
          <w:szCs w:val="24"/>
        </w:rPr>
        <w:t>variance across trials. 2</w:t>
      </w:r>
      <w:r w:rsidRPr="0067360A">
        <w:rPr>
          <w:rFonts w:ascii="Cambria" w:hAnsi="Cambria" w:cs="Cambria"/>
          <w:sz w:val="24"/>
          <w:szCs w:val="24"/>
          <w:vertAlign w:val="superscript"/>
        </w:rPr>
        <w:t>nd</w:t>
      </w:r>
      <w:r>
        <w:rPr>
          <w:rFonts w:ascii="Cambria" w:hAnsi="Cambria" w:cs="Cambria"/>
          <w:sz w:val="24"/>
          <w:szCs w:val="24"/>
        </w:rPr>
        <w:t xml:space="preserve"> level results reflect the between subject variance. Thus, LIMO EEG uses a hierarchical linear model approach allowing random effect analyses.</w:t>
      </w:r>
    </w:p>
    <w:p w:rsidR="0067360A" w:rsidRDefault="0067360A" w:rsidP="0067360A">
      <w:pPr>
        <w:autoSpaceDE w:val="0"/>
        <w:autoSpaceDN w:val="0"/>
        <w:adjustRightInd w:val="0"/>
        <w:spacing w:after="0" w:line="240" w:lineRule="auto"/>
        <w:rPr>
          <w:rFonts w:ascii="Cambria-Bold" w:hAnsi="Cambria-Bold" w:cs="Cambria-Bold"/>
          <w:b/>
          <w:bCs/>
          <w:sz w:val="24"/>
          <w:szCs w:val="24"/>
        </w:rPr>
      </w:pPr>
    </w:p>
    <w:p w:rsidR="0067360A" w:rsidRDefault="0067360A" w:rsidP="0067360A">
      <w:pPr>
        <w:pStyle w:val="Heading3"/>
        <w:numPr>
          <w:ilvl w:val="1"/>
          <w:numId w:val="1"/>
        </w:numPr>
      </w:pPr>
      <w:bookmarkStart w:id="3" w:name="_Toc358383113"/>
      <w:r>
        <w:t>Analysis of 1 subject using the GUI</w:t>
      </w:r>
      <w:bookmarkEnd w:id="3"/>
    </w:p>
    <w:p w:rsidR="00CA4B91" w:rsidRDefault="00CA4B91"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Let process subject S1. To be able to use LIMO EEG you need:</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1. </w:t>
      </w:r>
      <w:proofErr w:type="gramStart"/>
      <w:r>
        <w:rPr>
          <w:rFonts w:ascii="Cambria" w:hAnsi="Cambria" w:cs="Cambria"/>
          <w:sz w:val="24"/>
          <w:szCs w:val="24"/>
        </w:rPr>
        <w:t>your</w:t>
      </w:r>
      <w:proofErr w:type="gramEnd"/>
      <w:r>
        <w:rPr>
          <w:rFonts w:ascii="Cambria" w:hAnsi="Cambria" w:cs="Cambria"/>
          <w:sz w:val="24"/>
          <w:szCs w:val="24"/>
        </w:rPr>
        <w:t xml:space="preserve"> EEG data </w:t>
      </w:r>
      <w:proofErr w:type="spellStart"/>
      <w:r>
        <w:rPr>
          <w:rFonts w:ascii="Cambria" w:hAnsi="Cambria" w:cs="Cambria"/>
          <w:sz w:val="24"/>
          <w:szCs w:val="24"/>
        </w:rPr>
        <w:t>epoched</w:t>
      </w:r>
      <w:proofErr w:type="spellEnd"/>
      <w:r>
        <w:rPr>
          <w:rFonts w:ascii="Cambria" w:hAnsi="Cambria" w:cs="Cambria"/>
          <w:sz w:val="24"/>
          <w:szCs w:val="24"/>
        </w:rPr>
        <w:t xml:space="preserve"> and organized in the EEGLAB .set format;</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2. .txt or .mat files that describe all the trials in this .set.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For instance, in the S1 folder, you will find a categorical_variable.txt and a continuous_variable.mat files. In the categorical_variable.txt, you will see a series of 1s and 2s. These numbers describe the 2 faces that were presented to the subjects during the experiment and match the trials of the </w:t>
      </w:r>
      <w:proofErr w:type="spellStart"/>
      <w:r w:rsidR="00CA4B91">
        <w:rPr>
          <w:rFonts w:ascii="Cambria" w:hAnsi="Cambria" w:cs="Cambria"/>
          <w:sz w:val="24"/>
          <w:szCs w:val="24"/>
        </w:rPr>
        <w:t>daterp</w:t>
      </w:r>
      <w:proofErr w:type="spellEnd"/>
      <w:r w:rsidR="00CA4B91">
        <w:rPr>
          <w:rFonts w:ascii="Cambria" w:hAnsi="Cambria" w:cs="Cambria"/>
          <w:sz w:val="24"/>
          <w:szCs w:val="24"/>
        </w:rPr>
        <w:t xml:space="preserve"> or </w:t>
      </w:r>
      <w:proofErr w:type="spellStart"/>
      <w:r w:rsidR="00CA4B91">
        <w:rPr>
          <w:rFonts w:ascii="Cambria" w:hAnsi="Cambria" w:cs="Cambria"/>
          <w:sz w:val="24"/>
          <w:szCs w:val="24"/>
        </w:rPr>
        <w:t>icaerp</w:t>
      </w:r>
      <w:proofErr w:type="spellEnd"/>
      <w:r>
        <w:rPr>
          <w:rFonts w:ascii="Cambria" w:hAnsi="Cambria" w:cs="Cambria"/>
          <w:sz w:val="24"/>
          <w:szCs w:val="24"/>
        </w:rPr>
        <w:t xml:space="preserve"> file</w:t>
      </w:r>
      <w:r w:rsidR="00CA4B91">
        <w:rPr>
          <w:rFonts w:ascii="Cambria" w:hAnsi="Cambria" w:cs="Cambria"/>
          <w:sz w:val="24"/>
          <w:szCs w:val="24"/>
        </w:rPr>
        <w:t>s</w:t>
      </w:r>
      <w:r>
        <w:rPr>
          <w:rFonts w:ascii="Cambria" w:hAnsi="Cambria" w:cs="Cambria"/>
          <w:sz w:val="24"/>
          <w:szCs w:val="24"/>
        </w:rPr>
        <w:t xml:space="preserve">. Now open the </w:t>
      </w:r>
      <w:proofErr w:type="spellStart"/>
      <w:r>
        <w:rPr>
          <w:rFonts w:ascii="Cambria" w:hAnsi="Cambria" w:cs="Cambria"/>
          <w:sz w:val="24"/>
          <w:szCs w:val="24"/>
        </w:rPr>
        <w:t>continuous_variable.mat</w:t>
      </w:r>
      <w:proofErr w:type="spellEnd"/>
      <w:r>
        <w:rPr>
          <w:rFonts w:ascii="Cambria" w:hAnsi="Cambria" w:cs="Cambria"/>
          <w:sz w:val="24"/>
          <w:szCs w:val="24"/>
        </w:rPr>
        <w:t xml:space="preserve"> inside Matlab. You will see a series of numbers corresponding to the level of noise in each image. Again, the order of the noise levels matches the trial order in the </w:t>
      </w:r>
      <w:proofErr w:type="spellStart"/>
      <w:r w:rsidR="00CA4B91">
        <w:rPr>
          <w:rFonts w:ascii="Cambria" w:hAnsi="Cambria" w:cs="Cambria"/>
          <w:sz w:val="24"/>
          <w:szCs w:val="24"/>
        </w:rPr>
        <w:t>daterp</w:t>
      </w:r>
      <w:proofErr w:type="spellEnd"/>
      <w:r w:rsidR="00CA4B91">
        <w:rPr>
          <w:rFonts w:ascii="Cambria" w:hAnsi="Cambria" w:cs="Cambria"/>
          <w:sz w:val="24"/>
          <w:szCs w:val="24"/>
        </w:rPr>
        <w:t xml:space="preserve"> or </w:t>
      </w:r>
      <w:proofErr w:type="spellStart"/>
      <w:r w:rsidR="00CA4B91">
        <w:rPr>
          <w:rFonts w:ascii="Cambria" w:hAnsi="Cambria" w:cs="Cambria"/>
          <w:sz w:val="24"/>
          <w:szCs w:val="24"/>
        </w:rPr>
        <w:t>icaerp</w:t>
      </w:r>
      <w:proofErr w:type="spellEnd"/>
      <w:r w:rsidR="00CA4B91">
        <w:rPr>
          <w:rFonts w:ascii="Cambria" w:hAnsi="Cambria" w:cs="Cambria"/>
          <w:sz w:val="24"/>
          <w:szCs w:val="24"/>
        </w:rPr>
        <w:t xml:space="preserve"> </w:t>
      </w:r>
      <w:r>
        <w:rPr>
          <w:rFonts w:ascii="Cambria" w:hAnsi="Cambria" w:cs="Cambria"/>
          <w:sz w:val="24"/>
          <w:szCs w:val="24"/>
        </w:rPr>
        <w:t>file</w:t>
      </w:r>
      <w:r w:rsidR="00CA4B91">
        <w:rPr>
          <w:rFonts w:ascii="Cambria" w:hAnsi="Cambria" w:cs="Cambria"/>
          <w:sz w:val="24"/>
          <w:szCs w:val="24"/>
        </w:rPr>
        <w:t>s</w:t>
      </w:r>
      <w:r>
        <w:rPr>
          <w:rFonts w:ascii="Cambria" w:hAnsi="Cambria" w:cs="Cambria"/>
          <w:sz w:val="24"/>
          <w:szCs w:val="24"/>
        </w:rPr>
        <w:t>.</w:t>
      </w:r>
      <w:r w:rsidR="00CA4B91">
        <w:rPr>
          <w:rFonts w:ascii="Cambria" w:hAnsi="Cambria" w:cs="Cambria"/>
          <w:sz w:val="24"/>
          <w:szCs w:val="24"/>
        </w:rPr>
        <w:t xml:space="preserve"> To discard trials, simply input a </w:t>
      </w:r>
      <w:proofErr w:type="spellStart"/>
      <w:r w:rsidR="00CA4B91">
        <w:rPr>
          <w:rFonts w:ascii="Cambria" w:hAnsi="Cambria" w:cs="Cambria"/>
          <w:sz w:val="24"/>
          <w:szCs w:val="24"/>
        </w:rPr>
        <w:t>NaN</w:t>
      </w:r>
      <w:proofErr w:type="spellEnd"/>
      <w:r w:rsidR="00CA4B91">
        <w:rPr>
          <w:rFonts w:ascii="Cambria" w:hAnsi="Cambria" w:cs="Cambria"/>
          <w:sz w:val="24"/>
          <w:szCs w:val="24"/>
        </w:rPr>
        <w:t xml:space="preserve"> instead of a value. </w:t>
      </w:r>
      <w:r w:rsidR="00CA4B91" w:rsidRPr="00CA4B91">
        <w:rPr>
          <w:rFonts w:ascii="Cambria" w:hAnsi="Cambria" w:cs="Cambria"/>
          <w:b/>
          <w:sz w:val="24"/>
          <w:szCs w:val="24"/>
        </w:rPr>
        <w:t>At least one file is necessary for any analyses – and can be either .txt or .mat</w:t>
      </w:r>
      <w:r w:rsidR="00CA4B91">
        <w:rPr>
          <w:rFonts w:ascii="Cambria" w:hAnsi="Cambria" w:cs="Cambria"/>
          <w:sz w:val="24"/>
          <w:szCs w:val="24"/>
        </w:rPr>
        <w:t xml:space="preserve">. Such files can be created semi-automatically using a STUDY in EEGLAB.  </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pStyle w:val="Heading3"/>
      </w:pPr>
      <w:bookmarkStart w:id="4" w:name="_Toc358383114"/>
      <w:r>
        <w:t xml:space="preserve">1.2. Import </w:t>
      </w:r>
      <w:r w:rsidR="0084169A">
        <w:t xml:space="preserve">scalp </w:t>
      </w:r>
      <w:r>
        <w:t>data and make a design matrix</w:t>
      </w:r>
      <w:bookmarkEnd w:id="4"/>
    </w:p>
    <w:p w:rsidR="00CA4B91" w:rsidRDefault="00CA4B91" w:rsidP="0067360A">
      <w:pPr>
        <w:autoSpaceDE w:val="0"/>
        <w:autoSpaceDN w:val="0"/>
        <w:adjustRightInd w:val="0"/>
        <w:spacing w:after="0" w:line="240" w:lineRule="auto"/>
        <w:jc w:val="both"/>
        <w:rPr>
          <w:rFonts w:ascii="Cambria" w:hAnsi="Cambria" w:cs="Cambria"/>
          <w:sz w:val="24"/>
          <w:szCs w:val="24"/>
        </w:rPr>
      </w:pPr>
    </w:p>
    <w:p w:rsidR="007E4156" w:rsidRDefault="0067360A" w:rsidP="007E41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Bring the LIMO general GUI </w:t>
      </w:r>
      <w:r w:rsidR="00F619DC">
        <w:rPr>
          <w:rFonts w:ascii="Cambria" w:hAnsi="Cambria" w:cs="Cambria"/>
          <w:sz w:val="24"/>
          <w:szCs w:val="24"/>
        </w:rPr>
        <w:t xml:space="preserve">by starting LIMO EEG </w:t>
      </w:r>
      <w:r>
        <w:rPr>
          <w:rFonts w:ascii="Cambria" w:hAnsi="Cambria" w:cs="Cambria"/>
          <w:sz w:val="24"/>
          <w:szCs w:val="24"/>
        </w:rPr>
        <w:t>(Figure1)</w:t>
      </w:r>
      <w:r w:rsidR="00F619DC">
        <w:rPr>
          <w:rFonts w:ascii="Cambria" w:hAnsi="Cambria" w:cs="Cambria"/>
          <w:sz w:val="24"/>
          <w:szCs w:val="24"/>
        </w:rPr>
        <w:t xml:space="preserve"> </w:t>
      </w:r>
      <w:r>
        <w:rPr>
          <w:rFonts w:ascii="Cambria" w:hAnsi="Cambria" w:cs="Cambria"/>
          <w:sz w:val="24"/>
          <w:szCs w:val="24"/>
        </w:rPr>
        <w:t xml:space="preserve">and click </w:t>
      </w:r>
      <w:r w:rsidR="00CA4B91">
        <w:rPr>
          <w:rFonts w:ascii="Cambria" w:hAnsi="Cambria" w:cs="Cambria"/>
          <w:sz w:val="24"/>
          <w:szCs w:val="24"/>
        </w:rPr>
        <w:t xml:space="preserve">under </w:t>
      </w:r>
      <w:r w:rsidR="00902F23" w:rsidRPr="00902F23">
        <w:rPr>
          <w:rFonts w:ascii="Cambria" w:hAnsi="Cambria" w:cs="Cambria"/>
          <w:i/>
          <w:sz w:val="24"/>
          <w:szCs w:val="24"/>
        </w:rPr>
        <w:t>Data</w:t>
      </w:r>
      <w:r w:rsidR="00902F23">
        <w:rPr>
          <w:rFonts w:ascii="Cambria" w:hAnsi="Cambria" w:cs="Cambria"/>
          <w:sz w:val="24"/>
          <w:szCs w:val="24"/>
        </w:rPr>
        <w:t xml:space="preserve"> </w:t>
      </w:r>
      <w:r>
        <w:rPr>
          <w:rFonts w:ascii="Cambria-Italic" w:hAnsi="Cambria-Italic" w:cs="Cambria-Italic"/>
          <w:i/>
          <w:iCs/>
          <w:sz w:val="24"/>
          <w:szCs w:val="24"/>
        </w:rPr>
        <w:t>Import</w:t>
      </w:r>
      <w:r w:rsidR="00CA4B91">
        <w:rPr>
          <w:rFonts w:ascii="Cambria" w:hAnsi="Cambria" w:cs="Cambria"/>
          <w:sz w:val="24"/>
          <w:szCs w:val="24"/>
        </w:rPr>
        <w:t xml:space="preserve"> select </w:t>
      </w:r>
      <w:r w:rsidR="00CA4B91" w:rsidRPr="00CA4B91">
        <w:rPr>
          <w:rFonts w:ascii="Cambria" w:hAnsi="Cambria" w:cs="Cambria"/>
          <w:i/>
          <w:sz w:val="24"/>
          <w:szCs w:val="24"/>
        </w:rPr>
        <w:t xml:space="preserve">‘time </w:t>
      </w:r>
      <w:proofErr w:type="spellStart"/>
      <w:r w:rsidR="00CA4B91" w:rsidRPr="00CA4B91">
        <w:rPr>
          <w:rFonts w:ascii="Cambria" w:hAnsi="Cambria" w:cs="Cambria"/>
          <w:i/>
          <w:sz w:val="24"/>
          <w:szCs w:val="24"/>
        </w:rPr>
        <w:t>epoched</w:t>
      </w:r>
      <w:proofErr w:type="spellEnd"/>
      <w:r w:rsidR="00CA4B91" w:rsidRPr="00CA4B91">
        <w:rPr>
          <w:rFonts w:ascii="Cambria" w:hAnsi="Cambria" w:cs="Cambria"/>
          <w:i/>
          <w:sz w:val="24"/>
          <w:szCs w:val="24"/>
        </w:rPr>
        <w:t xml:space="preserve"> data (ERP)’</w:t>
      </w:r>
      <w:r w:rsidR="00971E93">
        <w:rPr>
          <w:rFonts w:ascii="Cambria" w:hAnsi="Cambria" w:cs="Cambria"/>
          <w:sz w:val="24"/>
          <w:szCs w:val="24"/>
        </w:rPr>
        <w:t xml:space="preserve">, which will bring the </w:t>
      </w:r>
      <w:proofErr w:type="spellStart"/>
      <w:r w:rsidR="007E4156">
        <w:rPr>
          <w:rFonts w:ascii="Cambria" w:hAnsi="Cambria" w:cs="Cambria"/>
          <w:sz w:val="24"/>
          <w:szCs w:val="24"/>
        </w:rPr>
        <w:t>limo_import</w:t>
      </w:r>
      <w:proofErr w:type="spellEnd"/>
      <w:r w:rsidR="007E4156">
        <w:rPr>
          <w:rFonts w:ascii="Cambria" w:hAnsi="Cambria" w:cs="Cambria"/>
          <w:sz w:val="24"/>
          <w:szCs w:val="24"/>
        </w:rPr>
        <w:t xml:space="preserve"> GUI (Figure </w:t>
      </w:r>
      <w:r w:rsidR="00971E93">
        <w:rPr>
          <w:rFonts w:ascii="Cambria" w:hAnsi="Cambria" w:cs="Cambria"/>
          <w:sz w:val="24"/>
          <w:szCs w:val="24"/>
        </w:rPr>
        <w:t>4</w:t>
      </w:r>
      <w:r w:rsidR="007E4156">
        <w:rPr>
          <w:rFonts w:ascii="Cambria" w:hAnsi="Cambria" w:cs="Cambria"/>
          <w:sz w:val="24"/>
          <w:szCs w:val="24"/>
        </w:rPr>
        <w:t>)</w:t>
      </w:r>
      <w:r w:rsidR="00971E93">
        <w:rPr>
          <w:rFonts w:ascii="Cambria" w:hAnsi="Cambria" w:cs="Cambria"/>
          <w:sz w:val="24"/>
          <w:szCs w:val="24"/>
        </w:rPr>
        <w:t xml:space="preserve">. </w:t>
      </w:r>
      <w:r w:rsidR="007E4156">
        <w:rPr>
          <w:rFonts w:ascii="Cambria" w:hAnsi="Cambria" w:cs="Cambria"/>
          <w:sz w:val="24"/>
          <w:szCs w:val="24"/>
        </w:rPr>
        <w:t xml:space="preserve">Click the button </w:t>
      </w:r>
      <w:r w:rsidR="007E4156">
        <w:rPr>
          <w:rFonts w:ascii="Cambria-Italic" w:hAnsi="Cambria-Italic" w:cs="Cambria-Italic"/>
          <w:i/>
          <w:iCs/>
          <w:sz w:val="24"/>
          <w:szCs w:val="24"/>
        </w:rPr>
        <w:t xml:space="preserve">Import data set </w:t>
      </w:r>
      <w:r w:rsidR="007E4156">
        <w:rPr>
          <w:rFonts w:ascii="Cambria" w:hAnsi="Cambria" w:cs="Cambria"/>
          <w:sz w:val="24"/>
          <w:szCs w:val="24"/>
        </w:rPr>
        <w:t>and select the data set for subject 1 (S1). Once loaded, a message 'Data set limo_dataset_S1.set loaded' is displayed in the Matlab command window.</w:t>
      </w:r>
    </w:p>
    <w:p w:rsidR="007E4156" w:rsidRDefault="007E4156" w:rsidP="0067360A">
      <w:pPr>
        <w:autoSpaceDE w:val="0"/>
        <w:autoSpaceDN w:val="0"/>
        <w:adjustRightInd w:val="0"/>
        <w:spacing w:after="0" w:line="240" w:lineRule="auto"/>
        <w:jc w:val="both"/>
        <w:rPr>
          <w:rFonts w:ascii="Cambria-Italic" w:hAnsi="Cambria-Italic" w:cs="Cambria-Italic"/>
          <w:i/>
          <w:iCs/>
          <w:sz w:val="24"/>
          <w:szCs w:val="24"/>
        </w:rPr>
      </w:pPr>
    </w:p>
    <w:p w:rsidR="0067360A" w:rsidRDefault="0067360A" w:rsidP="0067360A">
      <w:pPr>
        <w:autoSpaceDE w:val="0"/>
        <w:autoSpaceDN w:val="0"/>
        <w:adjustRightInd w:val="0"/>
        <w:spacing w:after="0" w:line="240" w:lineRule="auto"/>
        <w:jc w:val="both"/>
        <w:rPr>
          <w:rFonts w:ascii="Cambria-Italic" w:hAnsi="Cambria-Italic" w:cs="Cambria-Italic"/>
          <w:i/>
          <w:iCs/>
          <w:sz w:val="24"/>
          <w:szCs w:val="24"/>
        </w:rPr>
      </w:pPr>
    </w:p>
    <w:p w:rsidR="00902F23" w:rsidRDefault="00902F23" w:rsidP="00AC4A20">
      <w:pPr>
        <w:autoSpaceDE w:val="0"/>
        <w:autoSpaceDN w:val="0"/>
        <w:adjustRightInd w:val="0"/>
        <w:spacing w:after="0" w:line="240" w:lineRule="auto"/>
        <w:jc w:val="both"/>
        <w:rPr>
          <w:rFonts w:ascii="Cambria" w:hAnsi="Cambria" w:cs="Cambria"/>
          <w:sz w:val="24"/>
          <w:szCs w:val="24"/>
        </w:rPr>
      </w:pPr>
    </w:p>
    <w:p w:rsidR="00902F23"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4723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865495" cy="4723130"/>
                    </a:xfrm>
                    <a:prstGeom prst="rect">
                      <a:avLst/>
                    </a:prstGeom>
                  </pic:spPr>
                </pic:pic>
              </a:graphicData>
            </a:graphic>
          </wp:inline>
        </w:drawing>
      </w:r>
    </w:p>
    <w:p w:rsidR="00AC4A20" w:rsidRPr="00971E93" w:rsidRDefault="00AC4A20" w:rsidP="00AC4A20">
      <w:pPr>
        <w:autoSpaceDE w:val="0"/>
        <w:autoSpaceDN w:val="0"/>
        <w:adjustRightInd w:val="0"/>
        <w:spacing w:after="0" w:line="240" w:lineRule="auto"/>
        <w:jc w:val="both"/>
        <w:rPr>
          <w:rFonts w:ascii="Cambria-Bold" w:hAnsi="Cambria-Bold" w:cs="Cambria-Bold"/>
          <w:bCs/>
          <w:i/>
        </w:rPr>
      </w:pPr>
      <w:proofErr w:type="gramStart"/>
      <w:r w:rsidRPr="00971E93">
        <w:rPr>
          <w:rFonts w:ascii="Cambria-Bold" w:hAnsi="Cambria-Bold" w:cs="Cambria-Bold"/>
          <w:bCs/>
          <w:i/>
        </w:rPr>
        <w:t xml:space="preserve">Figure </w:t>
      </w:r>
      <w:r w:rsidR="00971E93">
        <w:rPr>
          <w:rFonts w:ascii="Cambria-Bold" w:hAnsi="Cambria-Bold" w:cs="Cambria-Bold"/>
          <w:bCs/>
          <w:i/>
        </w:rPr>
        <w:t>4</w:t>
      </w:r>
      <w:r w:rsidRPr="00971E93">
        <w:rPr>
          <w:rFonts w:ascii="Cambria-Bold" w:hAnsi="Cambria-Bold" w:cs="Cambria-Bold"/>
          <w:bCs/>
          <w:i/>
        </w:rPr>
        <w:t>.</w:t>
      </w:r>
      <w:proofErr w:type="gramEnd"/>
      <w:r w:rsidRPr="00971E93">
        <w:rPr>
          <w:rFonts w:ascii="Cambria-Bold" w:hAnsi="Cambria-Bold" w:cs="Cambria-Bold"/>
          <w:bCs/>
          <w:i/>
        </w:rPr>
        <w:t xml:space="preserve"> </w:t>
      </w:r>
      <w:r w:rsidR="00971E93">
        <w:rPr>
          <w:rFonts w:ascii="Cambria-Bold" w:hAnsi="Cambria-Bold" w:cs="Cambria-Bold"/>
          <w:bCs/>
          <w:i/>
        </w:rPr>
        <w:t xml:space="preserve">LIMO EEG </w:t>
      </w:r>
      <w:r w:rsidRPr="00971E93">
        <w:rPr>
          <w:rFonts w:ascii="Cambria-Bold" w:hAnsi="Cambria-Bold" w:cs="Cambria-Bold"/>
          <w:bCs/>
          <w:i/>
        </w:rPr>
        <w:t>import GUI</w:t>
      </w:r>
    </w:p>
    <w:p w:rsidR="00025E43" w:rsidRDefault="00025E43" w:rsidP="00AC4A20">
      <w:pPr>
        <w:autoSpaceDE w:val="0"/>
        <w:autoSpaceDN w:val="0"/>
        <w:adjustRightInd w:val="0"/>
        <w:spacing w:after="0" w:line="240" w:lineRule="auto"/>
        <w:jc w:val="both"/>
        <w:rPr>
          <w:rFonts w:ascii="Cambria" w:hAnsi="Cambria" w:cs="Cambria"/>
          <w:sz w:val="24"/>
          <w:szCs w:val="24"/>
        </w:rPr>
      </w:pPr>
    </w:p>
    <w:p w:rsidR="00025E43" w:rsidRDefault="00025E43" w:rsidP="00AC4A20">
      <w:pPr>
        <w:autoSpaceDE w:val="0"/>
        <w:autoSpaceDN w:val="0"/>
        <w:adjustRightInd w:val="0"/>
        <w:spacing w:after="0" w:line="240" w:lineRule="auto"/>
        <w:jc w:val="both"/>
        <w:rPr>
          <w:rFonts w:ascii="Cambria" w:hAnsi="Cambria" w:cs="Cambria"/>
          <w:sz w:val="24"/>
          <w:szCs w:val="24"/>
        </w:rPr>
      </w:pPr>
    </w:p>
    <w:p w:rsidR="0084169A" w:rsidRDefault="00AC4A20"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The next step is to specify the </w:t>
      </w:r>
      <w:r w:rsidR="0084169A">
        <w:rPr>
          <w:rFonts w:ascii="Cambria" w:hAnsi="Cambria" w:cs="Cambria"/>
          <w:sz w:val="24"/>
          <w:szCs w:val="24"/>
        </w:rPr>
        <w:t>onsets (</w:t>
      </w:r>
      <w:r w:rsidR="0084169A" w:rsidRPr="0084169A">
        <w:rPr>
          <w:rFonts w:ascii="Cambria" w:hAnsi="Cambria" w:cs="Cambria"/>
          <w:i/>
          <w:sz w:val="24"/>
          <w:szCs w:val="24"/>
        </w:rPr>
        <w:t xml:space="preserve">Start to </w:t>
      </w:r>
      <w:proofErr w:type="spellStart"/>
      <w:r w:rsidR="0084169A" w:rsidRPr="0084169A">
        <w:rPr>
          <w:rFonts w:ascii="Cambria" w:hAnsi="Cambria" w:cs="Cambria"/>
          <w:i/>
          <w:sz w:val="24"/>
          <w:szCs w:val="24"/>
        </w:rPr>
        <w:t>analy</w:t>
      </w:r>
      <w:r w:rsidR="0084169A">
        <w:rPr>
          <w:rFonts w:ascii="Cambria" w:hAnsi="Cambria" w:cs="Cambria"/>
          <w:i/>
          <w:sz w:val="24"/>
          <w:szCs w:val="24"/>
        </w:rPr>
        <w:t>z</w:t>
      </w:r>
      <w:r w:rsidR="0084169A" w:rsidRPr="0084169A">
        <w:rPr>
          <w:rFonts w:ascii="Cambria" w:hAnsi="Cambria" w:cs="Cambria"/>
          <w:i/>
          <w:sz w:val="24"/>
          <w:szCs w:val="24"/>
        </w:rPr>
        <w:t>e</w:t>
      </w:r>
      <w:proofErr w:type="spellEnd"/>
      <w:r w:rsidR="0084169A" w:rsidRPr="0084169A">
        <w:rPr>
          <w:rFonts w:ascii="Cambria" w:hAnsi="Cambria" w:cs="Cambria"/>
          <w:i/>
          <w:sz w:val="24"/>
          <w:szCs w:val="24"/>
        </w:rPr>
        <w:t xml:space="preserve"> at</w:t>
      </w:r>
      <w:r w:rsidR="0084169A">
        <w:rPr>
          <w:rFonts w:ascii="Cambria" w:hAnsi="Cambria" w:cs="Cambria"/>
          <w:sz w:val="24"/>
          <w:szCs w:val="24"/>
        </w:rPr>
        <w:t>) and offsets (</w:t>
      </w:r>
      <w:r w:rsidR="0084169A" w:rsidRPr="0084169A">
        <w:rPr>
          <w:rFonts w:ascii="Cambria" w:hAnsi="Cambria" w:cs="Cambria"/>
          <w:i/>
          <w:sz w:val="24"/>
          <w:szCs w:val="24"/>
        </w:rPr>
        <w:t>End the analysis at</w:t>
      </w:r>
      <w:r w:rsidR="0084169A">
        <w:rPr>
          <w:rFonts w:ascii="Cambria" w:hAnsi="Cambria" w:cs="Cambria"/>
          <w:sz w:val="24"/>
          <w:szCs w:val="24"/>
        </w:rPr>
        <w:t xml:space="preserve">) of the signal to analyse. The data may be from -500 to +2500ms but we can </w:t>
      </w:r>
      <w:proofErr w:type="spellStart"/>
      <w:r w:rsidR="0084169A">
        <w:rPr>
          <w:rFonts w:ascii="Cambria" w:hAnsi="Cambria" w:cs="Cambria"/>
          <w:sz w:val="24"/>
          <w:szCs w:val="24"/>
        </w:rPr>
        <w:t>analyze</w:t>
      </w:r>
      <w:proofErr w:type="spellEnd"/>
      <w:r w:rsidR="0084169A">
        <w:rPr>
          <w:rFonts w:ascii="Cambria" w:hAnsi="Cambria" w:cs="Cambria"/>
          <w:sz w:val="24"/>
          <w:szCs w:val="24"/>
        </w:rPr>
        <w:t xml:space="preserve"> the data in a time window of interest – here for instance -50 + 400ms.</w:t>
      </w:r>
      <w:r w:rsidR="0084169A" w:rsidRPr="0084169A">
        <w:rPr>
          <w:rFonts w:ascii="Cambria" w:hAnsi="Cambria" w:cs="Cambria"/>
          <w:sz w:val="24"/>
          <w:szCs w:val="24"/>
        </w:rPr>
        <w:t xml:space="preserve"> </w:t>
      </w:r>
      <w:r w:rsidR="0084169A">
        <w:rPr>
          <w:rFonts w:ascii="Cambria" w:hAnsi="Cambria" w:cs="Cambria"/>
          <w:sz w:val="24"/>
          <w:szCs w:val="24"/>
        </w:rPr>
        <w:t>A dialogue box will appear to inform you about the actual start and end points. Indeed, data cannot start at ‐50 ms and end at 400 ms because of our sampling rate and are therefore adjusted.</w:t>
      </w:r>
    </w:p>
    <w:p w:rsidR="0084169A" w:rsidRDefault="0084169A" w:rsidP="00AC4A20">
      <w:pPr>
        <w:autoSpaceDE w:val="0"/>
        <w:autoSpaceDN w:val="0"/>
        <w:adjustRightInd w:val="0"/>
        <w:spacing w:after="0" w:line="240" w:lineRule="auto"/>
        <w:jc w:val="both"/>
        <w:rPr>
          <w:rFonts w:ascii="Cambria" w:hAnsi="Cambria" w:cs="Cambria"/>
          <w:sz w:val="24"/>
          <w:szCs w:val="24"/>
        </w:rPr>
      </w:pPr>
    </w:p>
    <w:p w:rsidR="00AC4A20"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Finally, we need </w:t>
      </w:r>
      <w:r w:rsidR="00AC4A20">
        <w:rPr>
          <w:rFonts w:ascii="Cambria" w:hAnsi="Cambria" w:cs="Cambria"/>
          <w:sz w:val="24"/>
          <w:szCs w:val="24"/>
        </w:rPr>
        <w:t xml:space="preserve">to inform LIMO </w:t>
      </w:r>
      <w:r>
        <w:rPr>
          <w:rFonts w:ascii="Cambria" w:hAnsi="Cambria" w:cs="Cambria"/>
          <w:sz w:val="24"/>
          <w:szCs w:val="24"/>
        </w:rPr>
        <w:t xml:space="preserve">EEG </w:t>
      </w:r>
      <w:r w:rsidR="00AC4A20">
        <w:rPr>
          <w:rFonts w:ascii="Cambria" w:hAnsi="Cambria" w:cs="Cambria"/>
          <w:sz w:val="24"/>
          <w:szCs w:val="24"/>
        </w:rPr>
        <w:t>about the categorical variables (face 1 and face 2) and the continuous variables (noise levels) associated with the single‐trial ERPs.</w:t>
      </w:r>
      <w:r>
        <w:rPr>
          <w:rFonts w:ascii="Cambria" w:hAnsi="Cambria" w:cs="Cambria"/>
          <w:sz w:val="24"/>
          <w:szCs w:val="24"/>
        </w:rPr>
        <w:t xml:space="preserve"> </w:t>
      </w:r>
      <w:r w:rsidR="00AC4A20">
        <w:rPr>
          <w:rFonts w:ascii="Cambria" w:hAnsi="Cambria" w:cs="Cambria"/>
          <w:sz w:val="24"/>
          <w:szCs w:val="24"/>
        </w:rPr>
        <w:t xml:space="preserve">Click on </w:t>
      </w:r>
      <w:r w:rsidR="00AC4A20">
        <w:rPr>
          <w:rFonts w:ascii="Cambria-Italic" w:hAnsi="Cambria-Italic" w:cs="Cambria-Italic"/>
          <w:i/>
          <w:iCs/>
          <w:sz w:val="24"/>
          <w:szCs w:val="24"/>
        </w:rPr>
        <w:t xml:space="preserve">Specify the categorical variable </w:t>
      </w:r>
      <w:r w:rsidR="00AC4A20">
        <w:rPr>
          <w:rFonts w:ascii="Cambria" w:hAnsi="Cambria" w:cs="Cambria"/>
          <w:sz w:val="24"/>
          <w:szCs w:val="24"/>
        </w:rPr>
        <w:t xml:space="preserve">and select the </w:t>
      </w:r>
      <w:r w:rsidR="00AC4A20">
        <w:rPr>
          <w:rFonts w:ascii="Cambria-Italic" w:hAnsi="Cambria-Italic" w:cs="Cambria-Italic"/>
          <w:i/>
          <w:iCs/>
          <w:sz w:val="24"/>
          <w:szCs w:val="24"/>
        </w:rPr>
        <w:t xml:space="preserve">categorical_variable.txt </w:t>
      </w:r>
      <w:r w:rsidR="00AC4A20">
        <w:rPr>
          <w:rFonts w:ascii="Cambria" w:hAnsi="Cambria" w:cs="Cambria"/>
          <w:sz w:val="24"/>
          <w:szCs w:val="24"/>
        </w:rPr>
        <w:t xml:space="preserve">file. Click on </w:t>
      </w:r>
      <w:r w:rsidR="00AC4A20">
        <w:rPr>
          <w:rFonts w:ascii="Cambria-Italic" w:hAnsi="Cambria-Italic" w:cs="Cambria-Italic"/>
          <w:i/>
          <w:iCs/>
          <w:sz w:val="24"/>
          <w:szCs w:val="24"/>
        </w:rPr>
        <w:t xml:space="preserve">Specify continuous variables </w:t>
      </w:r>
      <w:r w:rsidR="00AC4A20">
        <w:rPr>
          <w:rFonts w:ascii="Cambria" w:hAnsi="Cambria" w:cs="Cambria"/>
          <w:sz w:val="24"/>
          <w:szCs w:val="24"/>
        </w:rPr>
        <w:t xml:space="preserve">and select the </w:t>
      </w:r>
      <w:proofErr w:type="spellStart"/>
      <w:r w:rsidR="00AC4A20">
        <w:rPr>
          <w:rFonts w:ascii="Cambria-Italic" w:hAnsi="Cambria-Italic" w:cs="Cambria-Italic"/>
          <w:i/>
          <w:iCs/>
          <w:sz w:val="24"/>
          <w:szCs w:val="24"/>
        </w:rPr>
        <w:t>continuous_variable.mat</w:t>
      </w:r>
      <w:proofErr w:type="spellEnd"/>
      <w:r w:rsidR="00AC4A20">
        <w:rPr>
          <w:rFonts w:ascii="Cambria-Italic" w:hAnsi="Cambria-Italic" w:cs="Cambria-Italic"/>
          <w:i/>
          <w:iCs/>
          <w:sz w:val="24"/>
          <w:szCs w:val="24"/>
        </w:rPr>
        <w:t xml:space="preserve"> </w:t>
      </w:r>
      <w:r w:rsidR="00AC4A20">
        <w:rPr>
          <w:rFonts w:ascii="Cambria" w:hAnsi="Cambria" w:cs="Cambria"/>
          <w:sz w:val="24"/>
          <w:szCs w:val="24"/>
        </w:rPr>
        <w:t>file.</w:t>
      </w:r>
      <w:r>
        <w:rPr>
          <w:rFonts w:ascii="Cambria" w:hAnsi="Cambria" w:cs="Cambria"/>
          <w:sz w:val="24"/>
          <w:szCs w:val="24"/>
        </w:rPr>
        <w:t xml:space="preserve"> </w:t>
      </w:r>
      <w:r w:rsidR="00AC4A20">
        <w:rPr>
          <w:rFonts w:ascii="Cambria" w:hAnsi="Cambria" w:cs="Cambria"/>
          <w:sz w:val="24"/>
          <w:szCs w:val="24"/>
        </w:rPr>
        <w:t xml:space="preserve">Press </w:t>
      </w:r>
      <w:proofErr w:type="gramStart"/>
      <w:r w:rsidR="00AC4A20">
        <w:rPr>
          <w:rFonts w:ascii="Cambria-Italic" w:hAnsi="Cambria-Italic" w:cs="Cambria-Italic"/>
          <w:i/>
          <w:iCs/>
          <w:sz w:val="24"/>
          <w:szCs w:val="24"/>
        </w:rPr>
        <w:t>Done</w:t>
      </w:r>
      <w:proofErr w:type="gramEnd"/>
      <w:r w:rsidR="00AC4A20">
        <w:rPr>
          <w:rFonts w:ascii="Cambria-Italic" w:hAnsi="Cambria-Italic" w:cs="Cambria-Italic"/>
          <w:i/>
          <w:iCs/>
          <w:sz w:val="24"/>
          <w:szCs w:val="24"/>
        </w:rPr>
        <w:t xml:space="preserve"> </w:t>
      </w:r>
      <w:r w:rsidR="00AC4A20">
        <w:rPr>
          <w:rFonts w:ascii="Cambria" w:hAnsi="Cambria" w:cs="Cambria"/>
          <w:sz w:val="24"/>
          <w:szCs w:val="24"/>
        </w:rPr>
        <w:t xml:space="preserve">to create the design matrix and associated files. To analyze the whole time, simply leave </w:t>
      </w:r>
      <w:r w:rsidR="00C1265E">
        <w:rPr>
          <w:rFonts w:ascii="Cambria" w:hAnsi="Cambria" w:cs="Cambria"/>
          <w:sz w:val="24"/>
          <w:szCs w:val="24"/>
        </w:rPr>
        <w:t xml:space="preserve">the </w:t>
      </w:r>
      <w:r w:rsidR="00B524FB" w:rsidRPr="00B524FB">
        <w:rPr>
          <w:rFonts w:ascii="Cambria" w:hAnsi="Cambria" w:cs="Cambria"/>
          <w:i/>
          <w:sz w:val="24"/>
          <w:szCs w:val="24"/>
        </w:rPr>
        <w:t>Start</w:t>
      </w:r>
      <w:r w:rsidR="00C1265E">
        <w:rPr>
          <w:rFonts w:ascii="Cambria" w:hAnsi="Cambria" w:cs="Cambria"/>
          <w:sz w:val="24"/>
          <w:szCs w:val="24"/>
        </w:rPr>
        <w:t xml:space="preserve"> and </w:t>
      </w:r>
      <w:r w:rsidR="00B524FB" w:rsidRPr="00B524FB">
        <w:rPr>
          <w:rFonts w:ascii="Cambria" w:hAnsi="Cambria" w:cs="Cambria"/>
          <w:i/>
          <w:sz w:val="24"/>
          <w:szCs w:val="24"/>
        </w:rPr>
        <w:t xml:space="preserve">End </w:t>
      </w:r>
      <w:r w:rsidR="00C1265E">
        <w:rPr>
          <w:rFonts w:ascii="Cambria" w:hAnsi="Cambria" w:cs="Cambria"/>
          <w:sz w:val="24"/>
          <w:szCs w:val="24"/>
        </w:rPr>
        <w:t xml:space="preserve">fields </w:t>
      </w:r>
      <w:r w:rsidR="00AC4A20">
        <w:rPr>
          <w:rFonts w:ascii="Cambria" w:hAnsi="Cambria" w:cs="Cambria"/>
          <w:sz w:val="24"/>
          <w:szCs w:val="24"/>
        </w:rPr>
        <w:t xml:space="preserve">blank. The command window will show the message </w:t>
      </w:r>
      <w:r w:rsidR="00AC4A20">
        <w:rPr>
          <w:rFonts w:ascii="Cambria-Italic" w:hAnsi="Cambria-Italic" w:cs="Cambria-Italic"/>
          <w:i/>
          <w:iCs/>
          <w:sz w:val="24"/>
          <w:szCs w:val="24"/>
        </w:rPr>
        <w:t>making up the design matrix and data files...</w:t>
      </w:r>
      <w:r w:rsidR="00AC4A20">
        <w:rPr>
          <w:rFonts w:ascii="Cambria" w:hAnsi="Cambria" w:cs="Cambria"/>
          <w:sz w:val="24"/>
          <w:szCs w:val="24"/>
        </w:rPr>
        <w:t xml:space="preserve">, followed by </w:t>
      </w:r>
      <w:r w:rsidR="00AC4A20">
        <w:rPr>
          <w:rFonts w:ascii="Cambria-Italic" w:hAnsi="Cambria-Italic" w:cs="Cambria-Italic"/>
          <w:i/>
          <w:iCs/>
          <w:sz w:val="24"/>
          <w:szCs w:val="24"/>
        </w:rPr>
        <w:t>design matrix done</w:t>
      </w:r>
      <w:r w:rsidR="00AC4A20">
        <w:rPr>
          <w:rFonts w:ascii="Cambria" w:hAnsi="Cambria" w:cs="Cambria"/>
          <w:sz w:val="24"/>
          <w:szCs w:val="24"/>
        </w:rPr>
        <w:t xml:space="preserve">. At this stage a figure of the design matrix pops out (Figure </w:t>
      </w:r>
      <w:r>
        <w:rPr>
          <w:rFonts w:ascii="Cambria" w:hAnsi="Cambria" w:cs="Cambria"/>
          <w:sz w:val="24"/>
          <w:szCs w:val="24"/>
        </w:rPr>
        <w:t>5</w:t>
      </w:r>
      <w:r w:rsidR="00AC4A20">
        <w:rPr>
          <w:rFonts w:ascii="Cambria" w:hAnsi="Cambria" w:cs="Cambria"/>
          <w:sz w:val="24"/>
          <w:szCs w:val="24"/>
        </w:rPr>
        <w:t xml:space="preserve">) as well as a question box asking you if you want to start the analysis. If your design matrix looks like the one in Figure </w:t>
      </w:r>
      <w:r>
        <w:rPr>
          <w:rFonts w:ascii="Cambria" w:hAnsi="Cambria" w:cs="Cambria"/>
          <w:sz w:val="24"/>
          <w:szCs w:val="24"/>
        </w:rPr>
        <w:t>5</w:t>
      </w:r>
      <w:r w:rsidR="00AC4A20">
        <w:rPr>
          <w:rFonts w:ascii="Cambria" w:hAnsi="Cambria" w:cs="Cambria"/>
          <w:sz w:val="24"/>
          <w:szCs w:val="24"/>
        </w:rPr>
        <w:t xml:space="preserve"> press </w:t>
      </w:r>
      <w:r w:rsidR="00AC4A20">
        <w:rPr>
          <w:rFonts w:ascii="Cambria-Italic" w:hAnsi="Cambria-Italic" w:cs="Cambria-Italic"/>
          <w:i/>
          <w:iCs/>
          <w:sz w:val="24"/>
          <w:szCs w:val="24"/>
        </w:rPr>
        <w:t xml:space="preserve">Yes; </w:t>
      </w:r>
      <w:r w:rsidR="00AC4A20">
        <w:rPr>
          <w:rFonts w:ascii="Cambria" w:hAnsi="Cambria" w:cs="Cambria"/>
          <w:sz w:val="24"/>
          <w:szCs w:val="24"/>
        </w:rPr>
        <w:t xml:space="preserve">otherwise retry creating the design matrix following the instructions above. After pressing </w:t>
      </w:r>
      <w:proofErr w:type="gramStart"/>
      <w:r w:rsidR="00AC4A20">
        <w:rPr>
          <w:rFonts w:ascii="Cambria-Italic" w:hAnsi="Cambria-Italic" w:cs="Cambria-Italic"/>
          <w:i/>
          <w:iCs/>
          <w:sz w:val="24"/>
          <w:szCs w:val="24"/>
        </w:rPr>
        <w:t>Yes</w:t>
      </w:r>
      <w:proofErr w:type="gramEnd"/>
      <w:r w:rsidR="00AC4A20">
        <w:rPr>
          <w:rFonts w:ascii="Cambria" w:hAnsi="Cambria" w:cs="Cambria"/>
          <w:sz w:val="24"/>
          <w:szCs w:val="24"/>
        </w:rPr>
        <w:t xml:space="preserve">, the analysis will run 1 electrode at a time, and the command window will display which electrode is currently </w:t>
      </w:r>
      <w:proofErr w:type="spellStart"/>
      <w:r w:rsidR="00AC4A20">
        <w:rPr>
          <w:rFonts w:ascii="Cambria" w:hAnsi="Cambria" w:cs="Cambria"/>
          <w:sz w:val="24"/>
          <w:szCs w:val="24"/>
        </w:rPr>
        <w:t>analy</w:t>
      </w:r>
      <w:r>
        <w:rPr>
          <w:rFonts w:ascii="Cambria" w:hAnsi="Cambria" w:cs="Cambria"/>
          <w:sz w:val="24"/>
          <w:szCs w:val="24"/>
        </w:rPr>
        <w:t>z</w:t>
      </w:r>
      <w:r w:rsidR="00AC4A20">
        <w:rPr>
          <w:rFonts w:ascii="Cambria" w:hAnsi="Cambria" w:cs="Cambria"/>
          <w:sz w:val="24"/>
          <w:szCs w:val="24"/>
        </w:rPr>
        <w:t>ed</w:t>
      </w:r>
      <w:proofErr w:type="spellEnd"/>
      <w:r w:rsidR="00AC4A20">
        <w:rPr>
          <w:rFonts w:ascii="Cambria" w:hAnsi="Cambria" w:cs="Cambria"/>
          <w:sz w:val="24"/>
          <w:szCs w:val="24"/>
        </w:rPr>
        <w:t xml:space="preserve">. When the analysis is finished, the </w:t>
      </w:r>
      <w:proofErr w:type="spellStart"/>
      <w:r w:rsidR="00AC4A20">
        <w:rPr>
          <w:rFonts w:ascii="Cambria" w:hAnsi="Cambria" w:cs="Cambria"/>
          <w:sz w:val="24"/>
          <w:szCs w:val="24"/>
        </w:rPr>
        <w:t>limo_gui</w:t>
      </w:r>
      <w:proofErr w:type="spellEnd"/>
      <w:r w:rsidR="00AC4A20">
        <w:rPr>
          <w:rFonts w:ascii="Cambria" w:hAnsi="Cambria" w:cs="Cambria"/>
          <w:sz w:val="24"/>
          <w:szCs w:val="24"/>
        </w:rPr>
        <w:t xml:space="preserve"> pops </w:t>
      </w:r>
      <w:r w:rsidR="00787497">
        <w:rPr>
          <w:rFonts w:ascii="Cambria" w:hAnsi="Cambria" w:cs="Cambria"/>
          <w:sz w:val="24"/>
          <w:szCs w:val="24"/>
        </w:rPr>
        <w:t>up</w:t>
      </w:r>
      <w:r w:rsidR="00AC4A20">
        <w:rPr>
          <w:rFonts w:ascii="Cambria" w:hAnsi="Cambria" w:cs="Cambria"/>
          <w:sz w:val="24"/>
          <w:szCs w:val="24"/>
        </w:rPr>
        <w:t>. You are now ready to look at the results for this subject.</w:t>
      </w:r>
    </w:p>
    <w:p w:rsidR="0084169A" w:rsidRDefault="0084169A" w:rsidP="00AC4A20">
      <w:pPr>
        <w:autoSpaceDE w:val="0"/>
        <w:autoSpaceDN w:val="0"/>
        <w:adjustRightInd w:val="0"/>
        <w:spacing w:after="0" w:line="240" w:lineRule="auto"/>
        <w:jc w:val="both"/>
        <w:rPr>
          <w:rFonts w:ascii="Cambria" w:hAnsi="Cambria" w:cs="Cambria"/>
          <w:sz w:val="24"/>
          <w:szCs w:val="24"/>
        </w:rPr>
      </w:pPr>
    </w:p>
    <w:p w:rsidR="0084169A"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lastRenderedPageBreak/>
        <w:t xml:space="preserve">You would have noticed other tick boxes on the interface. </w:t>
      </w:r>
      <w:r w:rsidR="00996C49">
        <w:rPr>
          <w:rFonts w:ascii="Cambria" w:hAnsi="Cambria" w:cs="Cambria"/>
          <w:sz w:val="24"/>
          <w:szCs w:val="24"/>
        </w:rPr>
        <w:t xml:space="preserve">If the categorical variable has multiple columns, this is taken to indicate a factorial design. In this case, the option to make it </w:t>
      </w:r>
      <w:r w:rsidR="00996C49" w:rsidRPr="00996C49">
        <w:rPr>
          <w:rFonts w:ascii="Cambria" w:hAnsi="Cambria" w:cs="Cambria"/>
          <w:i/>
          <w:sz w:val="24"/>
          <w:szCs w:val="24"/>
        </w:rPr>
        <w:t>full factorial</w:t>
      </w:r>
      <w:r w:rsidR="00996C49">
        <w:rPr>
          <w:rFonts w:ascii="Cambria" w:hAnsi="Cambria" w:cs="Cambria"/>
          <w:sz w:val="24"/>
          <w:szCs w:val="24"/>
        </w:rPr>
        <w:t xml:space="preserve"> (i.e. compute the interactions) is also proposed. More details about this </w:t>
      </w:r>
      <w:proofErr w:type="gramStart"/>
      <w:r w:rsidR="00996C49">
        <w:rPr>
          <w:rFonts w:ascii="Cambria" w:hAnsi="Cambria" w:cs="Cambria"/>
          <w:sz w:val="24"/>
          <w:szCs w:val="24"/>
        </w:rPr>
        <w:t>is</w:t>
      </w:r>
      <w:proofErr w:type="gramEnd"/>
      <w:r w:rsidR="00996C49">
        <w:rPr>
          <w:rFonts w:ascii="Cambria" w:hAnsi="Cambria" w:cs="Cambria"/>
          <w:sz w:val="24"/>
          <w:szCs w:val="24"/>
        </w:rPr>
        <w:t xml:space="preserve"> presented in </w:t>
      </w:r>
      <w:r w:rsidR="00996C49" w:rsidRPr="00996C49">
        <w:rPr>
          <w:rFonts w:ascii="Cambria" w:hAnsi="Cambria" w:cs="Cambria"/>
          <w:sz w:val="24"/>
          <w:szCs w:val="24"/>
          <w:highlight w:val="yellow"/>
        </w:rPr>
        <w:t>section X.X</w:t>
      </w:r>
      <w:r w:rsidR="00996C49">
        <w:rPr>
          <w:rFonts w:ascii="Cambria" w:hAnsi="Cambria" w:cs="Cambria"/>
          <w:sz w:val="24"/>
          <w:szCs w:val="24"/>
        </w:rPr>
        <w:t xml:space="preserve">, dedicated to single subject analyses. Similarly, one the continuous file loaded, it is possible to </w:t>
      </w:r>
      <w:r w:rsidR="00996C49" w:rsidRPr="00996C49">
        <w:rPr>
          <w:rFonts w:ascii="Cambria" w:hAnsi="Cambria" w:cs="Cambria"/>
          <w:i/>
          <w:sz w:val="24"/>
          <w:szCs w:val="24"/>
        </w:rPr>
        <w:t>not z-score regressors</w:t>
      </w:r>
      <w:r w:rsidR="00996C49">
        <w:rPr>
          <w:rFonts w:ascii="Cambria" w:hAnsi="Cambria" w:cs="Cambria"/>
          <w:sz w:val="24"/>
          <w:szCs w:val="24"/>
        </w:rPr>
        <w:t>. By default, continuous regressors are z-scored so that they have the same scale, which allows comparing them statistically. Unless, you have reason to not z-score them, do not tick that box.</w:t>
      </w:r>
    </w:p>
    <w:p w:rsidR="00996C49" w:rsidRDefault="00996C49" w:rsidP="00AC4A20">
      <w:pPr>
        <w:autoSpaceDE w:val="0"/>
        <w:autoSpaceDN w:val="0"/>
        <w:adjustRightInd w:val="0"/>
        <w:spacing w:after="0" w:line="240" w:lineRule="auto"/>
        <w:jc w:val="both"/>
        <w:rPr>
          <w:rFonts w:ascii="Cambria" w:hAnsi="Cambria" w:cs="Cambria"/>
          <w:sz w:val="24"/>
          <w:szCs w:val="24"/>
        </w:rPr>
      </w:pPr>
    </w:p>
    <w:p w:rsidR="00996C49" w:rsidRDefault="00996C49"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Under analysis, other options are also available. For the mas-univariate approach used here, different ‘solutions’ are possible. By default we recommend ‘WLS’ (Weighted Least Squares) in which, at each channel, each trial is given a weight based on its similarity with the other trials. Other options are ‘IRLS’ (Iterative Reweighted Least Squares) in which, at each channel, each trial and each time frame is given a weight; or ‘OLS’ (Ordinary Least Squares) for which no weight is applied. In addition, it is possible to bootstrap the data and compute ‘TFCE’ – these are discussed in </w:t>
      </w:r>
      <w:r w:rsidRPr="00996C49">
        <w:rPr>
          <w:rFonts w:ascii="Cambria" w:hAnsi="Cambria" w:cs="Cambria"/>
          <w:sz w:val="24"/>
          <w:szCs w:val="24"/>
          <w:highlight w:val="yellow"/>
        </w:rPr>
        <w:t>section X.X</w:t>
      </w:r>
      <w:r>
        <w:rPr>
          <w:rFonts w:ascii="Cambria" w:hAnsi="Cambria" w:cs="Cambria"/>
          <w:sz w:val="24"/>
          <w:szCs w:val="24"/>
        </w:rPr>
        <w:t>, dedicated to single subject analyses.</w:t>
      </w:r>
    </w:p>
    <w:p w:rsidR="00AC4A20" w:rsidRDefault="00AC4A20" w:rsidP="00902F23">
      <w:pPr>
        <w:autoSpaceDE w:val="0"/>
        <w:autoSpaceDN w:val="0"/>
        <w:adjustRightInd w:val="0"/>
        <w:spacing w:after="0" w:line="240" w:lineRule="auto"/>
        <w:jc w:val="center"/>
        <w:rPr>
          <w:rFonts w:ascii="Cambria" w:hAnsi="Cambria" w:cs="Cambria"/>
          <w:sz w:val="24"/>
          <w:szCs w:val="24"/>
        </w:rPr>
      </w:pPr>
    </w:p>
    <w:p w:rsidR="00902F23" w:rsidRDefault="00902F23" w:rsidP="00902F23">
      <w:pPr>
        <w:autoSpaceDE w:val="0"/>
        <w:autoSpaceDN w:val="0"/>
        <w:adjustRightInd w:val="0"/>
        <w:spacing w:after="0" w:line="240" w:lineRule="auto"/>
        <w:jc w:val="center"/>
        <w:rPr>
          <w:rFonts w:ascii="Cambria" w:hAnsi="Cambria" w:cs="Cambria"/>
          <w:sz w:val="24"/>
          <w:szCs w:val="24"/>
        </w:rPr>
      </w:pPr>
      <w:r>
        <w:rPr>
          <w:rFonts w:ascii="Cambria" w:hAnsi="Cambria" w:cs="Cambria"/>
          <w:noProof/>
          <w:sz w:val="24"/>
          <w:szCs w:val="24"/>
          <w:lang w:eastAsia="en-GB"/>
        </w:rPr>
        <w:drawing>
          <wp:inline distT="0" distB="0" distL="0" distR="0">
            <wp:extent cx="5861685" cy="3801110"/>
            <wp:effectExtent l="0" t="19050" r="81915" b="660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861685" cy="380111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C4A20" w:rsidRPr="00D00572" w:rsidRDefault="00AC4A20" w:rsidP="00AC4A20">
      <w:pPr>
        <w:autoSpaceDE w:val="0"/>
        <w:autoSpaceDN w:val="0"/>
        <w:adjustRightInd w:val="0"/>
        <w:spacing w:after="0" w:line="240" w:lineRule="auto"/>
        <w:rPr>
          <w:rFonts w:ascii="Cambria-Bold" w:hAnsi="Cambria-Bold" w:cs="Cambria-Bold"/>
          <w:bCs/>
          <w:i/>
        </w:rPr>
      </w:pPr>
      <w:proofErr w:type="gramStart"/>
      <w:r w:rsidRPr="00D00572">
        <w:rPr>
          <w:rFonts w:ascii="Cambria-Bold" w:hAnsi="Cambria-Bold" w:cs="Cambria-Bold"/>
          <w:bCs/>
          <w:i/>
        </w:rPr>
        <w:t xml:space="preserve">Figure </w:t>
      </w:r>
      <w:r w:rsidR="0084169A" w:rsidRPr="00D00572">
        <w:rPr>
          <w:rFonts w:ascii="Cambria-Bold" w:hAnsi="Cambria-Bold" w:cs="Cambria-Bold"/>
          <w:bCs/>
          <w:i/>
        </w:rPr>
        <w:t>5</w:t>
      </w:r>
      <w:r w:rsidRPr="00D00572">
        <w:rPr>
          <w:rFonts w:ascii="Cambria-Bold" w:hAnsi="Cambria-Bold" w:cs="Cambria-Bold"/>
          <w:bCs/>
          <w:i/>
        </w:rPr>
        <w:t>.</w:t>
      </w:r>
      <w:proofErr w:type="gramEnd"/>
      <w:r w:rsidRPr="00D00572">
        <w:rPr>
          <w:rFonts w:ascii="Cambria-Bold" w:hAnsi="Cambria-Bold" w:cs="Cambria-Bold"/>
          <w:bCs/>
          <w:i/>
        </w:rPr>
        <w:t xml:space="preserve"> Design matrix for subject 1.</w:t>
      </w:r>
    </w:p>
    <w:p w:rsidR="00AC4A20" w:rsidRDefault="00AC4A20" w:rsidP="00AC4A20">
      <w:pPr>
        <w:autoSpaceDE w:val="0"/>
        <w:autoSpaceDN w:val="0"/>
        <w:adjustRightInd w:val="0"/>
        <w:spacing w:after="0" w:line="240" w:lineRule="auto"/>
        <w:rPr>
          <w:rFonts w:ascii="Cambria-Bold" w:hAnsi="Cambria-Bold" w:cs="Cambria-Bold"/>
          <w:b/>
          <w:bCs/>
          <w:sz w:val="24"/>
          <w:szCs w:val="24"/>
        </w:rPr>
      </w:pPr>
    </w:p>
    <w:p w:rsidR="0084169A" w:rsidRDefault="0084169A" w:rsidP="00AC4A20">
      <w:pPr>
        <w:autoSpaceDE w:val="0"/>
        <w:autoSpaceDN w:val="0"/>
        <w:adjustRightInd w:val="0"/>
        <w:spacing w:after="0" w:line="240" w:lineRule="auto"/>
        <w:rPr>
          <w:rFonts w:ascii="Cambria-Bold" w:hAnsi="Cambria-Bold" w:cs="Cambria-Bold"/>
          <w:b/>
          <w:bCs/>
          <w:sz w:val="24"/>
          <w:szCs w:val="24"/>
        </w:rPr>
      </w:pPr>
    </w:p>
    <w:p w:rsidR="00AC4A20" w:rsidRDefault="00AC4A20" w:rsidP="00D00572">
      <w:pPr>
        <w:pStyle w:val="Heading3"/>
        <w:numPr>
          <w:ilvl w:val="1"/>
          <w:numId w:val="1"/>
        </w:numPr>
      </w:pPr>
      <w:bookmarkStart w:id="5" w:name="_Toc358383115"/>
      <w:r>
        <w:t>Visualizing single subject results</w:t>
      </w:r>
      <w:bookmarkEnd w:id="5"/>
    </w:p>
    <w:p w:rsidR="00D00572" w:rsidRPr="00D00572" w:rsidRDefault="00D00572" w:rsidP="00D00572"/>
    <w:p w:rsidR="00AC4A20" w:rsidRDefault="00AC4A20"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From </w:t>
      </w:r>
      <w:proofErr w:type="spellStart"/>
      <w:r>
        <w:rPr>
          <w:rFonts w:ascii="Cambria" w:hAnsi="Cambria" w:cs="Cambria"/>
          <w:sz w:val="24"/>
          <w:szCs w:val="24"/>
        </w:rPr>
        <w:t>limo_gui</w:t>
      </w:r>
      <w:proofErr w:type="spellEnd"/>
      <w:r>
        <w:rPr>
          <w:rFonts w:ascii="Cambria" w:hAnsi="Cambria" w:cs="Cambria"/>
          <w:sz w:val="24"/>
          <w:szCs w:val="24"/>
        </w:rPr>
        <w:t xml:space="preserve"> </w:t>
      </w:r>
      <w:r w:rsidR="00D00572">
        <w:rPr>
          <w:rFonts w:ascii="Cambria" w:hAnsi="Cambria" w:cs="Cambria"/>
          <w:sz w:val="24"/>
          <w:szCs w:val="24"/>
        </w:rPr>
        <w:t xml:space="preserve">(figure 1) </w:t>
      </w:r>
      <w:r>
        <w:rPr>
          <w:rFonts w:ascii="Cambria" w:hAnsi="Cambria" w:cs="Cambria"/>
          <w:sz w:val="24"/>
          <w:szCs w:val="24"/>
        </w:rPr>
        <w:t xml:space="preserve">select </w:t>
      </w:r>
      <w:r>
        <w:rPr>
          <w:rFonts w:ascii="Cambria-Italic" w:hAnsi="Cambria-Italic" w:cs="Cambria-Italic"/>
          <w:i/>
          <w:iCs/>
          <w:sz w:val="24"/>
          <w:szCs w:val="24"/>
        </w:rPr>
        <w:t xml:space="preserve">View Results </w:t>
      </w:r>
      <w:r>
        <w:rPr>
          <w:rFonts w:ascii="Cambria" w:hAnsi="Cambria" w:cs="Cambria"/>
          <w:sz w:val="24"/>
          <w:szCs w:val="24"/>
        </w:rPr>
        <w:t xml:space="preserve">to call the </w:t>
      </w:r>
      <w:proofErr w:type="spellStart"/>
      <w:r>
        <w:rPr>
          <w:rFonts w:ascii="Cambria" w:hAnsi="Cambria" w:cs="Cambria"/>
          <w:sz w:val="24"/>
          <w:szCs w:val="24"/>
        </w:rPr>
        <w:t>limo_results</w:t>
      </w:r>
      <w:proofErr w:type="spellEnd"/>
      <w:r>
        <w:rPr>
          <w:rFonts w:ascii="Cambria" w:hAnsi="Cambria" w:cs="Cambria"/>
          <w:sz w:val="24"/>
          <w:szCs w:val="24"/>
        </w:rPr>
        <w:t xml:space="preserve"> GUI (Figure </w:t>
      </w:r>
      <w:r w:rsidR="00D00572">
        <w:rPr>
          <w:rFonts w:ascii="Cambria" w:hAnsi="Cambria" w:cs="Cambria"/>
          <w:sz w:val="24"/>
          <w:szCs w:val="24"/>
        </w:rPr>
        <w:t>6</w:t>
      </w:r>
      <w:r>
        <w:rPr>
          <w:rFonts w:ascii="Cambria" w:hAnsi="Cambria" w:cs="Cambria"/>
          <w:sz w:val="24"/>
          <w:szCs w:val="24"/>
        </w:rPr>
        <w:t>). At this stage, no correction for multiple comparisons is possible because you have not computed the data under H0 (bootstrap and</w:t>
      </w:r>
      <w:r w:rsidR="00D00572">
        <w:rPr>
          <w:rFonts w:ascii="Cambria" w:hAnsi="Cambria" w:cs="Cambria"/>
          <w:sz w:val="24"/>
          <w:szCs w:val="24"/>
        </w:rPr>
        <w:t>/or</w:t>
      </w:r>
      <w:r>
        <w:rPr>
          <w:rFonts w:ascii="Cambria" w:hAnsi="Cambria" w:cs="Cambria"/>
          <w:sz w:val="24"/>
          <w:szCs w:val="24"/>
        </w:rPr>
        <w:t xml:space="preserve"> TFCE). </w:t>
      </w:r>
      <w:r w:rsidR="007D3D4C">
        <w:rPr>
          <w:rFonts w:ascii="Cambria" w:hAnsi="Cambria" w:cs="Cambria"/>
          <w:sz w:val="24"/>
          <w:szCs w:val="24"/>
        </w:rPr>
        <w:t>To perform a</w:t>
      </w:r>
      <w:r>
        <w:rPr>
          <w:rFonts w:ascii="Cambria" w:hAnsi="Cambria" w:cs="Cambria"/>
          <w:sz w:val="24"/>
          <w:szCs w:val="24"/>
        </w:rPr>
        <w:t xml:space="preserve"> group level analysis</w:t>
      </w:r>
      <w:r w:rsidR="007D3D4C">
        <w:rPr>
          <w:rFonts w:ascii="Cambria" w:hAnsi="Cambria" w:cs="Cambria"/>
          <w:sz w:val="24"/>
          <w:szCs w:val="24"/>
        </w:rPr>
        <w:t xml:space="preserve"> (2</w:t>
      </w:r>
      <w:r w:rsidR="00B524FB" w:rsidRPr="00B524FB">
        <w:rPr>
          <w:rFonts w:ascii="Cambria" w:hAnsi="Cambria" w:cs="Cambria"/>
          <w:sz w:val="24"/>
          <w:szCs w:val="24"/>
          <w:vertAlign w:val="superscript"/>
        </w:rPr>
        <w:t>nd</w:t>
      </w:r>
      <w:r w:rsidR="007D3D4C">
        <w:rPr>
          <w:rFonts w:ascii="Cambria" w:hAnsi="Cambria" w:cs="Cambria"/>
          <w:sz w:val="24"/>
          <w:szCs w:val="24"/>
        </w:rPr>
        <w:t xml:space="preserve"> level)</w:t>
      </w:r>
      <w:r>
        <w:rPr>
          <w:rFonts w:ascii="Cambria" w:hAnsi="Cambria" w:cs="Cambria"/>
          <w:sz w:val="24"/>
          <w:szCs w:val="24"/>
        </w:rPr>
        <w:t xml:space="preserve">, </w:t>
      </w:r>
      <w:r w:rsidR="007D3D4C">
        <w:rPr>
          <w:rFonts w:ascii="Cambria" w:hAnsi="Cambria" w:cs="Cambria"/>
          <w:sz w:val="24"/>
          <w:szCs w:val="24"/>
        </w:rPr>
        <w:t>only</w:t>
      </w:r>
      <w:r>
        <w:rPr>
          <w:rFonts w:ascii="Cambria" w:hAnsi="Cambria" w:cs="Cambria"/>
          <w:sz w:val="24"/>
          <w:szCs w:val="24"/>
        </w:rPr>
        <w:t xml:space="preserve"> the </w:t>
      </w:r>
      <w:r w:rsidR="00D00572">
        <w:rPr>
          <w:rFonts w:ascii="Cambria" w:hAnsi="Cambria" w:cs="Cambria"/>
          <w:sz w:val="24"/>
          <w:szCs w:val="24"/>
        </w:rPr>
        <w:t xml:space="preserve">model </w:t>
      </w:r>
      <w:r>
        <w:rPr>
          <w:rFonts w:ascii="Cambria" w:hAnsi="Cambria" w:cs="Cambria"/>
          <w:sz w:val="24"/>
          <w:szCs w:val="24"/>
        </w:rPr>
        <w:t>parameters</w:t>
      </w:r>
      <w:r w:rsidR="007D3D4C">
        <w:rPr>
          <w:rFonts w:ascii="Cambria" w:hAnsi="Cambria" w:cs="Cambria"/>
          <w:sz w:val="24"/>
          <w:szCs w:val="24"/>
        </w:rPr>
        <w:t xml:space="preserve"> </w:t>
      </w:r>
      <w:r w:rsidR="00D00572">
        <w:rPr>
          <w:rFonts w:ascii="Cambria" w:hAnsi="Cambria" w:cs="Cambria"/>
          <w:sz w:val="24"/>
          <w:szCs w:val="24"/>
        </w:rPr>
        <w:t xml:space="preserve">(beta) or contrasts (con) </w:t>
      </w:r>
      <w:r w:rsidR="007D3D4C">
        <w:rPr>
          <w:rFonts w:ascii="Cambria" w:hAnsi="Cambria" w:cs="Cambria"/>
          <w:sz w:val="24"/>
          <w:szCs w:val="24"/>
        </w:rPr>
        <w:t>are needed</w:t>
      </w:r>
      <w:r>
        <w:rPr>
          <w:rFonts w:ascii="Cambria" w:hAnsi="Cambria" w:cs="Cambria"/>
          <w:sz w:val="24"/>
          <w:szCs w:val="24"/>
        </w:rPr>
        <w:t xml:space="preserve">. </w:t>
      </w:r>
    </w:p>
    <w:p w:rsidR="00AC4A20" w:rsidRDefault="00AC4A20" w:rsidP="00AC4A20">
      <w:pPr>
        <w:autoSpaceDE w:val="0"/>
        <w:autoSpaceDN w:val="0"/>
        <w:adjustRightInd w:val="0"/>
        <w:spacing w:after="0" w:line="240" w:lineRule="auto"/>
        <w:jc w:val="both"/>
        <w:rPr>
          <w:rFonts w:ascii="Cambria" w:hAnsi="Cambria" w:cs="Cambria"/>
          <w:sz w:val="24"/>
          <w:szCs w:val="24"/>
        </w:rPr>
      </w:pPr>
    </w:p>
    <w:p w:rsidR="00034796" w:rsidRDefault="00D00572" w:rsidP="00AC4A20">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65495" cy="4832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865495" cy="4832350"/>
                    </a:xfrm>
                    <a:prstGeom prst="rect">
                      <a:avLst/>
                    </a:prstGeom>
                  </pic:spPr>
                </pic:pic>
              </a:graphicData>
            </a:graphic>
          </wp:inline>
        </w:drawing>
      </w:r>
    </w:p>
    <w:p w:rsidR="00AC4A20" w:rsidRPr="00D00572" w:rsidRDefault="00AC4A20" w:rsidP="00AC4A20">
      <w:pPr>
        <w:autoSpaceDE w:val="0"/>
        <w:autoSpaceDN w:val="0"/>
        <w:adjustRightInd w:val="0"/>
        <w:spacing w:after="0" w:line="240" w:lineRule="auto"/>
        <w:rPr>
          <w:rFonts w:ascii="Cambria-Bold" w:hAnsi="Cambria-Bold" w:cs="Cambria-Bold"/>
          <w:bCs/>
          <w:i/>
        </w:rPr>
      </w:pPr>
      <w:proofErr w:type="gramStart"/>
      <w:r w:rsidRPr="00D00572">
        <w:rPr>
          <w:rFonts w:ascii="Cambria-Bold" w:hAnsi="Cambria-Bold" w:cs="Cambria-Bold"/>
          <w:bCs/>
          <w:i/>
        </w:rPr>
        <w:t xml:space="preserve">Figure </w:t>
      </w:r>
      <w:r w:rsidR="00D00572" w:rsidRPr="00D00572">
        <w:rPr>
          <w:rFonts w:ascii="Cambria-Bold" w:hAnsi="Cambria-Bold" w:cs="Cambria-Bold"/>
          <w:bCs/>
          <w:i/>
        </w:rPr>
        <w:t>6</w:t>
      </w:r>
      <w:r w:rsidRPr="00D00572">
        <w:rPr>
          <w:rFonts w:ascii="Cambria-Bold" w:hAnsi="Cambria-Bold" w:cs="Cambria-Bold"/>
          <w:bCs/>
          <w:i/>
        </w:rPr>
        <w:t>.</w:t>
      </w:r>
      <w:proofErr w:type="gramEnd"/>
      <w:r w:rsidRPr="00D00572">
        <w:rPr>
          <w:rFonts w:ascii="Cambria-Bold" w:hAnsi="Cambria-Bold" w:cs="Cambria-Bold"/>
          <w:bCs/>
          <w:i/>
        </w:rPr>
        <w:t xml:space="preserve"> </w:t>
      </w:r>
      <w:r w:rsidR="00D00572" w:rsidRPr="00D00572">
        <w:rPr>
          <w:rFonts w:ascii="Cambria-Bold" w:hAnsi="Cambria-Bold" w:cs="Cambria-Bold"/>
          <w:bCs/>
          <w:i/>
        </w:rPr>
        <w:t xml:space="preserve">LIMO EEG </w:t>
      </w:r>
      <w:r w:rsidRPr="00D00572">
        <w:rPr>
          <w:rFonts w:ascii="Cambria-Bold" w:hAnsi="Cambria-Bold" w:cs="Cambria-Bold"/>
          <w:bCs/>
          <w:i/>
        </w:rPr>
        <w:t>results GUI.</w:t>
      </w:r>
    </w:p>
    <w:p w:rsidR="00034796" w:rsidRDefault="00034796" w:rsidP="008346DC">
      <w:pPr>
        <w:autoSpaceDE w:val="0"/>
        <w:autoSpaceDN w:val="0"/>
        <w:adjustRightInd w:val="0"/>
        <w:spacing w:after="0" w:line="240" w:lineRule="auto"/>
        <w:jc w:val="both"/>
        <w:rPr>
          <w:rFonts w:ascii="Cambria" w:hAnsi="Cambria" w:cs="Cambria"/>
          <w:sz w:val="24"/>
          <w:szCs w:val="24"/>
        </w:rPr>
      </w:pPr>
    </w:p>
    <w:p w:rsidR="00034796" w:rsidRDefault="00AC4A20" w:rsidP="008346DC">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From</w:t>
      </w:r>
      <w:r w:rsidR="00863050">
        <w:rPr>
          <w:rFonts w:ascii="Cambria" w:hAnsi="Cambria" w:cs="Cambria"/>
          <w:sz w:val="24"/>
          <w:szCs w:val="24"/>
        </w:rPr>
        <w:t xml:space="preserve"> </w:t>
      </w:r>
      <w:r>
        <w:rPr>
          <w:rFonts w:ascii="Cambria" w:hAnsi="Cambria" w:cs="Cambria"/>
          <w:sz w:val="24"/>
          <w:szCs w:val="24"/>
        </w:rPr>
        <w:t>the general linear model, we obtain the percentage of variance explained</w:t>
      </w:r>
      <w:r w:rsidR="008346DC">
        <w:rPr>
          <w:rFonts w:ascii="Cambria" w:hAnsi="Cambria" w:cs="Cambria"/>
          <w:sz w:val="24"/>
          <w:szCs w:val="24"/>
        </w:rPr>
        <w:t xml:space="preserve"> </w:t>
      </w:r>
      <w:r>
        <w:rPr>
          <w:rFonts w:ascii="Cambria" w:hAnsi="Cambria" w:cs="Cambria"/>
          <w:sz w:val="24"/>
          <w:szCs w:val="24"/>
        </w:rPr>
        <w:t>(R2.mat), the condition effect, i.e. the difference between face 1 and face 2</w:t>
      </w:r>
      <w:r w:rsidR="008346DC">
        <w:rPr>
          <w:rFonts w:ascii="Cambria" w:hAnsi="Cambria" w:cs="Cambria"/>
          <w:sz w:val="24"/>
          <w:szCs w:val="24"/>
        </w:rPr>
        <w:t xml:space="preserve"> </w:t>
      </w:r>
      <w:r>
        <w:rPr>
          <w:rFonts w:ascii="Cambria" w:hAnsi="Cambria" w:cs="Cambria"/>
          <w:sz w:val="24"/>
          <w:szCs w:val="24"/>
        </w:rPr>
        <w:t>(Condition_effect</w:t>
      </w:r>
      <w:r w:rsidR="008346DC">
        <w:rPr>
          <w:rFonts w:ascii="Cambria" w:hAnsi="Cambria" w:cs="Cambria"/>
          <w:sz w:val="24"/>
          <w:szCs w:val="24"/>
        </w:rPr>
        <w:t>_1</w:t>
      </w:r>
      <w:r>
        <w:rPr>
          <w:rFonts w:ascii="Cambria" w:hAnsi="Cambria" w:cs="Cambria"/>
          <w:sz w:val="24"/>
          <w:szCs w:val="24"/>
        </w:rPr>
        <w:t>.mat), and the effect of the covariate, i.e. the effect of stimulus</w:t>
      </w:r>
      <w:r w:rsidR="008346DC">
        <w:rPr>
          <w:rFonts w:ascii="Cambria" w:hAnsi="Cambria" w:cs="Cambria"/>
          <w:sz w:val="24"/>
          <w:szCs w:val="24"/>
        </w:rPr>
        <w:t xml:space="preserve"> </w:t>
      </w:r>
      <w:r>
        <w:rPr>
          <w:rFonts w:ascii="Cambria" w:hAnsi="Cambria" w:cs="Cambria"/>
          <w:sz w:val="24"/>
          <w:szCs w:val="24"/>
        </w:rPr>
        <w:t>noise on the ERP (Continuous</w:t>
      </w:r>
      <w:r w:rsidR="008346DC">
        <w:rPr>
          <w:rFonts w:ascii="Cambria" w:hAnsi="Cambria" w:cs="Cambria"/>
          <w:sz w:val="24"/>
          <w:szCs w:val="24"/>
        </w:rPr>
        <w:t>_effect_1</w:t>
      </w:r>
      <w:r>
        <w:rPr>
          <w:rFonts w:ascii="Cambria" w:hAnsi="Cambria" w:cs="Cambria"/>
          <w:sz w:val="24"/>
          <w:szCs w:val="24"/>
        </w:rPr>
        <w:t>.mat).</w:t>
      </w:r>
      <w:r w:rsidR="00034796">
        <w:rPr>
          <w:rFonts w:ascii="Cambria" w:hAnsi="Cambria" w:cs="Cambria"/>
          <w:sz w:val="24"/>
          <w:szCs w:val="24"/>
        </w:rPr>
        <w:t xml:space="preserve"> </w:t>
      </w:r>
      <w:r w:rsidR="008346DC" w:rsidRPr="00034796">
        <w:rPr>
          <w:rFonts w:ascii="Cambria" w:hAnsi="Cambria" w:cs="Cambria"/>
          <w:sz w:val="24"/>
          <w:szCs w:val="24"/>
        </w:rPr>
        <w:t xml:space="preserve">These results are saved in the folder containing the subject’s .set file and can be visualized by clicking the buttons </w:t>
      </w:r>
      <w:r w:rsidR="008346DC" w:rsidRPr="00034796">
        <w:rPr>
          <w:rFonts w:ascii="Cambria-Italic" w:hAnsi="Cambria-Italic" w:cs="Cambria-Italic"/>
          <w:i/>
          <w:iCs/>
          <w:sz w:val="24"/>
          <w:szCs w:val="24"/>
        </w:rPr>
        <w:t xml:space="preserve">Image all </w:t>
      </w:r>
      <w:r w:rsidR="008346DC" w:rsidRPr="00034796">
        <w:rPr>
          <w:rFonts w:ascii="Cambria" w:hAnsi="Cambria" w:cs="Cambria"/>
          <w:sz w:val="24"/>
          <w:szCs w:val="24"/>
        </w:rPr>
        <w:t xml:space="preserve">and </w:t>
      </w:r>
      <w:r w:rsidR="008346DC" w:rsidRPr="00034796">
        <w:rPr>
          <w:rFonts w:ascii="Cambria-Italic" w:hAnsi="Cambria-Italic" w:cs="Cambria-Italic"/>
          <w:i/>
          <w:iCs/>
          <w:sz w:val="24"/>
          <w:szCs w:val="24"/>
        </w:rPr>
        <w:t xml:space="preserve">Topographic plot </w:t>
      </w:r>
      <w:r w:rsidR="008346DC" w:rsidRPr="00034796">
        <w:rPr>
          <w:rFonts w:ascii="Cambria" w:hAnsi="Cambria" w:cs="Cambria"/>
          <w:sz w:val="24"/>
          <w:szCs w:val="24"/>
        </w:rPr>
        <w:t xml:space="preserve">(Figure </w:t>
      </w:r>
      <w:r w:rsidR="004F5B91">
        <w:rPr>
          <w:rFonts w:ascii="Cambria" w:hAnsi="Cambria" w:cs="Cambria"/>
          <w:sz w:val="24"/>
          <w:szCs w:val="24"/>
        </w:rPr>
        <w:t>7</w:t>
      </w:r>
      <w:r w:rsidR="008346DC" w:rsidRPr="00034796">
        <w:rPr>
          <w:rFonts w:ascii="Cambria" w:hAnsi="Cambria" w:cs="Cambria"/>
          <w:sz w:val="24"/>
          <w:szCs w:val="24"/>
        </w:rPr>
        <w:t xml:space="preserve">). </w:t>
      </w:r>
    </w:p>
    <w:p w:rsidR="004F5B91" w:rsidRDefault="004F5B91" w:rsidP="008346DC">
      <w:pPr>
        <w:autoSpaceDE w:val="0"/>
        <w:autoSpaceDN w:val="0"/>
        <w:adjustRightInd w:val="0"/>
        <w:spacing w:after="0" w:line="240" w:lineRule="auto"/>
        <w:jc w:val="both"/>
        <w:rPr>
          <w:rFonts w:ascii="Cambria" w:hAnsi="Cambria" w:cs="Cambria"/>
          <w:sz w:val="24"/>
          <w:szCs w:val="24"/>
          <w:highlight w:val="yellow"/>
        </w:rPr>
      </w:pPr>
    </w:p>
    <w:p w:rsidR="002D0CB7" w:rsidRPr="002D0CB7" w:rsidRDefault="002D0CB7" w:rsidP="002D0CB7">
      <w:pPr>
        <w:autoSpaceDE w:val="0"/>
        <w:autoSpaceDN w:val="0"/>
        <w:adjustRightInd w:val="0"/>
        <w:spacing w:after="0" w:line="240" w:lineRule="auto"/>
        <w:jc w:val="both"/>
        <w:rPr>
          <w:rFonts w:ascii="Cambria" w:hAnsi="Cambria" w:cs="Cambria"/>
          <w:sz w:val="24"/>
          <w:szCs w:val="24"/>
        </w:rPr>
      </w:pPr>
      <w:r w:rsidRPr="002D0CB7">
        <w:rPr>
          <w:rFonts w:ascii="Cambria" w:hAnsi="Cambria" w:cs="Cambria"/>
          <w:sz w:val="24"/>
          <w:szCs w:val="24"/>
        </w:rPr>
        <w:t xml:space="preserve">Click </w:t>
      </w:r>
      <w:r w:rsidRPr="004F5B91">
        <w:rPr>
          <w:rFonts w:ascii="Cambria" w:hAnsi="Cambria" w:cs="Cambria"/>
          <w:i/>
          <w:sz w:val="24"/>
          <w:szCs w:val="24"/>
        </w:rPr>
        <w:t>Image all</w:t>
      </w:r>
      <w:r w:rsidRPr="002D0CB7">
        <w:rPr>
          <w:rFonts w:ascii="Cambria" w:hAnsi="Cambria" w:cs="Cambria"/>
          <w:sz w:val="24"/>
          <w:szCs w:val="24"/>
        </w:rPr>
        <w:t xml:space="preserve"> to show the results at all electrodes and all time frames – the figure is dynamic, so that if you click somewhere, (1) the time shows up at the top right along with a topographic plot at that time, and (2) the electrode shows up at the bottom right along with a plot of the effect at that electrode. Simply right click anywhere to exit. At this stage, if you look into the Matlab workspace, 3 variables are showing up: F values, p values and mask. Each time you do a plot, LIMO EEG returns the statistical values in the workspace, the p values and the logical mask corresponding to significant/non-significant values. </w:t>
      </w:r>
    </w:p>
    <w:p w:rsidR="002D0CB7" w:rsidRPr="002D0CB7" w:rsidRDefault="002D0CB7" w:rsidP="002D0CB7">
      <w:pPr>
        <w:autoSpaceDE w:val="0"/>
        <w:autoSpaceDN w:val="0"/>
        <w:adjustRightInd w:val="0"/>
        <w:spacing w:after="0" w:line="240" w:lineRule="auto"/>
        <w:jc w:val="both"/>
        <w:rPr>
          <w:rFonts w:ascii="Cambria" w:hAnsi="Cambria" w:cs="Cambria"/>
          <w:sz w:val="24"/>
          <w:szCs w:val="24"/>
        </w:rPr>
      </w:pPr>
    </w:p>
    <w:p w:rsidR="00833FE0"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 w:hAnsi="Cambria" w:cs="Cambria"/>
          <w:sz w:val="24"/>
          <w:szCs w:val="24"/>
        </w:rPr>
        <w:t xml:space="preserve">This information can be useful if you want to report precisely an effect. It also comes handy when using </w:t>
      </w:r>
      <w:r w:rsidRPr="004F5B91">
        <w:rPr>
          <w:rFonts w:ascii="Cambria" w:hAnsi="Cambria" w:cs="Cambria"/>
          <w:i/>
          <w:sz w:val="24"/>
          <w:szCs w:val="24"/>
        </w:rPr>
        <w:t>Topographic plot</w:t>
      </w:r>
      <w:r w:rsidRPr="002D0CB7">
        <w:rPr>
          <w:rFonts w:ascii="Cambria" w:hAnsi="Cambria" w:cs="Cambria"/>
          <w:sz w:val="24"/>
          <w:szCs w:val="24"/>
        </w:rPr>
        <w:t xml:space="preserve">. Clicking this button will bring up the EEGLAB pop‐up window and plot F values at the times you specify. </w:t>
      </w:r>
    </w:p>
    <w:p w:rsidR="0067360A" w:rsidRDefault="0067360A" w:rsidP="008346DC">
      <w:pPr>
        <w:autoSpaceDE w:val="0"/>
        <w:autoSpaceDN w:val="0"/>
        <w:adjustRightInd w:val="0"/>
        <w:spacing w:after="0" w:line="240" w:lineRule="auto"/>
        <w:jc w:val="both"/>
        <w:rPr>
          <w:rFonts w:ascii="Cambria-Italic" w:hAnsi="Cambria-Italic" w:cs="Cambria-Italic"/>
          <w:i/>
          <w:iCs/>
          <w:sz w:val="24"/>
          <w:szCs w:val="24"/>
        </w:rPr>
      </w:pPr>
    </w:p>
    <w:p w:rsidR="0067360A" w:rsidRDefault="0067360A" w:rsidP="008346DC">
      <w:pPr>
        <w:autoSpaceDE w:val="0"/>
        <w:autoSpaceDN w:val="0"/>
        <w:adjustRightInd w:val="0"/>
        <w:spacing w:after="0" w:line="240" w:lineRule="auto"/>
        <w:jc w:val="both"/>
        <w:rPr>
          <w:rFonts w:ascii="Cambria-Italic" w:hAnsi="Cambria-Italic" w:cs="Cambria-Italic"/>
          <w:i/>
          <w:iCs/>
          <w:sz w:val="24"/>
          <w:szCs w:val="24"/>
        </w:rPr>
      </w:pPr>
    </w:p>
    <w:p w:rsidR="008346DC" w:rsidRPr="004F5B91" w:rsidRDefault="00863050" w:rsidP="008346DC">
      <w:pPr>
        <w:autoSpaceDE w:val="0"/>
        <w:autoSpaceDN w:val="0"/>
        <w:adjustRightInd w:val="0"/>
        <w:spacing w:after="0" w:line="240" w:lineRule="auto"/>
        <w:jc w:val="both"/>
        <w:rPr>
          <w:rFonts w:asciiTheme="majorHAnsi" w:hAnsiTheme="majorHAnsi" w:cs="Cambria"/>
          <w:i/>
        </w:rPr>
      </w:pPr>
      <w:r>
        <w:rPr>
          <w:rFonts w:asciiTheme="majorHAnsi" w:hAnsiTheme="majorHAnsi" w:cs="Cambria-Bold"/>
          <w:bCs/>
          <w:i/>
          <w:noProof/>
          <w:lang w:eastAsia="en-GB"/>
        </w:rPr>
        <w:drawing>
          <wp:inline distT="0" distB="0" distL="0" distR="0">
            <wp:extent cx="5865495" cy="1715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865495" cy="1715770"/>
                    </a:xfrm>
                    <a:prstGeom prst="rect">
                      <a:avLst/>
                    </a:prstGeom>
                  </pic:spPr>
                </pic:pic>
              </a:graphicData>
            </a:graphic>
          </wp:inline>
        </w:drawing>
      </w:r>
      <w:r>
        <w:rPr>
          <w:rFonts w:asciiTheme="majorHAnsi" w:hAnsiTheme="majorHAnsi" w:cs="Cambria-Bold"/>
          <w:bCs/>
          <w:i/>
          <w:noProof/>
          <w:lang w:eastAsia="en-GB"/>
        </w:rPr>
        <w:drawing>
          <wp:inline distT="0" distB="0" distL="0" distR="0">
            <wp:extent cx="5865495" cy="1681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865495" cy="1681480"/>
                    </a:xfrm>
                    <a:prstGeom prst="rect">
                      <a:avLst/>
                    </a:prstGeom>
                  </pic:spPr>
                </pic:pic>
              </a:graphicData>
            </a:graphic>
          </wp:inline>
        </w:drawing>
      </w:r>
      <w:proofErr w:type="gramStart"/>
      <w:r w:rsidR="008346DC" w:rsidRPr="004F5B91">
        <w:rPr>
          <w:rFonts w:asciiTheme="majorHAnsi" w:hAnsiTheme="majorHAnsi" w:cs="Cambria-Bold"/>
          <w:bCs/>
          <w:i/>
        </w:rPr>
        <w:t xml:space="preserve">Figure </w:t>
      </w:r>
      <w:r w:rsidR="004F5B91" w:rsidRPr="004F5B91">
        <w:rPr>
          <w:rFonts w:asciiTheme="majorHAnsi" w:hAnsiTheme="majorHAnsi" w:cs="Cambria-Bold"/>
          <w:bCs/>
          <w:i/>
        </w:rPr>
        <w:t>7</w:t>
      </w:r>
      <w:r w:rsidR="008346DC" w:rsidRPr="004F5B91">
        <w:rPr>
          <w:rFonts w:asciiTheme="majorHAnsi" w:hAnsiTheme="majorHAnsi" w:cs="Cambria-Bold"/>
          <w:bCs/>
          <w:i/>
        </w:rPr>
        <w:t>.</w:t>
      </w:r>
      <w:proofErr w:type="gramEnd"/>
      <w:r w:rsidR="008346DC" w:rsidRPr="004F5B91">
        <w:rPr>
          <w:rFonts w:asciiTheme="majorHAnsi" w:hAnsiTheme="majorHAnsi" w:cs="Cambria-Bold"/>
          <w:b/>
          <w:bCs/>
          <w:i/>
        </w:rPr>
        <w:t xml:space="preserve"> </w:t>
      </w:r>
      <w:proofErr w:type="gramStart"/>
      <w:r w:rsidR="008346DC" w:rsidRPr="004F5B91">
        <w:rPr>
          <w:rFonts w:asciiTheme="majorHAnsi" w:hAnsiTheme="majorHAnsi" w:cs="Cambria"/>
          <w:i/>
        </w:rPr>
        <w:t>Visualization of the R</w:t>
      </w:r>
      <w:r w:rsidR="008346DC" w:rsidRPr="004F5B91">
        <w:rPr>
          <w:rFonts w:asciiTheme="majorHAnsi" w:hAnsiTheme="majorHAnsi" w:cs="Cambria"/>
          <w:i/>
          <w:vertAlign w:val="superscript"/>
        </w:rPr>
        <w:t>2</w:t>
      </w:r>
      <w:r w:rsidR="008346DC" w:rsidRPr="004F5B91">
        <w:rPr>
          <w:rFonts w:asciiTheme="majorHAnsi" w:hAnsiTheme="majorHAnsi" w:cs="Cambria"/>
          <w:i/>
        </w:rPr>
        <w:t xml:space="preserve"> values (left), Condition effect (</w:t>
      </w:r>
      <w:proofErr w:type="spellStart"/>
      <w:r w:rsidR="008346DC" w:rsidRPr="004F5B91">
        <w:rPr>
          <w:rFonts w:asciiTheme="majorHAnsi" w:hAnsiTheme="majorHAnsi" w:cs="Cambria"/>
          <w:i/>
        </w:rPr>
        <w:t>center</w:t>
      </w:r>
      <w:proofErr w:type="spellEnd"/>
      <w:r w:rsidR="008346DC" w:rsidRPr="004F5B91">
        <w:rPr>
          <w:rFonts w:asciiTheme="majorHAnsi" w:hAnsiTheme="majorHAnsi" w:cs="Cambria"/>
          <w:i/>
        </w:rPr>
        <w:t xml:space="preserve">) and of the Continuous </w:t>
      </w:r>
      <w:proofErr w:type="spellStart"/>
      <w:r w:rsidR="008346DC" w:rsidRPr="004F5B91">
        <w:rPr>
          <w:rFonts w:asciiTheme="majorHAnsi" w:hAnsiTheme="majorHAnsi" w:cs="Cambria"/>
          <w:i/>
        </w:rPr>
        <w:t>regressor</w:t>
      </w:r>
      <w:proofErr w:type="spellEnd"/>
      <w:r w:rsidR="008346DC" w:rsidRPr="004F5B91">
        <w:rPr>
          <w:rFonts w:asciiTheme="majorHAnsi" w:hAnsiTheme="majorHAnsi" w:cs="Cambria"/>
          <w:i/>
        </w:rPr>
        <w:t xml:space="preserve"> (right).</w:t>
      </w:r>
      <w:proofErr w:type="gramEnd"/>
      <w:r w:rsidR="008346DC" w:rsidRPr="004F5B91">
        <w:rPr>
          <w:rFonts w:asciiTheme="majorHAnsi" w:hAnsiTheme="majorHAnsi" w:cs="Cambria"/>
          <w:i/>
        </w:rPr>
        <w:t xml:space="preserve"> Grey areas are no</w:t>
      </w:r>
      <w:r w:rsidR="00CC51C4" w:rsidRPr="004F5B91">
        <w:rPr>
          <w:rFonts w:asciiTheme="majorHAnsi" w:hAnsiTheme="majorHAnsi" w:cs="Cambria"/>
          <w:i/>
        </w:rPr>
        <w:t>t</w:t>
      </w:r>
      <w:r w:rsidR="008346DC" w:rsidRPr="004F5B91">
        <w:rPr>
          <w:rFonts w:asciiTheme="majorHAnsi" w:hAnsiTheme="majorHAnsi" w:cs="Cambria"/>
          <w:i/>
        </w:rPr>
        <w:t xml:space="preserve"> statistically significant at the alpha specified in </w:t>
      </w:r>
      <w:proofErr w:type="spellStart"/>
      <w:r w:rsidR="008346DC" w:rsidRPr="004F5B91">
        <w:rPr>
          <w:rFonts w:asciiTheme="majorHAnsi" w:hAnsiTheme="majorHAnsi" w:cs="Cambria"/>
          <w:i/>
        </w:rPr>
        <w:t>limo_result</w:t>
      </w:r>
      <w:proofErr w:type="spellEnd"/>
      <w:r w:rsidR="008346DC" w:rsidRPr="004F5B91">
        <w:rPr>
          <w:rFonts w:asciiTheme="majorHAnsi" w:hAnsiTheme="majorHAnsi" w:cs="Cambria"/>
          <w:i/>
        </w:rPr>
        <w:t xml:space="preserve"> </w:t>
      </w:r>
      <w:r w:rsidR="00CC51C4" w:rsidRPr="004F5B91">
        <w:rPr>
          <w:rFonts w:asciiTheme="majorHAnsi" w:hAnsiTheme="majorHAnsi" w:cs="Cambria"/>
          <w:i/>
        </w:rPr>
        <w:t>GUI</w:t>
      </w:r>
      <w:r w:rsidR="008346DC" w:rsidRPr="004F5B91">
        <w:rPr>
          <w:rFonts w:asciiTheme="majorHAnsi" w:hAnsiTheme="majorHAnsi" w:cs="Cambria"/>
          <w:i/>
        </w:rPr>
        <w:t>, here p=0.05 uncorrected.</w:t>
      </w:r>
    </w:p>
    <w:p w:rsidR="008346DC" w:rsidRDefault="008346DC" w:rsidP="008346DC">
      <w:pPr>
        <w:autoSpaceDE w:val="0"/>
        <w:autoSpaceDN w:val="0"/>
        <w:adjustRightInd w:val="0"/>
        <w:spacing w:after="0" w:line="240" w:lineRule="auto"/>
        <w:jc w:val="both"/>
        <w:rPr>
          <w:rFonts w:ascii="Cambria" w:hAnsi="Cambria" w:cs="Cambria"/>
          <w:sz w:val="24"/>
          <w:szCs w:val="24"/>
        </w:rPr>
      </w:pPr>
    </w:p>
    <w:p w:rsidR="008346DC" w:rsidRDefault="008346DC" w:rsidP="008346DC">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Clicking '</w:t>
      </w:r>
      <w:r w:rsidR="00B543C2">
        <w:rPr>
          <w:rFonts w:ascii="Cambria-Italic" w:hAnsi="Cambria-Italic" w:cs="Cambria-Italic"/>
          <w:i/>
          <w:iCs/>
          <w:sz w:val="24"/>
          <w:szCs w:val="24"/>
        </w:rPr>
        <w:t>Course</w:t>
      </w:r>
      <w:r>
        <w:rPr>
          <w:rFonts w:ascii="Cambria-Italic" w:hAnsi="Cambria-Italic" w:cs="Cambria-Italic"/>
          <w:i/>
          <w:iCs/>
          <w:sz w:val="24"/>
          <w:szCs w:val="24"/>
        </w:rPr>
        <w:t xml:space="preserve"> plot</w:t>
      </w:r>
      <w:r>
        <w:rPr>
          <w:rFonts w:ascii="Cambria" w:hAnsi="Cambria" w:cs="Cambria"/>
          <w:sz w:val="24"/>
          <w:szCs w:val="24"/>
        </w:rPr>
        <w:t xml:space="preserve">' prompts you to load a LIMO file and allows you to plot ERPs for the different experimental conditions. For categorical regressors, mean amplitude is plotted as a function of time. For continuous regressors, single‐trial amplitude is plotted as a function </w:t>
      </w:r>
      <w:r w:rsidR="00B543C2">
        <w:rPr>
          <w:rFonts w:ascii="Cambria" w:hAnsi="Cambria" w:cs="Cambria"/>
          <w:sz w:val="24"/>
          <w:szCs w:val="24"/>
        </w:rPr>
        <w:t xml:space="preserve">of </w:t>
      </w:r>
      <w:r>
        <w:rPr>
          <w:rFonts w:ascii="Cambria" w:hAnsi="Cambria" w:cs="Cambria"/>
          <w:sz w:val="24"/>
          <w:szCs w:val="24"/>
        </w:rPr>
        <w:t>time</w:t>
      </w:r>
      <w:r w:rsidR="00B543C2">
        <w:rPr>
          <w:rFonts w:ascii="Cambria" w:hAnsi="Cambria" w:cs="Cambria"/>
          <w:sz w:val="24"/>
          <w:szCs w:val="24"/>
        </w:rPr>
        <w:t xml:space="preserve"> and s</w:t>
      </w:r>
      <w:r>
        <w:rPr>
          <w:rFonts w:ascii="Cambria" w:hAnsi="Cambria" w:cs="Cambria"/>
          <w:sz w:val="24"/>
          <w:szCs w:val="24"/>
        </w:rPr>
        <w:t xml:space="preserve">orted levels of the continuous predictor (noise </w:t>
      </w:r>
      <w:r w:rsidR="00B543C2">
        <w:rPr>
          <w:rFonts w:ascii="Cambria" w:hAnsi="Cambria" w:cs="Cambria"/>
          <w:sz w:val="24"/>
          <w:szCs w:val="24"/>
        </w:rPr>
        <w:t xml:space="preserve">of the stimuli </w:t>
      </w:r>
      <w:r>
        <w:rPr>
          <w:rFonts w:ascii="Cambria" w:hAnsi="Cambria" w:cs="Cambria"/>
          <w:sz w:val="24"/>
          <w:szCs w:val="24"/>
        </w:rPr>
        <w:t xml:space="preserve">in this case). Three plot options are offered: </w:t>
      </w:r>
    </w:p>
    <w:p w:rsidR="00AF1F6B" w:rsidRDefault="00AF1F6B" w:rsidP="008346DC">
      <w:pPr>
        <w:autoSpaceDE w:val="0"/>
        <w:autoSpaceDN w:val="0"/>
        <w:adjustRightInd w:val="0"/>
        <w:spacing w:after="0" w:line="240" w:lineRule="auto"/>
        <w:jc w:val="both"/>
        <w:rPr>
          <w:rFonts w:ascii="Cambria" w:hAnsi="Cambria" w:cs="Cambria"/>
          <w:sz w:val="24"/>
          <w:szCs w:val="24"/>
        </w:rPr>
      </w:pPr>
    </w:p>
    <w:p w:rsidR="008346DC" w:rsidRDefault="008346DC" w:rsidP="008346DC">
      <w:pPr>
        <w:pStyle w:val="ListParagraph"/>
        <w:numPr>
          <w:ilvl w:val="0"/>
          <w:numId w:val="2"/>
        </w:numPr>
        <w:autoSpaceDE w:val="0"/>
        <w:autoSpaceDN w:val="0"/>
        <w:adjustRightInd w:val="0"/>
        <w:spacing w:after="0" w:line="240" w:lineRule="auto"/>
        <w:jc w:val="both"/>
        <w:rPr>
          <w:rFonts w:ascii="Cambria" w:hAnsi="Cambria" w:cs="Cambria"/>
          <w:sz w:val="24"/>
          <w:szCs w:val="24"/>
        </w:rPr>
      </w:pPr>
      <w:proofErr w:type="gramStart"/>
      <w:r w:rsidRPr="008346DC">
        <w:rPr>
          <w:rFonts w:ascii="Cambria-Italic" w:hAnsi="Cambria-Italic" w:cs="Cambria-Italic"/>
          <w:i/>
          <w:iCs/>
          <w:sz w:val="24"/>
          <w:szCs w:val="24"/>
        </w:rPr>
        <w:t>original</w:t>
      </w:r>
      <w:proofErr w:type="gramEnd"/>
      <w:r w:rsidRPr="008346DC">
        <w:rPr>
          <w:rFonts w:ascii="Cambria-Italic" w:hAnsi="Cambria-Italic" w:cs="Cambria-Italic"/>
          <w:i/>
          <w:iCs/>
          <w:sz w:val="24"/>
          <w:szCs w:val="24"/>
        </w:rPr>
        <w:t xml:space="preserve"> data</w:t>
      </w:r>
      <w:r w:rsidRPr="008346DC">
        <w:rPr>
          <w:rFonts w:ascii="Cambria" w:hAnsi="Cambria" w:cs="Cambria"/>
          <w:sz w:val="24"/>
          <w:szCs w:val="24"/>
        </w:rPr>
        <w:t xml:space="preserve">: enter 1:2 for the regressors to plot original ERPs for face 1 </w:t>
      </w:r>
      <w:r w:rsidR="00680169">
        <w:rPr>
          <w:rFonts w:ascii="Cambria" w:hAnsi="Cambria" w:cs="Cambria"/>
          <w:sz w:val="24"/>
          <w:szCs w:val="24"/>
        </w:rPr>
        <w:t xml:space="preserve">and face 2 </w:t>
      </w:r>
      <w:r w:rsidR="00AF1F6B">
        <w:rPr>
          <w:rFonts w:ascii="Cambria" w:hAnsi="Cambria" w:cs="Cambria"/>
          <w:sz w:val="24"/>
          <w:szCs w:val="24"/>
        </w:rPr>
        <w:t xml:space="preserve">along with significant time frames - </w:t>
      </w:r>
      <w:r w:rsidR="00680169">
        <w:rPr>
          <w:rFonts w:ascii="Cambria" w:hAnsi="Cambria" w:cs="Cambria"/>
          <w:sz w:val="24"/>
          <w:szCs w:val="24"/>
        </w:rPr>
        <w:t xml:space="preserve">or </w:t>
      </w:r>
      <w:r w:rsidR="00AF1F6B">
        <w:rPr>
          <w:rFonts w:ascii="Cambria" w:hAnsi="Cambria" w:cs="Cambria"/>
          <w:sz w:val="24"/>
          <w:szCs w:val="24"/>
        </w:rPr>
        <w:t xml:space="preserve">entre </w:t>
      </w:r>
      <w:r w:rsidR="00680169">
        <w:rPr>
          <w:rFonts w:ascii="Cambria" w:hAnsi="Cambria" w:cs="Cambria"/>
          <w:sz w:val="24"/>
          <w:szCs w:val="24"/>
        </w:rPr>
        <w:t>3 to see all trials sorted by noise level</w:t>
      </w:r>
      <w:r w:rsidR="00AF1F6B">
        <w:rPr>
          <w:rFonts w:ascii="Cambria" w:hAnsi="Cambria" w:cs="Cambria"/>
          <w:sz w:val="24"/>
          <w:szCs w:val="24"/>
        </w:rPr>
        <w:t>.</w:t>
      </w:r>
    </w:p>
    <w:p w:rsidR="007E4156" w:rsidRPr="00B543C2" w:rsidRDefault="008346DC" w:rsidP="007E4156">
      <w:pPr>
        <w:pStyle w:val="ListParagraph"/>
        <w:numPr>
          <w:ilvl w:val="0"/>
          <w:numId w:val="2"/>
        </w:numPr>
        <w:autoSpaceDE w:val="0"/>
        <w:autoSpaceDN w:val="0"/>
        <w:adjustRightInd w:val="0"/>
        <w:spacing w:after="0" w:line="240" w:lineRule="auto"/>
        <w:jc w:val="both"/>
        <w:rPr>
          <w:rFonts w:ascii="Cambria" w:hAnsi="Cambria" w:cs="Cambria"/>
          <w:sz w:val="24"/>
          <w:szCs w:val="24"/>
        </w:rPr>
      </w:pPr>
      <w:proofErr w:type="gramStart"/>
      <w:r w:rsidRPr="00B543C2">
        <w:rPr>
          <w:rFonts w:ascii="Cambria-Italic" w:hAnsi="Cambria-Italic" w:cs="Cambria-Italic"/>
          <w:i/>
          <w:iCs/>
          <w:sz w:val="24"/>
          <w:szCs w:val="24"/>
        </w:rPr>
        <w:t>modelled</w:t>
      </w:r>
      <w:proofErr w:type="gramEnd"/>
      <w:r w:rsidRPr="00B543C2">
        <w:rPr>
          <w:rFonts w:ascii="Cambria-Italic" w:hAnsi="Cambria-Italic" w:cs="Cambria-Italic"/>
          <w:i/>
          <w:iCs/>
          <w:sz w:val="24"/>
          <w:szCs w:val="24"/>
        </w:rPr>
        <w:t xml:space="preserve"> data</w:t>
      </w:r>
      <w:r w:rsidRPr="00B543C2">
        <w:rPr>
          <w:rFonts w:ascii="Cambria" w:hAnsi="Cambria" w:cs="Cambria"/>
          <w:sz w:val="24"/>
          <w:szCs w:val="24"/>
        </w:rPr>
        <w:t>: enter 1:2 for the regressors to plot the modelled ERPs for face 1 and face 2</w:t>
      </w:r>
      <w:r w:rsidR="00AF1F6B" w:rsidRPr="00B543C2">
        <w:rPr>
          <w:rFonts w:ascii="Cambria" w:hAnsi="Cambria" w:cs="Cambria"/>
          <w:sz w:val="24"/>
          <w:szCs w:val="24"/>
        </w:rPr>
        <w:t xml:space="preserve"> along with significant time frames</w:t>
      </w:r>
      <w:r w:rsidRPr="00B543C2">
        <w:rPr>
          <w:rFonts w:ascii="Cambria" w:hAnsi="Cambria" w:cs="Cambria"/>
          <w:sz w:val="24"/>
          <w:szCs w:val="24"/>
        </w:rPr>
        <w:t xml:space="preserve">. If you enter 3 for modelled ERP, you will get a 3D plot of the effect of </w:t>
      </w:r>
      <w:r w:rsidR="00B543C2">
        <w:rPr>
          <w:rFonts w:ascii="Cambria" w:hAnsi="Cambria" w:cs="Cambria"/>
          <w:sz w:val="24"/>
          <w:szCs w:val="24"/>
        </w:rPr>
        <w:t xml:space="preserve">the continuous </w:t>
      </w:r>
      <w:proofErr w:type="spellStart"/>
      <w:r w:rsidR="00B543C2">
        <w:rPr>
          <w:rFonts w:ascii="Cambria" w:hAnsi="Cambria" w:cs="Cambria"/>
          <w:sz w:val="24"/>
          <w:szCs w:val="24"/>
        </w:rPr>
        <w:t>regressor</w:t>
      </w:r>
      <w:proofErr w:type="spellEnd"/>
      <w:r w:rsidRPr="00B543C2">
        <w:rPr>
          <w:rFonts w:ascii="Cambria" w:hAnsi="Cambria" w:cs="Cambria"/>
          <w:sz w:val="24"/>
          <w:szCs w:val="24"/>
        </w:rPr>
        <w:t xml:space="preserve"> on the ERPs, trial by trial.</w:t>
      </w:r>
      <w:r w:rsidR="00AF1F6B" w:rsidRPr="00B543C2">
        <w:rPr>
          <w:rFonts w:ascii="Cambria" w:hAnsi="Cambria" w:cs="Cambria"/>
          <w:sz w:val="24"/>
          <w:szCs w:val="24"/>
        </w:rPr>
        <w:t xml:space="preserve"> This is the preferred option to visualized continuous regressors as it show</w:t>
      </w:r>
      <w:r w:rsidR="009B7D4D" w:rsidRPr="00B543C2">
        <w:rPr>
          <w:rFonts w:ascii="Cambria" w:hAnsi="Cambria" w:cs="Cambria"/>
          <w:sz w:val="24"/>
          <w:szCs w:val="24"/>
        </w:rPr>
        <w:t>s</w:t>
      </w:r>
      <w:r w:rsidR="00AF1F6B" w:rsidRPr="00B543C2">
        <w:rPr>
          <w:rFonts w:ascii="Cambria" w:hAnsi="Cambria" w:cs="Cambria"/>
          <w:sz w:val="24"/>
          <w:szCs w:val="24"/>
        </w:rPr>
        <w:t xml:space="preserve"> how </w:t>
      </w:r>
      <w:r w:rsidR="009B7D4D" w:rsidRPr="00B543C2">
        <w:rPr>
          <w:rFonts w:ascii="Cambria" w:hAnsi="Cambria" w:cs="Cambria"/>
          <w:sz w:val="24"/>
          <w:szCs w:val="24"/>
        </w:rPr>
        <w:t xml:space="preserve">the </w:t>
      </w:r>
      <w:proofErr w:type="spellStart"/>
      <w:r w:rsidR="00AF1F6B" w:rsidRPr="00B543C2">
        <w:rPr>
          <w:rFonts w:ascii="Cambria" w:hAnsi="Cambria" w:cs="Cambria"/>
          <w:sz w:val="24"/>
          <w:szCs w:val="24"/>
        </w:rPr>
        <w:t>regressor</w:t>
      </w:r>
      <w:proofErr w:type="spellEnd"/>
      <w:r w:rsidR="00AF1F6B" w:rsidRPr="00B543C2">
        <w:rPr>
          <w:rFonts w:ascii="Cambria" w:hAnsi="Cambria" w:cs="Cambria"/>
          <w:sz w:val="24"/>
          <w:szCs w:val="24"/>
        </w:rPr>
        <w:t xml:space="preserve"> fitted the data. </w:t>
      </w:r>
      <w:r w:rsidR="007E4FDB" w:rsidRPr="00B543C2">
        <w:rPr>
          <w:rFonts w:ascii="Cambria" w:hAnsi="Cambria" w:cs="Cambria"/>
          <w:sz w:val="24"/>
          <w:szCs w:val="24"/>
        </w:rPr>
        <w:t>Modelled data are the results predicted by your model, after removing the error term (unexplained variance).</w:t>
      </w:r>
    </w:p>
    <w:p w:rsidR="008346DC" w:rsidRDefault="008346DC" w:rsidP="008346DC">
      <w:pPr>
        <w:pStyle w:val="ListParagraph"/>
        <w:numPr>
          <w:ilvl w:val="0"/>
          <w:numId w:val="2"/>
        </w:numPr>
        <w:autoSpaceDE w:val="0"/>
        <w:autoSpaceDN w:val="0"/>
        <w:adjustRightInd w:val="0"/>
        <w:spacing w:after="0" w:line="240" w:lineRule="auto"/>
        <w:jc w:val="both"/>
        <w:rPr>
          <w:rFonts w:ascii="Cambria" w:hAnsi="Cambria" w:cs="Cambria"/>
          <w:sz w:val="24"/>
          <w:szCs w:val="24"/>
        </w:rPr>
      </w:pPr>
      <w:proofErr w:type="gramStart"/>
      <w:r w:rsidRPr="00680169">
        <w:rPr>
          <w:rFonts w:ascii="Cambria-Italic" w:hAnsi="Cambria-Italic" w:cs="Cambria-Italic"/>
          <w:i/>
          <w:iCs/>
          <w:sz w:val="24"/>
          <w:szCs w:val="24"/>
        </w:rPr>
        <w:t>adjusted</w:t>
      </w:r>
      <w:proofErr w:type="gramEnd"/>
      <w:r w:rsidRPr="00680169">
        <w:rPr>
          <w:rFonts w:ascii="Cambria-Italic" w:hAnsi="Cambria-Italic" w:cs="Cambria-Italic"/>
          <w:i/>
          <w:iCs/>
          <w:sz w:val="24"/>
          <w:szCs w:val="24"/>
        </w:rPr>
        <w:t xml:space="preserve"> data</w:t>
      </w:r>
      <w:r w:rsidRPr="00680169">
        <w:rPr>
          <w:rFonts w:ascii="Cambria" w:hAnsi="Cambria" w:cs="Cambria"/>
          <w:sz w:val="24"/>
          <w:szCs w:val="24"/>
        </w:rPr>
        <w:t xml:space="preserve">: enter 1:2 for the regressors to plot original ERPs for face 1 and face 2 minus the part </w:t>
      </w:r>
      <w:r w:rsidR="00680169">
        <w:rPr>
          <w:rFonts w:ascii="Cambria" w:hAnsi="Cambria" w:cs="Cambria"/>
          <w:sz w:val="24"/>
          <w:szCs w:val="24"/>
        </w:rPr>
        <w:t xml:space="preserve">explained by </w:t>
      </w:r>
      <w:proofErr w:type="spellStart"/>
      <w:r w:rsidR="00680169">
        <w:rPr>
          <w:rFonts w:ascii="Cambria" w:hAnsi="Cambria" w:cs="Cambria"/>
          <w:sz w:val="24"/>
          <w:szCs w:val="24"/>
        </w:rPr>
        <w:t>regressor</w:t>
      </w:r>
      <w:proofErr w:type="spellEnd"/>
      <w:r w:rsidR="00680169">
        <w:rPr>
          <w:rFonts w:ascii="Cambria" w:hAnsi="Cambria" w:cs="Cambria"/>
          <w:sz w:val="24"/>
          <w:szCs w:val="24"/>
        </w:rPr>
        <w:t xml:space="preserve"> 3 </w:t>
      </w:r>
      <w:r w:rsidR="00AF1F6B">
        <w:rPr>
          <w:rFonts w:ascii="Cambria" w:hAnsi="Cambria" w:cs="Cambria"/>
          <w:sz w:val="24"/>
          <w:szCs w:val="24"/>
        </w:rPr>
        <w:t>along with significant time frames</w:t>
      </w:r>
      <w:r w:rsidR="00B543C2">
        <w:rPr>
          <w:rFonts w:ascii="Cambria" w:hAnsi="Cambria" w:cs="Cambria"/>
          <w:sz w:val="24"/>
          <w:szCs w:val="24"/>
        </w:rPr>
        <w:t>. C</w:t>
      </w:r>
      <w:r w:rsidR="00680169">
        <w:rPr>
          <w:rFonts w:ascii="Cambria" w:hAnsi="Cambria" w:cs="Cambria"/>
          <w:sz w:val="24"/>
          <w:szCs w:val="24"/>
        </w:rPr>
        <w:t>onversely ente</w:t>
      </w:r>
      <w:r w:rsidR="009B7D4D">
        <w:rPr>
          <w:rFonts w:ascii="Cambria" w:hAnsi="Cambria" w:cs="Cambria"/>
          <w:sz w:val="24"/>
          <w:szCs w:val="24"/>
        </w:rPr>
        <w:t>r</w:t>
      </w:r>
      <w:r w:rsidR="00680169">
        <w:rPr>
          <w:rFonts w:ascii="Cambria" w:hAnsi="Cambria" w:cs="Cambria"/>
          <w:sz w:val="24"/>
          <w:szCs w:val="24"/>
        </w:rPr>
        <w:t xml:space="preserve"> 3 to plot the original single trials sorted by noise level minus the effect of face 1 and face 2.</w:t>
      </w:r>
      <w:r w:rsidR="00AF1F6B">
        <w:rPr>
          <w:rFonts w:ascii="Cambria" w:hAnsi="Cambria" w:cs="Cambria"/>
          <w:sz w:val="24"/>
          <w:szCs w:val="24"/>
        </w:rPr>
        <w:t xml:space="preserve"> For categorical variables, this is the preferred option showing the behaviour of the data fo</w:t>
      </w:r>
      <w:r w:rsidR="00B543C2">
        <w:rPr>
          <w:rFonts w:ascii="Cambria" w:hAnsi="Cambria" w:cs="Cambria"/>
          <w:sz w:val="24"/>
          <w:szCs w:val="24"/>
        </w:rPr>
        <w:t>r the effect you are looking at (i.e. once accounting for continuous regressors).</w:t>
      </w:r>
    </w:p>
    <w:p w:rsidR="00B543C2" w:rsidRPr="00680169" w:rsidRDefault="00B543C2" w:rsidP="00B543C2">
      <w:pPr>
        <w:pStyle w:val="ListParagraph"/>
        <w:autoSpaceDE w:val="0"/>
        <w:autoSpaceDN w:val="0"/>
        <w:adjustRightInd w:val="0"/>
        <w:spacing w:after="0" w:line="240" w:lineRule="auto"/>
        <w:jc w:val="both"/>
        <w:rPr>
          <w:rFonts w:ascii="Cambria" w:hAnsi="Cambria" w:cs="Cambria"/>
          <w:sz w:val="24"/>
          <w:szCs w:val="24"/>
        </w:rPr>
      </w:pPr>
    </w:p>
    <w:p w:rsidR="008346DC" w:rsidRDefault="009B7D4D" w:rsidP="008346DC">
      <w:pPr>
        <w:autoSpaceDE w:val="0"/>
        <w:autoSpaceDN w:val="0"/>
        <w:adjustRightInd w:val="0"/>
        <w:spacing w:after="0" w:line="240" w:lineRule="auto"/>
        <w:jc w:val="both"/>
        <w:rPr>
          <w:rFonts w:ascii="Cambria-Italic" w:hAnsi="Cambria-Italic" w:cs="Cambria-Italic"/>
          <w:i/>
          <w:iCs/>
          <w:sz w:val="24"/>
          <w:szCs w:val="24"/>
        </w:rPr>
      </w:pPr>
      <w:r>
        <w:rPr>
          <w:rFonts w:ascii="Cambria" w:hAnsi="Cambria" w:cs="Cambria"/>
          <w:sz w:val="24"/>
          <w:szCs w:val="24"/>
        </w:rPr>
        <w:t>I</w:t>
      </w:r>
      <w:r w:rsidR="008346DC">
        <w:rPr>
          <w:rFonts w:ascii="Cambria" w:hAnsi="Cambria" w:cs="Cambria"/>
          <w:sz w:val="24"/>
          <w:szCs w:val="24"/>
        </w:rPr>
        <w:t xml:space="preserve">f you leave the 'which electrode to plot' option empty, LIMO </w:t>
      </w:r>
      <w:r w:rsidR="00B543C2">
        <w:rPr>
          <w:rFonts w:ascii="Cambria" w:hAnsi="Cambria" w:cs="Cambria"/>
          <w:sz w:val="24"/>
          <w:szCs w:val="24"/>
        </w:rPr>
        <w:t xml:space="preserve">EEG </w:t>
      </w:r>
      <w:r w:rsidR="008346DC">
        <w:rPr>
          <w:rFonts w:ascii="Cambria" w:hAnsi="Cambria" w:cs="Cambria"/>
          <w:sz w:val="24"/>
          <w:szCs w:val="24"/>
        </w:rPr>
        <w:t>will plot the data at the electrode showing the largest R</w:t>
      </w:r>
      <w:r w:rsidR="008346DC" w:rsidRPr="008346DC">
        <w:rPr>
          <w:rFonts w:ascii="Cambria" w:hAnsi="Cambria" w:cs="Cambria"/>
          <w:sz w:val="24"/>
          <w:szCs w:val="24"/>
          <w:vertAlign w:val="superscript"/>
        </w:rPr>
        <w:t>2</w:t>
      </w:r>
      <w:r w:rsidR="008346DC">
        <w:rPr>
          <w:rFonts w:ascii="Cambria" w:hAnsi="Cambria" w:cs="Cambria"/>
          <w:sz w:val="16"/>
          <w:szCs w:val="16"/>
        </w:rPr>
        <w:t xml:space="preserve"> </w:t>
      </w:r>
      <w:r w:rsidR="008346DC">
        <w:rPr>
          <w:rFonts w:ascii="Cambria" w:hAnsi="Cambria" w:cs="Cambria"/>
          <w:sz w:val="24"/>
          <w:szCs w:val="24"/>
        </w:rPr>
        <w:t xml:space="preserve">(Figure </w:t>
      </w:r>
      <w:r w:rsidR="00B543C2">
        <w:rPr>
          <w:rFonts w:ascii="Cambria" w:hAnsi="Cambria" w:cs="Cambria"/>
          <w:sz w:val="24"/>
          <w:szCs w:val="24"/>
        </w:rPr>
        <w:t>8</w:t>
      </w:r>
      <w:r w:rsidR="008346DC">
        <w:rPr>
          <w:rFonts w:ascii="Cambria" w:hAnsi="Cambria" w:cs="Cambria"/>
          <w:sz w:val="24"/>
          <w:szCs w:val="24"/>
        </w:rPr>
        <w:t>).</w:t>
      </w:r>
      <w:r w:rsidR="00AF1F6B">
        <w:rPr>
          <w:rFonts w:ascii="Cambria" w:hAnsi="Cambria" w:cs="Cambria"/>
          <w:sz w:val="24"/>
          <w:szCs w:val="24"/>
        </w:rPr>
        <w:t xml:space="preserve"> For categorical variables, the shaded area around the mean is the 1-p confidence interval. For instance, in the </w:t>
      </w:r>
      <w:proofErr w:type="spellStart"/>
      <w:r w:rsidR="00AF1F6B">
        <w:rPr>
          <w:rFonts w:ascii="Cambria" w:hAnsi="Cambria" w:cs="Cambria"/>
          <w:sz w:val="24"/>
          <w:szCs w:val="24"/>
        </w:rPr>
        <w:t>limo_results</w:t>
      </w:r>
      <w:proofErr w:type="spellEnd"/>
      <w:r w:rsidR="00AF1F6B">
        <w:rPr>
          <w:rFonts w:ascii="Cambria" w:hAnsi="Cambria" w:cs="Cambria"/>
          <w:sz w:val="24"/>
          <w:szCs w:val="24"/>
        </w:rPr>
        <w:t xml:space="preserve"> </w:t>
      </w:r>
      <w:r w:rsidR="007E4FDB">
        <w:rPr>
          <w:rFonts w:ascii="Cambria" w:hAnsi="Cambria" w:cs="Cambria"/>
          <w:sz w:val="24"/>
          <w:szCs w:val="24"/>
        </w:rPr>
        <w:t xml:space="preserve">GUI </w:t>
      </w:r>
      <w:r w:rsidR="00AF1F6B">
        <w:rPr>
          <w:rFonts w:ascii="Cambria" w:hAnsi="Cambria" w:cs="Cambria"/>
          <w:sz w:val="24"/>
          <w:szCs w:val="24"/>
        </w:rPr>
        <w:t xml:space="preserve">the default p value is set to 5% and thus the shaded area represents the 95% confidence </w:t>
      </w:r>
      <w:r w:rsidR="00AF1F6B">
        <w:rPr>
          <w:rFonts w:ascii="Cambria" w:hAnsi="Cambria" w:cs="Cambria"/>
          <w:sz w:val="24"/>
          <w:szCs w:val="24"/>
        </w:rPr>
        <w:lastRenderedPageBreak/>
        <w:t>interval. Similarly, the red dots at the bottom of the plots are the significant time frames at the specified p value.</w:t>
      </w:r>
    </w:p>
    <w:p w:rsidR="0067360A" w:rsidRDefault="0067360A" w:rsidP="0067360A">
      <w:pPr>
        <w:autoSpaceDE w:val="0"/>
        <w:autoSpaceDN w:val="0"/>
        <w:adjustRightInd w:val="0"/>
        <w:spacing w:after="0" w:line="240" w:lineRule="auto"/>
        <w:rPr>
          <w:rFonts w:ascii="Cambria-Italic" w:hAnsi="Cambria-Italic" w:cs="Cambria-Italic"/>
          <w:i/>
          <w:iCs/>
          <w:sz w:val="24"/>
          <w:szCs w:val="24"/>
        </w:rPr>
      </w:pPr>
    </w:p>
    <w:p w:rsidR="0067360A" w:rsidRDefault="00225D33" w:rsidP="0067360A">
      <w:pPr>
        <w:autoSpaceDE w:val="0"/>
        <w:autoSpaceDN w:val="0"/>
        <w:adjustRightInd w:val="0"/>
        <w:spacing w:after="0" w:line="240" w:lineRule="auto"/>
        <w:rPr>
          <w:rFonts w:ascii="Cambria-Italic" w:hAnsi="Cambria-Italic" w:cs="Cambria-Italic"/>
          <w:i/>
          <w:iCs/>
          <w:sz w:val="24"/>
          <w:szCs w:val="24"/>
        </w:rPr>
      </w:pPr>
      <w:r>
        <w:rPr>
          <w:rFonts w:ascii="Cambria-Italic" w:hAnsi="Cambria-Italic" w:cs="Cambria-Italic"/>
          <w:i/>
          <w:iCs/>
          <w:noProof/>
          <w:sz w:val="24"/>
          <w:szCs w:val="24"/>
          <w:lang w:eastAsia="en-GB"/>
        </w:rPr>
        <w:drawing>
          <wp:inline distT="0" distB="0" distL="0" distR="0">
            <wp:extent cx="5865495" cy="1719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865495" cy="1719580"/>
                    </a:xfrm>
                    <a:prstGeom prst="rect">
                      <a:avLst/>
                    </a:prstGeom>
                  </pic:spPr>
                </pic:pic>
              </a:graphicData>
            </a:graphic>
          </wp:inline>
        </w:drawing>
      </w:r>
    </w:p>
    <w:p w:rsidR="0067360A" w:rsidRPr="00B543C2" w:rsidRDefault="008346DC" w:rsidP="00B543C2">
      <w:pPr>
        <w:autoSpaceDE w:val="0"/>
        <w:autoSpaceDN w:val="0"/>
        <w:adjustRightInd w:val="0"/>
        <w:spacing w:after="0" w:line="240" w:lineRule="auto"/>
        <w:jc w:val="both"/>
        <w:rPr>
          <w:rFonts w:asciiTheme="majorHAnsi" w:hAnsiTheme="majorHAnsi" w:cs="Cambria-Italic"/>
          <w:i/>
          <w:iCs/>
        </w:rPr>
      </w:pPr>
      <w:proofErr w:type="gramStart"/>
      <w:r w:rsidRPr="00B543C2">
        <w:rPr>
          <w:rFonts w:asciiTheme="majorHAnsi" w:hAnsiTheme="majorHAnsi" w:cs="Cambria-Bold"/>
          <w:bCs/>
          <w:i/>
        </w:rPr>
        <w:t xml:space="preserve">Figure </w:t>
      </w:r>
      <w:r w:rsidR="00B543C2" w:rsidRPr="00B543C2">
        <w:rPr>
          <w:rFonts w:asciiTheme="majorHAnsi" w:hAnsiTheme="majorHAnsi" w:cs="Cambria-Bold"/>
          <w:bCs/>
          <w:i/>
        </w:rPr>
        <w:t>8</w:t>
      </w:r>
      <w:r w:rsidRPr="00B543C2">
        <w:rPr>
          <w:rFonts w:asciiTheme="majorHAnsi" w:hAnsiTheme="majorHAnsi" w:cs="Cambria-Bold"/>
          <w:bCs/>
          <w:i/>
        </w:rPr>
        <w:t>.</w:t>
      </w:r>
      <w:proofErr w:type="gramEnd"/>
      <w:r w:rsidRPr="00B543C2">
        <w:rPr>
          <w:rFonts w:asciiTheme="majorHAnsi" w:hAnsiTheme="majorHAnsi" w:cs="Cambria-Bold"/>
          <w:bCs/>
          <w:i/>
        </w:rPr>
        <w:t xml:space="preserve"> </w:t>
      </w:r>
      <w:proofErr w:type="gramStart"/>
      <w:r w:rsidRPr="00B543C2">
        <w:rPr>
          <w:rFonts w:asciiTheme="majorHAnsi" w:hAnsiTheme="majorHAnsi" w:cs="Cambria-Bold"/>
          <w:bCs/>
          <w:i/>
        </w:rPr>
        <w:t>ERP plotting options.</w:t>
      </w:r>
      <w:proofErr w:type="gramEnd"/>
      <w:r w:rsidRPr="00B543C2">
        <w:rPr>
          <w:rFonts w:asciiTheme="majorHAnsi" w:hAnsiTheme="majorHAnsi" w:cs="Cambria-Bold"/>
          <w:bCs/>
          <w:i/>
        </w:rPr>
        <w:t xml:space="preserve"> </w:t>
      </w:r>
      <w:r w:rsidR="00AF1F6B" w:rsidRPr="00B543C2">
        <w:rPr>
          <w:rFonts w:asciiTheme="majorHAnsi" w:hAnsiTheme="majorHAnsi" w:cs="Cambria-Bold"/>
          <w:bCs/>
          <w:i/>
        </w:rPr>
        <w:t>L</w:t>
      </w:r>
      <w:r w:rsidRPr="00B543C2">
        <w:rPr>
          <w:rFonts w:asciiTheme="majorHAnsi" w:hAnsiTheme="majorHAnsi" w:cs="Cambria-Bold"/>
          <w:bCs/>
          <w:i/>
        </w:rPr>
        <w:t>eft</w:t>
      </w:r>
      <w:r w:rsidRPr="00B543C2">
        <w:rPr>
          <w:rFonts w:asciiTheme="majorHAnsi" w:hAnsiTheme="majorHAnsi" w:cs="Cambria"/>
          <w:i/>
        </w:rPr>
        <w:t>: original ERPs for each experimental</w:t>
      </w:r>
      <w:r w:rsidR="00AF1F6B" w:rsidRPr="00B543C2">
        <w:rPr>
          <w:rFonts w:asciiTheme="majorHAnsi" w:hAnsiTheme="majorHAnsi" w:cs="Cambria"/>
          <w:i/>
        </w:rPr>
        <w:t xml:space="preserve"> </w:t>
      </w:r>
      <w:r w:rsidRPr="00B543C2">
        <w:rPr>
          <w:rFonts w:asciiTheme="majorHAnsi" w:hAnsiTheme="majorHAnsi" w:cs="Cambria"/>
          <w:i/>
        </w:rPr>
        <w:t xml:space="preserve">condition (face 1 vs. face 2). </w:t>
      </w:r>
      <w:r w:rsidR="00AF1F6B" w:rsidRPr="00B543C2">
        <w:rPr>
          <w:rFonts w:asciiTheme="majorHAnsi" w:hAnsiTheme="majorHAnsi" w:cs="Cambria-Bold"/>
          <w:bCs/>
          <w:i/>
        </w:rPr>
        <w:t>Middle</w:t>
      </w:r>
      <w:r w:rsidRPr="00B543C2">
        <w:rPr>
          <w:rFonts w:asciiTheme="majorHAnsi" w:hAnsiTheme="majorHAnsi" w:cs="Cambria-Bold"/>
          <w:bCs/>
          <w:i/>
        </w:rPr>
        <w:t xml:space="preserve">: </w:t>
      </w:r>
      <w:r w:rsidR="00AF1F6B" w:rsidRPr="00B543C2">
        <w:rPr>
          <w:rFonts w:asciiTheme="majorHAnsi" w:hAnsiTheme="majorHAnsi" w:cs="Cambria"/>
          <w:i/>
        </w:rPr>
        <w:t xml:space="preserve">adjusted ERP (original ERP – effect of continuous regressors) for each experimental condition (face 1 vs. face 2). Right: </w:t>
      </w:r>
      <w:r w:rsidRPr="00B543C2">
        <w:rPr>
          <w:rFonts w:asciiTheme="majorHAnsi" w:hAnsiTheme="majorHAnsi" w:cs="Cambria"/>
          <w:i/>
        </w:rPr>
        <w:t>modelled ERPs for each experimental</w:t>
      </w:r>
      <w:r w:rsidR="00AF1F6B" w:rsidRPr="00B543C2">
        <w:rPr>
          <w:rFonts w:asciiTheme="majorHAnsi" w:hAnsiTheme="majorHAnsi" w:cs="Cambria"/>
          <w:i/>
        </w:rPr>
        <w:t xml:space="preserve"> </w:t>
      </w:r>
      <w:r w:rsidR="0093698E" w:rsidRPr="00B543C2">
        <w:rPr>
          <w:rFonts w:asciiTheme="majorHAnsi" w:hAnsiTheme="majorHAnsi" w:cs="Cambria"/>
          <w:i/>
        </w:rPr>
        <w:t>trial</w:t>
      </w:r>
    </w:p>
    <w:p w:rsidR="0067360A" w:rsidRDefault="0067360A" w:rsidP="0067360A">
      <w:pPr>
        <w:autoSpaceDE w:val="0"/>
        <w:autoSpaceDN w:val="0"/>
        <w:adjustRightInd w:val="0"/>
        <w:spacing w:after="0" w:line="240" w:lineRule="auto"/>
        <w:rPr>
          <w:rFonts w:ascii="Cambria-Italic" w:hAnsi="Cambria-Italic" w:cs="Cambria-Italic"/>
          <w:i/>
          <w:iCs/>
          <w:sz w:val="24"/>
          <w:szCs w:val="24"/>
        </w:rPr>
      </w:pPr>
    </w:p>
    <w:p w:rsidR="008346DC" w:rsidRDefault="008346DC" w:rsidP="008346DC">
      <w:pPr>
        <w:pStyle w:val="Heading3"/>
      </w:pPr>
      <w:bookmarkStart w:id="6" w:name="_Toc358383116"/>
      <w:r>
        <w:t>1.4. Contrasts</w:t>
      </w:r>
      <w:bookmarkEnd w:id="6"/>
    </w:p>
    <w:p w:rsidR="00225D33" w:rsidRDefault="00225D33" w:rsidP="008346DC">
      <w:pPr>
        <w:autoSpaceDE w:val="0"/>
        <w:autoSpaceDN w:val="0"/>
        <w:adjustRightInd w:val="0"/>
        <w:spacing w:after="0" w:line="240" w:lineRule="auto"/>
        <w:jc w:val="both"/>
        <w:rPr>
          <w:rFonts w:ascii="Cambria" w:hAnsi="Cambria" w:cs="Cambria"/>
          <w:sz w:val="24"/>
          <w:szCs w:val="24"/>
        </w:rPr>
      </w:pPr>
    </w:p>
    <w:p w:rsidR="003A758F" w:rsidRDefault="0093698E" w:rsidP="008346DC">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At this stage, one can also do some other analyses, such as looking at the difference between experimental conditions (face 1 vs. face 2) or sum of conditions (face 1 + face 2). Of course, the 1st effect (face 1 vs. face 2) can be seen in the Condition_effect.mat. However, the Condition_effect.mat only shows F values without the orientation of the effect. Using a T contrast, one can test which condition is significantly stronger or weaker from the other (for instance you can test if face 1&gt;face 2 with a contrast 1 -1</w:t>
      </w:r>
      <w:r w:rsidR="00AE07FD">
        <w:rPr>
          <w:rFonts w:ascii="Cambria" w:hAnsi="Cambria" w:cs="Cambria"/>
          <w:sz w:val="24"/>
          <w:szCs w:val="24"/>
        </w:rPr>
        <w:t xml:space="preserve"> and positive T values mean face1&gt;face2 whilst negative T values mean face1&lt;face2</w:t>
      </w:r>
      <w:r w:rsidRPr="0093698E">
        <w:rPr>
          <w:rFonts w:ascii="Cambria" w:hAnsi="Cambria" w:cs="Cambria"/>
          <w:sz w:val="24"/>
          <w:szCs w:val="24"/>
        </w:rPr>
        <w:t xml:space="preserve">). In addition, if you had more than 2 conditions, the F test computed by default would only tell you that at least one condition differs from </w:t>
      </w:r>
      <w:r w:rsidR="00225D33">
        <w:rPr>
          <w:rFonts w:ascii="Cambria" w:hAnsi="Cambria" w:cs="Cambria"/>
          <w:sz w:val="24"/>
          <w:szCs w:val="24"/>
        </w:rPr>
        <w:t xml:space="preserve">any </w:t>
      </w:r>
      <w:r w:rsidRPr="0093698E">
        <w:rPr>
          <w:rFonts w:ascii="Cambria" w:hAnsi="Cambria" w:cs="Cambria"/>
          <w:sz w:val="24"/>
          <w:szCs w:val="24"/>
        </w:rPr>
        <w:t>other</w:t>
      </w:r>
      <w:r w:rsidR="00225D33">
        <w:rPr>
          <w:rFonts w:ascii="Cambria" w:hAnsi="Cambria" w:cs="Cambria"/>
          <w:sz w:val="24"/>
          <w:szCs w:val="24"/>
        </w:rPr>
        <w:t>s</w:t>
      </w:r>
      <w:r w:rsidRPr="0093698E">
        <w:rPr>
          <w:rFonts w:ascii="Cambria" w:hAnsi="Cambria" w:cs="Cambria"/>
          <w:sz w:val="24"/>
          <w:szCs w:val="24"/>
        </w:rPr>
        <w:t>. Linear contrasts are needed to determine the origin of the main effect.</w:t>
      </w:r>
    </w:p>
    <w:p w:rsidR="0093698E" w:rsidRDefault="0093698E" w:rsidP="008346DC">
      <w:pPr>
        <w:autoSpaceDE w:val="0"/>
        <w:autoSpaceDN w:val="0"/>
        <w:adjustRightInd w:val="0"/>
        <w:spacing w:after="0" w:line="240" w:lineRule="auto"/>
        <w:jc w:val="both"/>
        <w:rPr>
          <w:rFonts w:ascii="Cambria" w:hAnsi="Cambria" w:cs="Cambria"/>
          <w:sz w:val="24"/>
          <w:szCs w:val="24"/>
        </w:rPr>
      </w:pPr>
    </w:p>
    <w:p w:rsidR="008346DC" w:rsidRDefault="0093698E" w:rsidP="008346DC">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 xml:space="preserve">From the </w:t>
      </w:r>
      <w:r w:rsidR="00225D33">
        <w:rPr>
          <w:rFonts w:ascii="Cambria" w:hAnsi="Cambria" w:cs="Cambria"/>
          <w:sz w:val="24"/>
          <w:szCs w:val="24"/>
        </w:rPr>
        <w:t>LIMO EEG primary</w:t>
      </w:r>
      <w:r w:rsidRPr="0093698E">
        <w:rPr>
          <w:rFonts w:ascii="Cambria" w:hAnsi="Cambria" w:cs="Cambria"/>
          <w:sz w:val="24"/>
          <w:szCs w:val="24"/>
        </w:rPr>
        <w:t xml:space="preserve"> GUI </w:t>
      </w:r>
      <w:r w:rsidR="00225D33">
        <w:rPr>
          <w:rFonts w:ascii="Cambria" w:hAnsi="Cambria" w:cs="Cambria"/>
          <w:sz w:val="24"/>
          <w:szCs w:val="24"/>
        </w:rPr>
        <w:t xml:space="preserve">(Figure 1) </w:t>
      </w:r>
      <w:r w:rsidRPr="0093698E">
        <w:rPr>
          <w:rFonts w:ascii="Cambria" w:hAnsi="Cambria" w:cs="Cambria"/>
          <w:sz w:val="24"/>
          <w:szCs w:val="24"/>
        </w:rPr>
        <w:t>select ‘</w:t>
      </w:r>
      <w:r w:rsidRPr="00225D33">
        <w:rPr>
          <w:rFonts w:ascii="Cambria" w:hAnsi="Cambria" w:cs="Cambria"/>
          <w:i/>
          <w:sz w:val="24"/>
          <w:szCs w:val="24"/>
        </w:rPr>
        <w:t>Contrast Manager</w:t>
      </w:r>
      <w:r w:rsidRPr="0093698E">
        <w:rPr>
          <w:rFonts w:ascii="Cambria" w:hAnsi="Cambria" w:cs="Cambria"/>
          <w:sz w:val="24"/>
          <w:szCs w:val="24"/>
        </w:rPr>
        <w:t xml:space="preserve">’ or from the </w:t>
      </w:r>
      <w:r w:rsidR="00225D33">
        <w:rPr>
          <w:rFonts w:ascii="Cambria" w:hAnsi="Cambria" w:cs="Cambria"/>
          <w:sz w:val="24"/>
          <w:szCs w:val="24"/>
        </w:rPr>
        <w:t xml:space="preserve">LIMO EEG </w:t>
      </w:r>
      <w:r w:rsidRPr="0093698E">
        <w:rPr>
          <w:rFonts w:ascii="Cambria" w:hAnsi="Cambria" w:cs="Cambria"/>
          <w:sz w:val="24"/>
          <w:szCs w:val="24"/>
        </w:rPr>
        <w:t xml:space="preserve">result GUI </w:t>
      </w:r>
      <w:r w:rsidR="00225D33">
        <w:rPr>
          <w:rFonts w:ascii="Cambria" w:hAnsi="Cambria" w:cs="Cambria"/>
          <w:sz w:val="24"/>
          <w:szCs w:val="24"/>
        </w:rPr>
        <w:t xml:space="preserve">(Figure 6) </w:t>
      </w:r>
      <w:r w:rsidRPr="0093698E">
        <w:rPr>
          <w:rFonts w:ascii="Cambria" w:hAnsi="Cambria" w:cs="Cambria"/>
          <w:sz w:val="24"/>
          <w:szCs w:val="24"/>
        </w:rPr>
        <w:t xml:space="preserve">select </w:t>
      </w:r>
      <w:r w:rsidRPr="00225D33">
        <w:rPr>
          <w:rFonts w:ascii="Cambria" w:hAnsi="Cambria" w:cs="Cambria"/>
          <w:i/>
          <w:sz w:val="24"/>
          <w:szCs w:val="24"/>
        </w:rPr>
        <w:t>'New Contrast</w:t>
      </w:r>
      <w:r w:rsidRPr="0093698E">
        <w:rPr>
          <w:rFonts w:ascii="Cambria" w:hAnsi="Cambria" w:cs="Cambria"/>
          <w:sz w:val="24"/>
          <w:szCs w:val="24"/>
        </w:rPr>
        <w:t xml:space="preserve">' and select the LIMO.mat file of subject 1. This brings the contrast manager GUI (Figure </w:t>
      </w:r>
      <w:r w:rsidR="00225D33">
        <w:rPr>
          <w:rFonts w:ascii="Cambria" w:hAnsi="Cambria" w:cs="Cambria"/>
          <w:sz w:val="24"/>
          <w:szCs w:val="24"/>
        </w:rPr>
        <w:t>9</w:t>
      </w:r>
      <w:r w:rsidRPr="0093698E">
        <w:rPr>
          <w:rFonts w:ascii="Cambria" w:hAnsi="Cambria" w:cs="Cambria"/>
          <w:sz w:val="24"/>
          <w:szCs w:val="24"/>
        </w:rPr>
        <w:t xml:space="preserve">). </w:t>
      </w:r>
      <w:r w:rsidR="00225D33">
        <w:rPr>
          <w:rFonts w:ascii="Cambria" w:hAnsi="Cambria" w:cs="Cambria"/>
          <w:sz w:val="24"/>
          <w:szCs w:val="24"/>
        </w:rPr>
        <w:t>E</w:t>
      </w:r>
      <w:r w:rsidRPr="0093698E">
        <w:rPr>
          <w:rFonts w:ascii="Cambria" w:hAnsi="Cambria" w:cs="Cambria"/>
          <w:sz w:val="24"/>
          <w:szCs w:val="24"/>
        </w:rPr>
        <w:t>nter [</w:t>
      </w:r>
      <w:r w:rsidR="00554D0D">
        <w:rPr>
          <w:rFonts w:ascii="Cambria" w:hAnsi="Cambria" w:cs="Cambria"/>
          <w:sz w:val="24"/>
          <w:szCs w:val="24"/>
        </w:rPr>
        <w:t>-</w:t>
      </w:r>
      <w:r w:rsidRPr="0093698E">
        <w:rPr>
          <w:rFonts w:ascii="Cambria" w:hAnsi="Cambria" w:cs="Cambria"/>
          <w:sz w:val="24"/>
          <w:szCs w:val="24"/>
        </w:rPr>
        <w:t xml:space="preserve">1 </w:t>
      </w:r>
      <w:r w:rsidR="00554D0D">
        <w:rPr>
          <w:rFonts w:ascii="Cambria" w:hAnsi="Cambria" w:cs="Cambria"/>
          <w:sz w:val="24"/>
          <w:szCs w:val="24"/>
        </w:rPr>
        <w:t>1</w:t>
      </w:r>
      <w:r w:rsidRPr="0093698E">
        <w:rPr>
          <w:rFonts w:ascii="Cambria" w:hAnsi="Cambria" w:cs="Cambria"/>
          <w:sz w:val="24"/>
          <w:szCs w:val="24"/>
        </w:rPr>
        <w:t xml:space="preserve">] in the box </w:t>
      </w:r>
      <w:r w:rsidRPr="00225D33">
        <w:rPr>
          <w:rFonts w:ascii="Cambria" w:hAnsi="Cambria" w:cs="Cambria"/>
          <w:i/>
          <w:sz w:val="24"/>
          <w:szCs w:val="24"/>
        </w:rPr>
        <w:t>New Contrast</w:t>
      </w:r>
      <w:r w:rsidRPr="0093698E">
        <w:rPr>
          <w:rFonts w:ascii="Cambria" w:hAnsi="Cambria" w:cs="Cambria"/>
          <w:sz w:val="24"/>
          <w:szCs w:val="24"/>
        </w:rPr>
        <w:t xml:space="preserve"> and press enter to see which columns are contrasted, </w:t>
      </w:r>
      <w:r w:rsidR="00225D33">
        <w:rPr>
          <w:rFonts w:ascii="Cambria" w:hAnsi="Cambria" w:cs="Cambria"/>
          <w:sz w:val="24"/>
          <w:szCs w:val="24"/>
        </w:rPr>
        <w:t xml:space="preserve">then </w:t>
      </w:r>
      <w:r w:rsidRPr="0093698E">
        <w:rPr>
          <w:rFonts w:ascii="Cambria" w:hAnsi="Cambria" w:cs="Cambria"/>
          <w:sz w:val="24"/>
          <w:szCs w:val="24"/>
        </w:rPr>
        <w:t xml:space="preserve">click </w:t>
      </w:r>
      <w:proofErr w:type="gramStart"/>
      <w:r w:rsidRPr="0093698E">
        <w:rPr>
          <w:rFonts w:ascii="Cambria" w:hAnsi="Cambria" w:cs="Cambria"/>
          <w:sz w:val="24"/>
          <w:szCs w:val="24"/>
        </w:rPr>
        <w:t>Done</w:t>
      </w:r>
      <w:proofErr w:type="gramEnd"/>
      <w:r w:rsidRPr="0093698E">
        <w:rPr>
          <w:rFonts w:ascii="Cambria" w:hAnsi="Cambria" w:cs="Cambria"/>
          <w:sz w:val="24"/>
          <w:szCs w:val="24"/>
        </w:rPr>
        <w:t>. This will perform a</w:t>
      </w:r>
      <w:r w:rsidR="00225D33">
        <w:rPr>
          <w:rFonts w:ascii="Cambria" w:hAnsi="Cambria" w:cs="Cambria"/>
          <w:sz w:val="24"/>
          <w:szCs w:val="24"/>
        </w:rPr>
        <w:t xml:space="preserve"> T-test</w:t>
      </w:r>
      <w:r w:rsidRPr="0093698E">
        <w:rPr>
          <w:rFonts w:ascii="Cambria" w:hAnsi="Cambria" w:cs="Cambria"/>
          <w:sz w:val="24"/>
          <w:szCs w:val="24"/>
        </w:rPr>
        <w:t xml:space="preserve">, looking for </w:t>
      </w:r>
      <w:r w:rsidR="00225D33">
        <w:rPr>
          <w:rFonts w:ascii="Cambria" w:hAnsi="Cambria" w:cs="Cambria"/>
          <w:sz w:val="24"/>
          <w:szCs w:val="24"/>
        </w:rPr>
        <w:t xml:space="preserve">each </w:t>
      </w:r>
      <w:r w:rsidRPr="0093698E">
        <w:rPr>
          <w:rFonts w:ascii="Cambria" w:hAnsi="Cambria" w:cs="Cambria"/>
          <w:sz w:val="24"/>
          <w:szCs w:val="24"/>
        </w:rPr>
        <w:t xml:space="preserve">electrode and </w:t>
      </w:r>
      <w:r w:rsidR="00225D33">
        <w:rPr>
          <w:rFonts w:ascii="Cambria" w:hAnsi="Cambria" w:cs="Cambria"/>
          <w:sz w:val="24"/>
          <w:szCs w:val="24"/>
        </w:rPr>
        <w:t xml:space="preserve">time </w:t>
      </w:r>
      <w:r w:rsidRPr="0093698E">
        <w:rPr>
          <w:rFonts w:ascii="Cambria" w:hAnsi="Cambria" w:cs="Cambria"/>
          <w:sz w:val="24"/>
          <w:szCs w:val="24"/>
        </w:rPr>
        <w:t xml:space="preserve">frame where face 1 </w:t>
      </w:r>
      <w:r w:rsidR="00554D0D">
        <w:rPr>
          <w:rFonts w:ascii="Cambria" w:hAnsi="Cambria" w:cs="Cambria"/>
          <w:sz w:val="24"/>
          <w:szCs w:val="24"/>
        </w:rPr>
        <w:t>&lt;</w:t>
      </w:r>
      <w:r w:rsidR="00225D33">
        <w:rPr>
          <w:rFonts w:ascii="Cambria" w:hAnsi="Cambria" w:cs="Cambria"/>
          <w:sz w:val="24"/>
          <w:szCs w:val="24"/>
        </w:rPr>
        <w:t xml:space="preserve"> </w:t>
      </w:r>
      <w:r w:rsidRPr="0093698E">
        <w:rPr>
          <w:rFonts w:ascii="Cambria" w:hAnsi="Cambria" w:cs="Cambria"/>
          <w:sz w:val="24"/>
          <w:szCs w:val="24"/>
        </w:rPr>
        <w:t xml:space="preserve">face 2, still controlling for the effect of </w:t>
      </w:r>
      <w:r w:rsidR="00225D33">
        <w:rPr>
          <w:rFonts w:ascii="Cambria" w:hAnsi="Cambria" w:cs="Cambria"/>
          <w:sz w:val="24"/>
          <w:szCs w:val="24"/>
        </w:rPr>
        <w:t xml:space="preserve">the continuous </w:t>
      </w:r>
      <w:proofErr w:type="spellStart"/>
      <w:r w:rsidR="00225D33">
        <w:rPr>
          <w:rFonts w:ascii="Cambria" w:hAnsi="Cambria" w:cs="Cambria"/>
          <w:sz w:val="24"/>
          <w:szCs w:val="24"/>
        </w:rPr>
        <w:t>regressor</w:t>
      </w:r>
      <w:proofErr w:type="spellEnd"/>
      <w:r w:rsidRPr="0093698E">
        <w:rPr>
          <w:rFonts w:ascii="Cambria" w:hAnsi="Cambria" w:cs="Cambria"/>
          <w:sz w:val="24"/>
          <w:szCs w:val="24"/>
        </w:rPr>
        <w:t xml:space="preserve">. Use the visualization buttons to explore the results, which should be saved as </w:t>
      </w:r>
      <w:r w:rsidR="00225D33">
        <w:rPr>
          <w:rFonts w:ascii="Cambria" w:hAnsi="Cambria" w:cs="Cambria"/>
          <w:sz w:val="24"/>
          <w:szCs w:val="24"/>
        </w:rPr>
        <w:t>con</w:t>
      </w:r>
      <w:r w:rsidRPr="0093698E">
        <w:rPr>
          <w:rFonts w:ascii="Cambria" w:hAnsi="Cambria" w:cs="Cambria"/>
          <w:sz w:val="24"/>
          <w:szCs w:val="24"/>
        </w:rPr>
        <w:t xml:space="preserve">_1 if it is your first contrast for that subject. Select again New contrast but this time enter </w:t>
      </w:r>
      <w:r w:rsidR="00225D33">
        <w:rPr>
          <w:rFonts w:ascii="Cambria" w:hAnsi="Cambria" w:cs="Cambria"/>
          <w:sz w:val="24"/>
          <w:szCs w:val="24"/>
        </w:rPr>
        <w:t xml:space="preserve">[1 1], tick </w:t>
      </w:r>
      <w:proofErr w:type="spellStart"/>
      <w:r w:rsidR="00225D33" w:rsidRPr="00225D33">
        <w:rPr>
          <w:rFonts w:ascii="Cambria" w:hAnsi="Cambria" w:cs="Cambria"/>
          <w:i/>
          <w:sz w:val="24"/>
          <w:szCs w:val="24"/>
        </w:rPr>
        <w:t>diagonalize</w:t>
      </w:r>
      <w:proofErr w:type="spellEnd"/>
      <w:r w:rsidR="00225D33" w:rsidRPr="00225D33">
        <w:rPr>
          <w:rFonts w:ascii="Cambria" w:hAnsi="Cambria" w:cs="Cambria"/>
          <w:i/>
          <w:sz w:val="24"/>
          <w:szCs w:val="24"/>
        </w:rPr>
        <w:t xml:space="preserve"> (F test)</w:t>
      </w:r>
      <w:r w:rsidRPr="0093698E">
        <w:rPr>
          <w:rFonts w:ascii="Cambria" w:hAnsi="Cambria" w:cs="Cambria"/>
          <w:sz w:val="24"/>
          <w:szCs w:val="24"/>
        </w:rPr>
        <w:t xml:space="preserve"> and </w:t>
      </w:r>
      <w:r w:rsidR="00225D33">
        <w:rPr>
          <w:rFonts w:ascii="Cambria" w:hAnsi="Cambria" w:cs="Cambria"/>
          <w:sz w:val="24"/>
          <w:szCs w:val="24"/>
        </w:rPr>
        <w:t xml:space="preserve">press enter – then </w:t>
      </w:r>
      <w:r w:rsidRPr="0093698E">
        <w:rPr>
          <w:rFonts w:ascii="Cambria" w:hAnsi="Cambria" w:cs="Cambria"/>
          <w:sz w:val="24"/>
          <w:szCs w:val="24"/>
        </w:rPr>
        <w:t xml:space="preserve">click </w:t>
      </w:r>
      <w:proofErr w:type="gramStart"/>
      <w:r w:rsidRPr="0093698E">
        <w:rPr>
          <w:rFonts w:ascii="Cambria" w:hAnsi="Cambria" w:cs="Cambria"/>
          <w:sz w:val="24"/>
          <w:szCs w:val="24"/>
        </w:rPr>
        <w:t>Done</w:t>
      </w:r>
      <w:proofErr w:type="gramEnd"/>
      <w:r w:rsidRPr="0093698E">
        <w:rPr>
          <w:rFonts w:ascii="Cambria" w:hAnsi="Cambria" w:cs="Cambria"/>
          <w:sz w:val="24"/>
          <w:szCs w:val="24"/>
        </w:rPr>
        <w:t xml:space="preserve">. This will perform </w:t>
      </w:r>
      <w:proofErr w:type="gramStart"/>
      <w:r w:rsidRPr="0093698E">
        <w:rPr>
          <w:rFonts w:ascii="Cambria" w:hAnsi="Cambria" w:cs="Cambria"/>
          <w:sz w:val="24"/>
          <w:szCs w:val="24"/>
        </w:rPr>
        <w:t>a</w:t>
      </w:r>
      <w:proofErr w:type="gramEnd"/>
      <w:r w:rsidRPr="0093698E">
        <w:rPr>
          <w:rFonts w:ascii="Cambria" w:hAnsi="Cambria" w:cs="Cambria"/>
          <w:sz w:val="24"/>
          <w:szCs w:val="24"/>
        </w:rPr>
        <w:t xml:space="preserve"> </w:t>
      </w:r>
      <w:r w:rsidR="00225D33">
        <w:rPr>
          <w:rFonts w:ascii="Cambria" w:hAnsi="Cambria" w:cs="Cambria"/>
          <w:sz w:val="24"/>
          <w:szCs w:val="24"/>
        </w:rPr>
        <w:t>F</w:t>
      </w:r>
      <w:r w:rsidRPr="0093698E">
        <w:rPr>
          <w:rFonts w:ascii="Cambria" w:hAnsi="Cambria" w:cs="Cambria"/>
          <w:sz w:val="24"/>
          <w:szCs w:val="24"/>
        </w:rPr>
        <w:t xml:space="preserve"> test</w:t>
      </w:r>
      <w:r w:rsidR="00225D33">
        <w:rPr>
          <w:rFonts w:ascii="Cambria" w:hAnsi="Cambria" w:cs="Cambria"/>
          <w:sz w:val="24"/>
          <w:szCs w:val="24"/>
        </w:rPr>
        <w:t xml:space="preserve"> (saved as ess_2)</w:t>
      </w:r>
      <w:r w:rsidRPr="0093698E">
        <w:rPr>
          <w:rFonts w:ascii="Cambria" w:hAnsi="Cambria" w:cs="Cambria"/>
          <w:sz w:val="24"/>
          <w:szCs w:val="24"/>
        </w:rPr>
        <w:t xml:space="preserve">, </w:t>
      </w:r>
      <w:r w:rsidR="00225D33">
        <w:rPr>
          <w:rFonts w:ascii="Cambria" w:hAnsi="Cambria" w:cs="Cambria"/>
          <w:sz w:val="24"/>
          <w:szCs w:val="24"/>
        </w:rPr>
        <w:t>simply testing where faces (1+2) differ from 0 (</w:t>
      </w:r>
      <w:r w:rsidRPr="0093698E">
        <w:rPr>
          <w:rFonts w:ascii="Cambria" w:hAnsi="Cambria" w:cs="Cambria"/>
          <w:sz w:val="24"/>
          <w:szCs w:val="24"/>
        </w:rPr>
        <w:t xml:space="preserve">Figure </w:t>
      </w:r>
      <w:r w:rsidR="00225D33">
        <w:rPr>
          <w:rFonts w:ascii="Cambria" w:hAnsi="Cambria" w:cs="Cambria"/>
          <w:sz w:val="24"/>
          <w:szCs w:val="24"/>
        </w:rPr>
        <w:t>10</w:t>
      </w:r>
      <w:r w:rsidRPr="0093698E">
        <w:rPr>
          <w:rFonts w:ascii="Cambria" w:hAnsi="Cambria" w:cs="Cambria"/>
          <w:sz w:val="24"/>
          <w:szCs w:val="24"/>
        </w:rPr>
        <w:t>).</w:t>
      </w:r>
    </w:p>
    <w:p w:rsidR="0093698E" w:rsidRDefault="0093698E" w:rsidP="008346DC">
      <w:pPr>
        <w:autoSpaceDE w:val="0"/>
        <w:autoSpaceDN w:val="0"/>
        <w:adjustRightInd w:val="0"/>
        <w:spacing w:after="0" w:line="240" w:lineRule="auto"/>
        <w:jc w:val="both"/>
        <w:rPr>
          <w:rFonts w:ascii="Cambria" w:hAnsi="Cambria" w:cs="Cambria"/>
          <w:sz w:val="24"/>
          <w:szCs w:val="24"/>
        </w:rPr>
      </w:pPr>
    </w:p>
    <w:p w:rsidR="003A758F" w:rsidRDefault="00D37EE5" w:rsidP="008346DC">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4315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865495" cy="4315460"/>
                    </a:xfrm>
                    <a:prstGeom prst="rect">
                      <a:avLst/>
                    </a:prstGeom>
                  </pic:spPr>
                </pic:pic>
              </a:graphicData>
            </a:graphic>
          </wp:inline>
        </w:drawing>
      </w:r>
    </w:p>
    <w:p w:rsidR="003A758F" w:rsidRPr="00E473BA" w:rsidRDefault="003A758F" w:rsidP="008346DC">
      <w:pPr>
        <w:autoSpaceDE w:val="0"/>
        <w:autoSpaceDN w:val="0"/>
        <w:adjustRightInd w:val="0"/>
        <w:spacing w:after="0" w:line="240" w:lineRule="auto"/>
        <w:jc w:val="both"/>
        <w:rPr>
          <w:rFonts w:ascii="Cambria" w:hAnsi="Cambria" w:cs="Cambria"/>
          <w:i/>
        </w:rPr>
      </w:pPr>
      <w:proofErr w:type="gramStart"/>
      <w:r w:rsidRPr="00E473BA">
        <w:rPr>
          <w:rFonts w:ascii="Cambria-Bold" w:hAnsi="Cambria-Bold" w:cs="Cambria-Bold"/>
          <w:bCs/>
          <w:i/>
        </w:rPr>
        <w:t xml:space="preserve">Figure </w:t>
      </w:r>
      <w:r w:rsidR="00D37EE5">
        <w:rPr>
          <w:rFonts w:ascii="Cambria-Bold" w:hAnsi="Cambria-Bold" w:cs="Cambria-Bold"/>
          <w:bCs/>
          <w:i/>
        </w:rPr>
        <w:t>9</w:t>
      </w:r>
      <w:r w:rsidRPr="00E473BA">
        <w:rPr>
          <w:rFonts w:ascii="Cambria-Bold" w:hAnsi="Cambria-Bold" w:cs="Cambria-Bold"/>
          <w:bCs/>
          <w:i/>
        </w:rPr>
        <w:t>.</w:t>
      </w:r>
      <w:proofErr w:type="gramEnd"/>
      <w:r w:rsidRPr="00E473BA">
        <w:rPr>
          <w:rFonts w:ascii="Cambria-Bold" w:hAnsi="Cambria-Bold" w:cs="Cambria-Bold"/>
          <w:bCs/>
          <w:i/>
        </w:rPr>
        <w:t xml:space="preserve"> Contrast Manager GUI. </w:t>
      </w:r>
      <w:r w:rsidR="00501D7A" w:rsidRPr="00E473BA">
        <w:rPr>
          <w:rFonts w:ascii="Cambria-Bold" w:hAnsi="Cambria-Bold" w:cs="Cambria-Bold"/>
          <w:bCs/>
          <w:i/>
        </w:rPr>
        <w:t>This GUI s</w:t>
      </w:r>
      <w:r w:rsidRPr="00E473BA">
        <w:rPr>
          <w:rFonts w:ascii="Cambria-Bold" w:hAnsi="Cambria-Bold" w:cs="Cambria-Bold"/>
          <w:bCs/>
          <w:i/>
        </w:rPr>
        <w:t>how</w:t>
      </w:r>
      <w:r w:rsidR="00501D7A" w:rsidRPr="00E473BA">
        <w:rPr>
          <w:rFonts w:ascii="Cambria-Bold" w:hAnsi="Cambria-Bold" w:cs="Cambria-Bold"/>
          <w:bCs/>
          <w:i/>
        </w:rPr>
        <w:t>s</w:t>
      </w:r>
      <w:r w:rsidRPr="00E473BA">
        <w:rPr>
          <w:rFonts w:ascii="Cambria-Bold" w:hAnsi="Cambria-Bold" w:cs="Cambria-Bold"/>
          <w:bCs/>
          <w:i/>
        </w:rPr>
        <w:t xml:space="preserve"> the design matrix and below it the contrast to be tested. </w:t>
      </w:r>
    </w:p>
    <w:p w:rsidR="003A758F" w:rsidRDefault="003A758F" w:rsidP="008346DC">
      <w:pPr>
        <w:autoSpaceDE w:val="0"/>
        <w:autoSpaceDN w:val="0"/>
        <w:adjustRightInd w:val="0"/>
        <w:spacing w:after="0" w:line="240" w:lineRule="auto"/>
        <w:jc w:val="both"/>
        <w:rPr>
          <w:rFonts w:ascii="Cambria" w:hAnsi="Cambria" w:cs="Cambria"/>
          <w:sz w:val="24"/>
          <w:szCs w:val="24"/>
        </w:rPr>
      </w:pPr>
    </w:p>
    <w:p w:rsidR="003A758F" w:rsidRDefault="003A758F" w:rsidP="008346DC">
      <w:pPr>
        <w:autoSpaceDE w:val="0"/>
        <w:autoSpaceDN w:val="0"/>
        <w:adjustRightInd w:val="0"/>
        <w:spacing w:after="0" w:line="240" w:lineRule="auto"/>
        <w:jc w:val="both"/>
        <w:rPr>
          <w:rFonts w:ascii="Cambria" w:hAnsi="Cambria" w:cs="Cambria"/>
          <w:sz w:val="24"/>
          <w:szCs w:val="24"/>
        </w:rPr>
      </w:pPr>
      <w:bookmarkStart w:id="7" w:name="_GoBack"/>
      <w:bookmarkEnd w:id="7"/>
    </w:p>
    <w:p w:rsidR="003A758F" w:rsidRDefault="003A758F" w:rsidP="008346DC">
      <w:pPr>
        <w:autoSpaceDE w:val="0"/>
        <w:autoSpaceDN w:val="0"/>
        <w:adjustRightInd w:val="0"/>
        <w:spacing w:after="0" w:line="240" w:lineRule="auto"/>
        <w:jc w:val="both"/>
        <w:rPr>
          <w:rFonts w:ascii="Cambria" w:hAnsi="Cambria" w:cs="Cambria"/>
          <w:sz w:val="24"/>
          <w:szCs w:val="24"/>
        </w:rPr>
      </w:pPr>
    </w:p>
    <w:p w:rsidR="008346DC" w:rsidRPr="00D37EE5" w:rsidRDefault="0093698E" w:rsidP="008346DC">
      <w:pPr>
        <w:autoSpaceDE w:val="0"/>
        <w:autoSpaceDN w:val="0"/>
        <w:adjustRightInd w:val="0"/>
        <w:spacing w:after="0" w:line="240" w:lineRule="auto"/>
        <w:jc w:val="both"/>
        <w:rPr>
          <w:rFonts w:ascii="Cambria" w:hAnsi="Cambria" w:cs="Cambria"/>
          <w:i/>
        </w:rPr>
      </w:pPr>
      <w:proofErr w:type="gramStart"/>
      <w:r w:rsidRPr="00D37EE5">
        <w:rPr>
          <w:rFonts w:ascii="Cambria-Bold" w:hAnsi="Cambria-Bold" w:cs="Cambria-Bold"/>
          <w:bCs/>
          <w:i/>
        </w:rPr>
        <w:t xml:space="preserve">Figure </w:t>
      </w:r>
      <w:r w:rsidR="00D37EE5" w:rsidRPr="00D37EE5">
        <w:rPr>
          <w:rFonts w:ascii="Cambria-Bold" w:hAnsi="Cambria-Bold" w:cs="Cambria-Bold"/>
          <w:bCs/>
          <w:i/>
        </w:rPr>
        <w:t>10</w:t>
      </w:r>
      <w:r w:rsidRPr="00D37EE5">
        <w:rPr>
          <w:rFonts w:ascii="Cambria-Bold" w:hAnsi="Cambria-Bold" w:cs="Cambria-Bold"/>
          <w:bCs/>
          <w:i/>
        </w:rPr>
        <w:t>.</w:t>
      </w:r>
      <w:proofErr w:type="gramEnd"/>
      <w:r w:rsidRPr="00D37EE5">
        <w:rPr>
          <w:rFonts w:ascii="Cambria-Bold" w:hAnsi="Cambria-Bold" w:cs="Cambria-Bold"/>
          <w:bCs/>
          <w:i/>
        </w:rPr>
        <w:t xml:space="preserve"> Left: Results from the </w:t>
      </w:r>
      <w:r w:rsidR="00E473BA" w:rsidRPr="00D37EE5">
        <w:rPr>
          <w:rFonts w:ascii="Cambria-Bold" w:hAnsi="Cambria-Bold" w:cs="Cambria-Bold"/>
          <w:bCs/>
          <w:i/>
        </w:rPr>
        <w:t xml:space="preserve">T </w:t>
      </w:r>
      <w:r w:rsidRPr="00D37EE5">
        <w:rPr>
          <w:rFonts w:ascii="Cambria-Bold" w:hAnsi="Cambria-Bold" w:cs="Cambria-Bold"/>
          <w:bCs/>
          <w:i/>
        </w:rPr>
        <w:t>contrast [</w:t>
      </w:r>
      <w:r w:rsidR="00554D0D">
        <w:rPr>
          <w:rFonts w:ascii="Cambria-Bold" w:hAnsi="Cambria-Bold" w:cs="Cambria-Bold"/>
          <w:bCs/>
          <w:i/>
        </w:rPr>
        <w:t>-</w:t>
      </w:r>
      <w:r w:rsidRPr="00D37EE5">
        <w:rPr>
          <w:rFonts w:ascii="Cambria-Bold" w:hAnsi="Cambria-Bold" w:cs="Cambria-Bold"/>
          <w:bCs/>
          <w:i/>
        </w:rPr>
        <w:t>1 1</w:t>
      </w:r>
      <w:r w:rsidR="00554D0D">
        <w:rPr>
          <w:rFonts w:ascii="Cambria-Bold" w:hAnsi="Cambria-Bold" w:cs="Cambria-Bold"/>
          <w:bCs/>
          <w:i/>
        </w:rPr>
        <w:t xml:space="preserve"> 0</w:t>
      </w:r>
      <w:r w:rsidRPr="00D37EE5">
        <w:rPr>
          <w:rFonts w:ascii="Cambria-Bold" w:hAnsi="Cambria-Bold" w:cs="Cambria-Bold"/>
          <w:bCs/>
          <w:i/>
        </w:rPr>
        <w:t xml:space="preserve">], showing where face 1 </w:t>
      </w:r>
      <w:r w:rsidR="00554D0D">
        <w:rPr>
          <w:rFonts w:ascii="Cambria-Bold" w:hAnsi="Cambria-Bold" w:cs="Cambria-Bold"/>
          <w:bCs/>
          <w:i/>
        </w:rPr>
        <w:t>&lt;</w:t>
      </w:r>
      <w:r w:rsidR="00E473BA" w:rsidRPr="00D37EE5">
        <w:rPr>
          <w:rFonts w:ascii="Cambria-Bold" w:hAnsi="Cambria-Bold" w:cs="Cambria-Bold"/>
          <w:bCs/>
          <w:i/>
        </w:rPr>
        <w:t xml:space="preserve"> face</w:t>
      </w:r>
      <w:r w:rsidRPr="00D37EE5">
        <w:rPr>
          <w:rFonts w:ascii="Cambria-Bold" w:hAnsi="Cambria-Bold" w:cs="Cambria-Bold"/>
          <w:bCs/>
          <w:i/>
        </w:rPr>
        <w:t xml:space="preserve"> 2 (</w:t>
      </w:r>
      <w:r w:rsidR="00554D0D">
        <w:rPr>
          <w:rFonts w:ascii="Cambria-Bold" w:hAnsi="Cambria-Bold" w:cs="Cambria-Bold"/>
          <w:bCs/>
          <w:i/>
        </w:rPr>
        <w:t xml:space="preserve">compare with the </w:t>
      </w:r>
      <w:proofErr w:type="spellStart"/>
      <w:r w:rsidR="00554D0D">
        <w:rPr>
          <w:rFonts w:ascii="Cambria-Bold" w:hAnsi="Cambria-Bold" w:cs="Cambria-Bold"/>
          <w:bCs/>
          <w:i/>
        </w:rPr>
        <w:t>condition_effect.mat</w:t>
      </w:r>
      <w:proofErr w:type="spellEnd"/>
      <w:r w:rsidR="00554D0D">
        <w:rPr>
          <w:rFonts w:ascii="Cambria-Bold" w:hAnsi="Cambria-Bold" w:cs="Cambria-Bold"/>
          <w:bCs/>
          <w:i/>
        </w:rPr>
        <w:t xml:space="preserve"> – figure 7)</w:t>
      </w:r>
      <w:r w:rsidRPr="00D37EE5">
        <w:rPr>
          <w:rFonts w:ascii="Cambria-Bold" w:hAnsi="Cambria-Bold" w:cs="Cambria-Bold"/>
          <w:bCs/>
          <w:i/>
        </w:rPr>
        <w:t xml:space="preserve">. Right: Results from the </w:t>
      </w:r>
      <w:r w:rsidR="00554D0D">
        <w:rPr>
          <w:rFonts w:ascii="Cambria-Bold" w:hAnsi="Cambria-Bold" w:cs="Cambria-Bold"/>
          <w:bCs/>
          <w:i/>
        </w:rPr>
        <w:t xml:space="preserve">F </w:t>
      </w:r>
      <w:r w:rsidRPr="00D37EE5">
        <w:rPr>
          <w:rFonts w:ascii="Cambria-Bold" w:hAnsi="Cambria-Bold" w:cs="Cambria-Bold"/>
          <w:bCs/>
          <w:i/>
        </w:rPr>
        <w:t>contrast [</w:t>
      </w:r>
      <w:r w:rsidR="00554D0D">
        <w:rPr>
          <w:rFonts w:ascii="Cambria-Bold" w:hAnsi="Cambria-Bold" w:cs="Cambria-Bold"/>
          <w:bCs/>
          <w:i/>
        </w:rPr>
        <w:t>1 1 0</w:t>
      </w:r>
      <w:r w:rsidRPr="00D37EE5">
        <w:rPr>
          <w:rFonts w:ascii="Cambria-Bold" w:hAnsi="Cambria-Bold" w:cs="Cambria-Bold"/>
          <w:bCs/>
          <w:i/>
        </w:rPr>
        <w:t xml:space="preserve">] showing </w:t>
      </w:r>
      <w:r w:rsidR="00554D0D">
        <w:rPr>
          <w:rFonts w:ascii="Cambria-Bold" w:hAnsi="Cambria-Bold" w:cs="Cambria-Bold"/>
          <w:bCs/>
          <w:i/>
        </w:rPr>
        <w:t xml:space="preserve">the effect of faces vs. 0. </w:t>
      </w:r>
    </w:p>
    <w:p w:rsidR="00025E43" w:rsidRDefault="00025E43" w:rsidP="008346DC">
      <w:pPr>
        <w:pStyle w:val="Heading3"/>
      </w:pPr>
      <w:bookmarkStart w:id="8" w:name="_Toc358383117"/>
    </w:p>
    <w:p w:rsidR="008346DC" w:rsidRDefault="008346DC" w:rsidP="008346DC">
      <w:pPr>
        <w:pStyle w:val="Heading3"/>
      </w:pPr>
      <w:r>
        <w:t>1.5. Partial correlation coefficients</w:t>
      </w:r>
      <w:bookmarkEnd w:id="8"/>
    </w:p>
    <w:p w:rsidR="00225D33" w:rsidRDefault="00225D33" w:rsidP="008346DC">
      <w:pPr>
        <w:autoSpaceDE w:val="0"/>
        <w:autoSpaceDN w:val="0"/>
        <w:adjustRightInd w:val="0"/>
        <w:spacing w:after="0" w:line="240" w:lineRule="auto"/>
        <w:jc w:val="both"/>
        <w:rPr>
          <w:rFonts w:ascii="Cambria" w:hAnsi="Cambria" w:cs="Cambria"/>
          <w:sz w:val="24"/>
          <w:szCs w:val="24"/>
        </w:rPr>
      </w:pPr>
    </w:p>
    <w:p w:rsidR="008346DC" w:rsidRDefault="008346DC" w:rsidP="008346DC">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An F contrast like [0 0 1] will reveal how much </w:t>
      </w:r>
      <w:r w:rsidR="0093698E">
        <w:rPr>
          <w:rFonts w:ascii="Cambria" w:hAnsi="Cambria" w:cs="Cambria"/>
          <w:sz w:val="24"/>
          <w:szCs w:val="24"/>
        </w:rPr>
        <w:t>unique v</w:t>
      </w:r>
      <w:r>
        <w:rPr>
          <w:rFonts w:ascii="Cambria" w:hAnsi="Cambria" w:cs="Cambria"/>
          <w:sz w:val="24"/>
          <w:szCs w:val="24"/>
        </w:rPr>
        <w:t>ariance is explained by the global phase coherence relative to the other regressors</w:t>
      </w:r>
      <w:r w:rsidR="00025E43">
        <w:rPr>
          <w:rFonts w:ascii="Cambria" w:hAnsi="Cambria" w:cs="Cambria"/>
          <w:sz w:val="24"/>
          <w:szCs w:val="24"/>
        </w:rPr>
        <w:t xml:space="preserve"> (that is the amount of variance that </w:t>
      </w:r>
      <w:r w:rsidR="00E95F97">
        <w:rPr>
          <w:rFonts w:ascii="Cambria" w:hAnsi="Cambria" w:cs="Cambria"/>
          <w:sz w:val="24"/>
          <w:szCs w:val="24"/>
        </w:rPr>
        <w:t xml:space="preserve">this </w:t>
      </w:r>
      <w:proofErr w:type="spellStart"/>
      <w:r w:rsidR="00025E43">
        <w:rPr>
          <w:rFonts w:ascii="Cambria" w:hAnsi="Cambria" w:cs="Cambria"/>
          <w:sz w:val="24"/>
          <w:szCs w:val="24"/>
        </w:rPr>
        <w:t>regressor</w:t>
      </w:r>
      <w:proofErr w:type="spellEnd"/>
      <w:r w:rsidR="00025E43">
        <w:rPr>
          <w:rFonts w:ascii="Cambria" w:hAnsi="Cambria" w:cs="Cambria"/>
          <w:sz w:val="24"/>
          <w:szCs w:val="24"/>
        </w:rPr>
        <w:t xml:space="preserve"> explains in the model</w:t>
      </w:r>
      <w:r w:rsidR="00E95F97">
        <w:rPr>
          <w:rFonts w:ascii="Cambria" w:hAnsi="Cambria" w:cs="Cambria"/>
          <w:sz w:val="24"/>
          <w:szCs w:val="24"/>
        </w:rPr>
        <w:t>)</w:t>
      </w:r>
      <w:r>
        <w:rPr>
          <w:rFonts w:ascii="Cambria" w:hAnsi="Cambria" w:cs="Cambria"/>
          <w:sz w:val="24"/>
          <w:szCs w:val="24"/>
        </w:rPr>
        <w:t xml:space="preserve">. However, it is </w:t>
      </w:r>
      <w:r w:rsidR="00160C57">
        <w:rPr>
          <w:rFonts w:ascii="Cambria" w:hAnsi="Cambria" w:cs="Cambria"/>
          <w:sz w:val="24"/>
          <w:szCs w:val="24"/>
        </w:rPr>
        <w:t>also</w:t>
      </w:r>
      <w:r>
        <w:rPr>
          <w:rFonts w:ascii="Cambria" w:hAnsi="Cambria" w:cs="Cambria"/>
          <w:sz w:val="24"/>
          <w:szCs w:val="24"/>
        </w:rPr>
        <w:t xml:space="preserve"> interesting to know how much </w:t>
      </w:r>
      <w:r w:rsidR="0093698E">
        <w:rPr>
          <w:rFonts w:ascii="Cambria" w:hAnsi="Cambria" w:cs="Cambria"/>
          <w:sz w:val="24"/>
          <w:szCs w:val="24"/>
        </w:rPr>
        <w:t>total v</w:t>
      </w:r>
      <w:r>
        <w:rPr>
          <w:rFonts w:ascii="Cambria" w:hAnsi="Cambria" w:cs="Cambria"/>
          <w:sz w:val="24"/>
          <w:szCs w:val="24"/>
        </w:rPr>
        <w:t xml:space="preserve">ariance it can explain. </w:t>
      </w:r>
      <w:proofErr w:type="gramStart"/>
      <w:r>
        <w:rPr>
          <w:rFonts w:ascii="Cambria" w:hAnsi="Cambria" w:cs="Cambria"/>
          <w:sz w:val="24"/>
          <w:szCs w:val="24"/>
        </w:rPr>
        <w:t xml:space="preserve">From the </w:t>
      </w:r>
      <w:proofErr w:type="spellStart"/>
      <w:r>
        <w:rPr>
          <w:rFonts w:ascii="Cambria" w:hAnsi="Cambria" w:cs="Cambria"/>
          <w:sz w:val="24"/>
          <w:szCs w:val="24"/>
        </w:rPr>
        <w:t>limo_results</w:t>
      </w:r>
      <w:proofErr w:type="spellEnd"/>
      <w:r>
        <w:rPr>
          <w:rFonts w:ascii="Cambria" w:hAnsi="Cambria" w:cs="Cambria"/>
          <w:sz w:val="24"/>
          <w:szCs w:val="24"/>
        </w:rPr>
        <w:t xml:space="preserve"> GUI, click on </w:t>
      </w:r>
      <w:r w:rsidR="00160C57" w:rsidRPr="00160C57">
        <w:rPr>
          <w:rFonts w:ascii="Cambria" w:hAnsi="Cambria" w:cs="Cambria"/>
          <w:i/>
          <w:sz w:val="24"/>
          <w:szCs w:val="24"/>
        </w:rPr>
        <w:t>Semi</w:t>
      </w:r>
      <w:r w:rsidR="00160C57">
        <w:rPr>
          <w:rFonts w:ascii="Cambria" w:hAnsi="Cambria" w:cs="Cambria"/>
          <w:sz w:val="24"/>
          <w:szCs w:val="24"/>
        </w:rPr>
        <w:t>-</w:t>
      </w:r>
      <w:r>
        <w:rPr>
          <w:rFonts w:ascii="Cambria-Italic" w:hAnsi="Cambria-Italic" w:cs="Cambria-Italic"/>
          <w:i/>
          <w:iCs/>
          <w:sz w:val="24"/>
          <w:szCs w:val="24"/>
        </w:rPr>
        <w:t xml:space="preserve">Partial correlation </w:t>
      </w:r>
      <w:proofErr w:type="spellStart"/>
      <w:r>
        <w:rPr>
          <w:rFonts w:ascii="Cambria-Italic" w:hAnsi="Cambria-Italic" w:cs="Cambria-Italic"/>
          <w:i/>
          <w:iCs/>
          <w:sz w:val="24"/>
          <w:szCs w:val="24"/>
        </w:rPr>
        <w:t>coef</w:t>
      </w:r>
      <w:proofErr w:type="spellEnd"/>
      <w:r>
        <w:rPr>
          <w:rFonts w:ascii="Cambria" w:hAnsi="Cambria" w:cs="Cambria"/>
          <w:sz w:val="24"/>
          <w:szCs w:val="24"/>
        </w:rPr>
        <w:t>.</w:t>
      </w:r>
      <w:proofErr w:type="gramEnd"/>
      <w:r>
        <w:rPr>
          <w:rFonts w:ascii="Cambria" w:hAnsi="Cambria" w:cs="Cambria"/>
          <w:sz w:val="24"/>
          <w:szCs w:val="24"/>
        </w:rPr>
        <w:t xml:space="preserve"> This will compute a semi‐partial correlation coefficient for each predictor</w:t>
      </w:r>
      <w:r w:rsidR="00160C57">
        <w:rPr>
          <w:rFonts w:ascii="Cambria" w:hAnsi="Cambria" w:cs="Cambria"/>
          <w:sz w:val="24"/>
          <w:szCs w:val="24"/>
        </w:rPr>
        <w:t>,</w:t>
      </w:r>
      <w:r>
        <w:rPr>
          <w:rFonts w:ascii="Cambria" w:hAnsi="Cambria" w:cs="Cambria"/>
          <w:sz w:val="24"/>
          <w:szCs w:val="24"/>
        </w:rPr>
        <w:t xml:space="preserve"> which represent</w:t>
      </w:r>
      <w:r w:rsidR="00160C57">
        <w:rPr>
          <w:rFonts w:ascii="Cambria" w:hAnsi="Cambria" w:cs="Cambria"/>
          <w:sz w:val="24"/>
          <w:szCs w:val="24"/>
        </w:rPr>
        <w:t>s</w:t>
      </w:r>
      <w:r>
        <w:rPr>
          <w:rFonts w:ascii="Cambria" w:hAnsi="Cambria" w:cs="Cambria"/>
          <w:sz w:val="24"/>
          <w:szCs w:val="24"/>
        </w:rPr>
        <w:t xml:space="preserve"> the part of variance explained by a </w:t>
      </w:r>
      <w:r w:rsidR="00160C57">
        <w:rPr>
          <w:rFonts w:ascii="Cambria" w:hAnsi="Cambria" w:cs="Cambria"/>
          <w:sz w:val="24"/>
          <w:szCs w:val="24"/>
        </w:rPr>
        <w:t xml:space="preserve">predictor </w:t>
      </w:r>
      <w:r>
        <w:rPr>
          <w:rFonts w:ascii="Cambria" w:hAnsi="Cambria" w:cs="Cambria"/>
          <w:sz w:val="24"/>
          <w:szCs w:val="24"/>
        </w:rPr>
        <w:t xml:space="preserve">compared to the total variance </w:t>
      </w:r>
      <w:r w:rsidR="0093698E">
        <w:rPr>
          <w:rFonts w:ascii="Cambria" w:hAnsi="Cambria" w:cs="Cambria"/>
          <w:sz w:val="24"/>
          <w:szCs w:val="24"/>
        </w:rPr>
        <w:t>(</w:t>
      </w:r>
      <w:r>
        <w:rPr>
          <w:rFonts w:ascii="Cambria" w:hAnsi="Cambria" w:cs="Cambria"/>
          <w:sz w:val="24"/>
          <w:szCs w:val="24"/>
        </w:rPr>
        <w:t>this is the difference between the variance explained by the full model and the variance explained by a reduced model</w:t>
      </w:r>
      <w:r w:rsidR="002D1734">
        <w:rPr>
          <w:rFonts w:ascii="Cambria" w:hAnsi="Cambria" w:cs="Cambria"/>
          <w:sz w:val="24"/>
          <w:szCs w:val="24"/>
        </w:rPr>
        <w:t xml:space="preserve"> that excludes the predictor of interest</w:t>
      </w:r>
      <w:r w:rsidR="0093698E">
        <w:rPr>
          <w:rFonts w:ascii="Cambria" w:hAnsi="Cambria" w:cs="Cambria"/>
          <w:sz w:val="24"/>
          <w:szCs w:val="24"/>
        </w:rPr>
        <w:t>)</w:t>
      </w:r>
      <w:r>
        <w:rPr>
          <w:rFonts w:ascii="Cambria" w:hAnsi="Cambria" w:cs="Cambria"/>
          <w:sz w:val="24"/>
          <w:szCs w:val="24"/>
        </w:rPr>
        <w:t>. Then explore the results</w:t>
      </w:r>
      <w:r w:rsidR="00C14283">
        <w:rPr>
          <w:rFonts w:ascii="Cambria" w:hAnsi="Cambria" w:cs="Cambria"/>
          <w:sz w:val="24"/>
          <w:szCs w:val="24"/>
        </w:rPr>
        <w:t xml:space="preserve"> saved as </w:t>
      </w:r>
      <w:r w:rsidR="0093698E">
        <w:rPr>
          <w:rFonts w:ascii="Cambria" w:hAnsi="Cambria" w:cs="Cambria"/>
          <w:sz w:val="24"/>
          <w:szCs w:val="24"/>
        </w:rPr>
        <w:t>semi_partial_coefficient_XX.mat</w:t>
      </w:r>
      <w:r>
        <w:rPr>
          <w:rFonts w:ascii="Cambria" w:hAnsi="Cambria" w:cs="Cambria"/>
          <w:sz w:val="24"/>
          <w:szCs w:val="24"/>
        </w:rPr>
        <w:t xml:space="preserve"> using the visualization tools (Figure </w:t>
      </w:r>
      <w:r w:rsidR="00B42A36">
        <w:rPr>
          <w:rFonts w:ascii="Cambria" w:hAnsi="Cambria" w:cs="Cambria"/>
          <w:sz w:val="24"/>
          <w:szCs w:val="24"/>
        </w:rPr>
        <w:t>11</w:t>
      </w:r>
      <w:r>
        <w:rPr>
          <w:rFonts w:ascii="Cambria" w:hAnsi="Cambria" w:cs="Cambria"/>
          <w:sz w:val="24"/>
          <w:szCs w:val="24"/>
        </w:rPr>
        <w:t xml:space="preserve">). </w:t>
      </w:r>
    </w:p>
    <w:p w:rsidR="00160C57" w:rsidRDefault="00160C57" w:rsidP="008346DC">
      <w:pPr>
        <w:autoSpaceDE w:val="0"/>
        <w:autoSpaceDN w:val="0"/>
        <w:adjustRightInd w:val="0"/>
        <w:spacing w:after="0" w:line="240" w:lineRule="auto"/>
        <w:jc w:val="both"/>
        <w:rPr>
          <w:rFonts w:ascii="Cambria" w:hAnsi="Cambria" w:cs="Cambria"/>
          <w:sz w:val="24"/>
          <w:szCs w:val="24"/>
        </w:rPr>
      </w:pPr>
    </w:p>
    <w:p w:rsidR="00160C57" w:rsidRDefault="00160C57" w:rsidP="008346DC">
      <w:pPr>
        <w:autoSpaceDE w:val="0"/>
        <w:autoSpaceDN w:val="0"/>
        <w:adjustRightInd w:val="0"/>
        <w:spacing w:after="0" w:line="240" w:lineRule="auto"/>
        <w:jc w:val="both"/>
        <w:rPr>
          <w:rFonts w:ascii="Cambria" w:hAnsi="Cambria" w:cs="Cambria"/>
          <w:sz w:val="24"/>
          <w:szCs w:val="24"/>
        </w:rPr>
      </w:pPr>
    </w:p>
    <w:p w:rsidR="008346DC" w:rsidRPr="00B42A36" w:rsidRDefault="008346DC" w:rsidP="008346DC">
      <w:pPr>
        <w:autoSpaceDE w:val="0"/>
        <w:autoSpaceDN w:val="0"/>
        <w:adjustRightInd w:val="0"/>
        <w:spacing w:after="0" w:line="240" w:lineRule="auto"/>
        <w:rPr>
          <w:rFonts w:asciiTheme="majorHAnsi" w:hAnsiTheme="majorHAnsi" w:cs="Cambria"/>
          <w:i/>
        </w:rPr>
      </w:pPr>
      <w:proofErr w:type="gramStart"/>
      <w:r w:rsidRPr="00B42A36">
        <w:rPr>
          <w:rFonts w:asciiTheme="majorHAnsi" w:hAnsiTheme="majorHAnsi" w:cs="Cambria-Bold"/>
          <w:bCs/>
          <w:i/>
        </w:rPr>
        <w:t xml:space="preserve">Figure </w:t>
      </w:r>
      <w:r w:rsidR="00B42A36" w:rsidRPr="00B42A36">
        <w:rPr>
          <w:rFonts w:asciiTheme="majorHAnsi" w:hAnsiTheme="majorHAnsi" w:cs="Cambria-Bold"/>
          <w:bCs/>
          <w:i/>
        </w:rPr>
        <w:t>11</w:t>
      </w:r>
      <w:r w:rsidRPr="00B42A36">
        <w:rPr>
          <w:rFonts w:asciiTheme="majorHAnsi" w:hAnsiTheme="majorHAnsi" w:cs="Cambria-Bold"/>
          <w:bCs/>
          <w:i/>
        </w:rPr>
        <w:t>.</w:t>
      </w:r>
      <w:proofErr w:type="gramEnd"/>
      <w:r w:rsidRPr="00B42A36">
        <w:rPr>
          <w:rFonts w:asciiTheme="majorHAnsi" w:hAnsiTheme="majorHAnsi" w:cs="Cambria-Bold"/>
          <w:bCs/>
          <w:i/>
        </w:rPr>
        <w:t xml:space="preserve"> </w:t>
      </w:r>
      <w:r w:rsidRPr="00B42A36">
        <w:rPr>
          <w:rFonts w:asciiTheme="majorHAnsi" w:hAnsiTheme="majorHAnsi" w:cs="Cambria"/>
          <w:i/>
        </w:rPr>
        <w:t>Semi‐partial correlation coefficients at all electrodes and time frames</w:t>
      </w:r>
    </w:p>
    <w:p w:rsidR="008346DC" w:rsidRPr="00B42A36" w:rsidRDefault="008346DC" w:rsidP="008346DC">
      <w:pPr>
        <w:autoSpaceDE w:val="0"/>
        <w:autoSpaceDN w:val="0"/>
        <w:adjustRightInd w:val="0"/>
        <w:spacing w:after="0" w:line="240" w:lineRule="auto"/>
        <w:rPr>
          <w:rFonts w:asciiTheme="majorHAnsi" w:hAnsiTheme="majorHAnsi" w:cs="Cambria"/>
          <w:i/>
        </w:rPr>
      </w:pPr>
      <w:proofErr w:type="gramStart"/>
      <w:r w:rsidRPr="00B42A36">
        <w:rPr>
          <w:rFonts w:asciiTheme="majorHAnsi" w:hAnsiTheme="majorHAnsi" w:cs="Cambria"/>
          <w:i/>
        </w:rPr>
        <w:t>for</w:t>
      </w:r>
      <w:proofErr w:type="gramEnd"/>
      <w:r w:rsidRPr="00B42A36">
        <w:rPr>
          <w:rFonts w:asciiTheme="majorHAnsi" w:hAnsiTheme="majorHAnsi" w:cs="Cambria"/>
          <w:i/>
        </w:rPr>
        <w:t xml:space="preserve"> </w:t>
      </w:r>
      <w:r w:rsidR="00160C57" w:rsidRPr="00B42A36">
        <w:rPr>
          <w:rFonts w:asciiTheme="majorHAnsi" w:hAnsiTheme="majorHAnsi" w:cs="Cambria"/>
          <w:i/>
        </w:rPr>
        <w:t>the covariate</w:t>
      </w:r>
      <w:r w:rsidRPr="00B42A36">
        <w:rPr>
          <w:rFonts w:asciiTheme="majorHAnsi" w:hAnsiTheme="majorHAnsi" w:cs="Cambria"/>
          <w:i/>
        </w:rPr>
        <w:t>. Noise sensitivity explained a large proportion of the single‐trial</w:t>
      </w:r>
    </w:p>
    <w:p w:rsidR="008346DC" w:rsidRPr="00B42A36" w:rsidRDefault="008346DC" w:rsidP="008346DC">
      <w:pPr>
        <w:autoSpaceDE w:val="0"/>
        <w:autoSpaceDN w:val="0"/>
        <w:adjustRightInd w:val="0"/>
        <w:spacing w:after="0" w:line="240" w:lineRule="auto"/>
        <w:jc w:val="both"/>
        <w:rPr>
          <w:rFonts w:asciiTheme="majorHAnsi" w:hAnsiTheme="majorHAnsi" w:cs="Cambria"/>
          <w:i/>
        </w:rPr>
      </w:pPr>
      <w:proofErr w:type="gramStart"/>
      <w:r w:rsidRPr="00B42A36">
        <w:rPr>
          <w:rFonts w:asciiTheme="majorHAnsi" w:hAnsiTheme="majorHAnsi" w:cs="Cambria"/>
          <w:i/>
        </w:rPr>
        <w:lastRenderedPageBreak/>
        <w:t>ERP variance</w:t>
      </w:r>
      <w:r w:rsidR="00160C57" w:rsidRPr="00B42A36">
        <w:rPr>
          <w:rFonts w:asciiTheme="majorHAnsi" w:hAnsiTheme="majorHAnsi" w:cs="Cambria"/>
          <w:i/>
        </w:rPr>
        <w:t>.</w:t>
      </w:r>
      <w:proofErr w:type="gramEnd"/>
    </w:p>
    <w:p w:rsidR="008346DC" w:rsidRDefault="008346DC" w:rsidP="008346DC">
      <w:pPr>
        <w:autoSpaceDE w:val="0"/>
        <w:autoSpaceDN w:val="0"/>
        <w:adjustRightInd w:val="0"/>
        <w:spacing w:after="0" w:line="240" w:lineRule="auto"/>
        <w:jc w:val="both"/>
        <w:rPr>
          <w:rFonts w:ascii="Cambria" w:hAnsi="Cambria" w:cs="Cambria"/>
          <w:sz w:val="24"/>
          <w:szCs w:val="24"/>
        </w:rPr>
      </w:pPr>
    </w:p>
    <w:p w:rsidR="00E95F97" w:rsidRDefault="00E95F97" w:rsidP="00160C57">
      <w:pPr>
        <w:pStyle w:val="Heading2"/>
      </w:pPr>
      <w:bookmarkStart w:id="9" w:name="_Toc358383118"/>
    </w:p>
    <w:p w:rsidR="00225D33" w:rsidRDefault="00225D33" w:rsidP="00225D33"/>
    <w:p w:rsidR="00225D33" w:rsidRPr="00225D33" w:rsidRDefault="00225D33" w:rsidP="00225D33"/>
    <w:p w:rsidR="00160C57" w:rsidRDefault="00160C57" w:rsidP="00160C57">
      <w:pPr>
        <w:pStyle w:val="Heading2"/>
      </w:pPr>
      <w:r>
        <w:t>2. 2</w:t>
      </w:r>
      <w:r w:rsidRPr="00160C57">
        <w:rPr>
          <w:vertAlign w:val="superscript"/>
        </w:rPr>
        <w:t>nd</w:t>
      </w:r>
      <w:r>
        <w:t xml:space="preserve"> level analysis</w:t>
      </w:r>
      <w:bookmarkEnd w:id="9"/>
    </w:p>
    <w:p w:rsidR="00160C57" w:rsidRDefault="00160C57" w:rsidP="00160C57">
      <w:pPr>
        <w:autoSpaceDE w:val="0"/>
        <w:autoSpaceDN w:val="0"/>
        <w:adjustRightInd w:val="0"/>
        <w:spacing w:after="0" w:line="240" w:lineRule="auto"/>
        <w:rPr>
          <w:rFonts w:ascii="Cambria-Bold" w:hAnsi="Cambria-Bold" w:cs="Cambria-Bold"/>
          <w:b/>
          <w:bCs/>
          <w:color w:val="FF0000"/>
          <w:sz w:val="24"/>
          <w:szCs w:val="24"/>
        </w:rPr>
      </w:pPr>
    </w:p>
    <w:p w:rsidR="00160C57" w:rsidRDefault="00160C57" w:rsidP="00160C57">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 xml:space="preserve">AS A RULE FOR YOUR OWN ANALYSES, WE SUGGEST RUNNING THE ANALYSIS WITHOUT BOOTSTRAP </w:t>
      </w:r>
      <w:r w:rsidR="00734CD7">
        <w:rPr>
          <w:rFonts w:ascii="Cambria-Bold" w:hAnsi="Cambria-Bold" w:cs="Cambria-Bold"/>
          <w:b/>
          <w:bCs/>
          <w:color w:val="FF0000"/>
          <w:sz w:val="24"/>
          <w:szCs w:val="24"/>
        </w:rPr>
        <w:t>FIRST</w:t>
      </w:r>
      <w:r w:rsidR="00734CD7">
        <w:rPr>
          <w:rFonts w:ascii="Cambria-Bold" w:hAnsi="Cambria-Bold" w:cs="Cambria-Bold"/>
          <w:b/>
          <w:bCs/>
          <w:color w:val="FF0000"/>
          <w:sz w:val="16"/>
          <w:szCs w:val="16"/>
        </w:rPr>
        <w:t xml:space="preserve"> </w:t>
      </w:r>
      <w:r>
        <w:rPr>
          <w:rFonts w:ascii="Cambria-Bold" w:hAnsi="Cambria-Bold" w:cs="Cambria-Bold"/>
          <w:b/>
          <w:bCs/>
          <w:color w:val="FF0000"/>
          <w:sz w:val="24"/>
          <w:szCs w:val="24"/>
        </w:rPr>
        <w:t>(BOOT = 0). ONLY IF YOU HAVE SOME (STRONG) EFFECTS</w:t>
      </w:r>
      <w:r w:rsidR="007E4156">
        <w:rPr>
          <w:rFonts w:ascii="Cambria-Bold" w:hAnsi="Cambria-Bold" w:cs="Cambria-Bold"/>
          <w:b/>
          <w:bCs/>
          <w:color w:val="FF0000"/>
          <w:sz w:val="24"/>
          <w:szCs w:val="24"/>
        </w:rPr>
        <w:t>,</w:t>
      </w:r>
      <w:r>
        <w:rPr>
          <w:rFonts w:ascii="Cambria-Bold" w:hAnsi="Cambria-Bold" w:cs="Cambria-Bold"/>
          <w:b/>
          <w:bCs/>
          <w:color w:val="FF0000"/>
          <w:sz w:val="24"/>
          <w:szCs w:val="24"/>
        </w:rPr>
        <w:t xml:space="preserve"> </w:t>
      </w:r>
      <w:r w:rsidR="007E4156">
        <w:rPr>
          <w:rFonts w:ascii="Cambria-Bold" w:hAnsi="Cambria-Bold" w:cs="Cambria-Bold"/>
          <w:b/>
          <w:bCs/>
          <w:color w:val="FF0000"/>
          <w:sz w:val="24"/>
          <w:szCs w:val="24"/>
        </w:rPr>
        <w:t>ADD</w:t>
      </w:r>
      <w:r>
        <w:rPr>
          <w:rFonts w:ascii="Cambria-Bold" w:hAnsi="Cambria-Bold" w:cs="Cambria-Bold"/>
          <w:b/>
          <w:bCs/>
          <w:color w:val="FF0000"/>
          <w:sz w:val="24"/>
          <w:szCs w:val="24"/>
        </w:rPr>
        <w:t xml:space="preserve"> BOOTSTRAP – THIS WILL SAVE YOU A LOT OF UNNECESSARY COMPUTATIONAL TIME. </w:t>
      </w:r>
    </w:p>
    <w:p w:rsidR="00160C57" w:rsidRDefault="00160C57" w:rsidP="00160C57">
      <w:pPr>
        <w:autoSpaceDE w:val="0"/>
        <w:autoSpaceDN w:val="0"/>
        <w:adjustRightInd w:val="0"/>
        <w:spacing w:after="0" w:line="240" w:lineRule="auto"/>
        <w:rPr>
          <w:rFonts w:ascii="Cambria-Bold" w:hAnsi="Cambria-Bold" w:cs="Cambria-Bold"/>
          <w:b/>
          <w:bCs/>
          <w:color w:val="FF0000"/>
          <w:sz w:val="24"/>
          <w:szCs w:val="24"/>
        </w:rPr>
      </w:pPr>
    </w:p>
    <w:p w:rsidR="00160C57" w:rsidRDefault="00160C57" w:rsidP="00C42182">
      <w:pPr>
        <w:pStyle w:val="Heading3"/>
      </w:pPr>
      <w:bookmarkStart w:id="10" w:name="_Toc358383119"/>
      <w:r>
        <w:t>2.1. Make a matrix of expected channels and neighbouring channels</w:t>
      </w:r>
      <w:bookmarkEnd w:id="10"/>
    </w:p>
    <w:p w:rsidR="00160C57" w:rsidRPr="00160C57" w:rsidRDefault="00160C57" w:rsidP="00160C57">
      <w:pPr>
        <w:autoSpaceDE w:val="0"/>
        <w:autoSpaceDN w:val="0"/>
        <w:adjustRightInd w:val="0"/>
        <w:spacing w:after="0" w:line="240" w:lineRule="auto"/>
        <w:jc w:val="both"/>
        <w:rPr>
          <w:rFonts w:ascii="Cambria-Italic" w:hAnsi="Cambria-Italic" w:cs="Cambria-Italic"/>
          <w:iCs/>
          <w:color w:val="000000"/>
          <w:sz w:val="24"/>
          <w:szCs w:val="24"/>
        </w:rPr>
      </w:pPr>
      <w:r>
        <w:rPr>
          <w:rFonts w:ascii="Cambria" w:hAnsi="Cambria" w:cs="Cambria"/>
          <w:color w:val="000000"/>
          <w:sz w:val="24"/>
          <w:szCs w:val="24"/>
        </w:rPr>
        <w:t xml:space="preserve">It is likely that some of your subjects have missing electrodes. To group subjects in a common space, you need to create an 'expected </w:t>
      </w:r>
      <w:proofErr w:type="spellStart"/>
      <w:r>
        <w:rPr>
          <w:rFonts w:ascii="Cambria" w:hAnsi="Cambria" w:cs="Cambria"/>
          <w:color w:val="000000"/>
          <w:sz w:val="24"/>
          <w:szCs w:val="24"/>
        </w:rPr>
        <w:t>chanlocs</w:t>
      </w:r>
      <w:proofErr w:type="spellEnd"/>
      <w:r>
        <w:rPr>
          <w:rFonts w:ascii="Cambria" w:hAnsi="Cambria" w:cs="Cambria"/>
          <w:color w:val="000000"/>
          <w:sz w:val="24"/>
          <w:szCs w:val="24"/>
        </w:rPr>
        <w:t xml:space="preserve">' file. This file has the same structure as the </w:t>
      </w:r>
      <w:proofErr w:type="spellStart"/>
      <w:r>
        <w:rPr>
          <w:rFonts w:ascii="Cambria" w:hAnsi="Cambria" w:cs="Cambria"/>
          <w:color w:val="000000"/>
          <w:sz w:val="24"/>
          <w:szCs w:val="24"/>
        </w:rPr>
        <w:t>EEG.chanlocs</w:t>
      </w:r>
      <w:proofErr w:type="spellEnd"/>
      <w:r>
        <w:rPr>
          <w:rFonts w:ascii="Cambria" w:hAnsi="Cambria" w:cs="Cambria"/>
          <w:color w:val="000000"/>
          <w:sz w:val="24"/>
          <w:szCs w:val="24"/>
        </w:rPr>
        <w:t xml:space="preserve"> from an EEGLAB file. </w:t>
      </w:r>
      <w:r w:rsidRPr="00160C57">
        <w:rPr>
          <w:rFonts w:ascii="Cambria-Italic" w:hAnsi="Cambria-Italic" w:cs="Cambria-Italic"/>
          <w:iCs/>
          <w:color w:val="000000"/>
          <w:sz w:val="24"/>
          <w:szCs w:val="24"/>
        </w:rPr>
        <w:t xml:space="preserve">The </w:t>
      </w:r>
      <w:r>
        <w:rPr>
          <w:rFonts w:ascii="Cambria-Italic" w:hAnsi="Cambria-Italic" w:cs="Cambria-Italic"/>
          <w:i/>
          <w:iCs/>
          <w:color w:val="000000"/>
          <w:sz w:val="24"/>
          <w:szCs w:val="24"/>
        </w:rPr>
        <w:t xml:space="preserve">expected_chanlocs.mat </w:t>
      </w:r>
      <w:r w:rsidRPr="00160C57">
        <w:rPr>
          <w:rFonts w:ascii="Cambria-Italic" w:hAnsi="Cambria-Italic" w:cs="Cambria-Italic"/>
          <w:iCs/>
          <w:color w:val="000000"/>
          <w:sz w:val="24"/>
          <w:szCs w:val="24"/>
        </w:rPr>
        <w:t>file should be downloaded from the website</w:t>
      </w:r>
      <w:r w:rsidR="00366945">
        <w:rPr>
          <w:rFonts w:ascii="Cambria-Italic" w:hAnsi="Cambria-Italic" w:cs="Cambria-Italic"/>
          <w:iCs/>
          <w:color w:val="000000"/>
          <w:sz w:val="24"/>
          <w:szCs w:val="24"/>
        </w:rPr>
        <w:t xml:space="preserve"> for the data set used here</w:t>
      </w:r>
      <w:r w:rsidRPr="00160C57">
        <w:rPr>
          <w:rFonts w:ascii="Cambria-Italic" w:hAnsi="Cambria-Italic" w:cs="Cambria-Italic"/>
          <w:iCs/>
          <w:color w:val="000000"/>
          <w:sz w:val="24"/>
          <w:szCs w:val="24"/>
        </w:rPr>
        <w:t>. You cannot create one yourself because we did not include EEGLAB</w:t>
      </w:r>
      <w:r w:rsidR="00974AA2">
        <w:rPr>
          <w:rFonts w:ascii="Cambria-Italic" w:hAnsi="Cambria-Italic" w:cs="Cambria-Italic"/>
          <w:iCs/>
          <w:color w:val="000000"/>
          <w:sz w:val="24"/>
          <w:szCs w:val="24"/>
        </w:rPr>
        <w:t xml:space="preserve"> </w:t>
      </w:r>
      <w:r w:rsidRPr="00160C57">
        <w:rPr>
          <w:rFonts w:ascii="Cambria-Italic" w:hAnsi="Cambria-Italic" w:cs="Cambria-Italic"/>
          <w:iCs/>
          <w:color w:val="000000"/>
          <w:sz w:val="24"/>
          <w:szCs w:val="24"/>
        </w:rPr>
        <w:t xml:space="preserve">.set files. However follow the procedure below to create your own file </w:t>
      </w:r>
      <w:r w:rsidR="00366945">
        <w:rPr>
          <w:rFonts w:ascii="Cambria-Italic" w:hAnsi="Cambria-Italic" w:cs="Cambria-Italic"/>
          <w:iCs/>
          <w:color w:val="000000"/>
          <w:sz w:val="24"/>
          <w:szCs w:val="24"/>
        </w:rPr>
        <w:t xml:space="preserve">when </w:t>
      </w:r>
      <w:r w:rsidRPr="00160C57">
        <w:rPr>
          <w:rFonts w:ascii="Cambria-Italic" w:hAnsi="Cambria-Italic" w:cs="Cambria-Italic"/>
          <w:iCs/>
          <w:color w:val="000000"/>
          <w:sz w:val="24"/>
          <w:szCs w:val="24"/>
        </w:rPr>
        <w:t>using your own data.</w:t>
      </w:r>
    </w:p>
    <w:p w:rsidR="00160C57" w:rsidRDefault="00160C57" w:rsidP="00160C57">
      <w:pPr>
        <w:autoSpaceDE w:val="0"/>
        <w:autoSpaceDN w:val="0"/>
        <w:adjustRightInd w:val="0"/>
        <w:spacing w:after="0" w:line="240" w:lineRule="auto"/>
        <w:jc w:val="both"/>
        <w:rPr>
          <w:rFonts w:ascii="Cambria-Italic" w:hAnsi="Cambria-Italic" w:cs="Cambria-Italic"/>
          <w:i/>
          <w:iCs/>
          <w:color w:val="000000"/>
          <w:sz w:val="24"/>
          <w:szCs w:val="24"/>
        </w:rPr>
      </w:pPr>
    </w:p>
    <w:p w:rsidR="007E18E2" w:rsidRDefault="00160C57" w:rsidP="00841E64">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 xml:space="preserve">In </w:t>
      </w:r>
      <w:r>
        <w:rPr>
          <w:rFonts w:ascii="Cambria-Italic" w:hAnsi="Cambria-Italic" w:cs="Cambria-Italic"/>
          <w:i/>
          <w:iCs/>
          <w:color w:val="000000"/>
          <w:sz w:val="24"/>
          <w:szCs w:val="24"/>
        </w:rPr>
        <w:t>LIMO tools</w:t>
      </w:r>
      <w:r>
        <w:rPr>
          <w:rFonts w:ascii="Cambria" w:hAnsi="Cambria" w:cs="Cambria"/>
          <w:color w:val="000000"/>
          <w:sz w:val="24"/>
          <w:szCs w:val="24"/>
        </w:rPr>
        <w:t>, accessible from the main LIMO GUI</w:t>
      </w:r>
      <w:r w:rsidR="00841E64">
        <w:rPr>
          <w:rFonts w:ascii="Cambria" w:hAnsi="Cambria" w:cs="Cambria"/>
          <w:color w:val="000000"/>
          <w:sz w:val="24"/>
          <w:szCs w:val="24"/>
        </w:rPr>
        <w:t xml:space="preserve"> (figure 10)</w:t>
      </w:r>
      <w:r>
        <w:rPr>
          <w:rFonts w:ascii="Cambria" w:hAnsi="Cambria" w:cs="Cambria"/>
          <w:color w:val="000000"/>
          <w:sz w:val="24"/>
          <w:szCs w:val="24"/>
        </w:rPr>
        <w:t>, click on '</w:t>
      </w:r>
      <w:r>
        <w:rPr>
          <w:rFonts w:ascii="Cambria-Italic" w:hAnsi="Cambria-Italic" w:cs="Cambria-Italic"/>
          <w:i/>
          <w:iCs/>
          <w:color w:val="000000"/>
          <w:sz w:val="24"/>
          <w:szCs w:val="24"/>
        </w:rPr>
        <w:t>Create an expected</w:t>
      </w:r>
      <w:r w:rsidR="00841E64">
        <w:rPr>
          <w:rFonts w:ascii="Cambria-Italic" w:hAnsi="Cambria-Italic" w:cs="Cambria-Italic"/>
          <w:i/>
          <w:iCs/>
          <w:color w:val="000000"/>
          <w:sz w:val="24"/>
          <w:szCs w:val="24"/>
        </w:rPr>
        <w:t xml:space="preserve"> </w:t>
      </w:r>
      <w:proofErr w:type="spellStart"/>
      <w:r>
        <w:rPr>
          <w:rFonts w:ascii="Cambria-Italic" w:hAnsi="Cambria-Italic" w:cs="Cambria-Italic"/>
          <w:i/>
          <w:iCs/>
          <w:color w:val="000000"/>
          <w:sz w:val="24"/>
          <w:szCs w:val="24"/>
        </w:rPr>
        <w:t>chanloc</w:t>
      </w:r>
      <w:proofErr w:type="spellEnd"/>
      <w:r>
        <w:rPr>
          <w:rFonts w:ascii="Cambria-Italic" w:hAnsi="Cambria-Italic" w:cs="Cambria-Italic"/>
          <w:i/>
          <w:iCs/>
          <w:color w:val="000000"/>
          <w:sz w:val="24"/>
          <w:szCs w:val="24"/>
        </w:rPr>
        <w:t xml:space="preserve"> file</w:t>
      </w:r>
      <w:r>
        <w:rPr>
          <w:rFonts w:ascii="Cambria" w:hAnsi="Cambria" w:cs="Cambria"/>
          <w:color w:val="000000"/>
          <w:sz w:val="24"/>
          <w:szCs w:val="24"/>
        </w:rPr>
        <w:t>' and select '</w:t>
      </w:r>
      <w:r>
        <w:rPr>
          <w:rFonts w:ascii="Cambria-Italic" w:hAnsi="Cambria-Italic" w:cs="Cambria-Italic"/>
          <w:i/>
          <w:iCs/>
          <w:color w:val="000000"/>
          <w:sz w:val="24"/>
          <w:szCs w:val="24"/>
        </w:rPr>
        <w:t>Set</w:t>
      </w:r>
      <w:r>
        <w:rPr>
          <w:rFonts w:ascii="Cambria" w:hAnsi="Cambria" w:cs="Cambria"/>
          <w:color w:val="000000"/>
          <w:sz w:val="24"/>
          <w:szCs w:val="24"/>
        </w:rPr>
        <w:t>' when asked what you want to do. This option allows</w:t>
      </w:r>
      <w:r w:rsidR="00841E64">
        <w:rPr>
          <w:rFonts w:ascii="Cambria" w:hAnsi="Cambria" w:cs="Cambria"/>
          <w:color w:val="000000"/>
          <w:sz w:val="24"/>
          <w:szCs w:val="24"/>
        </w:rPr>
        <w:t xml:space="preserve"> </w:t>
      </w:r>
      <w:r>
        <w:rPr>
          <w:rFonts w:ascii="Cambria" w:hAnsi="Cambria" w:cs="Cambria"/>
          <w:color w:val="000000"/>
          <w:sz w:val="24"/>
          <w:szCs w:val="24"/>
        </w:rPr>
        <w:t>you to load multiple subjects' LIMO files to search for the subject who has the</w:t>
      </w:r>
      <w:r w:rsidR="00841E64">
        <w:rPr>
          <w:rFonts w:ascii="Cambria" w:hAnsi="Cambria" w:cs="Cambria"/>
          <w:color w:val="000000"/>
          <w:sz w:val="24"/>
          <w:szCs w:val="24"/>
        </w:rPr>
        <w:t xml:space="preserve"> </w:t>
      </w:r>
      <w:r>
        <w:rPr>
          <w:rFonts w:ascii="Cambria" w:hAnsi="Cambria" w:cs="Cambria"/>
          <w:color w:val="000000"/>
          <w:sz w:val="24"/>
          <w:szCs w:val="24"/>
        </w:rPr>
        <w:t>largest number (possibly all) of channels. Here, LIMO chooses subject 11 who</w:t>
      </w:r>
      <w:r w:rsidR="00841E64">
        <w:rPr>
          <w:rFonts w:ascii="Cambria" w:hAnsi="Cambria" w:cs="Cambria"/>
          <w:color w:val="000000"/>
          <w:sz w:val="24"/>
          <w:szCs w:val="24"/>
        </w:rPr>
        <w:t xml:space="preserve"> </w:t>
      </w:r>
      <w:r>
        <w:rPr>
          <w:rFonts w:ascii="Cambria" w:hAnsi="Cambria" w:cs="Cambria"/>
          <w:color w:val="000000"/>
          <w:sz w:val="24"/>
          <w:szCs w:val="24"/>
        </w:rPr>
        <w:t xml:space="preserve">has 132 electrodes. It then asks you to enter a neighbouring distance. </w:t>
      </w:r>
      <w:r w:rsidR="00841E64">
        <w:rPr>
          <w:rFonts w:ascii="Cambria" w:hAnsi="Cambria" w:cs="Cambria"/>
          <w:color w:val="000000"/>
          <w:sz w:val="24"/>
          <w:szCs w:val="24"/>
        </w:rPr>
        <w:t xml:space="preserve">Here we choose </w:t>
      </w:r>
      <w:r>
        <w:rPr>
          <w:rFonts w:ascii="Cambria" w:hAnsi="Cambria" w:cs="Cambria"/>
          <w:color w:val="000000"/>
          <w:sz w:val="24"/>
          <w:szCs w:val="24"/>
        </w:rPr>
        <w:t>0.37,</w:t>
      </w:r>
      <w:r w:rsidR="00841E64">
        <w:rPr>
          <w:rFonts w:ascii="Cambria" w:hAnsi="Cambria" w:cs="Cambria"/>
          <w:color w:val="000000"/>
          <w:sz w:val="24"/>
          <w:szCs w:val="24"/>
        </w:rPr>
        <w:t xml:space="preserve"> </w:t>
      </w:r>
      <w:r>
        <w:rPr>
          <w:rFonts w:ascii="Cambria" w:hAnsi="Cambria" w:cs="Cambria"/>
          <w:color w:val="000000"/>
          <w:sz w:val="24"/>
          <w:szCs w:val="24"/>
        </w:rPr>
        <w:t xml:space="preserve">which is an appropriate distance for the BIOSEMI 128 channels system. </w:t>
      </w:r>
      <w:r w:rsidR="007E18E2">
        <w:rPr>
          <w:rFonts w:ascii="Cambria" w:hAnsi="Cambria" w:cs="Cambria"/>
          <w:color w:val="000000"/>
          <w:sz w:val="24"/>
          <w:szCs w:val="24"/>
        </w:rPr>
        <w:t xml:space="preserve">In the current directory, there is now an </w:t>
      </w:r>
      <w:r w:rsidR="007E18E2">
        <w:rPr>
          <w:rFonts w:ascii="Cambria-Italic" w:hAnsi="Cambria-Italic" w:cs="Cambria-Italic"/>
          <w:i/>
          <w:iCs/>
          <w:color w:val="000000"/>
          <w:sz w:val="24"/>
          <w:szCs w:val="24"/>
        </w:rPr>
        <w:t xml:space="preserve">expected_chanlocs.mat </w:t>
      </w:r>
      <w:r w:rsidR="007E18E2">
        <w:rPr>
          <w:rFonts w:ascii="Cambria" w:hAnsi="Cambria" w:cs="Cambria"/>
          <w:color w:val="000000"/>
          <w:sz w:val="24"/>
          <w:szCs w:val="24"/>
        </w:rPr>
        <w:t>file.</w:t>
      </w:r>
      <w:r w:rsidR="008245BF">
        <w:rPr>
          <w:rFonts w:ascii="Cambria" w:hAnsi="Cambria" w:cs="Cambria"/>
          <w:color w:val="000000"/>
          <w:sz w:val="24"/>
          <w:szCs w:val="24"/>
        </w:rPr>
        <w:t xml:space="preserve"> If all your subjects have the same number of electrodes, then you need only to load anyone of their LIMO files.</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841E64" w:rsidRDefault="0093698E" w:rsidP="00841E64">
      <w:pPr>
        <w:autoSpaceDE w:val="0"/>
        <w:autoSpaceDN w:val="0"/>
        <w:adjustRightInd w:val="0"/>
        <w:spacing w:after="0" w:line="240" w:lineRule="auto"/>
        <w:jc w:val="both"/>
        <w:rPr>
          <w:rFonts w:ascii="Cambria" w:hAnsi="Cambria" w:cs="Cambria"/>
          <w:color w:val="000000"/>
          <w:sz w:val="24"/>
          <w:szCs w:val="24"/>
        </w:rPr>
      </w:pPr>
      <w:r w:rsidRPr="0093698E">
        <w:rPr>
          <w:rFonts w:ascii="Cambria" w:hAnsi="Cambria" w:cs="Cambria"/>
          <w:color w:val="000000"/>
          <w:sz w:val="24"/>
          <w:szCs w:val="24"/>
        </w:rPr>
        <w:t xml:space="preserve">The neighbouring distance is the threshold distance that defines neighbour electrodes. The document LIMO_Clustering.pdf (in the help folder) provides more detail about choosing the neighbouring distance and creating a neighbourhood matrix. A neighbourhood matrix is a simple binary matrix describing which electrodes go together. To create this file, you need to know the configuration of your cap and you will need to check the accuracy of the </w:t>
      </w:r>
      <w:proofErr w:type="gramStart"/>
      <w:r w:rsidRPr="0093698E">
        <w:rPr>
          <w:rFonts w:ascii="Cambria" w:hAnsi="Cambria" w:cs="Cambria"/>
          <w:color w:val="000000"/>
          <w:sz w:val="24"/>
          <w:szCs w:val="24"/>
        </w:rPr>
        <w:t>results  before</w:t>
      </w:r>
      <w:proofErr w:type="gramEnd"/>
      <w:r w:rsidRPr="0093698E">
        <w:rPr>
          <w:rFonts w:ascii="Cambria" w:hAnsi="Cambria" w:cs="Cambria"/>
          <w:color w:val="000000"/>
          <w:sz w:val="24"/>
          <w:szCs w:val="24"/>
        </w:rPr>
        <w:t xml:space="preserve"> you attempt to correct your analyses for multiple comparisons using the cluster approach or TFCE. In other word: do not attempt to use the cluster approach or TFCE until you are confident you have an accurate neighbourhood matrix.</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7E18E2" w:rsidRDefault="007E18E2" w:rsidP="007E18E2">
      <w:pPr>
        <w:autoSpaceDE w:val="0"/>
        <w:autoSpaceDN w:val="0"/>
        <w:adjustRightInd w:val="0"/>
        <w:spacing w:after="0" w:line="240" w:lineRule="auto"/>
        <w:jc w:val="center"/>
        <w:rPr>
          <w:rFonts w:ascii="Cambria" w:hAnsi="Cambria" w:cs="Cambria"/>
          <w:color w:val="000000"/>
          <w:sz w:val="24"/>
          <w:szCs w:val="24"/>
        </w:rPr>
      </w:pPr>
      <w:r>
        <w:rPr>
          <w:rFonts w:ascii="Cambria" w:hAnsi="Cambria" w:cs="Cambria"/>
          <w:noProof/>
          <w:color w:val="000000"/>
          <w:sz w:val="24"/>
          <w:szCs w:val="24"/>
          <w:lang w:eastAsia="en-GB"/>
        </w:rPr>
        <w:lastRenderedPageBreak/>
        <w:drawing>
          <wp:inline distT="0" distB="0" distL="0" distR="0">
            <wp:extent cx="2788216" cy="4445585"/>
            <wp:effectExtent l="0" t="19050" r="69284" b="50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788831" cy="444656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E18E2" w:rsidRDefault="007E18E2" w:rsidP="007E18E2">
      <w:pPr>
        <w:autoSpaceDE w:val="0"/>
        <w:autoSpaceDN w:val="0"/>
        <w:adjustRightInd w:val="0"/>
        <w:spacing w:after="0" w:line="240" w:lineRule="auto"/>
        <w:jc w:val="center"/>
        <w:rPr>
          <w:rFonts w:ascii="Cambria" w:hAnsi="Cambria" w:cs="Cambria"/>
          <w:color w:val="000000"/>
          <w:sz w:val="24"/>
          <w:szCs w:val="24"/>
        </w:rPr>
      </w:pPr>
      <w:r w:rsidRPr="007E18E2">
        <w:rPr>
          <w:rFonts w:ascii="Cambria" w:hAnsi="Cambria" w:cs="Cambria"/>
          <w:b/>
          <w:color w:val="000000"/>
          <w:sz w:val="24"/>
          <w:szCs w:val="24"/>
        </w:rPr>
        <w:t>Figure 10.</w:t>
      </w:r>
      <w:r>
        <w:rPr>
          <w:rFonts w:ascii="Cambria" w:hAnsi="Cambria" w:cs="Cambria"/>
          <w:color w:val="000000"/>
          <w:sz w:val="24"/>
          <w:szCs w:val="24"/>
        </w:rPr>
        <w:t xml:space="preserve"> LIMO Tools</w:t>
      </w:r>
      <w:r w:rsidR="003F174F">
        <w:rPr>
          <w:rFonts w:ascii="Cambria" w:hAnsi="Cambria" w:cs="Cambria"/>
          <w:color w:val="000000"/>
          <w:sz w:val="24"/>
          <w:szCs w:val="24"/>
        </w:rPr>
        <w:t xml:space="preserve"> GUI</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7E18E2" w:rsidRDefault="007E18E2" w:rsidP="00C42182">
      <w:pPr>
        <w:pStyle w:val="Heading3"/>
      </w:pPr>
      <w:bookmarkStart w:id="11" w:name="_Toc358383120"/>
      <w:r>
        <w:t>2.2. One sample t-test</w:t>
      </w:r>
      <w:bookmarkEnd w:id="11"/>
    </w:p>
    <w:p w:rsidR="007E18E2" w:rsidRDefault="007E18E2" w:rsidP="007E18E2">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Here we test the effect of phase coherence (</w:t>
      </w:r>
      <w:proofErr w:type="spellStart"/>
      <w:r>
        <w:rPr>
          <w:rFonts w:ascii="Cambria" w:hAnsi="Cambria" w:cs="Cambria"/>
          <w:sz w:val="24"/>
          <w:szCs w:val="24"/>
        </w:rPr>
        <w:t>regressor</w:t>
      </w:r>
      <w:proofErr w:type="spellEnd"/>
      <w:r>
        <w:rPr>
          <w:rFonts w:ascii="Cambria" w:hAnsi="Cambria" w:cs="Cambria"/>
          <w:sz w:val="24"/>
          <w:szCs w:val="24"/>
        </w:rPr>
        <w:t xml:space="preserve"> 3) at all electrodes and time frames. </w:t>
      </w:r>
    </w:p>
    <w:p w:rsidR="007E18E2" w:rsidRDefault="007E18E2" w:rsidP="007E18E2">
      <w:pPr>
        <w:autoSpaceDE w:val="0"/>
        <w:autoSpaceDN w:val="0"/>
        <w:adjustRightInd w:val="0"/>
        <w:spacing w:after="0" w:line="240" w:lineRule="auto"/>
        <w:jc w:val="both"/>
        <w:rPr>
          <w:rFonts w:ascii="Cambria" w:hAnsi="Cambria" w:cs="Cambria"/>
          <w:sz w:val="24"/>
          <w:szCs w:val="24"/>
        </w:rPr>
      </w:pPr>
    </w:p>
    <w:p w:rsidR="007E18E2" w:rsidRDefault="007E18E2" w:rsidP="007E18E2">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Create a new directory for your analysis and go to the </w:t>
      </w:r>
      <w:proofErr w:type="spellStart"/>
      <w:r>
        <w:rPr>
          <w:rFonts w:ascii="Cambria" w:hAnsi="Cambria" w:cs="Cambria"/>
          <w:sz w:val="24"/>
          <w:szCs w:val="24"/>
        </w:rPr>
        <w:t>limo_random_effect</w:t>
      </w:r>
      <w:proofErr w:type="spellEnd"/>
      <w:r>
        <w:rPr>
          <w:rFonts w:ascii="Cambria" w:hAnsi="Cambria" w:cs="Cambria"/>
          <w:sz w:val="24"/>
          <w:szCs w:val="24"/>
        </w:rPr>
        <w:t xml:space="preserve"> interface (figure 11). Click </w:t>
      </w:r>
      <w:r>
        <w:rPr>
          <w:rFonts w:ascii="Cambria-Italic" w:hAnsi="Cambria-Italic" w:cs="Cambria-Italic"/>
          <w:i/>
          <w:iCs/>
          <w:sz w:val="24"/>
          <w:szCs w:val="24"/>
        </w:rPr>
        <w:t xml:space="preserve">Working Directory </w:t>
      </w:r>
      <w:r>
        <w:rPr>
          <w:rFonts w:ascii="Cambria" w:hAnsi="Cambria" w:cs="Cambria"/>
          <w:sz w:val="24"/>
          <w:szCs w:val="24"/>
        </w:rPr>
        <w:t xml:space="preserve">to cd to your analysis directory, then load the expected </w:t>
      </w:r>
      <w:proofErr w:type="spellStart"/>
      <w:r>
        <w:rPr>
          <w:rFonts w:ascii="Cambria" w:hAnsi="Cambria" w:cs="Cambria"/>
          <w:sz w:val="24"/>
          <w:szCs w:val="24"/>
        </w:rPr>
        <w:t>chanlocs</w:t>
      </w:r>
      <w:proofErr w:type="spellEnd"/>
      <w:r>
        <w:rPr>
          <w:rFonts w:ascii="Cambria" w:hAnsi="Cambria" w:cs="Cambria"/>
          <w:sz w:val="24"/>
          <w:szCs w:val="24"/>
        </w:rPr>
        <w:t xml:space="preserve"> file (</w:t>
      </w:r>
      <w:r>
        <w:rPr>
          <w:rFonts w:ascii="Cambria-Italic" w:hAnsi="Cambria-Italic" w:cs="Cambria-Italic"/>
          <w:i/>
          <w:iCs/>
          <w:sz w:val="24"/>
          <w:szCs w:val="24"/>
        </w:rPr>
        <w:t>Load Channel Loc</w:t>
      </w:r>
      <w:r>
        <w:rPr>
          <w:rFonts w:ascii="Cambria" w:hAnsi="Cambria" w:cs="Cambria"/>
          <w:sz w:val="24"/>
          <w:szCs w:val="24"/>
        </w:rPr>
        <w:t xml:space="preserve">). Leave the number of resamples for the bootstrap analyses to 1000, and tick the TFCE box. </w:t>
      </w:r>
    </w:p>
    <w:p w:rsidR="007E18E2" w:rsidRDefault="007E18E2" w:rsidP="007E18E2">
      <w:pPr>
        <w:autoSpaceDE w:val="0"/>
        <w:autoSpaceDN w:val="0"/>
        <w:adjustRightInd w:val="0"/>
        <w:spacing w:after="0" w:line="240" w:lineRule="auto"/>
        <w:jc w:val="both"/>
        <w:rPr>
          <w:rFonts w:ascii="Cambria" w:hAnsi="Cambria" w:cs="Cambria"/>
          <w:sz w:val="24"/>
          <w:szCs w:val="24"/>
        </w:rPr>
      </w:pPr>
    </w:p>
    <w:p w:rsidR="00366945" w:rsidRDefault="00366945" w:rsidP="007E18E2">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1685" cy="6122670"/>
            <wp:effectExtent l="19050" t="0" r="571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861685" cy="6122670"/>
                    </a:xfrm>
                    <a:prstGeom prst="rect">
                      <a:avLst/>
                    </a:prstGeom>
                    <a:noFill/>
                    <a:ln w="9525">
                      <a:noFill/>
                      <a:miter lim="800000"/>
                      <a:headEnd/>
                      <a:tailEnd/>
                    </a:ln>
                  </pic:spPr>
                </pic:pic>
              </a:graphicData>
            </a:graphic>
          </wp:inline>
        </w:drawing>
      </w:r>
    </w:p>
    <w:p w:rsidR="00366945" w:rsidRPr="00366945" w:rsidRDefault="00366945" w:rsidP="007E18E2">
      <w:pPr>
        <w:autoSpaceDE w:val="0"/>
        <w:autoSpaceDN w:val="0"/>
        <w:adjustRightInd w:val="0"/>
        <w:spacing w:after="0" w:line="240" w:lineRule="auto"/>
        <w:jc w:val="both"/>
        <w:rPr>
          <w:rFonts w:ascii="Cambria" w:hAnsi="Cambria" w:cs="Cambria"/>
          <w:b/>
          <w:sz w:val="24"/>
          <w:szCs w:val="24"/>
        </w:rPr>
      </w:pPr>
      <w:r w:rsidRPr="00366945">
        <w:rPr>
          <w:rFonts w:ascii="Cambria" w:hAnsi="Cambria" w:cs="Cambria"/>
          <w:b/>
          <w:sz w:val="24"/>
          <w:szCs w:val="24"/>
        </w:rPr>
        <w:t>Figure 11: Random Effect GUI</w:t>
      </w:r>
    </w:p>
    <w:p w:rsidR="00366945" w:rsidRDefault="00366945" w:rsidP="007E18E2">
      <w:pPr>
        <w:autoSpaceDE w:val="0"/>
        <w:autoSpaceDN w:val="0"/>
        <w:adjustRightInd w:val="0"/>
        <w:spacing w:after="0" w:line="240" w:lineRule="auto"/>
        <w:jc w:val="both"/>
        <w:rPr>
          <w:rFonts w:ascii="Cambria" w:hAnsi="Cambria" w:cs="Cambria"/>
          <w:sz w:val="24"/>
          <w:szCs w:val="24"/>
        </w:rPr>
      </w:pPr>
    </w:p>
    <w:p w:rsidR="006B7BB8" w:rsidRDefault="0093698E" w:rsidP="0093698E">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 xml:space="preserve">Now click on one sample t test. Select the Betas.mat files for the 18 subjects and choose </w:t>
      </w:r>
      <w:proofErr w:type="spellStart"/>
      <w:r w:rsidRPr="0093698E">
        <w:rPr>
          <w:rFonts w:ascii="Cambria" w:hAnsi="Cambria" w:cs="Cambria"/>
          <w:sz w:val="24"/>
          <w:szCs w:val="24"/>
        </w:rPr>
        <w:t>regressor</w:t>
      </w:r>
      <w:proofErr w:type="spellEnd"/>
      <w:r w:rsidRPr="0093698E">
        <w:rPr>
          <w:rFonts w:ascii="Cambria" w:hAnsi="Cambria" w:cs="Cambria"/>
          <w:sz w:val="24"/>
          <w:szCs w:val="24"/>
        </w:rPr>
        <w:t xml:space="preserve"> 3 (this is the phase coherence computed in the 1st level analysis). </w:t>
      </w:r>
      <w:r w:rsidR="006B7BB8">
        <w:rPr>
          <w:rFonts w:ascii="Cambria" w:hAnsi="Cambria" w:cs="Cambria"/>
          <w:sz w:val="24"/>
          <w:szCs w:val="24"/>
        </w:rPr>
        <w:t xml:space="preserve">Note you can also create </w:t>
      </w:r>
      <w:proofErr w:type="gramStart"/>
      <w:r w:rsidR="006B7BB8">
        <w:rPr>
          <w:rFonts w:ascii="Cambria" w:hAnsi="Cambria" w:cs="Cambria"/>
          <w:sz w:val="24"/>
          <w:szCs w:val="24"/>
        </w:rPr>
        <w:t>a .txt file which list</w:t>
      </w:r>
      <w:proofErr w:type="gramEnd"/>
      <w:r w:rsidR="006B7BB8">
        <w:rPr>
          <w:rFonts w:ascii="Cambria" w:hAnsi="Cambria" w:cs="Cambria"/>
          <w:sz w:val="24"/>
          <w:szCs w:val="24"/>
        </w:rPr>
        <w:t xml:space="preserve"> all the </w:t>
      </w:r>
      <w:proofErr w:type="spellStart"/>
      <w:r w:rsidR="006B7BB8">
        <w:rPr>
          <w:rFonts w:ascii="Cambria" w:hAnsi="Cambria" w:cs="Cambria"/>
          <w:sz w:val="24"/>
          <w:szCs w:val="24"/>
        </w:rPr>
        <w:t>Beta.s.mat</w:t>
      </w:r>
      <w:proofErr w:type="spellEnd"/>
      <w:r w:rsidR="006B7BB8">
        <w:rPr>
          <w:rFonts w:ascii="Cambria" w:hAnsi="Cambria" w:cs="Cambria"/>
          <w:sz w:val="24"/>
          <w:szCs w:val="24"/>
        </w:rPr>
        <w:t xml:space="preserve"> files (i.e. full name of the files with directory information – when prompted to select the 1</w:t>
      </w:r>
      <w:r w:rsidR="006B7BB8" w:rsidRPr="006B7BB8">
        <w:rPr>
          <w:rFonts w:ascii="Cambria" w:hAnsi="Cambria" w:cs="Cambria"/>
          <w:sz w:val="24"/>
          <w:szCs w:val="24"/>
          <w:vertAlign w:val="superscript"/>
        </w:rPr>
        <w:t>st</w:t>
      </w:r>
      <w:r w:rsidR="006B7BB8">
        <w:rPr>
          <w:rFonts w:ascii="Cambria" w:hAnsi="Cambria" w:cs="Cambria"/>
          <w:sz w:val="24"/>
          <w:szCs w:val="24"/>
        </w:rPr>
        <w:t xml:space="preserve"> subject, pick this list instead, and all data get loaded). </w:t>
      </w:r>
    </w:p>
    <w:p w:rsidR="006B7BB8" w:rsidRDefault="006B7BB8" w:rsidP="0093698E">
      <w:pPr>
        <w:autoSpaceDE w:val="0"/>
        <w:autoSpaceDN w:val="0"/>
        <w:adjustRightInd w:val="0"/>
        <w:spacing w:after="0" w:line="240" w:lineRule="auto"/>
        <w:jc w:val="both"/>
        <w:rPr>
          <w:rFonts w:ascii="Cambria" w:hAnsi="Cambria" w:cs="Cambria"/>
          <w:sz w:val="24"/>
          <w:szCs w:val="24"/>
        </w:rPr>
      </w:pPr>
    </w:p>
    <w:p w:rsidR="0093698E" w:rsidRPr="0093698E" w:rsidRDefault="0093698E" w:rsidP="0093698E">
      <w:pPr>
        <w:autoSpaceDE w:val="0"/>
        <w:autoSpaceDN w:val="0"/>
        <w:adjustRightInd w:val="0"/>
        <w:spacing w:after="0" w:line="240" w:lineRule="auto"/>
        <w:jc w:val="both"/>
        <w:rPr>
          <w:rFonts w:ascii="Cambria" w:hAnsi="Cambria" w:cs="Cambria"/>
          <w:sz w:val="24"/>
          <w:szCs w:val="24"/>
        </w:rPr>
      </w:pPr>
      <w:proofErr w:type="gramStart"/>
      <w:r w:rsidRPr="0093698E">
        <w:rPr>
          <w:rFonts w:ascii="Cambria" w:hAnsi="Cambria" w:cs="Cambria"/>
          <w:sz w:val="24"/>
          <w:szCs w:val="24"/>
        </w:rPr>
        <w:t>Once the analysis if done, press Quit, View results.</w:t>
      </w:r>
      <w:proofErr w:type="gramEnd"/>
      <w:r w:rsidRPr="0093698E">
        <w:rPr>
          <w:rFonts w:ascii="Cambria" w:hAnsi="Cambria" w:cs="Cambria"/>
          <w:sz w:val="24"/>
          <w:szCs w:val="24"/>
        </w:rPr>
        <w:t xml:space="preserve"> You can look at the results using different </w:t>
      </w:r>
      <w:proofErr w:type="spellStart"/>
      <w:r w:rsidRPr="0093698E">
        <w:rPr>
          <w:rFonts w:ascii="Cambria" w:hAnsi="Cambria" w:cs="Cambria"/>
          <w:sz w:val="24"/>
          <w:szCs w:val="24"/>
        </w:rPr>
        <w:t>thresholding</w:t>
      </w:r>
      <w:proofErr w:type="spellEnd"/>
      <w:r w:rsidRPr="0093698E">
        <w:rPr>
          <w:rFonts w:ascii="Cambria" w:hAnsi="Cambria" w:cs="Cambria"/>
          <w:sz w:val="24"/>
          <w:szCs w:val="24"/>
        </w:rPr>
        <w:t xml:space="preserve"> techniques (Figure 12). To do that, in the Stats panel change the p value and the multiple comparison correction technique, then press Image all electrodes. You will be prompted to choose a file: pick one_sample_ttest_parameter_3.mat. It might take some time before a figure with the results pops up. Similarly, you can use the ERP plots to plots the time course of group level effects. The shaded area shows the 1-p confidence interval of the trimmed </w:t>
      </w:r>
      <w:proofErr w:type="gramStart"/>
      <w:r w:rsidRPr="0093698E">
        <w:rPr>
          <w:rFonts w:ascii="Cambria" w:hAnsi="Cambria" w:cs="Cambria"/>
          <w:sz w:val="24"/>
          <w:szCs w:val="24"/>
        </w:rPr>
        <w:t>mean  of</w:t>
      </w:r>
      <w:proofErr w:type="gramEnd"/>
      <w:r w:rsidRPr="0093698E">
        <w:rPr>
          <w:rFonts w:ascii="Cambria" w:hAnsi="Cambria" w:cs="Cambria"/>
          <w:sz w:val="24"/>
          <w:szCs w:val="24"/>
        </w:rPr>
        <w:t xml:space="preserve"> the parameters. </w:t>
      </w:r>
    </w:p>
    <w:p w:rsidR="007E18E2" w:rsidRDefault="00497EA7" w:rsidP="0093698E">
      <w:pPr>
        <w:autoSpaceDE w:val="0"/>
        <w:autoSpaceDN w:val="0"/>
        <w:adjustRightInd w:val="0"/>
        <w:spacing w:after="0" w:line="240" w:lineRule="auto"/>
        <w:jc w:val="both"/>
        <w:rPr>
          <w:rFonts w:ascii="Cambria-Bold" w:hAnsi="Cambria-Bold" w:cs="Cambria-Bold"/>
          <w:b/>
          <w:bCs/>
          <w:sz w:val="24"/>
          <w:szCs w:val="24"/>
        </w:rPr>
      </w:pPr>
      <w:r>
        <w:rPr>
          <w:rFonts w:ascii="Cambria" w:hAnsi="Cambria" w:cs="Cambria"/>
          <w:sz w:val="24"/>
          <w:szCs w:val="24"/>
        </w:rPr>
        <w:lastRenderedPageBreak/>
        <w:t>As you can see</w:t>
      </w:r>
      <w:r w:rsidR="0093698E" w:rsidRPr="0093698E">
        <w:rPr>
          <w:rFonts w:ascii="Cambria" w:hAnsi="Cambria" w:cs="Cambria"/>
          <w:sz w:val="24"/>
          <w:szCs w:val="24"/>
        </w:rPr>
        <w:t xml:space="preserve">, most of the effects appear in the time window 110 to 300 ms post-stimulus.  </w:t>
      </w:r>
    </w:p>
    <w:p w:rsidR="006C7B9D" w:rsidRDefault="006C7B9D" w:rsidP="007E18E2">
      <w:pPr>
        <w:autoSpaceDE w:val="0"/>
        <w:autoSpaceDN w:val="0"/>
        <w:adjustRightInd w:val="0"/>
        <w:spacing w:after="0" w:line="240" w:lineRule="auto"/>
        <w:rPr>
          <w:rFonts w:ascii="Cambria-Bold" w:hAnsi="Cambria-Bold" w:cs="Cambria-Bold"/>
          <w:b/>
          <w:bCs/>
          <w:sz w:val="24"/>
          <w:szCs w:val="24"/>
        </w:rPr>
      </w:pPr>
      <w:r>
        <w:rPr>
          <w:rFonts w:ascii="Cambria-Bold" w:hAnsi="Cambria-Bold" w:cs="Cambria-Bold"/>
          <w:b/>
          <w:bCs/>
          <w:noProof/>
          <w:sz w:val="24"/>
          <w:szCs w:val="24"/>
          <w:lang w:eastAsia="en-GB"/>
        </w:rPr>
        <w:drawing>
          <wp:inline distT="0" distB="0" distL="0" distR="0">
            <wp:extent cx="5865495" cy="1879600"/>
            <wp:effectExtent l="19050" t="0" r="190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865495" cy="1879600"/>
                    </a:xfrm>
                    <a:prstGeom prst="rect">
                      <a:avLst/>
                    </a:prstGeom>
                    <a:noFill/>
                    <a:ln w="9525">
                      <a:noFill/>
                      <a:miter lim="800000"/>
                      <a:headEnd/>
                      <a:tailEnd/>
                    </a:ln>
                  </pic:spPr>
                </pic:pic>
              </a:graphicData>
            </a:graphic>
          </wp:inline>
        </w:drawing>
      </w:r>
    </w:p>
    <w:p w:rsidR="007E18E2" w:rsidRPr="008B3989" w:rsidRDefault="00A46668" w:rsidP="007E18E2">
      <w:pPr>
        <w:autoSpaceDE w:val="0"/>
        <w:autoSpaceDN w:val="0"/>
        <w:adjustRightInd w:val="0"/>
        <w:spacing w:after="0" w:line="240" w:lineRule="auto"/>
        <w:rPr>
          <w:rFonts w:ascii="Cambria-Bold" w:hAnsi="Cambria-Bold" w:cs="Cambria-Bold"/>
          <w:bCs/>
          <w:sz w:val="24"/>
          <w:szCs w:val="24"/>
        </w:rPr>
      </w:pPr>
      <w:r>
        <w:rPr>
          <w:rFonts w:ascii="Cambria-Bold" w:hAnsi="Cambria-Bold" w:cs="Cambria-Bold"/>
          <w:b/>
          <w:bCs/>
          <w:sz w:val="24"/>
          <w:szCs w:val="24"/>
        </w:rPr>
        <w:t>Figure 1</w:t>
      </w:r>
      <w:r w:rsidR="00366945">
        <w:rPr>
          <w:rFonts w:ascii="Cambria-Bold" w:hAnsi="Cambria-Bold" w:cs="Cambria-Bold"/>
          <w:b/>
          <w:bCs/>
          <w:sz w:val="24"/>
          <w:szCs w:val="24"/>
        </w:rPr>
        <w:t>2</w:t>
      </w:r>
      <w:r w:rsidR="006C7B9D">
        <w:rPr>
          <w:rFonts w:ascii="Cambria-Bold" w:hAnsi="Cambria-Bold" w:cs="Cambria-Bold"/>
          <w:b/>
          <w:bCs/>
          <w:sz w:val="24"/>
          <w:szCs w:val="24"/>
        </w:rPr>
        <w:t xml:space="preserve">. </w:t>
      </w:r>
      <w:proofErr w:type="gramStart"/>
      <w:r w:rsidR="006C7B9D">
        <w:rPr>
          <w:rFonts w:ascii="Cambria-Bold" w:hAnsi="Cambria-Bold" w:cs="Cambria-Bold"/>
          <w:b/>
          <w:bCs/>
          <w:sz w:val="24"/>
          <w:szCs w:val="24"/>
        </w:rPr>
        <w:t xml:space="preserve">One </w:t>
      </w:r>
      <w:r w:rsidR="006C7B9D" w:rsidRPr="006C7B9D">
        <w:rPr>
          <w:rFonts w:ascii="Cambria-Bold" w:hAnsi="Cambria-Bold" w:cs="Cambria-Bold"/>
          <w:bCs/>
          <w:sz w:val="24"/>
          <w:szCs w:val="24"/>
        </w:rPr>
        <w:t>sample t-test at all electrodes and time frames.</w:t>
      </w:r>
      <w:proofErr w:type="gramEnd"/>
      <w:r w:rsidR="006C7B9D">
        <w:rPr>
          <w:rFonts w:ascii="Cambria-Bold" w:hAnsi="Cambria-Bold" w:cs="Cambria-Bold"/>
          <w:b/>
          <w:bCs/>
          <w:sz w:val="24"/>
          <w:szCs w:val="24"/>
        </w:rPr>
        <w:t xml:space="preserve"> Left: no correction</w:t>
      </w:r>
      <w:r w:rsidR="00EA5DD1">
        <w:rPr>
          <w:rFonts w:ascii="Cambria-Bold" w:hAnsi="Cambria-Bold" w:cs="Cambria-Bold"/>
          <w:b/>
          <w:bCs/>
          <w:sz w:val="24"/>
          <w:szCs w:val="24"/>
        </w:rPr>
        <w:t xml:space="preserve"> for multiple comparisons</w:t>
      </w:r>
      <w:r w:rsidR="006C7B9D">
        <w:rPr>
          <w:rFonts w:ascii="Cambria-Bold" w:hAnsi="Cambria-Bold" w:cs="Cambria-Bold"/>
          <w:b/>
          <w:bCs/>
          <w:sz w:val="24"/>
          <w:szCs w:val="24"/>
        </w:rPr>
        <w:t xml:space="preserve"> </w:t>
      </w:r>
      <w:r w:rsidR="0093698E">
        <w:rPr>
          <w:rFonts w:ascii="Cambria-Bold" w:hAnsi="Cambria-Bold" w:cs="Cambria-Bold"/>
          <w:b/>
          <w:bCs/>
          <w:sz w:val="24"/>
          <w:szCs w:val="24"/>
        </w:rPr>
        <w:t>(</w:t>
      </w:r>
      <w:r w:rsidR="006C7B9D">
        <w:rPr>
          <w:rFonts w:ascii="Cambria-Bold" w:hAnsi="Cambria-Bold" w:cs="Cambria-Bold"/>
          <w:b/>
          <w:bCs/>
          <w:sz w:val="24"/>
          <w:szCs w:val="24"/>
        </w:rPr>
        <w:t>some effects appear in the baseline</w:t>
      </w:r>
      <w:r w:rsidR="0093698E">
        <w:rPr>
          <w:rFonts w:ascii="Cambria-Bold" w:hAnsi="Cambria-Bold" w:cs="Cambria-Bold"/>
          <w:b/>
          <w:bCs/>
          <w:sz w:val="24"/>
          <w:szCs w:val="24"/>
        </w:rPr>
        <w:t>).</w:t>
      </w:r>
      <w:r w:rsidR="006C7B9D">
        <w:rPr>
          <w:rFonts w:ascii="Cambria-Bold" w:hAnsi="Cambria-Bold" w:cs="Cambria-Bold"/>
          <w:b/>
          <w:bCs/>
          <w:sz w:val="24"/>
          <w:szCs w:val="24"/>
        </w:rPr>
        <w:t xml:space="preserve"> Middle: </w:t>
      </w:r>
      <w:r w:rsidR="006C7B9D" w:rsidRPr="008B3989">
        <w:rPr>
          <w:rFonts w:ascii="Cambria-Bold" w:hAnsi="Cambria-Bold" w:cs="Cambria-Bold"/>
          <w:bCs/>
          <w:sz w:val="24"/>
          <w:szCs w:val="24"/>
        </w:rPr>
        <w:t>spatial-temporal clustering</w:t>
      </w:r>
      <w:r w:rsidR="00EA5DD1">
        <w:rPr>
          <w:rFonts w:ascii="Cambria-Bold" w:hAnsi="Cambria-Bold" w:cs="Cambria-Bold"/>
          <w:bCs/>
          <w:sz w:val="24"/>
          <w:szCs w:val="24"/>
        </w:rPr>
        <w:t xml:space="preserve"> correction</w:t>
      </w:r>
      <w:r w:rsidR="006C7B9D" w:rsidRPr="008B3989">
        <w:rPr>
          <w:rFonts w:ascii="Cambria-Bold" w:hAnsi="Cambria-Bold" w:cs="Cambria-Bold"/>
          <w:bCs/>
          <w:sz w:val="24"/>
          <w:szCs w:val="24"/>
        </w:rPr>
        <w:t>.</w:t>
      </w:r>
      <w:r w:rsidR="006C7B9D">
        <w:rPr>
          <w:rFonts w:ascii="Cambria-Bold" w:hAnsi="Cambria-Bold" w:cs="Cambria-Bold"/>
          <w:b/>
          <w:bCs/>
          <w:sz w:val="24"/>
          <w:szCs w:val="24"/>
        </w:rPr>
        <w:t xml:space="preserve"> Right: </w:t>
      </w:r>
      <w:r w:rsidR="006C7B9D" w:rsidRPr="008B3989">
        <w:rPr>
          <w:rFonts w:ascii="Cambria-Bold" w:hAnsi="Cambria-Bold" w:cs="Cambria-Bold"/>
          <w:bCs/>
          <w:sz w:val="24"/>
          <w:szCs w:val="24"/>
        </w:rPr>
        <w:t>TFCE</w:t>
      </w:r>
      <w:r w:rsidR="00EA5DD1">
        <w:rPr>
          <w:rFonts w:ascii="Cambria-Bold" w:hAnsi="Cambria-Bold" w:cs="Cambria-Bold"/>
          <w:bCs/>
          <w:sz w:val="24"/>
          <w:szCs w:val="24"/>
        </w:rPr>
        <w:t xml:space="preserve"> correction</w:t>
      </w:r>
      <w:r w:rsidR="008B3989" w:rsidRPr="008B3989">
        <w:rPr>
          <w:rFonts w:ascii="Cambria-Bold" w:hAnsi="Cambria-Bold" w:cs="Cambria-Bold"/>
          <w:bCs/>
          <w:sz w:val="24"/>
          <w:szCs w:val="24"/>
        </w:rPr>
        <w:t>. After correction for multiple comparisons, no effects are significant in the baseline.</w:t>
      </w:r>
    </w:p>
    <w:p w:rsidR="00D35E91" w:rsidRDefault="00D35E91" w:rsidP="00A46668">
      <w:pPr>
        <w:pStyle w:val="Heading3"/>
        <w:rPr>
          <w:szCs w:val="24"/>
        </w:rPr>
      </w:pPr>
    </w:p>
    <w:p w:rsidR="00A46668" w:rsidRPr="00A46668" w:rsidRDefault="00A46668" w:rsidP="00A46668">
      <w:pPr>
        <w:pStyle w:val="Heading3"/>
        <w:rPr>
          <w:szCs w:val="24"/>
        </w:rPr>
      </w:pPr>
      <w:bookmarkStart w:id="12" w:name="_Toc358383121"/>
      <w:r w:rsidRPr="00A46668">
        <w:rPr>
          <w:szCs w:val="24"/>
        </w:rPr>
        <w:t>2.</w:t>
      </w:r>
      <w:r w:rsidR="009123C6">
        <w:rPr>
          <w:szCs w:val="24"/>
        </w:rPr>
        <w:t>3</w:t>
      </w:r>
      <w:r w:rsidRPr="00A46668">
        <w:rPr>
          <w:szCs w:val="24"/>
        </w:rPr>
        <w:t>. Regression analysis</w:t>
      </w:r>
      <w:bookmarkEnd w:id="12"/>
    </w:p>
    <w:p w:rsidR="00FD7FC9" w:rsidRDefault="00A46668" w:rsidP="00A46668">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As we showed in Rousselet et al. 2009 and 2010, sensitivity to image information changes with age. To investigate this effect, create a new directory for this new analysis and call the </w:t>
      </w:r>
      <w:proofErr w:type="spellStart"/>
      <w:r>
        <w:rPr>
          <w:rFonts w:ascii="Cambria" w:hAnsi="Cambria" w:cs="Cambria"/>
          <w:sz w:val="24"/>
          <w:szCs w:val="24"/>
        </w:rPr>
        <w:t>limo_random_effect</w:t>
      </w:r>
      <w:proofErr w:type="spellEnd"/>
      <w:r>
        <w:rPr>
          <w:rFonts w:ascii="Cambria" w:hAnsi="Cambria" w:cs="Cambria"/>
          <w:sz w:val="24"/>
          <w:szCs w:val="24"/>
        </w:rPr>
        <w:t xml:space="preserve"> interface. Once again cd to the new directory, load the expected </w:t>
      </w:r>
      <w:proofErr w:type="spellStart"/>
      <w:r>
        <w:rPr>
          <w:rFonts w:ascii="Cambria" w:hAnsi="Cambria" w:cs="Cambria"/>
          <w:sz w:val="24"/>
          <w:szCs w:val="24"/>
        </w:rPr>
        <w:t>chanloc</w:t>
      </w:r>
      <w:proofErr w:type="spellEnd"/>
      <w:r>
        <w:rPr>
          <w:rFonts w:ascii="Cambria" w:hAnsi="Cambria" w:cs="Cambria"/>
          <w:sz w:val="24"/>
          <w:szCs w:val="24"/>
        </w:rPr>
        <w:t xml:space="preserve"> file and click on </w:t>
      </w:r>
      <w:r>
        <w:rPr>
          <w:rFonts w:ascii="Cambria-Italic" w:hAnsi="Cambria-Italic" w:cs="Cambria-Italic"/>
          <w:i/>
          <w:iCs/>
          <w:sz w:val="24"/>
          <w:szCs w:val="24"/>
        </w:rPr>
        <w:t>regression analysis</w:t>
      </w:r>
      <w:r>
        <w:rPr>
          <w:rFonts w:ascii="Cambria" w:hAnsi="Cambria" w:cs="Cambria"/>
          <w:sz w:val="24"/>
          <w:szCs w:val="24"/>
        </w:rPr>
        <w:t xml:space="preserve">. Select the Betas.mat file of each subject from S1 to S18 and choose </w:t>
      </w:r>
      <w:proofErr w:type="spellStart"/>
      <w:r>
        <w:rPr>
          <w:rFonts w:ascii="Cambria" w:hAnsi="Cambria" w:cs="Cambria"/>
          <w:sz w:val="24"/>
          <w:szCs w:val="24"/>
        </w:rPr>
        <w:t>regressor</w:t>
      </w:r>
      <w:proofErr w:type="spellEnd"/>
      <w:r>
        <w:rPr>
          <w:rFonts w:ascii="Cambria" w:hAnsi="Cambria" w:cs="Cambria"/>
          <w:sz w:val="24"/>
          <w:szCs w:val="24"/>
        </w:rPr>
        <w:t xml:space="preserve"> 3. Finally, load the file called 'limo_dataset_age.mat' which came with the data set. It is essential that you select the Betas.mat files in order from S1 to S18 because subjects’ ages are in this order. </w:t>
      </w:r>
    </w:p>
    <w:p w:rsidR="00FD7FC9" w:rsidRDefault="00FD7FC9" w:rsidP="00A46668">
      <w:pPr>
        <w:autoSpaceDE w:val="0"/>
        <w:autoSpaceDN w:val="0"/>
        <w:adjustRightInd w:val="0"/>
        <w:spacing w:after="0" w:line="240" w:lineRule="auto"/>
        <w:jc w:val="both"/>
        <w:rPr>
          <w:rFonts w:ascii="Cambria" w:hAnsi="Cambria" w:cs="Cambria"/>
          <w:sz w:val="24"/>
          <w:szCs w:val="24"/>
        </w:rPr>
      </w:pPr>
    </w:p>
    <w:p w:rsidR="00A46668" w:rsidRDefault="00A46668" w:rsidP="00A46668">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Explore the results (Figure 1</w:t>
      </w:r>
      <w:r w:rsidR="00366945">
        <w:rPr>
          <w:rFonts w:ascii="Cambria" w:hAnsi="Cambria" w:cs="Cambria"/>
          <w:sz w:val="24"/>
          <w:szCs w:val="24"/>
        </w:rPr>
        <w:t>3</w:t>
      </w:r>
      <w:r>
        <w:rPr>
          <w:rFonts w:ascii="Cambria" w:hAnsi="Cambria" w:cs="Cambria"/>
          <w:sz w:val="24"/>
          <w:szCs w:val="24"/>
        </w:rPr>
        <w:t>). In the one‐sample test we looked at where and when phase coherence</w:t>
      </w:r>
      <w:r w:rsidR="00FD7FC9">
        <w:rPr>
          <w:rFonts w:ascii="Cambria" w:hAnsi="Cambria" w:cs="Cambria"/>
          <w:sz w:val="24"/>
          <w:szCs w:val="24"/>
        </w:rPr>
        <w:t xml:space="preserve"> </w:t>
      </w:r>
      <w:r>
        <w:rPr>
          <w:rFonts w:ascii="Cambria" w:hAnsi="Cambria" w:cs="Cambria"/>
          <w:sz w:val="24"/>
          <w:szCs w:val="24"/>
        </w:rPr>
        <w:t>influenced the EEG signal (from 100 to 300 ms). In the regression, we</w:t>
      </w:r>
      <w:r w:rsidR="00FD7FC9">
        <w:rPr>
          <w:rFonts w:ascii="Cambria" w:hAnsi="Cambria" w:cs="Cambria"/>
          <w:sz w:val="24"/>
          <w:szCs w:val="24"/>
        </w:rPr>
        <w:t xml:space="preserve"> </w:t>
      </w:r>
      <w:r>
        <w:rPr>
          <w:rFonts w:ascii="Cambria" w:hAnsi="Cambria" w:cs="Cambria"/>
          <w:sz w:val="24"/>
          <w:szCs w:val="24"/>
        </w:rPr>
        <w:t>determined where and when the EEG modulation changed with age (1</w:t>
      </w:r>
      <w:r w:rsidR="00CA6C44">
        <w:rPr>
          <w:rFonts w:ascii="Cambria" w:hAnsi="Cambria" w:cs="Cambria"/>
          <w:sz w:val="24"/>
          <w:szCs w:val="24"/>
        </w:rPr>
        <w:t>3</w:t>
      </w:r>
      <w:r>
        <w:rPr>
          <w:rFonts w:ascii="Cambria" w:hAnsi="Cambria" w:cs="Cambria"/>
          <w:sz w:val="24"/>
          <w:szCs w:val="24"/>
        </w:rPr>
        <w:t>0</w:t>
      </w:r>
      <w:r w:rsidR="00FD7FC9">
        <w:rPr>
          <w:rFonts w:ascii="Cambria" w:hAnsi="Cambria" w:cs="Cambria"/>
          <w:sz w:val="24"/>
          <w:szCs w:val="24"/>
        </w:rPr>
        <w:t xml:space="preserve"> </w:t>
      </w:r>
      <w:r>
        <w:rPr>
          <w:rFonts w:ascii="Cambria" w:hAnsi="Cambria" w:cs="Cambria"/>
          <w:sz w:val="24"/>
          <w:szCs w:val="24"/>
        </w:rPr>
        <w:t>to 1</w:t>
      </w:r>
      <w:r w:rsidR="00CA6C44">
        <w:rPr>
          <w:rFonts w:ascii="Cambria" w:hAnsi="Cambria" w:cs="Cambria"/>
          <w:sz w:val="24"/>
          <w:szCs w:val="24"/>
        </w:rPr>
        <w:t>6</w:t>
      </w:r>
      <w:r>
        <w:rPr>
          <w:rFonts w:ascii="Cambria" w:hAnsi="Cambria" w:cs="Cambria"/>
          <w:sz w:val="24"/>
          <w:szCs w:val="24"/>
        </w:rPr>
        <w:t>0 ms and 240 to 350 ms), which explains why we have different results.</w:t>
      </w:r>
    </w:p>
    <w:p w:rsidR="00FD7FC9" w:rsidRDefault="00FD7FC9" w:rsidP="00A46668">
      <w:pPr>
        <w:autoSpaceDE w:val="0"/>
        <w:autoSpaceDN w:val="0"/>
        <w:adjustRightInd w:val="0"/>
        <w:spacing w:after="0" w:line="240" w:lineRule="auto"/>
        <w:jc w:val="both"/>
        <w:rPr>
          <w:rFonts w:ascii="Cambria" w:hAnsi="Cambria" w:cs="Cambria"/>
          <w:color w:val="000000"/>
          <w:sz w:val="24"/>
          <w:szCs w:val="24"/>
        </w:rPr>
      </w:pPr>
    </w:p>
    <w:p w:rsidR="00E16551" w:rsidRDefault="0052770C"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5865495" cy="2444115"/>
            <wp:effectExtent l="0" t="19050" r="78105" b="514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865495" cy="244411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A6C44" w:rsidRDefault="00FD7FC9" w:rsidP="00FD7FC9">
      <w:pPr>
        <w:autoSpaceDE w:val="0"/>
        <w:autoSpaceDN w:val="0"/>
        <w:adjustRightInd w:val="0"/>
        <w:spacing w:after="0" w:line="240" w:lineRule="auto"/>
        <w:jc w:val="both"/>
        <w:rPr>
          <w:rFonts w:ascii="Cambria-Bold" w:hAnsi="Cambria-Bold" w:cs="Cambria-Bold"/>
          <w:b/>
          <w:bCs/>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3</w:t>
      </w:r>
      <w:r>
        <w:rPr>
          <w:rFonts w:ascii="Cambria-Bold" w:hAnsi="Cambria-Bold" w:cs="Cambria-Bold"/>
          <w:b/>
          <w:bCs/>
          <w:sz w:val="24"/>
          <w:szCs w:val="24"/>
        </w:rPr>
        <w:t>.</w:t>
      </w:r>
      <w:proofErr w:type="gramEnd"/>
      <w:r>
        <w:rPr>
          <w:rFonts w:ascii="Cambria-Bold" w:hAnsi="Cambria-Bold" w:cs="Cambria-Bold"/>
          <w:b/>
          <w:bCs/>
          <w:sz w:val="24"/>
          <w:szCs w:val="24"/>
        </w:rPr>
        <w:t xml:space="preserve"> </w:t>
      </w:r>
      <w:proofErr w:type="gramStart"/>
      <w:r w:rsidR="00CA6C44">
        <w:rPr>
          <w:rFonts w:ascii="Cambria-Bold" w:hAnsi="Cambria-Bold" w:cs="Cambria-Bold"/>
          <w:b/>
          <w:bCs/>
          <w:sz w:val="24"/>
          <w:szCs w:val="24"/>
        </w:rPr>
        <w:t>Regression of phase coherence effect with age</w:t>
      </w:r>
      <w:r w:rsidR="005063E8">
        <w:rPr>
          <w:rFonts w:ascii="Cambria-Bold" w:hAnsi="Cambria-Bold" w:cs="Cambria-Bold"/>
          <w:b/>
          <w:bCs/>
          <w:sz w:val="24"/>
          <w:szCs w:val="24"/>
        </w:rPr>
        <w:t>.</w:t>
      </w:r>
      <w:proofErr w:type="gramEnd"/>
      <w:r w:rsidR="0093698E">
        <w:rPr>
          <w:rFonts w:ascii="Cambria-Bold" w:hAnsi="Cambria-Bold" w:cs="Cambria-Bold"/>
          <w:b/>
          <w:bCs/>
          <w:sz w:val="24"/>
          <w:szCs w:val="24"/>
        </w:rPr>
        <w:t xml:space="preserve"> On the right side the 3D plots shows </w:t>
      </w:r>
      <w:r w:rsidR="00D60D61">
        <w:rPr>
          <w:rFonts w:ascii="Cambria-Bold" w:hAnsi="Cambria-Bold" w:cs="Cambria-Bold"/>
          <w:b/>
          <w:bCs/>
          <w:sz w:val="24"/>
          <w:szCs w:val="24"/>
        </w:rPr>
        <w:t>the modelled effect (beta parameter) per age.</w:t>
      </w:r>
    </w:p>
    <w:p w:rsidR="0093698E" w:rsidRDefault="0093698E" w:rsidP="00FD7FC9">
      <w:pPr>
        <w:autoSpaceDE w:val="0"/>
        <w:autoSpaceDN w:val="0"/>
        <w:adjustRightInd w:val="0"/>
        <w:spacing w:after="0" w:line="240" w:lineRule="auto"/>
        <w:jc w:val="both"/>
        <w:rPr>
          <w:rFonts w:ascii="Cambria-Bold" w:hAnsi="Cambria-Bold" w:cs="Cambria-Bold"/>
          <w:b/>
          <w:bCs/>
          <w:sz w:val="24"/>
          <w:szCs w:val="24"/>
        </w:rPr>
      </w:pPr>
    </w:p>
    <w:p w:rsidR="00CA6C44" w:rsidRPr="00C02C11" w:rsidRDefault="00B524FB" w:rsidP="00FD7FC9">
      <w:pPr>
        <w:autoSpaceDE w:val="0"/>
        <w:autoSpaceDN w:val="0"/>
        <w:adjustRightInd w:val="0"/>
        <w:spacing w:after="0" w:line="240" w:lineRule="auto"/>
        <w:jc w:val="both"/>
        <w:rPr>
          <w:rFonts w:asciiTheme="majorHAnsi" w:hAnsiTheme="majorHAnsi" w:cs="Cambria-Bold"/>
          <w:bCs/>
          <w:sz w:val="24"/>
          <w:szCs w:val="24"/>
        </w:rPr>
      </w:pPr>
      <w:r w:rsidRPr="00B524FB">
        <w:rPr>
          <w:rFonts w:asciiTheme="majorHAnsi" w:hAnsiTheme="majorHAnsi" w:cs="Cambria-Bold"/>
          <w:bCs/>
          <w:sz w:val="24"/>
          <w:szCs w:val="24"/>
        </w:rPr>
        <w:t>With a little bit of Matlab command line we can get a better picture of what’s going on. Redo the all electrode/time-frame image of the one-sample t-test with TFCE, exit the figure (right click) and save the mask as a different variable</w:t>
      </w:r>
      <w:r w:rsidR="00C02C11">
        <w:rPr>
          <w:rFonts w:asciiTheme="majorHAnsi" w:hAnsiTheme="majorHAnsi" w:cs="Cambria-Bold"/>
          <w:bCs/>
          <w:sz w:val="24"/>
          <w:szCs w:val="24"/>
        </w:rPr>
        <w:t>,</w:t>
      </w:r>
      <w:r w:rsidR="00D60D61">
        <w:rPr>
          <w:rFonts w:asciiTheme="majorHAnsi" w:hAnsiTheme="majorHAnsi" w:cs="Cambria-Bold"/>
          <w:bCs/>
          <w:sz w:val="24"/>
          <w:szCs w:val="24"/>
        </w:rPr>
        <w:t xml:space="preserve"> </w:t>
      </w:r>
      <w:r w:rsidR="00C02C11">
        <w:rPr>
          <w:rFonts w:asciiTheme="majorHAnsi" w:hAnsiTheme="majorHAnsi" w:cs="Cambria-Bold"/>
          <w:bCs/>
          <w:sz w:val="24"/>
          <w:szCs w:val="24"/>
        </w:rPr>
        <w:t>for instance:</w:t>
      </w:r>
    </w:p>
    <w:p w:rsidR="00CA6C44" w:rsidRPr="00A71163" w:rsidRDefault="00CA6C44" w:rsidP="00FD7FC9">
      <w:pPr>
        <w:autoSpaceDE w:val="0"/>
        <w:autoSpaceDN w:val="0"/>
        <w:adjustRightInd w:val="0"/>
        <w:spacing w:after="0" w:line="240" w:lineRule="auto"/>
        <w:jc w:val="both"/>
        <w:rPr>
          <w:rFonts w:ascii="Courier New" w:hAnsi="Courier New" w:cs="Courier New"/>
          <w:color w:val="000000"/>
          <w:sz w:val="20"/>
          <w:szCs w:val="20"/>
        </w:rPr>
      </w:pPr>
      <w:proofErr w:type="spellStart"/>
      <w:r w:rsidRPr="00A71163">
        <w:rPr>
          <w:rFonts w:ascii="Courier New" w:hAnsi="Courier New" w:cs="Courier New"/>
          <w:color w:val="000000"/>
          <w:sz w:val="20"/>
          <w:szCs w:val="20"/>
        </w:rPr>
        <w:t>one_sample_mask</w:t>
      </w:r>
      <w:proofErr w:type="spellEnd"/>
      <w:r w:rsidRPr="00A71163">
        <w:rPr>
          <w:rFonts w:ascii="Courier New" w:hAnsi="Courier New" w:cs="Courier New"/>
          <w:color w:val="000000"/>
          <w:sz w:val="20"/>
          <w:szCs w:val="20"/>
        </w:rPr>
        <w:t xml:space="preserve"> = mask;</w:t>
      </w:r>
    </w:p>
    <w:p w:rsidR="004574EB" w:rsidRPr="007E4156" w:rsidRDefault="004574EB" w:rsidP="00FD7FC9">
      <w:pPr>
        <w:autoSpaceDE w:val="0"/>
        <w:autoSpaceDN w:val="0"/>
        <w:adjustRightInd w:val="0"/>
        <w:spacing w:after="0" w:line="240" w:lineRule="auto"/>
        <w:jc w:val="both"/>
        <w:rPr>
          <w:rFonts w:ascii="Courier New" w:hAnsi="Courier New" w:cs="Courier New"/>
          <w:color w:val="000000"/>
          <w:sz w:val="16"/>
          <w:szCs w:val="16"/>
        </w:rPr>
      </w:pPr>
    </w:p>
    <w:p w:rsidR="00CA6C44" w:rsidRPr="00B27DF6" w:rsidRDefault="00B524FB" w:rsidP="00FD7FC9">
      <w:pPr>
        <w:autoSpaceDE w:val="0"/>
        <w:autoSpaceDN w:val="0"/>
        <w:adjustRightInd w:val="0"/>
        <w:spacing w:after="0" w:line="240" w:lineRule="auto"/>
        <w:jc w:val="both"/>
        <w:rPr>
          <w:rFonts w:asciiTheme="majorHAnsi" w:hAnsiTheme="majorHAnsi" w:cs="Cambria-Bold"/>
          <w:bCs/>
          <w:sz w:val="24"/>
          <w:szCs w:val="24"/>
        </w:rPr>
      </w:pPr>
      <w:r w:rsidRPr="00B524FB">
        <w:rPr>
          <w:rFonts w:asciiTheme="majorHAnsi" w:hAnsiTheme="majorHAnsi" w:cs="Cambria"/>
          <w:color w:val="000000"/>
          <w:sz w:val="24"/>
          <w:szCs w:val="24"/>
        </w:rPr>
        <w:t xml:space="preserve">Then redo </w:t>
      </w:r>
      <w:r w:rsidRPr="00B524FB">
        <w:rPr>
          <w:rFonts w:asciiTheme="majorHAnsi" w:hAnsiTheme="majorHAnsi" w:cs="Cambria-Bold"/>
          <w:bCs/>
          <w:sz w:val="24"/>
          <w:szCs w:val="24"/>
        </w:rPr>
        <w:t>the all electrode/time-frame image of the regression with TFCE, exit the figure and save it as a different variable</w:t>
      </w:r>
      <w:r w:rsidR="00D60D61">
        <w:rPr>
          <w:rFonts w:asciiTheme="majorHAnsi" w:hAnsiTheme="majorHAnsi" w:cs="Cambria-Bold"/>
          <w:bCs/>
          <w:sz w:val="24"/>
          <w:szCs w:val="24"/>
        </w:rPr>
        <w:t>:</w:t>
      </w:r>
    </w:p>
    <w:p w:rsidR="00CA6C44" w:rsidRPr="00A71163" w:rsidRDefault="00CA6C44" w:rsidP="00CA6C44">
      <w:pPr>
        <w:autoSpaceDE w:val="0"/>
        <w:autoSpaceDN w:val="0"/>
        <w:adjustRightInd w:val="0"/>
        <w:spacing w:after="0" w:line="240" w:lineRule="auto"/>
        <w:jc w:val="both"/>
        <w:rPr>
          <w:rFonts w:ascii="Courier New" w:hAnsi="Courier New" w:cs="Courier New"/>
          <w:color w:val="000000"/>
          <w:sz w:val="20"/>
          <w:szCs w:val="20"/>
        </w:rPr>
      </w:pPr>
      <w:proofErr w:type="spellStart"/>
      <w:r w:rsidRPr="00A71163">
        <w:rPr>
          <w:rFonts w:ascii="Courier New" w:hAnsi="Courier New" w:cs="Courier New"/>
          <w:color w:val="000000"/>
          <w:sz w:val="20"/>
          <w:szCs w:val="20"/>
        </w:rPr>
        <w:t>regression_mask</w:t>
      </w:r>
      <w:proofErr w:type="spellEnd"/>
      <w:r w:rsidRPr="00A71163">
        <w:rPr>
          <w:rFonts w:ascii="Courier New" w:hAnsi="Courier New" w:cs="Courier New"/>
          <w:color w:val="000000"/>
          <w:sz w:val="20"/>
          <w:szCs w:val="20"/>
        </w:rPr>
        <w:t xml:space="preserve"> = mask;</w:t>
      </w:r>
    </w:p>
    <w:p w:rsidR="004574EB" w:rsidRPr="007E4156" w:rsidRDefault="004574EB" w:rsidP="00CA6C44">
      <w:pPr>
        <w:autoSpaceDE w:val="0"/>
        <w:autoSpaceDN w:val="0"/>
        <w:adjustRightInd w:val="0"/>
        <w:spacing w:after="0" w:line="240" w:lineRule="auto"/>
        <w:jc w:val="both"/>
        <w:rPr>
          <w:rFonts w:ascii="Courier New" w:hAnsi="Courier New" w:cs="Courier New"/>
          <w:color w:val="000000"/>
          <w:sz w:val="16"/>
          <w:szCs w:val="16"/>
        </w:rPr>
      </w:pPr>
    </w:p>
    <w:p w:rsidR="00FD7FC9" w:rsidRDefault="00CA6C44"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Now we can directly compare th</w:t>
      </w:r>
      <w:r w:rsidR="00044A9B">
        <w:rPr>
          <w:rFonts w:ascii="Cambria" w:hAnsi="Cambria" w:cs="Cambria"/>
          <w:color w:val="000000"/>
          <w:sz w:val="24"/>
          <w:szCs w:val="24"/>
        </w:rPr>
        <w:t>e</w:t>
      </w:r>
      <w:r>
        <w:rPr>
          <w:rFonts w:ascii="Cambria" w:hAnsi="Cambria" w:cs="Cambria"/>
          <w:color w:val="000000"/>
          <w:sz w:val="24"/>
          <w:szCs w:val="24"/>
        </w:rPr>
        <w:t>se outputs</w:t>
      </w:r>
      <w:r w:rsidR="00400A97">
        <w:rPr>
          <w:rFonts w:ascii="Cambria" w:hAnsi="Cambria" w:cs="Cambria"/>
          <w:color w:val="000000"/>
          <w:sz w:val="24"/>
          <w:szCs w:val="24"/>
        </w:rPr>
        <w:t>:</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A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one_sample_mask-regression_mask</w:t>
      </w:r>
      <w:proofErr w:type="spellEnd"/>
      <w:r w:rsidRPr="00A71163">
        <w:rPr>
          <w:rFonts w:ascii="Courier New" w:hAnsi="Courier New" w:cs="Courier New"/>
          <w:color w:val="000000"/>
          <w:sz w:val="20"/>
          <w:szCs w:val="20"/>
        </w:rPr>
        <w:t>) &gt; 0);</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B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regression_mask-one_sample_mask</w:t>
      </w:r>
      <w:proofErr w:type="spellEnd"/>
      <w:r w:rsidRPr="00A71163">
        <w:rPr>
          <w:rFonts w:ascii="Courier New" w:hAnsi="Courier New" w:cs="Courier New"/>
          <w:color w:val="000000"/>
          <w:sz w:val="20"/>
          <w:szCs w:val="20"/>
        </w:rPr>
        <w:t>) &gt; 0);</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C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regression_mask+one_sample_mask</w:t>
      </w:r>
      <w:proofErr w:type="spellEnd"/>
      <w:r w:rsidRPr="00A71163">
        <w:rPr>
          <w:rFonts w:ascii="Courier New" w:hAnsi="Courier New" w:cs="Courier New"/>
          <w:color w:val="000000"/>
          <w:sz w:val="20"/>
          <w:szCs w:val="20"/>
        </w:rPr>
        <w:t>) == 2);</w:t>
      </w:r>
    </w:p>
    <w:p w:rsidR="001C701C" w:rsidRDefault="007E4156" w:rsidP="001C701C">
      <w:pPr>
        <w:autoSpaceDE w:val="0"/>
        <w:autoSpaceDN w:val="0"/>
        <w:adjustRightInd w:val="0"/>
        <w:spacing w:after="0" w:line="240" w:lineRule="auto"/>
        <w:rPr>
          <w:rFonts w:ascii="Courier New" w:hAnsi="Courier New" w:cs="Courier New"/>
          <w:color w:val="000000"/>
          <w:sz w:val="20"/>
          <w:szCs w:val="20"/>
        </w:rPr>
      </w:pPr>
      <w:proofErr w:type="gramStart"/>
      <w:r w:rsidRPr="00A71163">
        <w:rPr>
          <w:rFonts w:ascii="Courier New" w:hAnsi="Courier New" w:cs="Courier New"/>
          <w:color w:val="000000"/>
          <w:sz w:val="20"/>
          <w:szCs w:val="20"/>
        </w:rPr>
        <w:t>load</w:t>
      </w:r>
      <w:proofErr w:type="gramEnd"/>
      <w:r w:rsidRPr="00A71163">
        <w:rPr>
          <w:rFonts w:ascii="Courier New" w:hAnsi="Courier New" w:cs="Courier New"/>
          <w:color w:val="000000"/>
          <w:sz w:val="20"/>
          <w:szCs w:val="20"/>
        </w:rPr>
        <w:t xml:space="preserve"> LIMO; </w:t>
      </w:r>
      <w:r w:rsidR="001C701C" w:rsidRPr="00A71163">
        <w:rPr>
          <w:rFonts w:ascii="Courier New" w:hAnsi="Courier New" w:cs="Courier New"/>
          <w:color w:val="000000"/>
          <w:sz w:val="20"/>
          <w:szCs w:val="20"/>
        </w:rPr>
        <w:t xml:space="preserve">figure; </w:t>
      </w:r>
    </w:p>
    <w:p w:rsidR="00F61A1E" w:rsidRPr="00F61A1E" w:rsidRDefault="00F61A1E" w:rsidP="001C701C">
      <w:pPr>
        <w:autoSpaceDE w:val="0"/>
        <w:autoSpaceDN w:val="0"/>
        <w:adjustRightInd w:val="0"/>
        <w:spacing w:after="0" w:line="240" w:lineRule="auto"/>
        <w:rPr>
          <w:rFonts w:ascii="Courier New" w:hAnsi="Courier New" w:cs="Courier New"/>
          <w:color w:val="000000"/>
          <w:sz w:val="20"/>
          <w:szCs w:val="20"/>
        </w:rPr>
      </w:pPr>
      <w:proofErr w:type="spellStart"/>
      <w:r w:rsidRPr="00F61A1E">
        <w:rPr>
          <w:rFonts w:ascii="Courier New" w:hAnsi="Courier New" w:cs="Courier New"/>
          <w:color w:val="000000"/>
          <w:sz w:val="20"/>
          <w:szCs w:val="20"/>
        </w:rPr>
        <w:t>timevect</w:t>
      </w:r>
      <w:proofErr w:type="spellEnd"/>
      <w:r w:rsidRPr="00F61A1E">
        <w:rPr>
          <w:rFonts w:ascii="Courier New" w:hAnsi="Courier New" w:cs="Courier New"/>
          <w:color w:val="000000"/>
          <w:sz w:val="20"/>
          <w:szCs w:val="20"/>
        </w:rPr>
        <w:t xml:space="preserve"> = [LIMO.data.start:1/</w:t>
      </w:r>
      <w:proofErr w:type="spellStart"/>
      <w:r w:rsidRPr="00F61A1E">
        <w:rPr>
          <w:rFonts w:ascii="Courier New" w:hAnsi="Courier New" w:cs="Courier New"/>
          <w:color w:val="000000"/>
          <w:sz w:val="20"/>
          <w:szCs w:val="20"/>
        </w:rPr>
        <w:t>LIMO.data.sampling_rate:LIMO.data.end</w:t>
      </w:r>
      <w:proofErr w:type="spellEnd"/>
      <w:r w:rsidRPr="00F61A1E">
        <w:rPr>
          <w:rFonts w:ascii="Courier New" w:hAnsi="Courier New" w:cs="Courier New"/>
          <w:color w:val="000000"/>
          <w:sz w:val="20"/>
          <w:szCs w:val="20"/>
        </w:rPr>
        <w:t>]</w:t>
      </w:r>
      <w:r>
        <w:rPr>
          <w:rFonts w:ascii="Courier New" w:hAnsi="Courier New" w:cs="Courier New"/>
          <w:color w:val="000000"/>
          <w:sz w:val="20"/>
          <w:szCs w:val="20"/>
        </w:rPr>
        <w:t>;</w:t>
      </w:r>
    </w:p>
    <w:p w:rsidR="001C701C" w:rsidRPr="00F61A1E" w:rsidRDefault="001C701C" w:rsidP="001C701C">
      <w:pPr>
        <w:autoSpaceDE w:val="0"/>
        <w:autoSpaceDN w:val="0"/>
        <w:adjustRightInd w:val="0"/>
        <w:spacing w:after="0" w:line="240" w:lineRule="auto"/>
        <w:rPr>
          <w:rFonts w:ascii="Courier New" w:hAnsi="Courier New" w:cs="Courier New"/>
          <w:sz w:val="20"/>
          <w:szCs w:val="20"/>
        </w:rPr>
      </w:pPr>
      <w:proofErr w:type="spellStart"/>
      <w:proofErr w:type="gramStart"/>
      <w:r w:rsidRPr="00F61A1E">
        <w:rPr>
          <w:rFonts w:ascii="Courier New" w:hAnsi="Courier New" w:cs="Courier New"/>
          <w:color w:val="000000"/>
          <w:sz w:val="20"/>
          <w:szCs w:val="20"/>
        </w:rPr>
        <w:t>imagesc</w:t>
      </w:r>
      <w:proofErr w:type="spellEnd"/>
      <w:r w:rsidRPr="00F61A1E">
        <w:rPr>
          <w:rFonts w:ascii="Courier New" w:hAnsi="Courier New" w:cs="Courier New"/>
          <w:color w:val="000000"/>
          <w:sz w:val="20"/>
          <w:szCs w:val="20"/>
        </w:rPr>
        <w:t>(</w:t>
      </w:r>
      <w:proofErr w:type="spellStart"/>
      <w:proofErr w:type="gramEnd"/>
      <w:r w:rsidR="00F61A1E" w:rsidRPr="00F61A1E">
        <w:rPr>
          <w:rFonts w:ascii="Courier New" w:hAnsi="Courier New" w:cs="Courier New"/>
          <w:color w:val="000000"/>
          <w:sz w:val="20"/>
          <w:szCs w:val="20"/>
        </w:rPr>
        <w:t>timevect</w:t>
      </w:r>
      <w:proofErr w:type="spellEnd"/>
      <w:r w:rsidRPr="00F61A1E">
        <w:rPr>
          <w:rFonts w:ascii="Courier New" w:hAnsi="Courier New" w:cs="Courier New"/>
          <w:color w:val="000000"/>
          <w:sz w:val="20"/>
          <w:szCs w:val="20"/>
        </w:rPr>
        <w:t xml:space="preserve">,[1:132],[A.*10+B.*20+C.*30]); </w:t>
      </w:r>
    </w:p>
    <w:p w:rsidR="00CA6C44" w:rsidRPr="00CA6C44" w:rsidRDefault="00CA6C44" w:rsidP="00CA6C44">
      <w:pPr>
        <w:autoSpaceDE w:val="0"/>
        <w:autoSpaceDN w:val="0"/>
        <w:adjustRightInd w:val="0"/>
        <w:spacing w:after="0" w:line="240" w:lineRule="auto"/>
        <w:jc w:val="both"/>
        <w:rPr>
          <w:rFonts w:ascii="Courier New" w:hAnsi="Courier New" w:cs="Courier New"/>
          <w:color w:val="000000"/>
          <w:sz w:val="24"/>
          <w:szCs w:val="24"/>
        </w:rPr>
      </w:pPr>
    </w:p>
    <w:p w:rsidR="00CA6C44" w:rsidRDefault="00E76D11"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3630173" cy="2810621"/>
            <wp:effectExtent l="0" t="19050" r="84577" b="65929"/>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30218" cy="28106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86EC4" w:rsidRDefault="001C701C" w:rsidP="001C701C">
      <w:pPr>
        <w:autoSpaceDE w:val="0"/>
        <w:autoSpaceDN w:val="0"/>
        <w:adjustRightInd w:val="0"/>
        <w:spacing w:after="0" w:line="240" w:lineRule="auto"/>
        <w:jc w:val="both"/>
        <w:rPr>
          <w:rFonts w:ascii="Cambria-Bold" w:hAnsi="Cambria-Bold" w:cs="Cambria-Bold"/>
          <w:b/>
          <w:bCs/>
          <w:sz w:val="24"/>
          <w:szCs w:val="24"/>
        </w:rPr>
      </w:pPr>
      <w:r>
        <w:rPr>
          <w:rFonts w:ascii="Cambria-Bold" w:hAnsi="Cambria-Bold" w:cs="Cambria-Bold"/>
          <w:b/>
          <w:bCs/>
          <w:sz w:val="24"/>
          <w:szCs w:val="24"/>
        </w:rPr>
        <w:t>Figure 1</w:t>
      </w:r>
      <w:r w:rsidR="00366945">
        <w:rPr>
          <w:rFonts w:ascii="Cambria-Bold" w:hAnsi="Cambria-Bold" w:cs="Cambria-Bold"/>
          <w:b/>
          <w:bCs/>
          <w:sz w:val="24"/>
          <w:szCs w:val="24"/>
        </w:rPr>
        <w:t>4</w:t>
      </w:r>
      <w:r>
        <w:rPr>
          <w:rFonts w:ascii="Cambria-Bold" w:hAnsi="Cambria-Bold" w:cs="Cambria-Bold"/>
          <w:b/>
          <w:bCs/>
          <w:sz w:val="24"/>
          <w:szCs w:val="24"/>
        </w:rPr>
        <w:t xml:space="preserve">. </w:t>
      </w:r>
      <w:proofErr w:type="gramStart"/>
      <w:r>
        <w:rPr>
          <w:rFonts w:ascii="Cambria-Bold" w:hAnsi="Cambria-Bold" w:cs="Cambria-Bold"/>
          <w:b/>
          <w:bCs/>
          <w:sz w:val="24"/>
          <w:szCs w:val="24"/>
        </w:rPr>
        <w:t>Comparison of the one-sample</w:t>
      </w:r>
      <w:r w:rsidR="00400A97">
        <w:rPr>
          <w:rFonts w:ascii="Cambria-Bold" w:hAnsi="Cambria-Bold" w:cs="Cambria-Bold"/>
          <w:b/>
          <w:bCs/>
          <w:sz w:val="24"/>
          <w:szCs w:val="24"/>
        </w:rPr>
        <w:t xml:space="preserve"> t-test</w:t>
      </w:r>
      <w:r>
        <w:rPr>
          <w:rFonts w:ascii="Cambria-Bold" w:hAnsi="Cambria-Bold" w:cs="Cambria-Bold"/>
          <w:b/>
          <w:bCs/>
          <w:sz w:val="24"/>
          <w:szCs w:val="24"/>
        </w:rPr>
        <w:t xml:space="preserve"> and regression</w:t>
      </w:r>
      <w:r w:rsidR="00400A97">
        <w:rPr>
          <w:rFonts w:ascii="Cambria-Bold" w:hAnsi="Cambria-Bold" w:cs="Cambria-Bold"/>
          <w:b/>
          <w:bCs/>
          <w:sz w:val="24"/>
          <w:szCs w:val="24"/>
        </w:rPr>
        <w:t xml:space="preserve"> analyses.</w:t>
      </w:r>
      <w:proofErr w:type="gramEnd"/>
      <w:r w:rsidR="00400A97">
        <w:rPr>
          <w:rFonts w:ascii="Cambria-Bold" w:hAnsi="Cambria-Bold" w:cs="Cambria-Bold"/>
          <w:b/>
          <w:bCs/>
          <w:sz w:val="24"/>
          <w:szCs w:val="24"/>
        </w:rPr>
        <w:t xml:space="preserve"> </w:t>
      </w:r>
    </w:p>
    <w:p w:rsidR="00D60D61" w:rsidRDefault="00D60D61" w:rsidP="009123C6">
      <w:pPr>
        <w:pStyle w:val="Heading3"/>
      </w:pPr>
      <w:bookmarkStart w:id="13" w:name="_Toc358383122"/>
    </w:p>
    <w:p w:rsidR="009123C6" w:rsidRDefault="00366945" w:rsidP="009123C6">
      <w:pPr>
        <w:pStyle w:val="Heading3"/>
      </w:pPr>
      <w:r>
        <w:t>2</w:t>
      </w:r>
      <w:r w:rsidR="009123C6">
        <w:t>.</w:t>
      </w:r>
      <w:r w:rsidR="006C7B9D">
        <w:t>4</w:t>
      </w:r>
      <w:r w:rsidR="009123C6">
        <w:t>. Create an electrode optimized vector</w:t>
      </w:r>
      <w:bookmarkEnd w:id="13"/>
    </w:p>
    <w:p w:rsidR="009123C6" w:rsidRDefault="009123C6" w:rsidP="005E19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Typical group analyses use the same physical electrodes across subjects. Alternatively, you can group the same 'functional' electrodes. For instance, one could analyse the EEG signal at the electrode with the strongest phase effect in each participant. Typically, that would be occipital‐temporal electrodes but the location of the 'best' electrode will change from subject to subject due to changes in the orientation of the underlying generators and hemispheric differences.</w:t>
      </w:r>
      <w:r w:rsidR="00953717">
        <w:rPr>
          <w:rFonts w:ascii="Cambria" w:hAnsi="Cambria" w:cs="Cambria"/>
          <w:sz w:val="24"/>
          <w:szCs w:val="24"/>
        </w:rPr>
        <w:t xml:space="preserve"> As Scott </w:t>
      </w:r>
      <w:proofErr w:type="spellStart"/>
      <w:r w:rsidR="00953717">
        <w:rPr>
          <w:rFonts w:ascii="Cambria" w:hAnsi="Cambria" w:cs="Cambria"/>
          <w:sz w:val="24"/>
          <w:szCs w:val="24"/>
        </w:rPr>
        <w:t>Makeig</w:t>
      </w:r>
      <w:proofErr w:type="spellEnd"/>
      <w:r w:rsidR="00953717">
        <w:rPr>
          <w:rFonts w:ascii="Cambria" w:hAnsi="Cambria" w:cs="Cambria"/>
          <w:sz w:val="24"/>
          <w:szCs w:val="24"/>
        </w:rPr>
        <w:t xml:space="preserve"> would tell you: “Your </w:t>
      </w:r>
      <w:proofErr w:type="spellStart"/>
      <w:r w:rsidR="00953717">
        <w:rPr>
          <w:rFonts w:ascii="Cambria" w:hAnsi="Cambria" w:cs="Cambria"/>
          <w:sz w:val="24"/>
          <w:szCs w:val="24"/>
        </w:rPr>
        <w:t>Cz</w:t>
      </w:r>
      <w:proofErr w:type="spellEnd"/>
      <w:r w:rsidR="00953717">
        <w:rPr>
          <w:rFonts w:ascii="Cambria" w:hAnsi="Cambria" w:cs="Cambria"/>
          <w:sz w:val="24"/>
          <w:szCs w:val="24"/>
        </w:rPr>
        <w:t xml:space="preserve"> is not necessarily my </w:t>
      </w:r>
      <w:proofErr w:type="spellStart"/>
      <w:r w:rsidR="00953717">
        <w:rPr>
          <w:rFonts w:ascii="Cambria" w:hAnsi="Cambria" w:cs="Cambria"/>
          <w:sz w:val="24"/>
          <w:szCs w:val="24"/>
        </w:rPr>
        <w:t>Cz</w:t>
      </w:r>
      <w:proofErr w:type="spellEnd"/>
      <w:r w:rsidR="00953717">
        <w:rPr>
          <w:rFonts w:ascii="Cambria" w:hAnsi="Cambria" w:cs="Cambria"/>
          <w:sz w:val="24"/>
          <w:szCs w:val="24"/>
        </w:rPr>
        <w:t>”</w:t>
      </w:r>
      <w:r w:rsidR="0039174D">
        <w:rPr>
          <w:rFonts w:ascii="Cambria" w:hAnsi="Cambria" w:cs="Cambria"/>
          <w:sz w:val="24"/>
          <w:szCs w:val="24"/>
        </w:rPr>
        <w:t>.</w:t>
      </w:r>
    </w:p>
    <w:p w:rsidR="009123C6" w:rsidRDefault="009123C6" w:rsidP="005E1956">
      <w:pPr>
        <w:autoSpaceDE w:val="0"/>
        <w:autoSpaceDN w:val="0"/>
        <w:adjustRightInd w:val="0"/>
        <w:spacing w:after="0" w:line="240" w:lineRule="auto"/>
        <w:jc w:val="both"/>
        <w:rPr>
          <w:rFonts w:ascii="Cambria" w:hAnsi="Cambria" w:cs="Cambria"/>
          <w:sz w:val="24"/>
          <w:szCs w:val="24"/>
        </w:rPr>
      </w:pPr>
    </w:p>
    <w:p w:rsidR="009123C6" w:rsidRDefault="009123C6" w:rsidP="005E19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 vector of optimized electrodes contains the names of the best electrode for each subject. In the </w:t>
      </w:r>
      <w:r>
        <w:rPr>
          <w:rFonts w:ascii="Cambria-Italic" w:hAnsi="Cambria-Italic" w:cs="Cambria-Italic"/>
          <w:i/>
          <w:iCs/>
          <w:sz w:val="24"/>
          <w:szCs w:val="24"/>
        </w:rPr>
        <w:t xml:space="preserve">LIMO tools </w:t>
      </w:r>
      <w:r>
        <w:rPr>
          <w:rFonts w:ascii="Cambria" w:hAnsi="Cambria" w:cs="Cambria"/>
          <w:sz w:val="24"/>
          <w:szCs w:val="24"/>
        </w:rPr>
        <w:t xml:space="preserve">interface, click </w:t>
      </w:r>
      <w:r>
        <w:rPr>
          <w:rFonts w:ascii="Cambria-Italic" w:hAnsi="Cambria-Italic" w:cs="Cambria-Italic"/>
          <w:i/>
          <w:iCs/>
          <w:sz w:val="24"/>
          <w:szCs w:val="24"/>
        </w:rPr>
        <w:t xml:space="preserve">Make an electrode optimized vector </w:t>
      </w:r>
      <w:r>
        <w:rPr>
          <w:rFonts w:ascii="Cambria" w:hAnsi="Cambria" w:cs="Cambria"/>
          <w:sz w:val="24"/>
          <w:szCs w:val="24"/>
        </w:rPr>
        <w:t xml:space="preserve">and, going through each subject's folder, select the </w:t>
      </w:r>
      <w:r>
        <w:rPr>
          <w:rFonts w:ascii="Cambria-Italic" w:hAnsi="Cambria-Italic" w:cs="Cambria-Italic"/>
          <w:i/>
          <w:iCs/>
          <w:sz w:val="24"/>
          <w:szCs w:val="24"/>
        </w:rPr>
        <w:t xml:space="preserve">R2.mat </w:t>
      </w:r>
      <w:r>
        <w:rPr>
          <w:rFonts w:ascii="Cambria" w:hAnsi="Cambria" w:cs="Cambria"/>
          <w:sz w:val="24"/>
          <w:szCs w:val="24"/>
        </w:rPr>
        <w:t xml:space="preserve">file. After you select a file from the last subject, press cancel and you will be prompted to enter a name under which </w:t>
      </w:r>
      <w:r w:rsidR="000778AD">
        <w:rPr>
          <w:rFonts w:ascii="Cambria" w:hAnsi="Cambria" w:cs="Cambria"/>
          <w:sz w:val="24"/>
          <w:szCs w:val="24"/>
        </w:rPr>
        <w:t xml:space="preserve">to save the </w:t>
      </w:r>
      <w:r>
        <w:rPr>
          <w:rFonts w:ascii="Cambria" w:hAnsi="Cambria" w:cs="Cambria"/>
          <w:sz w:val="24"/>
          <w:szCs w:val="24"/>
        </w:rPr>
        <w:t xml:space="preserve">vector. For instance you could use </w:t>
      </w:r>
      <w:r>
        <w:rPr>
          <w:rFonts w:ascii="Cambria-Italic" w:hAnsi="Cambria-Italic" w:cs="Cambria-Italic"/>
          <w:i/>
          <w:iCs/>
          <w:sz w:val="24"/>
          <w:szCs w:val="24"/>
        </w:rPr>
        <w:t xml:space="preserve">R2_optimized_electrode.mat </w:t>
      </w:r>
      <w:r>
        <w:rPr>
          <w:rFonts w:ascii="Cambria" w:hAnsi="Cambria" w:cs="Cambria"/>
          <w:sz w:val="24"/>
          <w:szCs w:val="24"/>
        </w:rPr>
        <w:t xml:space="preserve">if your best electrode is based on </w:t>
      </w:r>
      <w:r>
        <w:rPr>
          <w:rFonts w:ascii="Cambria" w:hAnsi="Cambria" w:cs="Cambria"/>
          <w:sz w:val="24"/>
          <w:szCs w:val="24"/>
        </w:rPr>
        <w:lastRenderedPageBreak/>
        <w:t>the maximum R</w:t>
      </w:r>
      <w:r w:rsidR="00B524FB" w:rsidRPr="00B524FB">
        <w:rPr>
          <w:rFonts w:ascii="Cambria" w:hAnsi="Cambria" w:cs="Cambria"/>
          <w:sz w:val="24"/>
          <w:szCs w:val="24"/>
          <w:vertAlign w:val="superscript"/>
        </w:rPr>
        <w:t>2</w:t>
      </w:r>
      <w:r>
        <w:rPr>
          <w:rFonts w:ascii="Cambria" w:hAnsi="Cambria" w:cs="Cambria"/>
          <w:sz w:val="16"/>
          <w:szCs w:val="16"/>
        </w:rPr>
        <w:t xml:space="preserve"> </w:t>
      </w:r>
      <w:r w:rsidR="00244943">
        <w:rPr>
          <w:rFonts w:ascii="Cambria" w:hAnsi="Cambria" w:cs="Cambria"/>
          <w:sz w:val="24"/>
          <w:szCs w:val="24"/>
        </w:rPr>
        <w:t>of</w:t>
      </w:r>
      <w:r>
        <w:rPr>
          <w:rFonts w:ascii="Cambria" w:hAnsi="Cambria" w:cs="Cambria"/>
          <w:sz w:val="24"/>
          <w:szCs w:val="24"/>
        </w:rPr>
        <w:t xml:space="preserve"> each subject. This vector now contains the name of the electrode showing the strongest effect for </w:t>
      </w:r>
      <w:r w:rsidR="00C25462">
        <w:rPr>
          <w:rFonts w:ascii="Cambria" w:hAnsi="Cambria" w:cs="Cambria"/>
          <w:sz w:val="24"/>
          <w:szCs w:val="24"/>
        </w:rPr>
        <w:t>every</w:t>
      </w:r>
      <w:r>
        <w:rPr>
          <w:rFonts w:ascii="Cambria" w:hAnsi="Cambria" w:cs="Cambria"/>
          <w:sz w:val="24"/>
          <w:szCs w:val="24"/>
        </w:rPr>
        <w:t xml:space="preserve"> subject. Press ok and a frequency map of the location of the optimized electrodes will appear (Figure 1</w:t>
      </w:r>
      <w:r w:rsidR="00366945">
        <w:rPr>
          <w:rFonts w:ascii="Cambria" w:hAnsi="Cambria" w:cs="Cambria"/>
          <w:sz w:val="24"/>
          <w:szCs w:val="24"/>
        </w:rPr>
        <w:t>5</w:t>
      </w:r>
      <w:r>
        <w:rPr>
          <w:rFonts w:ascii="Cambria" w:hAnsi="Cambria" w:cs="Cambria"/>
          <w:sz w:val="24"/>
          <w:szCs w:val="24"/>
        </w:rPr>
        <w:t xml:space="preserve">). For </w:t>
      </w:r>
      <w:r>
        <w:rPr>
          <w:rFonts w:ascii="Cambria-Italic" w:hAnsi="Cambria-Italic" w:cs="Cambria-Italic"/>
          <w:i/>
          <w:iCs/>
          <w:sz w:val="24"/>
          <w:szCs w:val="24"/>
        </w:rPr>
        <w:t xml:space="preserve">Continuous </w:t>
      </w:r>
      <w:r>
        <w:rPr>
          <w:rFonts w:ascii="Cambria" w:hAnsi="Cambria" w:cs="Cambria"/>
          <w:sz w:val="24"/>
          <w:szCs w:val="24"/>
        </w:rPr>
        <w:t xml:space="preserve">and </w:t>
      </w:r>
      <w:proofErr w:type="spellStart"/>
      <w:r>
        <w:rPr>
          <w:rFonts w:ascii="Cambria-Italic" w:hAnsi="Cambria-Italic" w:cs="Cambria-Italic"/>
          <w:i/>
          <w:iCs/>
          <w:sz w:val="24"/>
          <w:szCs w:val="24"/>
        </w:rPr>
        <w:t>Condition_effect</w:t>
      </w:r>
      <w:proofErr w:type="spellEnd"/>
      <w:r>
        <w:rPr>
          <w:rFonts w:ascii="Cambria-Italic" w:hAnsi="Cambria-Italic" w:cs="Cambria-Italic"/>
          <w:i/>
          <w:iCs/>
          <w:sz w:val="24"/>
          <w:szCs w:val="24"/>
        </w:rPr>
        <w:t xml:space="preserve"> </w:t>
      </w:r>
      <w:r>
        <w:rPr>
          <w:rFonts w:ascii="Cambria" w:hAnsi="Cambria" w:cs="Cambria"/>
          <w:sz w:val="24"/>
          <w:szCs w:val="24"/>
        </w:rPr>
        <w:t xml:space="preserve">files, the optimization uses the maximum F values. Alternatively, you can create your own vector of optimized electrodes and load it when doing a random effect analysis </w:t>
      </w:r>
      <w:r w:rsidR="00383341">
        <w:rPr>
          <w:rFonts w:ascii="Cambria" w:hAnsi="Cambria" w:cs="Cambria"/>
          <w:sz w:val="24"/>
          <w:szCs w:val="24"/>
        </w:rPr>
        <w:t xml:space="preserve">at </w:t>
      </w:r>
      <w:r>
        <w:rPr>
          <w:rFonts w:ascii="Cambria" w:hAnsi="Cambria" w:cs="Cambria"/>
          <w:sz w:val="24"/>
          <w:szCs w:val="24"/>
        </w:rPr>
        <w:t>one electrode.</w:t>
      </w:r>
    </w:p>
    <w:p w:rsidR="009123C6" w:rsidRDefault="009123C6" w:rsidP="009123C6">
      <w:pPr>
        <w:autoSpaceDE w:val="0"/>
        <w:autoSpaceDN w:val="0"/>
        <w:adjustRightInd w:val="0"/>
        <w:spacing w:after="0" w:line="240" w:lineRule="auto"/>
        <w:jc w:val="both"/>
        <w:rPr>
          <w:rFonts w:ascii="Cambria" w:hAnsi="Cambria" w:cs="Cambria"/>
          <w:sz w:val="24"/>
          <w:szCs w:val="24"/>
        </w:rPr>
      </w:pPr>
    </w:p>
    <w:p w:rsidR="009123C6" w:rsidRDefault="001C701C" w:rsidP="009123C6">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3188414" cy="2816854"/>
            <wp:effectExtent l="0" t="19050" r="69136" b="59696"/>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3190666" cy="281884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123C6" w:rsidRDefault="009123C6" w:rsidP="009123C6">
      <w:pPr>
        <w:autoSpaceDE w:val="0"/>
        <w:autoSpaceDN w:val="0"/>
        <w:adjustRightInd w:val="0"/>
        <w:spacing w:after="0" w:line="240" w:lineRule="auto"/>
        <w:rPr>
          <w:rFonts w:ascii="Cambria" w:hAnsi="Cambria" w:cs="Cambria"/>
          <w:sz w:val="24"/>
          <w:szCs w:val="24"/>
        </w:rPr>
      </w:pPr>
      <w:r>
        <w:rPr>
          <w:rFonts w:ascii="Cambria-Bold" w:hAnsi="Cambria-Bold" w:cs="Cambria-Bold"/>
          <w:b/>
          <w:bCs/>
          <w:sz w:val="24"/>
          <w:szCs w:val="24"/>
        </w:rPr>
        <w:t>Figure 1</w:t>
      </w:r>
      <w:r w:rsidR="00366945">
        <w:rPr>
          <w:rFonts w:ascii="Cambria-Bold" w:hAnsi="Cambria-Bold" w:cs="Cambria-Bold"/>
          <w:b/>
          <w:bCs/>
          <w:sz w:val="24"/>
          <w:szCs w:val="24"/>
        </w:rPr>
        <w:t>5</w:t>
      </w:r>
      <w:r>
        <w:rPr>
          <w:rFonts w:ascii="Cambria-Bold" w:hAnsi="Cambria-Bold" w:cs="Cambria-Bold"/>
          <w:b/>
          <w:bCs/>
          <w:sz w:val="24"/>
          <w:szCs w:val="24"/>
        </w:rPr>
        <w:t xml:space="preserve">. </w:t>
      </w:r>
      <w:proofErr w:type="gramStart"/>
      <w:r>
        <w:rPr>
          <w:rFonts w:ascii="Cambria-Bold" w:hAnsi="Cambria-Bold" w:cs="Cambria-Bold"/>
          <w:b/>
          <w:bCs/>
          <w:sz w:val="24"/>
          <w:szCs w:val="24"/>
        </w:rPr>
        <w:t>Frequency map of the optimized electrodes.</w:t>
      </w:r>
      <w:proofErr w:type="gramEnd"/>
      <w:r>
        <w:rPr>
          <w:rFonts w:ascii="Cambria-Bold" w:hAnsi="Cambria-Bold" w:cs="Cambria-Bold"/>
          <w:b/>
          <w:bCs/>
          <w:sz w:val="24"/>
          <w:szCs w:val="24"/>
        </w:rPr>
        <w:t xml:space="preserve"> </w:t>
      </w:r>
      <w:r>
        <w:rPr>
          <w:rFonts w:ascii="Cambria" w:hAnsi="Cambria" w:cs="Cambria"/>
          <w:sz w:val="24"/>
          <w:szCs w:val="24"/>
        </w:rPr>
        <w:t xml:space="preserve">In this example the optimization was done using </w:t>
      </w:r>
      <w:r w:rsidR="00EF71A3">
        <w:rPr>
          <w:rFonts w:ascii="Cambria" w:hAnsi="Cambria" w:cs="Cambria"/>
          <w:sz w:val="24"/>
          <w:szCs w:val="24"/>
        </w:rPr>
        <w:t xml:space="preserve">the </w:t>
      </w:r>
      <w:r>
        <w:rPr>
          <w:rFonts w:ascii="Cambria" w:hAnsi="Cambria" w:cs="Cambria"/>
          <w:sz w:val="24"/>
          <w:szCs w:val="24"/>
        </w:rPr>
        <w:t>R</w:t>
      </w:r>
      <w:r w:rsidR="00B524FB" w:rsidRPr="00B524FB">
        <w:rPr>
          <w:rFonts w:ascii="Cambria" w:hAnsi="Cambria" w:cs="Cambria"/>
          <w:sz w:val="24"/>
          <w:szCs w:val="24"/>
          <w:vertAlign w:val="superscript"/>
        </w:rPr>
        <w:t>2</w:t>
      </w:r>
      <w:r>
        <w:rPr>
          <w:rFonts w:ascii="Cambria" w:hAnsi="Cambria" w:cs="Cambria"/>
          <w:sz w:val="16"/>
          <w:szCs w:val="16"/>
        </w:rPr>
        <w:t xml:space="preserve"> </w:t>
      </w:r>
      <w:r w:rsidR="005E1956">
        <w:rPr>
          <w:rFonts w:ascii="Cambria" w:hAnsi="Cambria" w:cs="Cambria"/>
          <w:sz w:val="24"/>
          <w:szCs w:val="24"/>
        </w:rPr>
        <w:t xml:space="preserve">of the </w:t>
      </w:r>
      <w:r>
        <w:rPr>
          <w:rFonts w:ascii="Cambria" w:hAnsi="Cambria" w:cs="Cambria"/>
          <w:sz w:val="24"/>
          <w:szCs w:val="24"/>
        </w:rPr>
        <w:t>18 subjects.</w:t>
      </w:r>
    </w:p>
    <w:p w:rsidR="009123C6" w:rsidRDefault="009123C6" w:rsidP="009123C6">
      <w:pPr>
        <w:autoSpaceDE w:val="0"/>
        <w:autoSpaceDN w:val="0"/>
        <w:adjustRightInd w:val="0"/>
        <w:spacing w:after="0" w:line="240" w:lineRule="auto"/>
        <w:jc w:val="both"/>
        <w:rPr>
          <w:rFonts w:ascii="Cambria" w:hAnsi="Cambria" w:cs="Cambria"/>
          <w:sz w:val="24"/>
          <w:szCs w:val="24"/>
        </w:rPr>
      </w:pPr>
    </w:p>
    <w:p w:rsidR="009123C6" w:rsidRDefault="009123C6" w:rsidP="009123C6">
      <w:pPr>
        <w:pStyle w:val="Heading3"/>
      </w:pPr>
      <w:bookmarkStart w:id="14" w:name="_Toc358383123"/>
      <w:r>
        <w:t>2.</w:t>
      </w:r>
      <w:r w:rsidR="006C7B9D">
        <w:t>5</w:t>
      </w:r>
      <w:r>
        <w:t>. Analysis based on one (optimized) electrode</w:t>
      </w:r>
      <w:bookmarkEnd w:id="14"/>
      <w:r>
        <w:t xml:space="preserve"> </w:t>
      </w:r>
    </w:p>
    <w:p w:rsidR="009123C6" w:rsidRDefault="009123C6" w:rsidP="009123C6">
      <w:pPr>
        <w:autoSpaceDE w:val="0"/>
        <w:autoSpaceDN w:val="0"/>
        <w:adjustRightInd w:val="0"/>
        <w:spacing w:after="0" w:line="240" w:lineRule="auto"/>
        <w:jc w:val="both"/>
        <w:rPr>
          <w:rFonts w:ascii="Cambria" w:hAnsi="Cambria" w:cs="Cambria"/>
          <w:sz w:val="24"/>
          <w:szCs w:val="24"/>
        </w:rPr>
      </w:pPr>
      <w:r>
        <w:rPr>
          <w:rFonts w:ascii="Cambria" w:hAnsi="Cambria" w:cs="Cambria"/>
          <w:color w:val="000000"/>
          <w:sz w:val="24"/>
          <w:szCs w:val="24"/>
        </w:rPr>
        <w:t xml:space="preserve">We can replicate the </w:t>
      </w:r>
      <w:r w:rsidR="006C7B9D">
        <w:rPr>
          <w:rFonts w:ascii="Cambria" w:hAnsi="Cambria" w:cs="Cambria"/>
          <w:color w:val="000000"/>
          <w:sz w:val="24"/>
          <w:szCs w:val="24"/>
        </w:rPr>
        <w:t>regre</w:t>
      </w:r>
      <w:r w:rsidR="005E1956">
        <w:rPr>
          <w:rFonts w:ascii="Cambria" w:hAnsi="Cambria" w:cs="Cambria"/>
          <w:color w:val="000000"/>
          <w:sz w:val="24"/>
          <w:szCs w:val="24"/>
        </w:rPr>
        <w:t>s</w:t>
      </w:r>
      <w:r w:rsidR="006C7B9D">
        <w:rPr>
          <w:rFonts w:ascii="Cambria" w:hAnsi="Cambria" w:cs="Cambria"/>
          <w:color w:val="000000"/>
          <w:sz w:val="24"/>
          <w:szCs w:val="24"/>
        </w:rPr>
        <w:t>sion</w:t>
      </w:r>
      <w:r>
        <w:rPr>
          <w:rFonts w:ascii="Cambria" w:hAnsi="Cambria" w:cs="Cambria"/>
          <w:color w:val="000000"/>
          <w:sz w:val="24"/>
          <w:szCs w:val="24"/>
        </w:rPr>
        <w:t xml:space="preserve"> analysis using the optimized electrode vector instead of </w:t>
      </w:r>
      <w:r w:rsidR="00C35834">
        <w:rPr>
          <w:rFonts w:ascii="Cambria" w:hAnsi="Cambria" w:cs="Cambria"/>
          <w:color w:val="000000"/>
          <w:sz w:val="24"/>
          <w:szCs w:val="24"/>
        </w:rPr>
        <w:t xml:space="preserve">a </w:t>
      </w:r>
      <w:r>
        <w:rPr>
          <w:rFonts w:ascii="Cambria" w:hAnsi="Cambria" w:cs="Cambria"/>
          <w:color w:val="000000"/>
          <w:sz w:val="24"/>
          <w:szCs w:val="24"/>
        </w:rPr>
        <w:t>full brain</w:t>
      </w:r>
      <w:r w:rsidR="00C35834">
        <w:rPr>
          <w:rFonts w:ascii="Cambria" w:hAnsi="Cambria" w:cs="Cambria"/>
          <w:color w:val="000000"/>
          <w:sz w:val="24"/>
          <w:szCs w:val="24"/>
        </w:rPr>
        <w:t xml:space="preserve"> approach</w:t>
      </w:r>
      <w:r>
        <w:rPr>
          <w:rFonts w:ascii="Cambria" w:hAnsi="Cambria" w:cs="Cambria"/>
          <w:color w:val="000000"/>
          <w:sz w:val="24"/>
          <w:szCs w:val="24"/>
        </w:rPr>
        <w:t>. Create a new directory for this analysis and run a new analysis.</w:t>
      </w:r>
      <w:r>
        <w:rPr>
          <w:rFonts w:ascii="Cambria" w:hAnsi="Cambria" w:cs="Cambria"/>
          <w:sz w:val="24"/>
          <w:szCs w:val="24"/>
        </w:rPr>
        <w:t xml:space="preserve"> When it comes to choosing between full scalp and one electrode, choose one electrode and in the next box asking to select an electrode leave the field empty and click ok or cancel, </w:t>
      </w:r>
      <w:r w:rsidR="003E1327">
        <w:rPr>
          <w:rFonts w:ascii="Cambria" w:hAnsi="Cambria" w:cs="Cambria"/>
          <w:sz w:val="24"/>
          <w:szCs w:val="24"/>
        </w:rPr>
        <w:t xml:space="preserve">which </w:t>
      </w:r>
      <w:r>
        <w:rPr>
          <w:rFonts w:ascii="Cambria" w:hAnsi="Cambria" w:cs="Cambria"/>
          <w:sz w:val="24"/>
          <w:szCs w:val="24"/>
        </w:rPr>
        <w:t xml:space="preserve">will bring a new selection box where you can select the </w:t>
      </w:r>
      <w:r w:rsidR="003E1327" w:rsidRPr="003E1327">
        <w:rPr>
          <w:rFonts w:ascii="Cambria" w:hAnsi="Cambria" w:cs="Cambria"/>
          <w:i/>
          <w:iCs/>
          <w:sz w:val="24"/>
          <w:szCs w:val="24"/>
        </w:rPr>
        <w:t>R2_optimized_electrode</w:t>
      </w:r>
      <w:r w:rsidR="00B524FB" w:rsidRPr="00B524FB">
        <w:rPr>
          <w:rFonts w:ascii="Cambria" w:hAnsi="Cambria" w:cs="Cambria"/>
          <w:i/>
          <w:sz w:val="24"/>
          <w:szCs w:val="24"/>
        </w:rPr>
        <w:t>.mat</w:t>
      </w:r>
      <w:r>
        <w:rPr>
          <w:rFonts w:ascii="Cambria" w:hAnsi="Cambria" w:cs="Cambria"/>
          <w:sz w:val="24"/>
          <w:szCs w:val="24"/>
        </w:rPr>
        <w:t xml:space="preserve"> you created earlier. Then the analysis proceeds as before</w:t>
      </w:r>
      <w:r w:rsidR="002F460D">
        <w:rPr>
          <w:rFonts w:ascii="Cambria" w:hAnsi="Cambria" w:cs="Cambria"/>
          <w:sz w:val="24"/>
          <w:szCs w:val="24"/>
        </w:rPr>
        <w:t xml:space="preserve"> (Figure 16)</w:t>
      </w:r>
      <w:r>
        <w:rPr>
          <w:rFonts w:ascii="Cambria" w:hAnsi="Cambria" w:cs="Cambria"/>
          <w:sz w:val="24"/>
          <w:szCs w:val="24"/>
        </w:rPr>
        <w:t>.</w:t>
      </w:r>
    </w:p>
    <w:p w:rsidR="006C7B9D" w:rsidRDefault="006C7B9D" w:rsidP="009123C6">
      <w:pPr>
        <w:autoSpaceDE w:val="0"/>
        <w:autoSpaceDN w:val="0"/>
        <w:adjustRightInd w:val="0"/>
        <w:spacing w:after="0" w:line="240" w:lineRule="auto"/>
        <w:jc w:val="both"/>
        <w:rPr>
          <w:rFonts w:ascii="Cambria" w:hAnsi="Cambria" w:cs="Cambria"/>
          <w:sz w:val="24"/>
          <w:szCs w:val="24"/>
        </w:rPr>
      </w:pPr>
    </w:p>
    <w:p w:rsidR="005E1956" w:rsidRDefault="00880B76" w:rsidP="009123C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Compared to</w:t>
      </w:r>
      <w:r w:rsidR="006C7B9D">
        <w:rPr>
          <w:rFonts w:ascii="Cambria" w:hAnsi="Cambria" w:cs="Cambria"/>
          <w:sz w:val="24"/>
          <w:szCs w:val="24"/>
        </w:rPr>
        <w:t xml:space="preserve"> the full brain analysis</w:t>
      </w:r>
      <w:r>
        <w:rPr>
          <w:rFonts w:ascii="Cambria" w:hAnsi="Cambria" w:cs="Cambria"/>
          <w:sz w:val="24"/>
          <w:szCs w:val="24"/>
        </w:rPr>
        <w:t xml:space="preserve">, the optimized electrode approach precludes inferences </w:t>
      </w:r>
      <w:r w:rsidR="006C7B9D">
        <w:rPr>
          <w:rFonts w:ascii="Cambria" w:hAnsi="Cambria" w:cs="Cambria"/>
          <w:sz w:val="24"/>
          <w:szCs w:val="24"/>
        </w:rPr>
        <w:t>about space but improv</w:t>
      </w:r>
      <w:r>
        <w:rPr>
          <w:rFonts w:ascii="Cambria" w:hAnsi="Cambria" w:cs="Cambria"/>
          <w:sz w:val="24"/>
          <w:szCs w:val="24"/>
        </w:rPr>
        <w:t>es</w:t>
      </w:r>
      <w:r w:rsidR="006C7B9D">
        <w:rPr>
          <w:rFonts w:ascii="Cambria" w:hAnsi="Cambria" w:cs="Cambria"/>
          <w:sz w:val="24"/>
          <w:szCs w:val="24"/>
        </w:rPr>
        <w:t xml:space="preserve"> the </w:t>
      </w:r>
      <w:r>
        <w:rPr>
          <w:rFonts w:ascii="Cambria" w:hAnsi="Cambria" w:cs="Cambria"/>
          <w:sz w:val="24"/>
          <w:szCs w:val="24"/>
        </w:rPr>
        <w:t xml:space="preserve">brain dynamics </w:t>
      </w:r>
      <w:r w:rsidR="006C7B9D">
        <w:rPr>
          <w:rFonts w:ascii="Cambria" w:hAnsi="Cambria" w:cs="Cambria"/>
          <w:sz w:val="24"/>
          <w:szCs w:val="24"/>
        </w:rPr>
        <w:t xml:space="preserve">accuracy. Assuming that different subjects show </w:t>
      </w:r>
      <w:r>
        <w:rPr>
          <w:rFonts w:ascii="Cambria" w:hAnsi="Cambria" w:cs="Cambria"/>
          <w:sz w:val="24"/>
          <w:szCs w:val="24"/>
        </w:rPr>
        <w:t xml:space="preserve">effects with different </w:t>
      </w:r>
      <w:r w:rsidR="006C7B9D">
        <w:rPr>
          <w:rFonts w:ascii="Cambria" w:hAnsi="Cambria" w:cs="Cambria"/>
          <w:sz w:val="24"/>
          <w:szCs w:val="24"/>
        </w:rPr>
        <w:t>spatial</w:t>
      </w:r>
      <w:r>
        <w:rPr>
          <w:rFonts w:ascii="Cambria" w:hAnsi="Cambria" w:cs="Cambria"/>
          <w:sz w:val="24"/>
          <w:szCs w:val="24"/>
        </w:rPr>
        <w:t xml:space="preserve"> distributions</w:t>
      </w:r>
      <w:r w:rsidR="00D60D61">
        <w:rPr>
          <w:rFonts w:ascii="Cambria" w:hAnsi="Cambria" w:cs="Cambria"/>
          <w:sz w:val="24"/>
          <w:szCs w:val="24"/>
        </w:rPr>
        <w:t xml:space="preserve"> </w:t>
      </w:r>
      <w:r w:rsidR="006C7B9D">
        <w:rPr>
          <w:rFonts w:ascii="Cambria" w:hAnsi="Cambria" w:cs="Cambria"/>
          <w:sz w:val="24"/>
          <w:szCs w:val="24"/>
        </w:rPr>
        <w:t xml:space="preserve">but </w:t>
      </w:r>
      <w:r>
        <w:rPr>
          <w:rFonts w:ascii="Cambria" w:hAnsi="Cambria" w:cs="Cambria"/>
          <w:sz w:val="24"/>
          <w:szCs w:val="24"/>
        </w:rPr>
        <w:t xml:space="preserve">similar </w:t>
      </w:r>
      <w:r w:rsidR="006C7B9D">
        <w:rPr>
          <w:rFonts w:ascii="Cambria" w:hAnsi="Cambria" w:cs="Cambria"/>
          <w:sz w:val="24"/>
          <w:szCs w:val="24"/>
        </w:rPr>
        <w:t>dynamic</w:t>
      </w:r>
      <w:r>
        <w:rPr>
          <w:rFonts w:ascii="Cambria" w:hAnsi="Cambria" w:cs="Cambria"/>
          <w:sz w:val="24"/>
          <w:szCs w:val="24"/>
        </w:rPr>
        <w:t>s</w:t>
      </w:r>
      <w:r w:rsidR="006C7B9D">
        <w:rPr>
          <w:rFonts w:ascii="Cambria" w:hAnsi="Cambria" w:cs="Cambria"/>
          <w:sz w:val="24"/>
          <w:szCs w:val="24"/>
        </w:rPr>
        <w:t xml:space="preserve">, using an optimized functional electrode </w:t>
      </w:r>
      <w:r w:rsidR="007C73C2">
        <w:rPr>
          <w:rFonts w:ascii="Cambria" w:hAnsi="Cambria" w:cs="Cambria"/>
          <w:sz w:val="24"/>
          <w:szCs w:val="24"/>
        </w:rPr>
        <w:t>we found effects starting at 120</w:t>
      </w:r>
      <w:r w:rsidR="00D60D61">
        <w:rPr>
          <w:rFonts w:ascii="Cambria" w:hAnsi="Cambria" w:cs="Cambria"/>
          <w:sz w:val="24"/>
          <w:szCs w:val="24"/>
        </w:rPr>
        <w:t xml:space="preserve"> </w:t>
      </w:r>
      <w:r w:rsidR="007C73C2">
        <w:rPr>
          <w:rFonts w:ascii="Cambria" w:hAnsi="Cambria" w:cs="Cambria"/>
          <w:sz w:val="24"/>
          <w:szCs w:val="24"/>
        </w:rPr>
        <w:t>ms</w:t>
      </w:r>
      <w:r w:rsidR="00D60D61">
        <w:rPr>
          <w:rFonts w:ascii="Cambria" w:hAnsi="Cambria" w:cs="Cambria"/>
          <w:sz w:val="24"/>
          <w:szCs w:val="24"/>
        </w:rPr>
        <w:t>,</w:t>
      </w:r>
      <w:r w:rsidR="007C73C2">
        <w:rPr>
          <w:rFonts w:ascii="Cambria" w:hAnsi="Cambria" w:cs="Cambria"/>
          <w:sz w:val="24"/>
          <w:szCs w:val="24"/>
        </w:rPr>
        <w:t xml:space="preserve"> rather than 130 </w:t>
      </w:r>
      <w:r>
        <w:rPr>
          <w:rFonts w:ascii="Cambria" w:hAnsi="Cambria" w:cs="Cambria"/>
          <w:sz w:val="24"/>
          <w:szCs w:val="24"/>
        </w:rPr>
        <w:t xml:space="preserve">ms </w:t>
      </w:r>
      <w:r w:rsidR="007C73C2">
        <w:rPr>
          <w:rFonts w:ascii="Cambria" w:hAnsi="Cambria" w:cs="Cambria"/>
          <w:sz w:val="24"/>
          <w:szCs w:val="24"/>
        </w:rPr>
        <w:t xml:space="preserve">using </w:t>
      </w:r>
      <w:r w:rsidR="00BE5C3B">
        <w:rPr>
          <w:rFonts w:ascii="Cambria" w:hAnsi="Cambria" w:cs="Cambria"/>
          <w:sz w:val="24"/>
          <w:szCs w:val="24"/>
        </w:rPr>
        <w:t xml:space="preserve">a </w:t>
      </w:r>
      <w:r w:rsidR="007C73C2">
        <w:rPr>
          <w:rFonts w:ascii="Cambria" w:hAnsi="Cambria" w:cs="Cambria"/>
          <w:sz w:val="24"/>
          <w:szCs w:val="24"/>
        </w:rPr>
        <w:t>whole brain analysis.</w:t>
      </w:r>
    </w:p>
    <w:p w:rsidR="00D0598A" w:rsidRDefault="00D0598A" w:rsidP="009123C6">
      <w:pPr>
        <w:autoSpaceDE w:val="0"/>
        <w:autoSpaceDN w:val="0"/>
        <w:adjustRightInd w:val="0"/>
        <w:spacing w:after="0" w:line="240" w:lineRule="auto"/>
        <w:jc w:val="both"/>
        <w:rPr>
          <w:rFonts w:ascii="Cambria" w:hAnsi="Cambria" w:cs="Cambria"/>
          <w:sz w:val="24"/>
          <w:szCs w:val="24"/>
        </w:rPr>
      </w:pPr>
    </w:p>
    <w:p w:rsidR="00D0598A" w:rsidRDefault="003245CE" w:rsidP="009123C6">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lastRenderedPageBreak/>
        <w:drawing>
          <wp:inline distT="0" distB="0" distL="0" distR="0">
            <wp:extent cx="5815330" cy="2334260"/>
            <wp:effectExtent l="0" t="19050" r="71120" b="660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815330" cy="23342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123C6" w:rsidRDefault="009123C6" w:rsidP="009123C6">
      <w:pPr>
        <w:autoSpaceDE w:val="0"/>
        <w:autoSpaceDN w:val="0"/>
        <w:adjustRightInd w:val="0"/>
        <w:spacing w:after="0" w:line="240" w:lineRule="auto"/>
        <w:jc w:val="both"/>
        <w:rPr>
          <w:rFonts w:ascii="Cambria-Bold" w:hAnsi="Cambria-Bold" w:cs="Cambria-Bold"/>
          <w:b/>
          <w:bCs/>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6</w:t>
      </w:r>
      <w:r>
        <w:rPr>
          <w:rFonts w:ascii="Cambria-Bold" w:hAnsi="Cambria-Bold" w:cs="Cambria-Bold"/>
          <w:b/>
          <w:bCs/>
          <w:sz w:val="24"/>
          <w:szCs w:val="24"/>
        </w:rPr>
        <w:t>.</w:t>
      </w:r>
      <w:proofErr w:type="gramEnd"/>
      <w:r>
        <w:rPr>
          <w:rFonts w:ascii="Cambria-Bold" w:hAnsi="Cambria-Bold" w:cs="Cambria-Bold"/>
          <w:b/>
          <w:bCs/>
          <w:sz w:val="24"/>
          <w:szCs w:val="24"/>
        </w:rPr>
        <w:t xml:space="preserve"> </w:t>
      </w:r>
      <w:proofErr w:type="gramStart"/>
      <w:r w:rsidR="006B016E">
        <w:rPr>
          <w:rFonts w:ascii="Cambria-Bold" w:hAnsi="Cambria-Bold" w:cs="Cambria-Bold"/>
          <w:b/>
          <w:bCs/>
          <w:sz w:val="24"/>
          <w:szCs w:val="24"/>
        </w:rPr>
        <w:t>Regression analysis using an optimized electrode vector.</w:t>
      </w:r>
      <w:proofErr w:type="gramEnd"/>
    </w:p>
    <w:p w:rsidR="002F4432" w:rsidRDefault="002F4432" w:rsidP="00FD7FC9">
      <w:pPr>
        <w:pStyle w:val="Heading3"/>
      </w:pPr>
    </w:p>
    <w:p w:rsidR="00A46668" w:rsidRPr="00FD7FC9" w:rsidRDefault="00A46668" w:rsidP="00FD7FC9">
      <w:pPr>
        <w:pStyle w:val="Heading3"/>
      </w:pPr>
      <w:bookmarkStart w:id="15" w:name="_Toc358383124"/>
      <w:r w:rsidRPr="00FD7FC9">
        <w:t>2.6. Two samples t</w:t>
      </w:r>
      <w:r w:rsidR="004D04B6">
        <w:t>-</w:t>
      </w:r>
      <w:r w:rsidRPr="00FD7FC9">
        <w:t>test</w:t>
      </w:r>
      <w:bookmarkEnd w:id="15"/>
    </w:p>
    <w:p w:rsidR="00A46668"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Instead of a regression analysis, w</w:t>
      </w:r>
      <w:r w:rsidR="00A46668">
        <w:rPr>
          <w:rFonts w:ascii="Cambria" w:hAnsi="Cambria" w:cs="Cambria"/>
          <w:sz w:val="24"/>
          <w:szCs w:val="24"/>
        </w:rPr>
        <w:t xml:space="preserve">e </w:t>
      </w:r>
      <w:r>
        <w:rPr>
          <w:rFonts w:ascii="Cambria" w:hAnsi="Cambria" w:cs="Cambria"/>
          <w:sz w:val="24"/>
          <w:szCs w:val="24"/>
        </w:rPr>
        <w:t>can t</w:t>
      </w:r>
      <w:r w:rsidR="00A46668">
        <w:rPr>
          <w:rFonts w:ascii="Cambria" w:hAnsi="Cambria" w:cs="Cambria"/>
          <w:sz w:val="24"/>
          <w:szCs w:val="24"/>
        </w:rPr>
        <w:t>est the difference between young and old subjects</w:t>
      </w:r>
      <w:r>
        <w:rPr>
          <w:rFonts w:ascii="Cambria" w:hAnsi="Cambria" w:cs="Cambria"/>
          <w:sz w:val="24"/>
          <w:szCs w:val="24"/>
        </w:rPr>
        <w:t xml:space="preserve">. In the data set, </w:t>
      </w:r>
      <w:r w:rsidR="00A46668">
        <w:rPr>
          <w:rFonts w:ascii="Cambria" w:hAnsi="Cambria" w:cs="Cambria"/>
          <w:sz w:val="24"/>
          <w:szCs w:val="24"/>
        </w:rPr>
        <w:t xml:space="preserve">young subjects (10 subjects) </w:t>
      </w:r>
      <w:r>
        <w:rPr>
          <w:rFonts w:ascii="Cambria" w:hAnsi="Cambria" w:cs="Cambria"/>
          <w:sz w:val="24"/>
          <w:szCs w:val="24"/>
        </w:rPr>
        <w:t xml:space="preserve">are </w:t>
      </w:r>
      <w:r w:rsidR="00A46668">
        <w:rPr>
          <w:rFonts w:ascii="Cambria" w:hAnsi="Cambria" w:cs="Cambria"/>
          <w:sz w:val="24"/>
          <w:szCs w:val="24"/>
        </w:rPr>
        <w:t>S3 S5 S6 S9 S10 S12 S</w:t>
      </w:r>
      <w:r>
        <w:rPr>
          <w:rFonts w:ascii="Cambria" w:hAnsi="Cambria" w:cs="Cambria"/>
          <w:sz w:val="24"/>
          <w:szCs w:val="24"/>
        </w:rPr>
        <w:t>13 S14 S17 S18</w:t>
      </w:r>
      <w:r w:rsidR="00FE0C40">
        <w:rPr>
          <w:rFonts w:ascii="Cambria" w:hAnsi="Cambria" w:cs="Cambria"/>
          <w:sz w:val="24"/>
          <w:szCs w:val="24"/>
        </w:rPr>
        <w:t>,</w:t>
      </w:r>
      <w:r>
        <w:rPr>
          <w:rFonts w:ascii="Cambria" w:hAnsi="Cambria" w:cs="Cambria"/>
          <w:sz w:val="24"/>
          <w:szCs w:val="24"/>
        </w:rPr>
        <w:t xml:space="preserve"> and </w:t>
      </w:r>
      <w:r w:rsidR="00A46668">
        <w:rPr>
          <w:rFonts w:ascii="Cambria" w:hAnsi="Cambria" w:cs="Cambria"/>
          <w:sz w:val="24"/>
          <w:szCs w:val="24"/>
        </w:rPr>
        <w:t xml:space="preserve">old subjects (8 subjects) </w:t>
      </w:r>
      <w:r>
        <w:rPr>
          <w:rFonts w:ascii="Cambria" w:hAnsi="Cambria" w:cs="Cambria"/>
          <w:sz w:val="24"/>
          <w:szCs w:val="24"/>
        </w:rPr>
        <w:t>are</w:t>
      </w:r>
      <w:r w:rsidR="00A46668">
        <w:rPr>
          <w:rFonts w:ascii="Cambria" w:hAnsi="Cambria" w:cs="Cambria"/>
          <w:sz w:val="24"/>
          <w:szCs w:val="24"/>
        </w:rPr>
        <w:t xml:space="preserve"> S1 S2 S4 S7 S8 S11 S15 S16.</w:t>
      </w:r>
      <w:r>
        <w:rPr>
          <w:rFonts w:ascii="Cambria" w:hAnsi="Cambria" w:cs="Cambria"/>
          <w:sz w:val="24"/>
          <w:szCs w:val="24"/>
        </w:rPr>
        <w:t xml:space="preserve"> </w:t>
      </w:r>
      <w:r w:rsidR="00FE0C40">
        <w:rPr>
          <w:rFonts w:ascii="Cambria" w:hAnsi="Cambria" w:cs="Cambria"/>
          <w:sz w:val="24"/>
          <w:szCs w:val="24"/>
        </w:rPr>
        <w:t>The difference in</w:t>
      </w:r>
      <w:r>
        <w:rPr>
          <w:rFonts w:ascii="Cambria" w:hAnsi="Cambria" w:cs="Cambria"/>
          <w:sz w:val="24"/>
          <w:szCs w:val="24"/>
        </w:rPr>
        <w:t xml:space="preserve"> s</w:t>
      </w:r>
      <w:r w:rsidR="00A46668">
        <w:rPr>
          <w:rFonts w:ascii="Cambria" w:hAnsi="Cambria" w:cs="Cambria"/>
          <w:sz w:val="24"/>
          <w:szCs w:val="24"/>
        </w:rPr>
        <w:t>ample sizes is handled easily by the two‐sample t‐test</w:t>
      </w:r>
      <w:r>
        <w:rPr>
          <w:rFonts w:ascii="Cambria" w:hAnsi="Cambria" w:cs="Cambria"/>
          <w:sz w:val="24"/>
          <w:szCs w:val="24"/>
        </w:rPr>
        <w:t xml:space="preserve"> </w:t>
      </w:r>
      <w:r w:rsidR="00A46668">
        <w:rPr>
          <w:rFonts w:ascii="Cambria" w:hAnsi="Cambria" w:cs="Cambria"/>
          <w:sz w:val="24"/>
          <w:szCs w:val="24"/>
        </w:rPr>
        <w:t>because it uses an independent variance estimate for each group.</w:t>
      </w:r>
    </w:p>
    <w:p w:rsidR="00FD7FC9" w:rsidRDefault="00FD7FC9" w:rsidP="009E3A3D">
      <w:pPr>
        <w:autoSpaceDE w:val="0"/>
        <w:autoSpaceDN w:val="0"/>
        <w:adjustRightInd w:val="0"/>
        <w:spacing w:after="0" w:line="240" w:lineRule="auto"/>
        <w:jc w:val="both"/>
        <w:rPr>
          <w:rFonts w:ascii="Cambria" w:hAnsi="Cambria" w:cs="Cambria"/>
          <w:sz w:val="24"/>
          <w:szCs w:val="24"/>
        </w:rPr>
      </w:pPr>
    </w:p>
    <w:p w:rsidR="00A46668" w:rsidRDefault="00A46668" w:rsidP="009E3A3D">
      <w:pPr>
        <w:autoSpaceDE w:val="0"/>
        <w:autoSpaceDN w:val="0"/>
        <w:adjustRightInd w:val="0"/>
        <w:spacing w:after="0" w:line="240" w:lineRule="auto"/>
        <w:jc w:val="both"/>
        <w:rPr>
          <w:rFonts w:ascii="Cambria" w:hAnsi="Cambria" w:cs="Cambria"/>
          <w:color w:val="000000"/>
          <w:sz w:val="24"/>
          <w:szCs w:val="24"/>
        </w:rPr>
      </w:pPr>
      <w:r>
        <w:rPr>
          <w:rFonts w:ascii="Cambria" w:hAnsi="Cambria" w:cs="Cambria"/>
          <w:sz w:val="24"/>
          <w:szCs w:val="24"/>
        </w:rPr>
        <w:t xml:space="preserve">Click </w:t>
      </w:r>
      <w:r>
        <w:rPr>
          <w:rFonts w:ascii="Cambria-Italic" w:hAnsi="Cambria-Italic" w:cs="Cambria-Italic"/>
          <w:i/>
          <w:iCs/>
          <w:sz w:val="24"/>
          <w:szCs w:val="24"/>
        </w:rPr>
        <w:t>Two Sample</w:t>
      </w:r>
      <w:r w:rsidR="004574EB">
        <w:rPr>
          <w:rFonts w:ascii="Cambria-Italic" w:hAnsi="Cambria-Italic" w:cs="Cambria-Italic"/>
          <w:i/>
          <w:iCs/>
          <w:sz w:val="24"/>
          <w:szCs w:val="24"/>
        </w:rPr>
        <w:t>s</w:t>
      </w:r>
      <w:r>
        <w:rPr>
          <w:rFonts w:ascii="Cambria-Italic" w:hAnsi="Cambria-Italic" w:cs="Cambria-Italic"/>
          <w:i/>
          <w:iCs/>
          <w:sz w:val="24"/>
          <w:szCs w:val="24"/>
        </w:rPr>
        <w:t xml:space="preserve"> t</w:t>
      </w:r>
      <w:r w:rsidR="004574EB">
        <w:rPr>
          <w:rFonts w:ascii="Cambria-Italic" w:hAnsi="Cambria-Italic" w:cs="Cambria-Italic"/>
          <w:i/>
          <w:iCs/>
          <w:sz w:val="24"/>
          <w:szCs w:val="24"/>
        </w:rPr>
        <w:t>-</w:t>
      </w:r>
      <w:r>
        <w:rPr>
          <w:rFonts w:ascii="Cambria-Italic" w:hAnsi="Cambria-Italic" w:cs="Cambria-Italic"/>
          <w:i/>
          <w:iCs/>
          <w:sz w:val="24"/>
          <w:szCs w:val="24"/>
        </w:rPr>
        <w:t>test</w:t>
      </w:r>
      <w:r w:rsidR="00FD7FC9">
        <w:rPr>
          <w:rFonts w:ascii="Cambria-Italic" w:hAnsi="Cambria-Italic" w:cs="Cambria-Italic"/>
          <w:i/>
          <w:iCs/>
          <w:sz w:val="24"/>
          <w:szCs w:val="24"/>
        </w:rPr>
        <w:t xml:space="preserve"> </w:t>
      </w:r>
      <w:r>
        <w:rPr>
          <w:rFonts w:ascii="Cambria" w:hAnsi="Cambria" w:cs="Cambria"/>
          <w:sz w:val="24"/>
          <w:szCs w:val="24"/>
        </w:rPr>
        <w:t xml:space="preserve">and select the </w:t>
      </w:r>
      <w:r w:rsidR="00967F59">
        <w:rPr>
          <w:rFonts w:ascii="Cambria" w:hAnsi="Cambria" w:cs="Cambria"/>
          <w:sz w:val="24"/>
          <w:szCs w:val="24"/>
        </w:rPr>
        <w:t>first</w:t>
      </w:r>
      <w:r w:rsidR="00967F59">
        <w:rPr>
          <w:rFonts w:ascii="Cambria" w:hAnsi="Cambria" w:cs="Cambria"/>
          <w:sz w:val="16"/>
          <w:szCs w:val="16"/>
        </w:rPr>
        <w:t xml:space="preserve"> </w:t>
      </w:r>
      <w:r>
        <w:rPr>
          <w:rFonts w:ascii="Cambria" w:hAnsi="Cambria" w:cs="Cambria"/>
          <w:sz w:val="24"/>
          <w:szCs w:val="24"/>
        </w:rPr>
        <w:t>set of Betas files, click cancel when</w:t>
      </w:r>
      <w:r w:rsidR="00FD7FC9">
        <w:rPr>
          <w:rFonts w:ascii="Cambria" w:hAnsi="Cambria" w:cs="Cambria"/>
          <w:sz w:val="24"/>
          <w:szCs w:val="24"/>
        </w:rPr>
        <w:t xml:space="preserve"> </w:t>
      </w:r>
      <w:r>
        <w:rPr>
          <w:rFonts w:ascii="Cambria" w:hAnsi="Cambria" w:cs="Cambria"/>
          <w:sz w:val="24"/>
          <w:szCs w:val="24"/>
        </w:rPr>
        <w:t xml:space="preserve">done, then select the </w:t>
      </w:r>
      <w:r w:rsidR="00031D20">
        <w:rPr>
          <w:rFonts w:ascii="Cambria" w:hAnsi="Cambria" w:cs="Cambria"/>
          <w:sz w:val="24"/>
          <w:szCs w:val="24"/>
        </w:rPr>
        <w:t>second</w:t>
      </w:r>
      <w:r w:rsidR="00031D20">
        <w:rPr>
          <w:rFonts w:ascii="Cambria" w:hAnsi="Cambria" w:cs="Cambria"/>
          <w:sz w:val="16"/>
          <w:szCs w:val="16"/>
        </w:rPr>
        <w:t xml:space="preserve"> </w:t>
      </w:r>
      <w:r>
        <w:rPr>
          <w:rFonts w:ascii="Cambria" w:hAnsi="Cambria" w:cs="Cambria"/>
          <w:sz w:val="24"/>
          <w:szCs w:val="24"/>
        </w:rPr>
        <w:t>set of Betas files</w:t>
      </w:r>
      <w:r w:rsidR="00B26C9F">
        <w:rPr>
          <w:rFonts w:ascii="Cambria" w:hAnsi="Cambria" w:cs="Cambria"/>
          <w:sz w:val="24"/>
          <w:szCs w:val="24"/>
        </w:rPr>
        <w:t>,</w:t>
      </w:r>
      <w:r>
        <w:rPr>
          <w:rFonts w:ascii="Cambria" w:hAnsi="Cambria" w:cs="Cambria"/>
          <w:sz w:val="24"/>
          <w:szCs w:val="24"/>
        </w:rPr>
        <w:t xml:space="preserve"> and click cancel again when done.</w:t>
      </w:r>
      <w:r w:rsidR="00FD7FC9">
        <w:rPr>
          <w:rFonts w:ascii="Cambria" w:hAnsi="Cambria" w:cs="Cambria"/>
          <w:sz w:val="24"/>
          <w:szCs w:val="24"/>
        </w:rPr>
        <w:t xml:space="preserve"> </w:t>
      </w:r>
      <w:r>
        <w:rPr>
          <w:rFonts w:ascii="Cambria" w:hAnsi="Cambria" w:cs="Cambria"/>
          <w:sz w:val="24"/>
          <w:szCs w:val="24"/>
        </w:rPr>
        <w:t>Current group and subject numbers appear in the title of the selection box. Once</w:t>
      </w:r>
      <w:r w:rsidR="00FD7FC9">
        <w:rPr>
          <w:rFonts w:ascii="Cambria" w:hAnsi="Cambria" w:cs="Cambria"/>
          <w:sz w:val="24"/>
          <w:szCs w:val="24"/>
        </w:rPr>
        <w:t xml:space="preserve"> </w:t>
      </w:r>
      <w:r>
        <w:rPr>
          <w:rFonts w:ascii="Cambria" w:hAnsi="Cambria" w:cs="Cambria"/>
          <w:sz w:val="24"/>
          <w:szCs w:val="24"/>
        </w:rPr>
        <w:t>you have entered all the subjects, a window pops up asking which parameter you</w:t>
      </w:r>
      <w:r w:rsidR="00FD7FC9">
        <w:rPr>
          <w:rFonts w:ascii="Cambria" w:hAnsi="Cambria" w:cs="Cambria"/>
          <w:sz w:val="24"/>
          <w:szCs w:val="24"/>
        </w:rPr>
        <w:t xml:space="preserve"> </w:t>
      </w:r>
      <w:r>
        <w:rPr>
          <w:rFonts w:ascii="Cambria" w:hAnsi="Cambria" w:cs="Cambria"/>
          <w:sz w:val="24"/>
          <w:szCs w:val="24"/>
        </w:rPr>
        <w:t xml:space="preserve">want to </w:t>
      </w:r>
      <w:r w:rsidR="00B26C9F">
        <w:rPr>
          <w:rFonts w:ascii="Cambria" w:hAnsi="Cambria" w:cs="Cambria"/>
          <w:sz w:val="24"/>
          <w:szCs w:val="24"/>
        </w:rPr>
        <w:t>analyse:</w:t>
      </w:r>
      <w:r>
        <w:rPr>
          <w:rFonts w:ascii="Cambria" w:hAnsi="Cambria" w:cs="Cambria"/>
          <w:sz w:val="24"/>
          <w:szCs w:val="24"/>
        </w:rPr>
        <w:t xml:space="preserve"> type 3 to analyse the continuous noise predictor. Once this</w:t>
      </w:r>
      <w:r w:rsidR="00FD7FC9">
        <w:rPr>
          <w:rFonts w:ascii="Cambria" w:hAnsi="Cambria" w:cs="Cambria"/>
          <w:sz w:val="24"/>
          <w:szCs w:val="24"/>
        </w:rPr>
        <w:t xml:space="preserve"> </w:t>
      </w:r>
      <w:r>
        <w:rPr>
          <w:rFonts w:ascii="Cambria" w:hAnsi="Cambria" w:cs="Cambria"/>
          <w:sz w:val="24"/>
          <w:szCs w:val="24"/>
        </w:rPr>
        <w:t xml:space="preserve">analysis is done, press </w:t>
      </w:r>
      <w:r>
        <w:rPr>
          <w:rFonts w:ascii="Cambria-Italic" w:hAnsi="Cambria-Italic" w:cs="Cambria-Italic"/>
          <w:i/>
          <w:iCs/>
          <w:sz w:val="24"/>
          <w:szCs w:val="24"/>
        </w:rPr>
        <w:t xml:space="preserve">Quit </w:t>
      </w:r>
      <w:r>
        <w:rPr>
          <w:rFonts w:ascii="Cambria" w:hAnsi="Cambria" w:cs="Cambria"/>
          <w:sz w:val="24"/>
          <w:szCs w:val="24"/>
        </w:rPr>
        <w:t xml:space="preserve">and </w:t>
      </w:r>
      <w:r>
        <w:rPr>
          <w:rFonts w:ascii="Cambria-Italic" w:hAnsi="Cambria-Italic" w:cs="Cambria-Italic"/>
          <w:i/>
          <w:iCs/>
          <w:sz w:val="24"/>
          <w:szCs w:val="24"/>
        </w:rPr>
        <w:t xml:space="preserve">View results </w:t>
      </w:r>
      <w:r w:rsidR="00FD7FC9">
        <w:rPr>
          <w:rFonts w:ascii="Cambria" w:hAnsi="Cambria" w:cs="Cambria"/>
          <w:sz w:val="24"/>
          <w:szCs w:val="24"/>
        </w:rPr>
        <w:t>(Figure 1</w:t>
      </w:r>
      <w:r w:rsidR="00366945">
        <w:rPr>
          <w:rFonts w:ascii="Cambria" w:hAnsi="Cambria" w:cs="Cambria"/>
          <w:sz w:val="24"/>
          <w:szCs w:val="24"/>
        </w:rPr>
        <w:t>7</w:t>
      </w:r>
      <w:r w:rsidR="00FD7FC9">
        <w:rPr>
          <w:rFonts w:ascii="Cambria" w:hAnsi="Cambria" w:cs="Cambria"/>
          <w:sz w:val="24"/>
          <w:szCs w:val="24"/>
        </w:rPr>
        <w:t>)</w:t>
      </w:r>
      <w:r>
        <w:rPr>
          <w:rFonts w:ascii="Cambria" w:hAnsi="Cambria" w:cs="Cambria"/>
          <w:sz w:val="24"/>
          <w:szCs w:val="24"/>
        </w:rPr>
        <w:t>.</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1178F2" w:rsidRDefault="00A1587E" w:rsidP="00841E64">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5857240" cy="258318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857240" cy="2583180"/>
                    </a:xfrm>
                    <a:prstGeom prst="rect">
                      <a:avLst/>
                    </a:prstGeom>
                    <a:noFill/>
                    <a:ln w="9525">
                      <a:noFill/>
                      <a:miter lim="800000"/>
                      <a:headEnd/>
                      <a:tailEnd/>
                    </a:ln>
                  </pic:spPr>
                </pic:pic>
              </a:graphicData>
            </a:graphic>
          </wp:inline>
        </w:drawing>
      </w:r>
    </w:p>
    <w:p w:rsidR="00FD7FC9" w:rsidRDefault="00FD7FC9" w:rsidP="00FD7FC9">
      <w:pPr>
        <w:autoSpaceDE w:val="0"/>
        <w:autoSpaceDN w:val="0"/>
        <w:adjustRightInd w:val="0"/>
        <w:spacing w:after="0" w:line="240" w:lineRule="auto"/>
        <w:jc w:val="both"/>
        <w:rPr>
          <w:rFonts w:ascii="Cambria" w:hAnsi="Cambria" w:cs="Cambria"/>
          <w:color w:val="000000"/>
          <w:sz w:val="24"/>
          <w:szCs w:val="24"/>
        </w:rPr>
      </w:pPr>
      <w:r>
        <w:rPr>
          <w:rFonts w:ascii="Cambria-Bold" w:hAnsi="Cambria-Bold" w:cs="Cambria-Bold"/>
          <w:b/>
          <w:bCs/>
          <w:sz w:val="24"/>
          <w:szCs w:val="24"/>
        </w:rPr>
        <w:t>Figure 1</w:t>
      </w:r>
      <w:r w:rsidR="00366945">
        <w:rPr>
          <w:rFonts w:ascii="Cambria-Bold" w:hAnsi="Cambria-Bold" w:cs="Cambria-Bold"/>
          <w:b/>
          <w:bCs/>
          <w:sz w:val="24"/>
          <w:szCs w:val="24"/>
        </w:rPr>
        <w:t>7</w:t>
      </w:r>
      <w:r>
        <w:rPr>
          <w:rFonts w:ascii="Cambria-Bold" w:hAnsi="Cambria-Bold" w:cs="Cambria-Bold"/>
          <w:b/>
          <w:bCs/>
          <w:sz w:val="24"/>
          <w:szCs w:val="24"/>
        </w:rPr>
        <w:t xml:space="preserve">. </w:t>
      </w:r>
      <w:r w:rsidR="00A1587E">
        <w:rPr>
          <w:rFonts w:ascii="Cambria-Bold" w:hAnsi="Cambria-Bold" w:cs="Cambria-Bold"/>
          <w:b/>
          <w:bCs/>
          <w:sz w:val="24"/>
          <w:szCs w:val="24"/>
        </w:rPr>
        <w:t xml:space="preserve">Differences between groups using </w:t>
      </w:r>
      <w:r w:rsidR="00B26C9F">
        <w:rPr>
          <w:rFonts w:ascii="Cambria-Bold" w:hAnsi="Cambria-Bold" w:cs="Cambria-Bold"/>
          <w:b/>
          <w:bCs/>
          <w:sz w:val="24"/>
          <w:szCs w:val="24"/>
        </w:rPr>
        <w:t xml:space="preserve">a </w:t>
      </w:r>
      <w:proofErr w:type="gramStart"/>
      <w:r w:rsidR="00A1587E">
        <w:rPr>
          <w:rFonts w:ascii="Cambria-Bold" w:hAnsi="Cambria-Bold" w:cs="Cambria-Bold"/>
          <w:b/>
          <w:bCs/>
          <w:sz w:val="24"/>
          <w:szCs w:val="24"/>
        </w:rPr>
        <w:t>two-samples</w:t>
      </w:r>
      <w:proofErr w:type="gramEnd"/>
      <w:r w:rsidR="00A1587E">
        <w:rPr>
          <w:rFonts w:ascii="Cambria-Bold" w:hAnsi="Cambria-Bold" w:cs="Cambria-Bold"/>
          <w:b/>
          <w:bCs/>
          <w:sz w:val="24"/>
          <w:szCs w:val="24"/>
        </w:rPr>
        <w:t xml:space="preserve"> t-test</w:t>
      </w:r>
      <w:r w:rsidR="00D60328">
        <w:rPr>
          <w:rFonts w:ascii="Cambria-Bold" w:hAnsi="Cambria-Bold" w:cs="Cambria-Bold"/>
          <w:b/>
          <w:bCs/>
          <w:sz w:val="24"/>
          <w:szCs w:val="24"/>
        </w:rPr>
        <w:t>.</w:t>
      </w:r>
    </w:p>
    <w:p w:rsidR="00841E64" w:rsidRDefault="00841E64" w:rsidP="00841E64">
      <w:pPr>
        <w:autoSpaceDE w:val="0"/>
        <w:autoSpaceDN w:val="0"/>
        <w:adjustRightInd w:val="0"/>
        <w:spacing w:after="0" w:line="240" w:lineRule="auto"/>
        <w:jc w:val="both"/>
        <w:rPr>
          <w:rFonts w:ascii="Cambria-Italic" w:hAnsi="Cambria-Italic" w:cs="Cambria-Italic"/>
          <w:i/>
          <w:iCs/>
          <w:sz w:val="24"/>
          <w:szCs w:val="24"/>
        </w:rPr>
      </w:pPr>
    </w:p>
    <w:p w:rsidR="006B016E" w:rsidRDefault="00D60D61" w:rsidP="00841E64">
      <w:pPr>
        <w:autoSpaceDE w:val="0"/>
        <w:autoSpaceDN w:val="0"/>
        <w:adjustRightInd w:val="0"/>
        <w:spacing w:after="0" w:line="240" w:lineRule="auto"/>
        <w:jc w:val="both"/>
        <w:rPr>
          <w:rFonts w:asciiTheme="majorHAnsi" w:hAnsiTheme="majorHAnsi" w:cs="Cambria-Italic"/>
          <w:iCs/>
          <w:sz w:val="24"/>
          <w:szCs w:val="24"/>
        </w:rPr>
      </w:pPr>
      <w:r w:rsidRPr="00D60D61">
        <w:rPr>
          <w:rFonts w:asciiTheme="majorHAnsi" w:hAnsiTheme="majorHAnsi" w:cs="Cambria-Italic"/>
          <w:iCs/>
          <w:sz w:val="24"/>
          <w:szCs w:val="24"/>
        </w:rPr>
        <w:t xml:space="preserve">The ERP plot option shows the computed differences and confidence intervals. </w:t>
      </w:r>
      <w:proofErr w:type="gramStart"/>
      <w:r w:rsidRPr="00D60D61">
        <w:rPr>
          <w:rFonts w:asciiTheme="majorHAnsi" w:hAnsiTheme="majorHAnsi" w:cs="Cambria-Italic"/>
          <w:iCs/>
          <w:sz w:val="24"/>
          <w:szCs w:val="24"/>
        </w:rPr>
        <w:t xml:space="preserve">To visualize the actual parameters per group, use the ‘Make and Plot a difference’ from the </w:t>
      </w:r>
      <w:r w:rsidRPr="00D60D61">
        <w:rPr>
          <w:rFonts w:asciiTheme="majorHAnsi" w:hAnsiTheme="majorHAnsi" w:cs="Cambria-Italic"/>
          <w:iCs/>
          <w:sz w:val="24"/>
          <w:szCs w:val="24"/>
        </w:rPr>
        <w:lastRenderedPageBreak/>
        <w:t>Random Effect GUI.</w:t>
      </w:r>
      <w:proofErr w:type="gramEnd"/>
      <w:r w:rsidRPr="00D60D61">
        <w:rPr>
          <w:rFonts w:asciiTheme="majorHAnsi" w:hAnsiTheme="majorHAnsi" w:cs="Cambria-Italic"/>
          <w:iCs/>
          <w:sz w:val="24"/>
          <w:szCs w:val="24"/>
        </w:rPr>
        <w:t xml:space="preserve"> When the </w:t>
      </w:r>
      <w:proofErr w:type="gramStart"/>
      <w:r w:rsidRPr="00D60D61">
        <w:rPr>
          <w:rFonts w:asciiTheme="majorHAnsi" w:hAnsiTheme="majorHAnsi" w:cs="Cambria-Italic"/>
          <w:iCs/>
          <w:sz w:val="24"/>
          <w:szCs w:val="24"/>
        </w:rPr>
        <w:t>two-samples</w:t>
      </w:r>
      <w:proofErr w:type="gramEnd"/>
      <w:r w:rsidRPr="00D60D61">
        <w:rPr>
          <w:rFonts w:asciiTheme="majorHAnsi" w:hAnsiTheme="majorHAnsi" w:cs="Cambria-Italic"/>
          <w:iCs/>
          <w:sz w:val="24"/>
          <w:szCs w:val="24"/>
        </w:rPr>
        <w:t xml:space="preserve"> t-test was computed, the data from each group were saved to disk as Y1r.mat and Y2r.mat. Use these data to compute and display the data and their differences. Two figures will pop out: the first figure shows differences between trimmed means and is thus the same as the one in figure 15; the second figure shows the trimmed means for each group (figure 18).</w:t>
      </w:r>
    </w:p>
    <w:p w:rsidR="00D60D61" w:rsidRDefault="00D60D61" w:rsidP="00841E64">
      <w:pPr>
        <w:autoSpaceDE w:val="0"/>
        <w:autoSpaceDN w:val="0"/>
        <w:adjustRightInd w:val="0"/>
        <w:spacing w:after="0" w:line="240" w:lineRule="auto"/>
        <w:jc w:val="both"/>
        <w:rPr>
          <w:rFonts w:ascii="Cambria-Italic" w:hAnsi="Cambria-Italic" w:cs="Cambria-Italic"/>
          <w:iCs/>
          <w:sz w:val="24"/>
          <w:szCs w:val="24"/>
        </w:rPr>
      </w:pPr>
    </w:p>
    <w:p w:rsidR="006B016E" w:rsidRDefault="006B016E" w:rsidP="00841E64">
      <w:pPr>
        <w:autoSpaceDE w:val="0"/>
        <w:autoSpaceDN w:val="0"/>
        <w:adjustRightInd w:val="0"/>
        <w:spacing w:after="0" w:line="240" w:lineRule="auto"/>
        <w:jc w:val="both"/>
        <w:rPr>
          <w:rFonts w:ascii="Cambria-Italic" w:hAnsi="Cambria-Italic" w:cs="Cambria-Italic"/>
          <w:iCs/>
          <w:sz w:val="24"/>
          <w:szCs w:val="24"/>
        </w:rPr>
      </w:pPr>
      <w:r>
        <w:rPr>
          <w:rFonts w:ascii="Cambria-Italic" w:hAnsi="Cambria-Italic" w:cs="Cambria-Italic"/>
          <w:iCs/>
          <w:noProof/>
          <w:sz w:val="24"/>
          <w:szCs w:val="24"/>
          <w:lang w:eastAsia="en-GB"/>
        </w:rPr>
        <w:drawing>
          <wp:inline distT="0" distB="0" distL="0" distR="0">
            <wp:extent cx="3311394" cy="2953891"/>
            <wp:effectExtent l="0" t="19050" r="79506" b="56009"/>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3312086" cy="295450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016E" w:rsidRPr="006B016E" w:rsidRDefault="006B016E" w:rsidP="00841E64">
      <w:pPr>
        <w:autoSpaceDE w:val="0"/>
        <w:autoSpaceDN w:val="0"/>
        <w:adjustRightInd w:val="0"/>
        <w:spacing w:after="0" w:line="240" w:lineRule="auto"/>
        <w:jc w:val="both"/>
        <w:rPr>
          <w:rFonts w:ascii="Cambria-Italic" w:hAnsi="Cambria-Italic" w:cs="Cambria-Italic"/>
          <w:b/>
          <w:iCs/>
          <w:sz w:val="24"/>
          <w:szCs w:val="24"/>
        </w:rPr>
      </w:pPr>
      <w:r w:rsidRPr="006B016E">
        <w:rPr>
          <w:rFonts w:ascii="Cambria-Italic" w:hAnsi="Cambria-Italic" w:cs="Cambria-Italic"/>
          <w:b/>
          <w:iCs/>
          <w:sz w:val="24"/>
          <w:szCs w:val="24"/>
        </w:rPr>
        <w:t>Figure 1</w:t>
      </w:r>
      <w:r w:rsidR="00366945">
        <w:rPr>
          <w:rFonts w:ascii="Cambria-Italic" w:hAnsi="Cambria-Italic" w:cs="Cambria-Italic"/>
          <w:b/>
          <w:iCs/>
          <w:sz w:val="24"/>
          <w:szCs w:val="24"/>
        </w:rPr>
        <w:t>8</w:t>
      </w:r>
      <w:r w:rsidRPr="006B016E">
        <w:rPr>
          <w:rFonts w:ascii="Cambria-Italic" w:hAnsi="Cambria-Italic" w:cs="Cambria-Italic"/>
          <w:b/>
          <w:iCs/>
          <w:sz w:val="24"/>
          <w:szCs w:val="24"/>
        </w:rPr>
        <w:t xml:space="preserve">. Trimmed means values per group. </w:t>
      </w:r>
    </w:p>
    <w:p w:rsidR="00276AF7" w:rsidRDefault="00276AF7" w:rsidP="00FD7FC9">
      <w:pPr>
        <w:pStyle w:val="Heading3"/>
      </w:pPr>
    </w:p>
    <w:p w:rsidR="00FD7FC9" w:rsidRDefault="00FD7FC9" w:rsidP="00FD7FC9">
      <w:pPr>
        <w:pStyle w:val="Heading3"/>
      </w:pPr>
      <w:bookmarkStart w:id="16" w:name="_Toc358383125"/>
      <w:r>
        <w:t>2.7. N-way ANOVA</w:t>
      </w:r>
      <w:bookmarkEnd w:id="16"/>
    </w:p>
    <w:p w:rsidR="00FD7FC9"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Instead of using a two‐samples t‐test, you can use a</w:t>
      </w:r>
      <w:r w:rsidR="005523ED">
        <w:rPr>
          <w:rFonts w:ascii="Cambria" w:hAnsi="Cambria" w:cs="Cambria"/>
          <w:sz w:val="24"/>
          <w:szCs w:val="24"/>
        </w:rPr>
        <w:t>n</w:t>
      </w:r>
      <w:r>
        <w:rPr>
          <w:rFonts w:ascii="Cambria" w:hAnsi="Cambria" w:cs="Cambria"/>
          <w:sz w:val="24"/>
          <w:szCs w:val="24"/>
        </w:rPr>
        <w:t xml:space="preserve"> N‐way ANOVA to test</w:t>
      </w:r>
      <w:r w:rsidR="009E3A3D">
        <w:rPr>
          <w:rFonts w:ascii="Cambria" w:hAnsi="Cambria" w:cs="Cambria"/>
          <w:sz w:val="24"/>
          <w:szCs w:val="24"/>
        </w:rPr>
        <w:t xml:space="preserve"> </w:t>
      </w:r>
      <w:r>
        <w:rPr>
          <w:rFonts w:ascii="Cambria" w:hAnsi="Cambria" w:cs="Cambria"/>
          <w:sz w:val="24"/>
          <w:szCs w:val="24"/>
        </w:rPr>
        <w:t>differences between young and old subjects. Obviously for two groups only</w:t>
      </w:r>
      <w:r w:rsidR="00C95BC4">
        <w:rPr>
          <w:rFonts w:ascii="Cambria" w:hAnsi="Cambria" w:cs="Cambria"/>
          <w:sz w:val="24"/>
          <w:szCs w:val="24"/>
        </w:rPr>
        <w:t>,</w:t>
      </w:r>
      <w:r>
        <w:rPr>
          <w:rFonts w:ascii="Cambria" w:hAnsi="Cambria" w:cs="Cambria"/>
          <w:sz w:val="24"/>
          <w:szCs w:val="24"/>
        </w:rPr>
        <w:t xml:space="preserve"> we</w:t>
      </w:r>
      <w:r w:rsidR="009E3A3D">
        <w:rPr>
          <w:rFonts w:ascii="Cambria" w:hAnsi="Cambria" w:cs="Cambria"/>
          <w:sz w:val="24"/>
          <w:szCs w:val="24"/>
        </w:rPr>
        <w:t xml:space="preserve"> </w:t>
      </w:r>
      <w:r>
        <w:rPr>
          <w:rFonts w:ascii="Cambria" w:hAnsi="Cambria" w:cs="Cambria"/>
          <w:sz w:val="24"/>
          <w:szCs w:val="24"/>
        </w:rPr>
        <w:t>recommend the two‐sample t‐tests but the ANOVA handles any number of</w:t>
      </w:r>
      <w:r w:rsidR="009E3A3D">
        <w:rPr>
          <w:rFonts w:ascii="Cambria" w:hAnsi="Cambria" w:cs="Cambria"/>
          <w:sz w:val="24"/>
          <w:szCs w:val="24"/>
        </w:rPr>
        <w:t xml:space="preserve"> </w:t>
      </w:r>
      <w:r>
        <w:rPr>
          <w:rFonts w:ascii="Cambria" w:hAnsi="Cambria" w:cs="Cambria"/>
          <w:sz w:val="24"/>
          <w:szCs w:val="24"/>
        </w:rPr>
        <w:t xml:space="preserve">factors and groups. One important difference between the two approaches is that the </w:t>
      </w:r>
      <w:proofErr w:type="gramStart"/>
      <w:r>
        <w:rPr>
          <w:rFonts w:ascii="Cambria" w:hAnsi="Cambria" w:cs="Cambria"/>
          <w:sz w:val="24"/>
          <w:szCs w:val="24"/>
        </w:rPr>
        <w:t>two-samples</w:t>
      </w:r>
      <w:proofErr w:type="gramEnd"/>
      <w:r>
        <w:rPr>
          <w:rFonts w:ascii="Cambria" w:hAnsi="Cambria" w:cs="Cambria"/>
          <w:sz w:val="24"/>
          <w:szCs w:val="24"/>
        </w:rPr>
        <w:t xml:space="preserve"> t-test is based on trimmed means </w:t>
      </w:r>
      <w:r w:rsidR="005523ED">
        <w:rPr>
          <w:rFonts w:ascii="Cambria" w:hAnsi="Cambria" w:cs="Cambria"/>
          <w:sz w:val="24"/>
          <w:szCs w:val="24"/>
        </w:rPr>
        <w:t xml:space="preserve">whereas </w:t>
      </w:r>
      <w:r>
        <w:rPr>
          <w:rFonts w:ascii="Cambria" w:hAnsi="Cambria" w:cs="Cambria"/>
          <w:sz w:val="24"/>
          <w:szCs w:val="24"/>
        </w:rPr>
        <w:t xml:space="preserve">the ANOVA uses an </w:t>
      </w:r>
      <w:r w:rsidR="006B7BB8">
        <w:rPr>
          <w:rFonts w:ascii="Cambria" w:hAnsi="Cambria" w:cs="Cambria"/>
          <w:sz w:val="24"/>
          <w:szCs w:val="24"/>
        </w:rPr>
        <w:t>Ordinary</w:t>
      </w:r>
      <w:r>
        <w:rPr>
          <w:rFonts w:ascii="Cambria" w:hAnsi="Cambria" w:cs="Cambria"/>
          <w:sz w:val="24"/>
          <w:szCs w:val="24"/>
        </w:rPr>
        <w:t xml:space="preserve"> Least Squares approach, which means that in </w:t>
      </w:r>
      <w:r w:rsidR="00D60D61">
        <w:rPr>
          <w:rFonts w:ascii="Cambria" w:hAnsi="Cambria" w:cs="Cambria"/>
          <w:sz w:val="24"/>
          <w:szCs w:val="24"/>
        </w:rPr>
        <w:t xml:space="preserve">the t-test the 20% </w:t>
      </w:r>
      <w:r w:rsidR="005523ED">
        <w:rPr>
          <w:rFonts w:ascii="Cambria" w:hAnsi="Cambria" w:cs="Cambria"/>
          <w:sz w:val="24"/>
          <w:szCs w:val="24"/>
        </w:rPr>
        <w:t>of</w:t>
      </w:r>
      <w:r>
        <w:rPr>
          <w:rFonts w:ascii="Cambria" w:hAnsi="Cambria" w:cs="Cambria"/>
          <w:sz w:val="24"/>
          <w:szCs w:val="24"/>
        </w:rPr>
        <w:t xml:space="preserve"> </w:t>
      </w:r>
      <w:r w:rsidR="00D60D61">
        <w:rPr>
          <w:rFonts w:ascii="Cambria" w:hAnsi="Cambria" w:cs="Cambria"/>
          <w:sz w:val="24"/>
          <w:szCs w:val="24"/>
        </w:rPr>
        <w:t xml:space="preserve">most </w:t>
      </w:r>
      <w:r>
        <w:rPr>
          <w:rFonts w:ascii="Cambria" w:hAnsi="Cambria" w:cs="Cambria"/>
          <w:sz w:val="24"/>
          <w:szCs w:val="24"/>
        </w:rPr>
        <w:t>extreme subjects</w:t>
      </w:r>
      <w:r w:rsidR="00D60D61">
        <w:rPr>
          <w:rFonts w:ascii="Cambria" w:hAnsi="Cambria" w:cs="Cambria"/>
          <w:sz w:val="24"/>
          <w:szCs w:val="24"/>
        </w:rPr>
        <w:t xml:space="preserve"> are discarded</w:t>
      </w:r>
      <w:r w:rsidR="005523ED">
        <w:rPr>
          <w:rFonts w:ascii="Cambria" w:hAnsi="Cambria" w:cs="Cambria"/>
          <w:sz w:val="24"/>
          <w:szCs w:val="24"/>
        </w:rPr>
        <w:t>,</w:t>
      </w:r>
      <w:r>
        <w:rPr>
          <w:rFonts w:ascii="Cambria" w:hAnsi="Cambria" w:cs="Cambria"/>
          <w:sz w:val="24"/>
          <w:szCs w:val="24"/>
        </w:rPr>
        <w:t xml:space="preserve"> </w:t>
      </w:r>
      <w:r w:rsidR="005523ED">
        <w:rPr>
          <w:rFonts w:ascii="Cambria" w:hAnsi="Cambria" w:cs="Cambria"/>
          <w:sz w:val="24"/>
          <w:szCs w:val="24"/>
        </w:rPr>
        <w:t xml:space="preserve">whereas </w:t>
      </w:r>
      <w:r>
        <w:rPr>
          <w:rFonts w:ascii="Cambria" w:hAnsi="Cambria" w:cs="Cambria"/>
          <w:sz w:val="24"/>
          <w:szCs w:val="24"/>
        </w:rPr>
        <w:t xml:space="preserve">in the </w:t>
      </w:r>
      <w:r w:rsidR="006B7BB8">
        <w:rPr>
          <w:rFonts w:ascii="Cambria" w:hAnsi="Cambria" w:cs="Cambria"/>
          <w:sz w:val="24"/>
          <w:szCs w:val="24"/>
        </w:rPr>
        <w:t>ANOVA all subjects have the same weight.</w:t>
      </w:r>
    </w:p>
    <w:p w:rsidR="00FD7FC9" w:rsidRDefault="00FD7FC9" w:rsidP="009E3A3D">
      <w:pPr>
        <w:autoSpaceDE w:val="0"/>
        <w:autoSpaceDN w:val="0"/>
        <w:adjustRightInd w:val="0"/>
        <w:spacing w:after="0" w:line="240" w:lineRule="auto"/>
        <w:jc w:val="both"/>
        <w:rPr>
          <w:rFonts w:ascii="Cambria" w:hAnsi="Cambria" w:cs="Cambria"/>
          <w:sz w:val="24"/>
          <w:szCs w:val="24"/>
        </w:rPr>
      </w:pPr>
    </w:p>
    <w:p w:rsidR="0082067B"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Click </w:t>
      </w:r>
      <w:r>
        <w:rPr>
          <w:rFonts w:ascii="Cambria-Italic" w:hAnsi="Cambria-Italic" w:cs="Cambria-Italic"/>
          <w:i/>
          <w:iCs/>
          <w:sz w:val="24"/>
          <w:szCs w:val="24"/>
        </w:rPr>
        <w:t xml:space="preserve">ANOVA/ANCOVA </w:t>
      </w:r>
      <w:r>
        <w:rPr>
          <w:rFonts w:ascii="Cambria" w:hAnsi="Cambria" w:cs="Cambria"/>
          <w:sz w:val="24"/>
          <w:szCs w:val="24"/>
        </w:rPr>
        <w:t xml:space="preserve">and </w:t>
      </w:r>
      <w:r w:rsidR="0082067B">
        <w:rPr>
          <w:rFonts w:ascii="Cambria" w:hAnsi="Cambria" w:cs="Cambria"/>
          <w:sz w:val="24"/>
          <w:szCs w:val="24"/>
        </w:rPr>
        <w:t>select the N-Ways ANOVA model. W</w:t>
      </w:r>
      <w:r>
        <w:rPr>
          <w:rFonts w:ascii="Cambria" w:hAnsi="Cambria" w:cs="Cambria"/>
          <w:sz w:val="24"/>
          <w:szCs w:val="24"/>
        </w:rPr>
        <w:t>hen prompted enter 2 independent groups</w:t>
      </w:r>
      <w:r w:rsidR="0082067B">
        <w:rPr>
          <w:rFonts w:ascii="Cambria" w:hAnsi="Cambria" w:cs="Cambria"/>
          <w:sz w:val="24"/>
          <w:szCs w:val="24"/>
        </w:rPr>
        <w:t xml:space="preserve"> and </w:t>
      </w:r>
      <w:r>
        <w:rPr>
          <w:rFonts w:ascii="Cambria" w:hAnsi="Cambria" w:cs="Cambria"/>
          <w:sz w:val="24"/>
          <w:szCs w:val="24"/>
        </w:rPr>
        <w:t xml:space="preserve">select the </w:t>
      </w:r>
      <w:r w:rsidR="00D60D61">
        <w:rPr>
          <w:rFonts w:ascii="Cambria" w:hAnsi="Cambria" w:cs="Cambria"/>
          <w:sz w:val="24"/>
          <w:szCs w:val="24"/>
        </w:rPr>
        <w:t>f</w:t>
      </w:r>
      <w:r w:rsidR="002A6225">
        <w:rPr>
          <w:rFonts w:ascii="Cambria" w:hAnsi="Cambria" w:cs="Cambria"/>
          <w:sz w:val="24"/>
          <w:szCs w:val="24"/>
        </w:rPr>
        <w:t>irst</w:t>
      </w:r>
      <w:r w:rsidR="002A6225">
        <w:rPr>
          <w:rFonts w:ascii="Cambria" w:hAnsi="Cambria" w:cs="Cambria"/>
          <w:sz w:val="16"/>
          <w:szCs w:val="16"/>
        </w:rPr>
        <w:t xml:space="preserve"> </w:t>
      </w:r>
      <w:r>
        <w:rPr>
          <w:rFonts w:ascii="Cambria" w:hAnsi="Cambria" w:cs="Cambria"/>
          <w:sz w:val="24"/>
          <w:szCs w:val="24"/>
        </w:rPr>
        <w:t>set of Betas files</w:t>
      </w:r>
      <w:r w:rsidR="00C04EF7">
        <w:rPr>
          <w:rFonts w:ascii="Cambria" w:hAnsi="Cambria" w:cs="Cambria"/>
          <w:sz w:val="24"/>
          <w:szCs w:val="24"/>
        </w:rPr>
        <w:t xml:space="preserve"> (S3 S5 S6 S9 S10 S12 S13 S14 S17 S18)</w:t>
      </w:r>
      <w:r>
        <w:rPr>
          <w:rFonts w:ascii="Cambria" w:hAnsi="Cambria" w:cs="Cambria"/>
          <w:sz w:val="24"/>
          <w:szCs w:val="24"/>
        </w:rPr>
        <w:t>, click cancel</w:t>
      </w:r>
      <w:r w:rsidR="00C04EF7">
        <w:rPr>
          <w:rFonts w:ascii="Cambria" w:hAnsi="Cambria" w:cs="Cambria"/>
          <w:sz w:val="24"/>
          <w:szCs w:val="24"/>
        </w:rPr>
        <w:t xml:space="preserve"> </w:t>
      </w:r>
      <w:r>
        <w:rPr>
          <w:rFonts w:ascii="Cambria" w:hAnsi="Cambria" w:cs="Cambria"/>
          <w:sz w:val="24"/>
          <w:szCs w:val="24"/>
        </w:rPr>
        <w:t xml:space="preserve">when done, </w:t>
      </w:r>
      <w:r w:rsidR="0082067B">
        <w:rPr>
          <w:rFonts w:ascii="Cambria" w:hAnsi="Cambria" w:cs="Cambria"/>
          <w:sz w:val="24"/>
          <w:szCs w:val="24"/>
        </w:rPr>
        <w:t xml:space="preserve">and choose parameter 3. Next </w:t>
      </w:r>
      <w:r>
        <w:rPr>
          <w:rFonts w:ascii="Cambria" w:hAnsi="Cambria" w:cs="Cambria"/>
          <w:sz w:val="24"/>
          <w:szCs w:val="24"/>
        </w:rPr>
        <w:t xml:space="preserve">select the </w:t>
      </w:r>
      <w:r w:rsidR="002A6225">
        <w:rPr>
          <w:rFonts w:ascii="Cambria" w:hAnsi="Cambria" w:cs="Cambria"/>
          <w:sz w:val="24"/>
          <w:szCs w:val="24"/>
        </w:rPr>
        <w:t>second</w:t>
      </w:r>
      <w:r w:rsidR="002A6225">
        <w:rPr>
          <w:rFonts w:ascii="Cambria" w:hAnsi="Cambria" w:cs="Cambria"/>
          <w:sz w:val="16"/>
          <w:szCs w:val="16"/>
        </w:rPr>
        <w:t xml:space="preserve"> </w:t>
      </w:r>
      <w:r>
        <w:rPr>
          <w:rFonts w:ascii="Cambria" w:hAnsi="Cambria" w:cs="Cambria"/>
          <w:sz w:val="24"/>
          <w:szCs w:val="24"/>
        </w:rPr>
        <w:t xml:space="preserve">set of Betas files </w:t>
      </w:r>
      <w:r w:rsidR="00C04EF7">
        <w:rPr>
          <w:rFonts w:ascii="Cambria" w:hAnsi="Cambria" w:cs="Cambria"/>
          <w:sz w:val="24"/>
          <w:szCs w:val="24"/>
        </w:rPr>
        <w:t>(S1 S2 S4 S7 S8 S11 S15 S16)</w:t>
      </w:r>
      <w:r w:rsidR="0082067B">
        <w:rPr>
          <w:rFonts w:ascii="Cambria" w:hAnsi="Cambria" w:cs="Cambria"/>
          <w:sz w:val="24"/>
          <w:szCs w:val="24"/>
        </w:rPr>
        <w:t xml:space="preserve">, </w:t>
      </w:r>
      <w:r>
        <w:rPr>
          <w:rFonts w:ascii="Cambria" w:hAnsi="Cambria" w:cs="Cambria"/>
          <w:sz w:val="24"/>
          <w:szCs w:val="24"/>
        </w:rPr>
        <w:t>click cancel when done</w:t>
      </w:r>
      <w:r w:rsidR="0082067B">
        <w:rPr>
          <w:rFonts w:ascii="Cambria" w:hAnsi="Cambria" w:cs="Cambria"/>
          <w:sz w:val="24"/>
          <w:szCs w:val="24"/>
        </w:rPr>
        <w:t xml:space="preserve"> and select again parameter 3</w:t>
      </w:r>
      <w:r>
        <w:rPr>
          <w:rFonts w:ascii="Cambria" w:hAnsi="Cambria" w:cs="Cambria"/>
          <w:sz w:val="24"/>
          <w:szCs w:val="24"/>
        </w:rPr>
        <w:t>.</w:t>
      </w:r>
      <w:r w:rsidR="0082067B">
        <w:rPr>
          <w:rFonts w:ascii="Cambria" w:hAnsi="Cambria" w:cs="Cambria"/>
          <w:sz w:val="24"/>
          <w:szCs w:val="24"/>
        </w:rPr>
        <w:t xml:space="preserve"> Current group and subject numbers appear in the title of the selection box. The reason for having to enter the parameter twice is that you can then compare different parameters if the 2 groups come from 2 studies in which you have model</w:t>
      </w:r>
      <w:r w:rsidR="002A6225">
        <w:rPr>
          <w:rFonts w:ascii="Cambria" w:hAnsi="Cambria" w:cs="Cambria"/>
          <w:sz w:val="24"/>
          <w:szCs w:val="24"/>
        </w:rPr>
        <w:t>led</w:t>
      </w:r>
      <w:r w:rsidR="0082067B">
        <w:rPr>
          <w:rFonts w:ascii="Cambria" w:hAnsi="Cambria" w:cs="Cambria"/>
          <w:sz w:val="24"/>
          <w:szCs w:val="24"/>
        </w:rPr>
        <w:t xml:space="preserve"> the data differently at the 1</w:t>
      </w:r>
      <w:r w:rsidR="0082067B" w:rsidRPr="0082067B">
        <w:rPr>
          <w:rFonts w:ascii="Cambria" w:hAnsi="Cambria" w:cs="Cambria"/>
          <w:sz w:val="24"/>
          <w:szCs w:val="24"/>
          <w:vertAlign w:val="superscript"/>
        </w:rPr>
        <w:t>st</w:t>
      </w:r>
      <w:r w:rsidR="0082067B">
        <w:rPr>
          <w:rFonts w:ascii="Cambria" w:hAnsi="Cambria" w:cs="Cambria"/>
          <w:sz w:val="24"/>
          <w:szCs w:val="24"/>
        </w:rPr>
        <w:t xml:space="preserve"> level.</w:t>
      </w:r>
      <w:r w:rsidR="00C04EF7">
        <w:rPr>
          <w:rFonts w:ascii="Cambria" w:hAnsi="Cambria" w:cs="Cambria"/>
          <w:sz w:val="24"/>
          <w:szCs w:val="24"/>
        </w:rPr>
        <w:t xml:space="preserve"> </w:t>
      </w:r>
    </w:p>
    <w:p w:rsidR="0082067B" w:rsidRDefault="0082067B" w:rsidP="009E3A3D">
      <w:pPr>
        <w:autoSpaceDE w:val="0"/>
        <w:autoSpaceDN w:val="0"/>
        <w:adjustRightInd w:val="0"/>
        <w:spacing w:after="0" w:line="240" w:lineRule="auto"/>
        <w:jc w:val="both"/>
        <w:rPr>
          <w:rFonts w:ascii="Cambria" w:hAnsi="Cambria" w:cs="Cambria"/>
          <w:sz w:val="24"/>
          <w:szCs w:val="24"/>
        </w:rPr>
      </w:pPr>
    </w:p>
    <w:p w:rsidR="00FD7FC9"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The design</w:t>
      </w:r>
      <w:r w:rsidR="00C04EF7">
        <w:rPr>
          <w:rFonts w:ascii="Cambria" w:hAnsi="Cambria" w:cs="Cambria"/>
          <w:sz w:val="24"/>
          <w:szCs w:val="24"/>
        </w:rPr>
        <w:t xml:space="preserve"> </w:t>
      </w:r>
      <w:r>
        <w:rPr>
          <w:rFonts w:ascii="Cambria" w:hAnsi="Cambria" w:cs="Cambria"/>
          <w:sz w:val="24"/>
          <w:szCs w:val="24"/>
        </w:rPr>
        <w:t>matrix will appear and you will be prompted to confirm to go ahead with the</w:t>
      </w:r>
      <w:r w:rsidR="00C04EF7">
        <w:rPr>
          <w:rFonts w:ascii="Cambria" w:hAnsi="Cambria" w:cs="Cambria"/>
          <w:sz w:val="24"/>
          <w:szCs w:val="24"/>
        </w:rPr>
        <w:t xml:space="preserve"> </w:t>
      </w:r>
      <w:r>
        <w:rPr>
          <w:rFonts w:ascii="Cambria" w:hAnsi="Cambria" w:cs="Cambria"/>
          <w:sz w:val="24"/>
          <w:szCs w:val="24"/>
        </w:rPr>
        <w:t xml:space="preserve">analyses. Once this analysis is done, press </w:t>
      </w:r>
      <w:r>
        <w:rPr>
          <w:rFonts w:ascii="Cambria-Italic" w:hAnsi="Cambria-Italic" w:cs="Cambria-Italic"/>
          <w:i/>
          <w:iCs/>
          <w:sz w:val="24"/>
          <w:szCs w:val="24"/>
        </w:rPr>
        <w:t xml:space="preserve">Quit </w:t>
      </w:r>
      <w:r>
        <w:rPr>
          <w:rFonts w:ascii="Cambria" w:hAnsi="Cambria" w:cs="Cambria"/>
          <w:sz w:val="24"/>
          <w:szCs w:val="24"/>
        </w:rPr>
        <w:t xml:space="preserve">and </w:t>
      </w:r>
      <w:r>
        <w:rPr>
          <w:rFonts w:ascii="Cambria-Italic" w:hAnsi="Cambria-Italic" w:cs="Cambria-Italic"/>
          <w:i/>
          <w:iCs/>
          <w:sz w:val="24"/>
          <w:szCs w:val="24"/>
        </w:rPr>
        <w:t>View results</w:t>
      </w:r>
      <w:r>
        <w:rPr>
          <w:rFonts w:ascii="Cambria" w:hAnsi="Cambria" w:cs="Cambria"/>
          <w:sz w:val="24"/>
          <w:szCs w:val="24"/>
        </w:rPr>
        <w:t>. Results are</w:t>
      </w:r>
      <w:r w:rsidR="006B016E">
        <w:rPr>
          <w:rFonts w:ascii="Cambria" w:hAnsi="Cambria" w:cs="Cambria"/>
          <w:sz w:val="24"/>
          <w:szCs w:val="24"/>
        </w:rPr>
        <w:t xml:space="preserve"> </w:t>
      </w:r>
      <w:r>
        <w:rPr>
          <w:rFonts w:ascii="Cambria" w:hAnsi="Cambria" w:cs="Cambria"/>
          <w:sz w:val="24"/>
          <w:szCs w:val="24"/>
        </w:rPr>
        <w:t xml:space="preserve">similar to those obtained using a two‐sample t‐test </w:t>
      </w:r>
      <w:r w:rsidR="00E76D11">
        <w:rPr>
          <w:rFonts w:ascii="Cambria" w:hAnsi="Cambria" w:cs="Cambria"/>
          <w:sz w:val="24"/>
          <w:szCs w:val="24"/>
        </w:rPr>
        <w:t xml:space="preserve">using spatial-temporal clustering </w:t>
      </w:r>
      <w:r>
        <w:rPr>
          <w:rFonts w:ascii="Cambria" w:hAnsi="Cambria" w:cs="Cambria"/>
          <w:sz w:val="24"/>
          <w:szCs w:val="24"/>
        </w:rPr>
        <w:t>(Figure 1</w:t>
      </w:r>
      <w:r w:rsidR="00366945">
        <w:rPr>
          <w:rFonts w:ascii="Cambria" w:hAnsi="Cambria" w:cs="Cambria"/>
          <w:sz w:val="24"/>
          <w:szCs w:val="24"/>
        </w:rPr>
        <w:t>9</w:t>
      </w:r>
      <w:r>
        <w:rPr>
          <w:rFonts w:ascii="Cambria" w:hAnsi="Cambria" w:cs="Cambria"/>
          <w:sz w:val="24"/>
          <w:szCs w:val="24"/>
        </w:rPr>
        <w:t>).</w:t>
      </w:r>
      <w:r w:rsidR="00E76D11">
        <w:rPr>
          <w:rFonts w:ascii="Cambria" w:hAnsi="Cambria" w:cs="Cambria"/>
          <w:sz w:val="24"/>
          <w:szCs w:val="24"/>
        </w:rPr>
        <w:t xml:space="preserve"> TFCE</w:t>
      </w:r>
      <w:r w:rsidR="00B33DF1">
        <w:rPr>
          <w:rFonts w:ascii="Cambria" w:hAnsi="Cambria" w:cs="Cambria"/>
          <w:sz w:val="24"/>
          <w:szCs w:val="24"/>
        </w:rPr>
        <w:t xml:space="preserve"> returns</w:t>
      </w:r>
      <w:r w:rsidR="00E76D11">
        <w:rPr>
          <w:rFonts w:ascii="Cambria" w:hAnsi="Cambria" w:cs="Cambria"/>
          <w:sz w:val="24"/>
          <w:szCs w:val="24"/>
        </w:rPr>
        <w:t xml:space="preserve"> </w:t>
      </w:r>
      <w:r w:rsidR="00B33DF1">
        <w:rPr>
          <w:rFonts w:ascii="Cambria" w:hAnsi="Cambria" w:cs="Cambria"/>
          <w:sz w:val="24"/>
          <w:szCs w:val="24"/>
        </w:rPr>
        <w:t xml:space="preserve">quite </w:t>
      </w:r>
      <w:r w:rsidR="00E76D11">
        <w:rPr>
          <w:rFonts w:ascii="Cambria" w:hAnsi="Cambria" w:cs="Cambria"/>
          <w:sz w:val="24"/>
          <w:szCs w:val="24"/>
        </w:rPr>
        <w:t>different results, removing almost all of the effect</w:t>
      </w:r>
      <w:r w:rsidR="00D60D61">
        <w:rPr>
          <w:rFonts w:ascii="Cambria" w:hAnsi="Cambria" w:cs="Cambria"/>
          <w:sz w:val="24"/>
          <w:szCs w:val="24"/>
        </w:rPr>
        <w:t>s</w:t>
      </w:r>
      <w:r w:rsidR="00E76D11">
        <w:rPr>
          <w:rFonts w:ascii="Cambria" w:hAnsi="Cambria" w:cs="Cambria"/>
          <w:sz w:val="24"/>
          <w:szCs w:val="24"/>
        </w:rPr>
        <w:t xml:space="preserve"> in the ANOVA model. </w:t>
      </w:r>
    </w:p>
    <w:p w:rsidR="00C04EF7" w:rsidRDefault="00C04EF7" w:rsidP="00C04EF7">
      <w:pPr>
        <w:autoSpaceDE w:val="0"/>
        <w:autoSpaceDN w:val="0"/>
        <w:adjustRightInd w:val="0"/>
        <w:spacing w:after="0" w:line="240" w:lineRule="auto"/>
        <w:jc w:val="both"/>
        <w:rPr>
          <w:rFonts w:ascii="Cambria" w:hAnsi="Cambria" w:cs="Cambria"/>
          <w:sz w:val="24"/>
          <w:szCs w:val="24"/>
        </w:rPr>
      </w:pPr>
    </w:p>
    <w:p w:rsidR="00976B9D" w:rsidRDefault="00780E09" w:rsidP="00C04EF7">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58510" cy="2589530"/>
            <wp:effectExtent l="0" t="19050" r="85090" b="584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858510" cy="258953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04EF7" w:rsidRDefault="00C04EF7" w:rsidP="00C04EF7">
      <w:pPr>
        <w:autoSpaceDE w:val="0"/>
        <w:autoSpaceDN w:val="0"/>
        <w:adjustRightInd w:val="0"/>
        <w:spacing w:after="0" w:line="240" w:lineRule="auto"/>
        <w:jc w:val="both"/>
        <w:rPr>
          <w:rFonts w:ascii="Cambria" w:hAnsi="Cambria" w:cs="Cambria"/>
          <w:color w:val="000000"/>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9</w:t>
      </w:r>
      <w:r>
        <w:rPr>
          <w:rFonts w:ascii="Cambria-Bold" w:hAnsi="Cambria-Bold" w:cs="Cambria-Bold"/>
          <w:b/>
          <w:bCs/>
          <w:sz w:val="24"/>
          <w:szCs w:val="24"/>
        </w:rPr>
        <w:t>.</w:t>
      </w:r>
      <w:proofErr w:type="gramEnd"/>
      <w:r>
        <w:rPr>
          <w:rFonts w:ascii="Cambria-Bold" w:hAnsi="Cambria-Bold" w:cs="Cambria-Bold"/>
          <w:b/>
          <w:bCs/>
          <w:sz w:val="24"/>
          <w:szCs w:val="24"/>
        </w:rPr>
        <w:t xml:space="preserve"> </w:t>
      </w:r>
      <w:r w:rsidR="00A1587E">
        <w:rPr>
          <w:rFonts w:ascii="Cambria-Bold" w:hAnsi="Cambria-Bold" w:cs="Cambria-Bold"/>
          <w:b/>
          <w:bCs/>
          <w:sz w:val="24"/>
          <w:szCs w:val="24"/>
        </w:rPr>
        <w:t>Differences between groups using the ANOVA model</w:t>
      </w:r>
      <w:r w:rsidR="005A0FDD">
        <w:rPr>
          <w:rFonts w:ascii="Cambria-Bold" w:hAnsi="Cambria-Bold" w:cs="Cambria-Bold"/>
          <w:b/>
          <w:bCs/>
          <w:sz w:val="24"/>
          <w:szCs w:val="24"/>
        </w:rPr>
        <w:t>.</w:t>
      </w:r>
    </w:p>
    <w:p w:rsidR="00C04EF7" w:rsidRDefault="00C04EF7" w:rsidP="00C04EF7">
      <w:pPr>
        <w:autoSpaceDE w:val="0"/>
        <w:autoSpaceDN w:val="0"/>
        <w:adjustRightInd w:val="0"/>
        <w:spacing w:after="0" w:line="240" w:lineRule="auto"/>
        <w:jc w:val="both"/>
        <w:rPr>
          <w:rFonts w:ascii="Cambria-Italic" w:hAnsi="Cambria-Italic" w:cs="Cambria-Italic"/>
          <w:i/>
          <w:iCs/>
          <w:sz w:val="24"/>
          <w:szCs w:val="24"/>
        </w:rPr>
      </w:pPr>
    </w:p>
    <w:p w:rsidR="00C04EF7" w:rsidRDefault="00C04EF7" w:rsidP="004D04B6">
      <w:pPr>
        <w:pStyle w:val="Heading3"/>
      </w:pPr>
      <w:bookmarkStart w:id="17" w:name="_Toc358383126"/>
      <w:r>
        <w:t>2.8. ANCOVA</w:t>
      </w:r>
      <w:bookmarkEnd w:id="17"/>
    </w:p>
    <w:p w:rsidR="00C04EF7" w:rsidRDefault="00C04EF7"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You can repeat the N‐way ANOVA analysis and this time add age as a covariate. In this </w:t>
      </w:r>
      <w:r w:rsidR="009E3A3D">
        <w:rPr>
          <w:rFonts w:ascii="Cambria" w:hAnsi="Cambria" w:cs="Cambria"/>
          <w:sz w:val="24"/>
          <w:szCs w:val="24"/>
        </w:rPr>
        <w:t>c</w:t>
      </w:r>
      <w:r>
        <w:rPr>
          <w:rFonts w:ascii="Cambria" w:hAnsi="Cambria" w:cs="Cambria"/>
          <w:sz w:val="24"/>
          <w:szCs w:val="24"/>
        </w:rPr>
        <w:t xml:space="preserve">ase we test for differences between young and old, but accounting for the linear effect of age across </w:t>
      </w:r>
      <w:r w:rsidR="0008041E">
        <w:rPr>
          <w:rFonts w:ascii="Cambria" w:hAnsi="Cambria" w:cs="Cambria"/>
          <w:sz w:val="24"/>
          <w:szCs w:val="24"/>
        </w:rPr>
        <w:t>subjects</w:t>
      </w:r>
      <w:r>
        <w:rPr>
          <w:rFonts w:ascii="Cambria" w:hAnsi="Cambria" w:cs="Cambria"/>
          <w:sz w:val="24"/>
          <w:szCs w:val="24"/>
        </w:rPr>
        <w:t>. If phase coherence influence</w:t>
      </w:r>
      <w:r w:rsidR="004C58D3">
        <w:rPr>
          <w:rFonts w:ascii="Cambria" w:hAnsi="Cambria" w:cs="Cambria"/>
          <w:sz w:val="24"/>
          <w:szCs w:val="24"/>
        </w:rPr>
        <w:t>s</w:t>
      </w:r>
      <w:r>
        <w:rPr>
          <w:rFonts w:ascii="Cambria" w:hAnsi="Cambria" w:cs="Cambria"/>
          <w:sz w:val="24"/>
          <w:szCs w:val="24"/>
        </w:rPr>
        <w:t xml:space="preserve"> the EEG linearly as we get older, there should be </w:t>
      </w:r>
      <w:r w:rsidR="004C58D3">
        <w:rPr>
          <w:rFonts w:ascii="Cambria" w:hAnsi="Cambria" w:cs="Cambria"/>
          <w:sz w:val="24"/>
          <w:szCs w:val="24"/>
        </w:rPr>
        <w:t xml:space="preserve">nothing </w:t>
      </w:r>
      <w:r>
        <w:rPr>
          <w:rFonts w:ascii="Cambria" w:hAnsi="Cambria" w:cs="Cambria"/>
          <w:sz w:val="24"/>
          <w:szCs w:val="24"/>
        </w:rPr>
        <w:t>to explain in the data and the group difference should be null.</w:t>
      </w:r>
    </w:p>
    <w:p w:rsidR="00C04EF7" w:rsidRDefault="00C04EF7" w:rsidP="00C04EF7">
      <w:pPr>
        <w:autoSpaceDE w:val="0"/>
        <w:autoSpaceDN w:val="0"/>
        <w:adjustRightInd w:val="0"/>
        <w:spacing w:after="0" w:line="240" w:lineRule="auto"/>
        <w:rPr>
          <w:rFonts w:ascii="Cambria" w:hAnsi="Cambria" w:cs="Cambria"/>
          <w:sz w:val="24"/>
          <w:szCs w:val="24"/>
        </w:rPr>
      </w:pPr>
    </w:p>
    <w:p w:rsidR="00C04EF7" w:rsidRPr="006B016E" w:rsidRDefault="00C04EF7" w:rsidP="006B016E">
      <w:pPr>
        <w:autoSpaceDE w:val="0"/>
        <w:autoSpaceDN w:val="0"/>
        <w:adjustRightInd w:val="0"/>
        <w:spacing w:after="0" w:line="240" w:lineRule="auto"/>
        <w:jc w:val="both"/>
        <w:rPr>
          <w:rFonts w:asciiTheme="majorHAnsi" w:hAnsiTheme="majorHAnsi" w:cs="Cambria-Bold"/>
          <w:bCs/>
          <w:sz w:val="24"/>
          <w:szCs w:val="24"/>
        </w:rPr>
      </w:pPr>
      <w:r w:rsidRPr="006B016E">
        <w:rPr>
          <w:rFonts w:asciiTheme="majorHAnsi" w:hAnsiTheme="majorHAnsi" w:cs="Cambria"/>
          <w:sz w:val="24"/>
          <w:szCs w:val="24"/>
        </w:rPr>
        <w:t xml:space="preserve">To do this you need to reorganize the age </w:t>
      </w:r>
      <w:proofErr w:type="spellStart"/>
      <w:r w:rsidRPr="006B016E">
        <w:rPr>
          <w:rFonts w:asciiTheme="majorHAnsi" w:hAnsiTheme="majorHAnsi" w:cs="Cambria"/>
          <w:sz w:val="24"/>
          <w:szCs w:val="24"/>
        </w:rPr>
        <w:t>regressor</w:t>
      </w:r>
      <w:proofErr w:type="spellEnd"/>
      <w:r w:rsidRPr="006B016E">
        <w:rPr>
          <w:rFonts w:asciiTheme="majorHAnsi" w:hAnsiTheme="majorHAnsi" w:cs="Cambria"/>
          <w:sz w:val="24"/>
          <w:szCs w:val="24"/>
        </w:rPr>
        <w:t xml:space="preserve"> in the order of the subjects</w:t>
      </w:r>
      <w:r w:rsidR="006B016E">
        <w:rPr>
          <w:rFonts w:asciiTheme="majorHAnsi" w:hAnsiTheme="majorHAnsi" w:cs="Cambria"/>
          <w:sz w:val="24"/>
          <w:szCs w:val="24"/>
        </w:rPr>
        <w:t xml:space="preserve"> </w:t>
      </w:r>
      <w:r w:rsidRPr="006B016E">
        <w:rPr>
          <w:rFonts w:asciiTheme="majorHAnsi" w:hAnsiTheme="majorHAnsi" w:cs="Cambria"/>
          <w:sz w:val="24"/>
          <w:szCs w:val="24"/>
        </w:rPr>
        <w:t xml:space="preserve">in each group and use this new file. </w:t>
      </w:r>
      <w:r w:rsidRPr="006B016E">
        <w:rPr>
          <w:rFonts w:asciiTheme="majorHAnsi" w:hAnsiTheme="majorHAnsi" w:cs="Cambria-Bold"/>
          <w:bCs/>
          <w:sz w:val="24"/>
          <w:szCs w:val="24"/>
        </w:rPr>
        <w:t xml:space="preserve">This can be done quickly in the Matlab command window </w:t>
      </w:r>
      <w:r w:rsidR="00E6342D">
        <w:rPr>
          <w:rFonts w:asciiTheme="majorHAnsi" w:hAnsiTheme="majorHAnsi" w:cs="Cambria-Bold"/>
          <w:bCs/>
          <w:sz w:val="24"/>
          <w:szCs w:val="24"/>
        </w:rPr>
        <w:t xml:space="preserve">by </w:t>
      </w:r>
      <w:r w:rsidRPr="006B016E">
        <w:rPr>
          <w:rFonts w:asciiTheme="majorHAnsi" w:hAnsiTheme="majorHAnsi" w:cs="Cambria-Bold"/>
          <w:bCs/>
          <w:sz w:val="24"/>
          <w:szCs w:val="24"/>
        </w:rPr>
        <w:t>typing</w:t>
      </w:r>
      <w:r w:rsidR="00E6342D">
        <w:rPr>
          <w:rFonts w:asciiTheme="majorHAnsi" w:hAnsiTheme="majorHAnsi" w:cs="Cambria-Bold"/>
          <w:bCs/>
          <w:sz w:val="24"/>
          <w:szCs w:val="24"/>
        </w:rPr>
        <w:t>:</w:t>
      </w:r>
    </w:p>
    <w:p w:rsidR="009E3A3D" w:rsidRPr="009E3A3D" w:rsidRDefault="009E3A3D" w:rsidP="00C04EF7">
      <w:pPr>
        <w:autoSpaceDE w:val="0"/>
        <w:autoSpaceDN w:val="0"/>
        <w:adjustRightInd w:val="0"/>
        <w:spacing w:after="0" w:line="240" w:lineRule="auto"/>
        <w:rPr>
          <w:rFonts w:ascii="Cambria-Bold" w:hAnsi="Cambria-Bold" w:cs="Cambria-Bold"/>
          <w:bCs/>
          <w:sz w:val="24"/>
          <w:szCs w:val="24"/>
        </w:rPr>
      </w:pPr>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load </w:t>
      </w:r>
      <w:proofErr w:type="spellStart"/>
      <w:r w:rsidRPr="009E3A3D">
        <w:rPr>
          <w:rFonts w:ascii="Cambria-Bold" w:hAnsi="Cambria-Bold" w:cs="Cambria-Bold"/>
          <w:bCs/>
        </w:rPr>
        <w:t>limo_dataset_age</w:t>
      </w:r>
      <w:proofErr w:type="spellEnd"/>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w:t>
      </w:r>
      <w:proofErr w:type="spellStart"/>
      <w:r w:rsidRPr="009E3A3D">
        <w:rPr>
          <w:rFonts w:ascii="Cambria-Bold" w:hAnsi="Cambria-Bold" w:cs="Cambria-Bold"/>
          <w:bCs/>
        </w:rPr>
        <w:t>limo_dataset_age_ancova</w:t>
      </w:r>
      <w:proofErr w:type="spellEnd"/>
      <w:r w:rsidRPr="009E3A3D">
        <w:rPr>
          <w:rFonts w:ascii="Cambria-Bold" w:hAnsi="Cambria-Bold" w:cs="Cambria-Bold"/>
          <w:bCs/>
        </w:rPr>
        <w:t xml:space="preserve"> = </w:t>
      </w:r>
      <w:proofErr w:type="spellStart"/>
      <w:r w:rsidRPr="009E3A3D">
        <w:rPr>
          <w:rFonts w:ascii="Cambria-Bold" w:hAnsi="Cambria-Bold" w:cs="Cambria-Bold"/>
          <w:bCs/>
        </w:rPr>
        <w:t>limo_dataset_</w:t>
      </w:r>
      <w:proofErr w:type="gramStart"/>
      <w:r w:rsidRPr="009E3A3D">
        <w:rPr>
          <w:rFonts w:ascii="Cambria-Bold" w:hAnsi="Cambria-Bold" w:cs="Cambria-Bold"/>
          <w:bCs/>
        </w:rPr>
        <w:t>age</w:t>
      </w:r>
      <w:proofErr w:type="spellEnd"/>
      <w:r w:rsidRPr="009E3A3D">
        <w:rPr>
          <w:rFonts w:ascii="Cambria-Bold" w:hAnsi="Cambria-Bold" w:cs="Cambria-Bold"/>
          <w:bCs/>
        </w:rPr>
        <w:t>(</w:t>
      </w:r>
      <w:proofErr w:type="gramEnd"/>
      <w:r w:rsidRPr="009E3A3D">
        <w:rPr>
          <w:rFonts w:ascii="Cambria-Bold" w:hAnsi="Cambria-Bold" w:cs="Cambria-Bold"/>
          <w:bCs/>
        </w:rPr>
        <w:t>[3 5 6 9 10 12 13 14 17 18 1 2 4 7 8 11 15 16]);</w:t>
      </w:r>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save </w:t>
      </w:r>
      <w:proofErr w:type="spellStart"/>
      <w:r w:rsidRPr="009E3A3D">
        <w:rPr>
          <w:rFonts w:ascii="Cambria-Bold" w:hAnsi="Cambria-Bold" w:cs="Cambria-Bold"/>
          <w:bCs/>
        </w:rPr>
        <w:t>limo_dataset_age_ancova.mat</w:t>
      </w:r>
      <w:proofErr w:type="spellEnd"/>
      <w:r w:rsidRPr="009E3A3D">
        <w:rPr>
          <w:rFonts w:ascii="Cambria-Bold" w:hAnsi="Cambria-Bold" w:cs="Cambria-Bold"/>
          <w:bCs/>
        </w:rPr>
        <w:t xml:space="preserve"> </w:t>
      </w:r>
      <w:proofErr w:type="spellStart"/>
      <w:r w:rsidRPr="009E3A3D">
        <w:rPr>
          <w:rFonts w:ascii="Cambria-Bold" w:hAnsi="Cambria-Bold" w:cs="Cambria-Bold"/>
          <w:bCs/>
        </w:rPr>
        <w:t>limo_dataset_age_ancova</w:t>
      </w:r>
      <w:proofErr w:type="spellEnd"/>
    </w:p>
    <w:p w:rsidR="00C04EF7" w:rsidRDefault="00C04EF7" w:rsidP="00C04EF7">
      <w:pPr>
        <w:autoSpaceDE w:val="0"/>
        <w:autoSpaceDN w:val="0"/>
        <w:adjustRightInd w:val="0"/>
        <w:spacing w:after="0" w:line="240" w:lineRule="auto"/>
        <w:rPr>
          <w:rFonts w:ascii="Cambria-Bold" w:hAnsi="Cambria-Bold" w:cs="Cambria-Bold"/>
          <w:b/>
          <w:bCs/>
          <w:color w:val="FF0000"/>
          <w:sz w:val="18"/>
          <w:szCs w:val="18"/>
        </w:rPr>
      </w:pPr>
    </w:p>
    <w:p w:rsidR="00C04EF7" w:rsidRDefault="0082067B" w:rsidP="00C04EF7">
      <w:pPr>
        <w:autoSpaceDE w:val="0"/>
        <w:autoSpaceDN w:val="0"/>
        <w:adjustRightInd w:val="0"/>
        <w:spacing w:after="0" w:line="240" w:lineRule="auto"/>
        <w:rPr>
          <w:rFonts w:ascii="Cambria" w:hAnsi="Cambria" w:cs="Cambria"/>
          <w:sz w:val="24"/>
          <w:szCs w:val="24"/>
        </w:rPr>
      </w:pPr>
      <w:r>
        <w:rPr>
          <w:rFonts w:ascii="Cambria" w:hAnsi="Cambria" w:cs="Cambria"/>
          <w:sz w:val="24"/>
          <w:szCs w:val="24"/>
        </w:rPr>
        <w:t xml:space="preserve">Select group as for the ANOVA and use the new age </w:t>
      </w:r>
      <w:proofErr w:type="spellStart"/>
      <w:r>
        <w:rPr>
          <w:rFonts w:ascii="Cambria" w:hAnsi="Cambria" w:cs="Cambria"/>
          <w:sz w:val="24"/>
          <w:szCs w:val="24"/>
        </w:rPr>
        <w:t>regressor</w:t>
      </w:r>
      <w:proofErr w:type="spellEnd"/>
      <w:r>
        <w:rPr>
          <w:rFonts w:ascii="Cambria" w:hAnsi="Cambria" w:cs="Cambria"/>
          <w:sz w:val="24"/>
          <w:szCs w:val="24"/>
        </w:rPr>
        <w:t xml:space="preserve">. </w:t>
      </w:r>
      <w:r w:rsidR="00C04EF7">
        <w:rPr>
          <w:rFonts w:ascii="Cambria" w:hAnsi="Cambria" w:cs="Cambria"/>
          <w:sz w:val="24"/>
          <w:szCs w:val="24"/>
        </w:rPr>
        <w:t>The design matrix shou</w:t>
      </w:r>
      <w:r w:rsidR="00366945">
        <w:rPr>
          <w:rFonts w:ascii="Cambria" w:hAnsi="Cambria" w:cs="Cambria"/>
          <w:sz w:val="24"/>
          <w:szCs w:val="24"/>
        </w:rPr>
        <w:t>ld look like the one in Figure 20</w:t>
      </w:r>
      <w:r w:rsidR="00C04EF7">
        <w:rPr>
          <w:rFonts w:ascii="Cambria" w:hAnsi="Cambria" w:cs="Cambria"/>
          <w:sz w:val="24"/>
          <w:szCs w:val="24"/>
        </w:rPr>
        <w:t>.</w:t>
      </w:r>
    </w:p>
    <w:p w:rsidR="00C04EF7" w:rsidRDefault="00C04EF7" w:rsidP="00C04EF7">
      <w:pPr>
        <w:autoSpaceDE w:val="0"/>
        <w:autoSpaceDN w:val="0"/>
        <w:adjustRightInd w:val="0"/>
        <w:spacing w:after="0" w:line="240" w:lineRule="auto"/>
        <w:rPr>
          <w:rFonts w:ascii="Cambria" w:hAnsi="Cambria" w:cs="Cambria"/>
          <w:sz w:val="24"/>
          <w:szCs w:val="24"/>
        </w:rPr>
      </w:pPr>
    </w:p>
    <w:p w:rsidR="003322B6" w:rsidRDefault="003322B6" w:rsidP="00C04EF7">
      <w:pPr>
        <w:autoSpaceDE w:val="0"/>
        <w:autoSpaceDN w:val="0"/>
        <w:adjustRightInd w:val="0"/>
        <w:spacing w:after="0" w:line="240" w:lineRule="auto"/>
        <w:rPr>
          <w:rFonts w:ascii="Cambria" w:hAnsi="Cambria" w:cs="Cambria"/>
          <w:sz w:val="24"/>
          <w:szCs w:val="24"/>
        </w:rPr>
      </w:pPr>
      <w:r>
        <w:rPr>
          <w:rFonts w:ascii="Cambria" w:hAnsi="Cambria" w:cs="Cambria"/>
          <w:noProof/>
          <w:sz w:val="24"/>
          <w:szCs w:val="24"/>
          <w:lang w:eastAsia="en-GB"/>
        </w:rPr>
        <w:drawing>
          <wp:inline distT="0" distB="0" distL="0" distR="0">
            <wp:extent cx="2337616" cy="2090057"/>
            <wp:effectExtent l="19050" t="0" r="553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337973" cy="2090376"/>
                    </a:xfrm>
                    <a:prstGeom prst="rect">
                      <a:avLst/>
                    </a:prstGeom>
                    <a:noFill/>
                    <a:ln w="9525">
                      <a:noFill/>
                      <a:miter lim="800000"/>
                      <a:headEnd/>
                      <a:tailEnd/>
                    </a:ln>
                  </pic:spPr>
                </pic:pic>
              </a:graphicData>
            </a:graphic>
          </wp:inline>
        </w:drawing>
      </w:r>
    </w:p>
    <w:p w:rsidR="00C04EF7" w:rsidRDefault="00C04EF7" w:rsidP="00C04EF7">
      <w:pPr>
        <w:autoSpaceDE w:val="0"/>
        <w:autoSpaceDN w:val="0"/>
        <w:adjustRightInd w:val="0"/>
        <w:spacing w:after="0" w:line="240" w:lineRule="auto"/>
        <w:jc w:val="both"/>
        <w:rPr>
          <w:rFonts w:ascii="Cambria" w:hAnsi="Cambria" w:cs="Cambria"/>
          <w:color w:val="000000"/>
          <w:sz w:val="24"/>
          <w:szCs w:val="24"/>
        </w:rPr>
      </w:pPr>
      <w:r>
        <w:rPr>
          <w:rFonts w:ascii="Cambria-Bold" w:hAnsi="Cambria-Bold" w:cs="Cambria-Bold"/>
          <w:b/>
          <w:bCs/>
          <w:sz w:val="24"/>
          <w:szCs w:val="24"/>
        </w:rPr>
        <w:t xml:space="preserve">Figure </w:t>
      </w:r>
      <w:r w:rsidR="00366945">
        <w:rPr>
          <w:rFonts w:ascii="Cambria-Bold" w:hAnsi="Cambria-Bold" w:cs="Cambria-Bold"/>
          <w:b/>
          <w:bCs/>
          <w:sz w:val="24"/>
          <w:szCs w:val="24"/>
        </w:rPr>
        <w:t>20</w:t>
      </w:r>
      <w:r>
        <w:rPr>
          <w:rFonts w:ascii="Cambria-Bold" w:hAnsi="Cambria-Bold" w:cs="Cambria-Bold"/>
          <w:b/>
          <w:bCs/>
          <w:sz w:val="24"/>
          <w:szCs w:val="24"/>
        </w:rPr>
        <w:t xml:space="preserve">. </w:t>
      </w:r>
      <w:r w:rsidR="009C548F">
        <w:rPr>
          <w:rFonts w:ascii="Cambria-Bold" w:hAnsi="Cambria-Bold" w:cs="Cambria-Bold"/>
          <w:b/>
          <w:bCs/>
          <w:sz w:val="24"/>
          <w:szCs w:val="24"/>
        </w:rPr>
        <w:t>Design matrix for the group level ANCOVA design.</w:t>
      </w:r>
    </w:p>
    <w:p w:rsidR="00C04EF7" w:rsidRDefault="00C04EF7" w:rsidP="00C04EF7">
      <w:pPr>
        <w:autoSpaceDE w:val="0"/>
        <w:autoSpaceDN w:val="0"/>
        <w:adjustRightInd w:val="0"/>
        <w:spacing w:after="0" w:line="240" w:lineRule="auto"/>
        <w:rPr>
          <w:rFonts w:ascii="Cambria-Italic" w:hAnsi="Cambria-Italic" w:cs="Cambria-Italic"/>
          <w:i/>
          <w:iCs/>
          <w:sz w:val="24"/>
          <w:szCs w:val="24"/>
        </w:rPr>
      </w:pPr>
    </w:p>
    <w:p w:rsidR="000614CD" w:rsidRDefault="00A26746" w:rsidP="00A26746">
      <w:pPr>
        <w:autoSpaceDE w:val="0"/>
        <w:autoSpaceDN w:val="0"/>
        <w:adjustRightInd w:val="0"/>
        <w:spacing w:after="0" w:line="240" w:lineRule="auto"/>
        <w:jc w:val="both"/>
        <w:rPr>
          <w:rFonts w:asciiTheme="majorHAnsi" w:hAnsiTheme="majorHAnsi" w:cs="Cambria-Italic"/>
          <w:iCs/>
          <w:sz w:val="24"/>
          <w:szCs w:val="24"/>
        </w:rPr>
      </w:pPr>
      <w:r w:rsidRPr="00A26746">
        <w:rPr>
          <w:rFonts w:asciiTheme="majorHAnsi" w:hAnsiTheme="majorHAnsi" w:cs="Cambria-Italic"/>
          <w:iCs/>
          <w:sz w:val="24"/>
          <w:szCs w:val="24"/>
        </w:rPr>
        <w:lastRenderedPageBreak/>
        <w:t>The results, shown in Figure 21, suggest that group and age groups factors are confounded with results observed in the two</w:t>
      </w:r>
      <w:r>
        <w:rPr>
          <w:rFonts w:asciiTheme="majorHAnsi" w:hAnsiTheme="majorHAnsi" w:cs="Cambria-Italic"/>
          <w:iCs/>
          <w:sz w:val="24"/>
          <w:szCs w:val="24"/>
        </w:rPr>
        <w:t xml:space="preserve"> </w:t>
      </w:r>
      <w:r w:rsidRPr="00A26746">
        <w:rPr>
          <w:rFonts w:asciiTheme="majorHAnsi" w:hAnsiTheme="majorHAnsi" w:cs="Cambria-Italic"/>
          <w:iCs/>
          <w:sz w:val="24"/>
          <w:szCs w:val="24"/>
        </w:rPr>
        <w:t>samples t-test and the regression now ‘shared’ between the categorical and continuous regressors. Usually we would not perform such analysis because we know that groups and age are confounded – however for this tutorial this is a useful analysis because (</w:t>
      </w:r>
      <w:proofErr w:type="spellStart"/>
      <w:r w:rsidRPr="00A26746">
        <w:rPr>
          <w:rFonts w:asciiTheme="majorHAnsi" w:hAnsiTheme="majorHAnsi" w:cs="Cambria-Italic"/>
          <w:iCs/>
          <w:sz w:val="24"/>
          <w:szCs w:val="24"/>
        </w:rPr>
        <w:t>i</w:t>
      </w:r>
      <w:proofErr w:type="spellEnd"/>
      <w:r w:rsidRPr="00A26746">
        <w:rPr>
          <w:rFonts w:asciiTheme="majorHAnsi" w:hAnsiTheme="majorHAnsi" w:cs="Cambria-Italic"/>
          <w:iCs/>
          <w:sz w:val="24"/>
          <w:szCs w:val="24"/>
        </w:rPr>
        <w:t xml:space="preserve">) it illustrates the ANCOVA </w:t>
      </w:r>
      <w:proofErr w:type="gramStart"/>
      <w:r w:rsidRPr="00A26746">
        <w:rPr>
          <w:rFonts w:asciiTheme="majorHAnsi" w:hAnsiTheme="majorHAnsi" w:cs="Cambria-Italic"/>
          <w:iCs/>
          <w:sz w:val="24"/>
          <w:szCs w:val="24"/>
        </w:rPr>
        <w:t>model ,</w:t>
      </w:r>
      <w:proofErr w:type="gramEnd"/>
      <w:r w:rsidRPr="00A26746">
        <w:rPr>
          <w:rFonts w:asciiTheme="majorHAnsi" w:hAnsiTheme="majorHAnsi" w:cs="Cambria-Italic"/>
          <w:iCs/>
          <w:sz w:val="24"/>
          <w:szCs w:val="24"/>
        </w:rPr>
        <w:t xml:space="preserve"> and (ii) it illustrates that if variables are confounded the results end-up split between effects, just as collinear regressors in a multiple regression.</w:t>
      </w:r>
    </w:p>
    <w:p w:rsidR="00A26746" w:rsidRDefault="00A26746" w:rsidP="00C04EF7">
      <w:pPr>
        <w:autoSpaceDE w:val="0"/>
        <w:autoSpaceDN w:val="0"/>
        <w:adjustRightInd w:val="0"/>
        <w:spacing w:after="0" w:line="240" w:lineRule="auto"/>
        <w:rPr>
          <w:rFonts w:ascii="Cambria-Italic" w:hAnsi="Cambria-Italic" w:cs="Cambria-Italic"/>
          <w:iCs/>
          <w:sz w:val="24"/>
          <w:szCs w:val="24"/>
        </w:rPr>
      </w:pPr>
    </w:p>
    <w:p w:rsidR="002F4432" w:rsidRDefault="00C72F6C" w:rsidP="00C04EF7">
      <w:pPr>
        <w:autoSpaceDE w:val="0"/>
        <w:autoSpaceDN w:val="0"/>
        <w:adjustRightInd w:val="0"/>
        <w:spacing w:after="0" w:line="240" w:lineRule="auto"/>
        <w:rPr>
          <w:rFonts w:ascii="Cambria-Italic" w:hAnsi="Cambria-Italic" w:cs="Cambria-Italic"/>
          <w:iCs/>
          <w:sz w:val="24"/>
          <w:szCs w:val="24"/>
        </w:rPr>
      </w:pPr>
      <w:r>
        <w:rPr>
          <w:rFonts w:ascii="Cambria-Italic" w:hAnsi="Cambria-Italic" w:cs="Cambria-Italic"/>
          <w:iCs/>
          <w:noProof/>
          <w:sz w:val="24"/>
          <w:szCs w:val="24"/>
          <w:lang w:eastAsia="en-GB"/>
        </w:rPr>
        <w:drawing>
          <wp:inline distT="0" distB="0" distL="0" distR="0">
            <wp:extent cx="5857240" cy="2591435"/>
            <wp:effectExtent l="0" t="19050" r="67310" b="5651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857240" cy="259143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26760" w:rsidRPr="002F4432" w:rsidRDefault="00A26746" w:rsidP="00C04EF7">
      <w:pPr>
        <w:autoSpaceDE w:val="0"/>
        <w:autoSpaceDN w:val="0"/>
        <w:adjustRightInd w:val="0"/>
        <w:spacing w:after="0" w:line="240" w:lineRule="auto"/>
        <w:rPr>
          <w:rFonts w:ascii="Cambria-Italic" w:hAnsi="Cambria-Italic" w:cs="Cambria-Italic"/>
          <w:iCs/>
          <w:sz w:val="24"/>
          <w:szCs w:val="24"/>
        </w:rPr>
      </w:pPr>
      <w:r w:rsidRPr="00A26746">
        <w:rPr>
          <w:rFonts w:asciiTheme="majorHAnsi" w:hAnsiTheme="majorHAnsi" w:cs="Cambria-Italic"/>
          <w:b/>
          <w:iCs/>
          <w:sz w:val="24"/>
          <w:szCs w:val="24"/>
        </w:rPr>
        <w:t xml:space="preserve">Figure </w:t>
      </w:r>
      <w:proofErr w:type="gramStart"/>
      <w:r w:rsidRPr="00A26746">
        <w:rPr>
          <w:rFonts w:asciiTheme="majorHAnsi" w:hAnsiTheme="majorHAnsi" w:cs="Cambria-Italic"/>
          <w:b/>
          <w:iCs/>
          <w:sz w:val="24"/>
          <w:szCs w:val="24"/>
        </w:rPr>
        <w:t>21.:</w:t>
      </w:r>
      <w:proofErr w:type="gramEnd"/>
      <w:r w:rsidRPr="00A26746">
        <w:rPr>
          <w:rFonts w:asciiTheme="majorHAnsi" w:hAnsiTheme="majorHAnsi" w:cs="Cambria-Italic"/>
          <w:b/>
          <w:iCs/>
          <w:sz w:val="24"/>
          <w:szCs w:val="24"/>
        </w:rPr>
        <w:t xml:space="preserve"> ANCOVA group (left) and age results (right).</w:t>
      </w:r>
    </w:p>
    <w:p w:rsidR="00E95F97" w:rsidRDefault="00E95F97" w:rsidP="00E53D04">
      <w:pPr>
        <w:pStyle w:val="Heading3"/>
      </w:pPr>
      <w:bookmarkStart w:id="18" w:name="_Toc358383127"/>
    </w:p>
    <w:p w:rsidR="00E53D04" w:rsidRDefault="00E53D04" w:rsidP="00E53D04">
      <w:pPr>
        <w:pStyle w:val="Heading3"/>
      </w:pPr>
      <w:r>
        <w:t>2.</w:t>
      </w:r>
      <w:r w:rsidR="004D04B6">
        <w:t>9</w:t>
      </w:r>
      <w:r>
        <w:t>. Paired t-test</w:t>
      </w:r>
      <w:bookmarkEnd w:id="18"/>
    </w:p>
    <w:p w:rsidR="00A26746" w:rsidRDefault="00A26746" w:rsidP="004574EB">
      <w:pPr>
        <w:autoSpaceDE w:val="0"/>
        <w:autoSpaceDN w:val="0"/>
        <w:adjustRightInd w:val="0"/>
        <w:spacing w:after="0" w:line="240" w:lineRule="auto"/>
        <w:jc w:val="both"/>
        <w:rPr>
          <w:rFonts w:asciiTheme="majorHAnsi" w:hAnsiTheme="majorHAnsi" w:cs="Times New Roman"/>
          <w:sz w:val="24"/>
          <w:szCs w:val="24"/>
        </w:rPr>
      </w:pPr>
      <w:r w:rsidRPr="00A26746">
        <w:rPr>
          <w:rFonts w:asciiTheme="majorHAnsi" w:hAnsiTheme="majorHAnsi" w:cs="Times New Roman"/>
          <w:sz w:val="24"/>
          <w:szCs w:val="24"/>
        </w:rPr>
        <w:t>Since subject could still perform the task above a given threshold of noise, they could perceive 2 different faces. Using a paired t-test we can investigate where and when the EEG signal differs between the two faces, while accounting for (removing) the effect of local phase coherence.</w:t>
      </w:r>
    </w:p>
    <w:p w:rsidR="00A26746" w:rsidRDefault="00A26746" w:rsidP="004574EB">
      <w:pPr>
        <w:autoSpaceDE w:val="0"/>
        <w:autoSpaceDN w:val="0"/>
        <w:adjustRightInd w:val="0"/>
        <w:spacing w:after="0" w:line="240" w:lineRule="auto"/>
        <w:jc w:val="both"/>
        <w:rPr>
          <w:rFonts w:asciiTheme="majorHAnsi" w:hAnsiTheme="majorHAnsi" w:cs="Times New Roman"/>
          <w:sz w:val="24"/>
          <w:szCs w:val="24"/>
        </w:rPr>
      </w:pPr>
    </w:p>
    <w:p w:rsidR="004574EB" w:rsidRPr="001D18C6" w:rsidRDefault="004574EB" w:rsidP="004574EB">
      <w:pPr>
        <w:autoSpaceDE w:val="0"/>
        <w:autoSpaceDN w:val="0"/>
        <w:adjustRightInd w:val="0"/>
        <w:spacing w:after="0" w:line="240" w:lineRule="auto"/>
        <w:jc w:val="both"/>
        <w:rPr>
          <w:rFonts w:asciiTheme="majorHAnsi" w:hAnsiTheme="majorHAnsi" w:cs="Cambria"/>
          <w:color w:val="000000"/>
          <w:sz w:val="24"/>
          <w:szCs w:val="24"/>
        </w:rPr>
      </w:pPr>
      <w:r w:rsidRPr="001D18C6">
        <w:rPr>
          <w:rFonts w:asciiTheme="majorHAnsi" w:hAnsiTheme="majorHAnsi" w:cs="Cambria"/>
          <w:sz w:val="24"/>
          <w:szCs w:val="24"/>
        </w:rPr>
        <w:t xml:space="preserve">Click </w:t>
      </w:r>
      <w:r w:rsidRPr="001D18C6">
        <w:rPr>
          <w:rFonts w:asciiTheme="majorHAnsi" w:hAnsiTheme="majorHAnsi" w:cs="Cambria-Italic"/>
          <w:i/>
          <w:iCs/>
          <w:sz w:val="24"/>
          <w:szCs w:val="24"/>
        </w:rPr>
        <w:t xml:space="preserve">Paired t-test </w:t>
      </w:r>
      <w:r w:rsidRPr="001D18C6">
        <w:rPr>
          <w:rFonts w:asciiTheme="majorHAnsi" w:hAnsiTheme="majorHAnsi" w:cs="Cambria"/>
          <w:sz w:val="24"/>
          <w:szCs w:val="24"/>
        </w:rPr>
        <w:t xml:space="preserve">and select the Betas files from the 18 subjects, click cancel when done. The current subject number appears in the title of the selection box. Once you have selected all the subjects’ files, a window pops up asking which parameters you want to analyze; type [1 2] to analyse face1 vs. face 2. Once this analysis is done, press </w:t>
      </w:r>
      <w:r w:rsidRPr="001D18C6">
        <w:rPr>
          <w:rFonts w:asciiTheme="majorHAnsi" w:hAnsiTheme="majorHAnsi" w:cs="Cambria-Italic"/>
          <w:i/>
          <w:iCs/>
          <w:sz w:val="24"/>
          <w:szCs w:val="24"/>
        </w:rPr>
        <w:t xml:space="preserve">Quit </w:t>
      </w:r>
      <w:r w:rsidRPr="001D18C6">
        <w:rPr>
          <w:rFonts w:asciiTheme="majorHAnsi" w:hAnsiTheme="majorHAnsi" w:cs="Cambria"/>
          <w:sz w:val="24"/>
          <w:szCs w:val="24"/>
        </w:rPr>
        <w:t xml:space="preserve">and </w:t>
      </w:r>
      <w:r w:rsidRPr="001D18C6">
        <w:rPr>
          <w:rFonts w:asciiTheme="majorHAnsi" w:hAnsiTheme="majorHAnsi" w:cs="Cambria-Italic"/>
          <w:i/>
          <w:iCs/>
          <w:sz w:val="24"/>
          <w:szCs w:val="24"/>
        </w:rPr>
        <w:t>View results</w:t>
      </w:r>
      <w:r w:rsidR="004E7F8A" w:rsidRPr="001D18C6">
        <w:rPr>
          <w:rFonts w:asciiTheme="majorHAnsi" w:hAnsiTheme="majorHAnsi" w:cs="Cambria-Italic"/>
          <w:i/>
          <w:iCs/>
          <w:sz w:val="24"/>
          <w:szCs w:val="24"/>
        </w:rPr>
        <w:t xml:space="preserve">. </w:t>
      </w:r>
      <w:r w:rsidR="004E7F8A" w:rsidRPr="001D18C6">
        <w:rPr>
          <w:rFonts w:asciiTheme="majorHAnsi" w:hAnsiTheme="majorHAnsi" w:cs="Cambria-Italic"/>
          <w:iCs/>
          <w:sz w:val="24"/>
          <w:szCs w:val="24"/>
        </w:rPr>
        <w:t>No effect survive</w:t>
      </w:r>
      <w:r w:rsidR="002F4432" w:rsidRPr="001D18C6">
        <w:rPr>
          <w:rFonts w:asciiTheme="majorHAnsi" w:hAnsiTheme="majorHAnsi" w:cs="Cambria-Italic"/>
          <w:iCs/>
          <w:sz w:val="24"/>
          <w:szCs w:val="24"/>
        </w:rPr>
        <w:t>s</w:t>
      </w:r>
      <w:r w:rsidR="004E7F8A" w:rsidRPr="001D18C6">
        <w:rPr>
          <w:rFonts w:asciiTheme="majorHAnsi" w:hAnsiTheme="majorHAnsi" w:cs="Cambria-Italic"/>
          <w:iCs/>
          <w:sz w:val="24"/>
          <w:szCs w:val="24"/>
        </w:rPr>
        <w:t xml:space="preserve"> multiple comparison correction.</w:t>
      </w:r>
    </w:p>
    <w:p w:rsidR="00C72F6C" w:rsidRDefault="00C72F6C" w:rsidP="00C04EF7">
      <w:pPr>
        <w:pStyle w:val="Heading3"/>
      </w:pPr>
      <w:bookmarkStart w:id="19" w:name="_Toc358383128"/>
    </w:p>
    <w:p w:rsidR="00C04EF7" w:rsidRPr="001D18C6" w:rsidRDefault="00C04EF7" w:rsidP="00C04EF7">
      <w:pPr>
        <w:pStyle w:val="Heading3"/>
      </w:pPr>
      <w:r w:rsidRPr="001D18C6">
        <w:t>2.</w:t>
      </w:r>
      <w:r w:rsidR="004D04B6" w:rsidRPr="001D18C6">
        <w:t>10</w:t>
      </w:r>
      <w:r w:rsidRPr="001D18C6">
        <w:t>. Repeated Measure ANOVA</w:t>
      </w:r>
      <w:bookmarkEnd w:id="19"/>
    </w:p>
    <w:p w:rsidR="001D18C6" w:rsidRDefault="006648D9"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Instead of a paired t-test, you can run a repeated measure ANOVA. </w:t>
      </w:r>
      <w:r w:rsidR="001D18C6" w:rsidRPr="001D18C6">
        <w:rPr>
          <w:rFonts w:asciiTheme="majorHAnsi" w:hAnsiTheme="majorHAnsi" w:cs="Times New Roman"/>
          <w:sz w:val="24"/>
          <w:szCs w:val="24"/>
        </w:rPr>
        <w:t>Make a new directory for the repeated measure ANOVA, click ANOVA/ANCOVA in the random effect GUI and select Repeated Measures. Few questions pop out:</w:t>
      </w:r>
    </w:p>
    <w:p w:rsidR="001D18C6" w:rsidRDefault="001D18C6" w:rsidP="001D18C6">
      <w:pPr>
        <w:spacing w:after="0" w:line="240" w:lineRule="auto"/>
        <w:rPr>
          <w:rFonts w:asciiTheme="majorHAnsi" w:hAnsiTheme="majorHAnsi" w:cs="Times New Roman"/>
          <w:sz w:val="24"/>
          <w:szCs w:val="24"/>
        </w:rPr>
      </w:pPr>
    </w:p>
    <w:p w:rsidR="00A26746" w:rsidRDefault="00A26746" w:rsidP="001D18C6">
      <w:pPr>
        <w:spacing w:after="0" w:line="240" w:lineRule="auto"/>
        <w:rPr>
          <w:rFonts w:asciiTheme="majorHAnsi" w:hAnsiTheme="majorHAnsi" w:cs="Times New Roman"/>
          <w:sz w:val="24"/>
          <w:szCs w:val="24"/>
        </w:rPr>
      </w:pPr>
      <w:r w:rsidRPr="00A26746">
        <w:rPr>
          <w:rFonts w:asciiTheme="majorHAnsi" w:hAnsiTheme="majorHAnsi" w:cs="Times New Roman"/>
          <w:sz w:val="24"/>
          <w:szCs w:val="24"/>
        </w:rPr>
        <w:t xml:space="preserve">How many independent groups? Here type 0 or 1 - it doesn’t matter </w:t>
      </w:r>
    </w:p>
    <w:p w:rsidR="001D18C6" w:rsidRDefault="001D18C6"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How many repeated factors? 2 </w:t>
      </w:r>
    </w:p>
    <w:p w:rsidR="001D18C6" w:rsidRDefault="001D18C6"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Which files to analyze con or beta? </w:t>
      </w:r>
      <w:proofErr w:type="gramStart"/>
      <w:r>
        <w:rPr>
          <w:rFonts w:asciiTheme="majorHAnsi" w:hAnsiTheme="majorHAnsi" w:cs="Times New Roman"/>
          <w:sz w:val="24"/>
          <w:szCs w:val="24"/>
        </w:rPr>
        <w:t>beta</w:t>
      </w:r>
      <w:proofErr w:type="gramEnd"/>
      <w:r>
        <w:rPr>
          <w:rFonts w:asciiTheme="majorHAnsi" w:hAnsiTheme="majorHAnsi" w:cs="Times New Roman"/>
          <w:sz w:val="24"/>
          <w:szCs w:val="24"/>
        </w:rPr>
        <w:t xml:space="preserve"> </w:t>
      </w:r>
      <w:r w:rsidRPr="001D18C6">
        <w:rPr>
          <w:rFonts w:asciiTheme="majorHAnsi" w:hAnsiTheme="majorHAnsi" w:cs="Times New Roman"/>
          <w:sz w:val="24"/>
          <w:szCs w:val="24"/>
        </w:rPr>
        <w:sym w:font="Wingdings" w:char="F0E0"/>
      </w:r>
      <w:r>
        <w:rPr>
          <w:rFonts w:asciiTheme="majorHAnsi" w:hAnsiTheme="majorHAnsi" w:cs="Times New Roman"/>
          <w:sz w:val="24"/>
          <w:szCs w:val="24"/>
        </w:rPr>
        <w:t xml:space="preserve"> select beta files</w:t>
      </w:r>
    </w:p>
    <w:p w:rsidR="001D18C6" w:rsidRDefault="001D18C6" w:rsidP="001D18C6">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Which parameters to tests? Type [1 2] </w:t>
      </w:r>
      <w:r w:rsidR="00A26746">
        <w:rPr>
          <w:rFonts w:asciiTheme="majorHAnsi" w:hAnsiTheme="majorHAnsi" w:cs="Times New Roman"/>
          <w:sz w:val="24"/>
          <w:szCs w:val="24"/>
        </w:rPr>
        <w:t>to test</w:t>
      </w:r>
      <w:r>
        <w:rPr>
          <w:rFonts w:asciiTheme="majorHAnsi" w:hAnsiTheme="majorHAnsi" w:cs="Times New Roman"/>
          <w:sz w:val="24"/>
          <w:szCs w:val="24"/>
        </w:rPr>
        <w:t xml:space="preserve"> face 1 vs</w:t>
      </w:r>
      <w:r w:rsidR="006648D9">
        <w:rPr>
          <w:rFonts w:asciiTheme="majorHAnsi" w:hAnsiTheme="majorHAnsi" w:cs="Times New Roman"/>
          <w:sz w:val="24"/>
          <w:szCs w:val="24"/>
        </w:rPr>
        <w:t>.</w:t>
      </w:r>
      <w:r>
        <w:rPr>
          <w:rFonts w:asciiTheme="majorHAnsi" w:hAnsiTheme="majorHAnsi" w:cs="Times New Roman"/>
          <w:sz w:val="24"/>
          <w:szCs w:val="24"/>
        </w:rPr>
        <w:t xml:space="preserve"> face 2</w:t>
      </w:r>
    </w:p>
    <w:p w:rsidR="007821BB" w:rsidRPr="001D18C6" w:rsidRDefault="007821BB" w:rsidP="007821BB">
      <w:pPr>
        <w:autoSpaceDE w:val="0"/>
        <w:autoSpaceDN w:val="0"/>
        <w:adjustRightInd w:val="0"/>
        <w:spacing w:after="0" w:line="240" w:lineRule="auto"/>
        <w:jc w:val="both"/>
        <w:rPr>
          <w:rFonts w:asciiTheme="majorHAnsi" w:hAnsiTheme="majorHAnsi" w:cs="Cambria"/>
          <w:color w:val="000000"/>
          <w:sz w:val="24"/>
          <w:szCs w:val="24"/>
        </w:rPr>
      </w:pPr>
      <w:r w:rsidRPr="001D18C6">
        <w:rPr>
          <w:rFonts w:asciiTheme="majorHAnsi" w:hAnsiTheme="majorHAnsi" w:cs="Cambria"/>
          <w:sz w:val="24"/>
          <w:szCs w:val="24"/>
        </w:rPr>
        <w:lastRenderedPageBreak/>
        <w:t xml:space="preserve">Once this analysis is done, press </w:t>
      </w:r>
      <w:proofErr w:type="gramStart"/>
      <w:r w:rsidRPr="001D18C6">
        <w:rPr>
          <w:rFonts w:asciiTheme="majorHAnsi" w:hAnsiTheme="majorHAnsi" w:cs="Cambria-Italic"/>
          <w:i/>
          <w:iCs/>
          <w:sz w:val="24"/>
          <w:szCs w:val="24"/>
        </w:rPr>
        <w:t>Quit</w:t>
      </w:r>
      <w:proofErr w:type="gramEnd"/>
      <w:r w:rsidRPr="001D18C6">
        <w:rPr>
          <w:rFonts w:asciiTheme="majorHAnsi" w:hAnsiTheme="majorHAnsi" w:cs="Cambria-Italic"/>
          <w:i/>
          <w:iCs/>
          <w:sz w:val="24"/>
          <w:szCs w:val="24"/>
        </w:rPr>
        <w:t xml:space="preserve"> </w:t>
      </w:r>
      <w:r w:rsidRPr="001D18C6">
        <w:rPr>
          <w:rFonts w:asciiTheme="majorHAnsi" w:hAnsiTheme="majorHAnsi" w:cs="Cambria"/>
          <w:sz w:val="24"/>
          <w:szCs w:val="24"/>
        </w:rPr>
        <w:t xml:space="preserve">and </w:t>
      </w:r>
      <w:r w:rsidRPr="001D18C6">
        <w:rPr>
          <w:rFonts w:asciiTheme="majorHAnsi" w:hAnsiTheme="majorHAnsi" w:cs="Cambria-Italic"/>
          <w:i/>
          <w:iCs/>
          <w:sz w:val="24"/>
          <w:szCs w:val="24"/>
        </w:rPr>
        <w:t xml:space="preserve">View results. </w:t>
      </w:r>
      <w:r w:rsidRPr="001D18C6">
        <w:rPr>
          <w:rFonts w:asciiTheme="majorHAnsi" w:hAnsiTheme="majorHAnsi" w:cs="Cambria-Italic"/>
          <w:iCs/>
          <w:sz w:val="24"/>
          <w:szCs w:val="24"/>
        </w:rPr>
        <w:t>No effect survives multiple comparison correction.</w:t>
      </w:r>
    </w:p>
    <w:p w:rsidR="001D18C6" w:rsidRPr="001D18C6" w:rsidRDefault="001D18C6" w:rsidP="00C04EF7">
      <w:pPr>
        <w:rPr>
          <w:rFonts w:asciiTheme="majorHAnsi" w:hAnsiTheme="majorHAnsi" w:cs="Times New Roman"/>
          <w:sz w:val="24"/>
          <w:szCs w:val="24"/>
        </w:rPr>
      </w:pPr>
    </w:p>
    <w:p w:rsidR="00C04EF7" w:rsidRPr="001D18C6" w:rsidRDefault="00C04EF7" w:rsidP="00C04EF7">
      <w:pPr>
        <w:pStyle w:val="Heading1"/>
        <w:rPr>
          <w:rFonts w:cs="Times New Roman"/>
        </w:rPr>
      </w:pPr>
      <w:bookmarkStart w:id="20" w:name="_Toc358383129"/>
      <w:r w:rsidRPr="001D18C6">
        <w:rPr>
          <w:rFonts w:cs="Times New Roman"/>
        </w:rPr>
        <w:t>LIMO Utilities</w:t>
      </w:r>
      <w:bookmarkEnd w:id="20"/>
    </w:p>
    <w:p w:rsidR="00C04EF7" w:rsidRPr="001D18C6" w:rsidRDefault="00C04EF7" w:rsidP="00C04EF7">
      <w:pPr>
        <w:rPr>
          <w:rFonts w:ascii="Times New Roman" w:hAnsi="Times New Roman" w:cs="Times New Roman"/>
        </w:rPr>
      </w:pPr>
    </w:p>
    <w:p w:rsidR="00692E41" w:rsidRPr="001D18C6" w:rsidRDefault="00692E41" w:rsidP="00692E41">
      <w:pPr>
        <w:pStyle w:val="Heading2"/>
        <w:rPr>
          <w:rFonts w:cs="Times New Roman"/>
        </w:rPr>
      </w:pPr>
      <w:bookmarkStart w:id="21" w:name="_Toc358383130"/>
      <w:r w:rsidRPr="001D18C6">
        <w:rPr>
          <w:rFonts w:cs="Times New Roman"/>
        </w:rPr>
        <w:t>1. Basic Stats</w:t>
      </w:r>
      <w:bookmarkEnd w:id="21"/>
    </w:p>
    <w:p w:rsidR="00692E41" w:rsidRPr="001D18C6" w:rsidRDefault="00692E41" w:rsidP="00C04EF7">
      <w:pPr>
        <w:rPr>
          <w:rFonts w:asciiTheme="majorHAnsi" w:hAnsiTheme="majorHAnsi" w:cs="Times New Roman"/>
        </w:rPr>
      </w:pPr>
    </w:p>
    <w:p w:rsidR="00692E41" w:rsidRPr="001D18C6" w:rsidRDefault="00692E41" w:rsidP="00153BFA">
      <w:pPr>
        <w:pStyle w:val="Heading3"/>
        <w:rPr>
          <w:rFonts w:cs="Times New Roman"/>
        </w:rPr>
      </w:pPr>
      <w:bookmarkStart w:id="22" w:name="_Toc358383131"/>
      <w:r w:rsidRPr="001D18C6">
        <w:rPr>
          <w:rFonts w:cs="Times New Roman"/>
        </w:rPr>
        <w:t>1.1. Central tendency and CI – Plot Central tendency and CI</w:t>
      </w:r>
      <w:bookmarkEnd w:id="22"/>
    </w:p>
    <w:p w:rsidR="00A26746" w:rsidRPr="00A26746" w:rsidRDefault="00A26746" w:rsidP="00A26746">
      <w:pPr>
        <w:jc w:val="both"/>
        <w:rPr>
          <w:rFonts w:asciiTheme="majorHAnsi" w:hAnsiTheme="majorHAnsi" w:cs="Times New Roman"/>
        </w:rPr>
      </w:pPr>
      <w:r w:rsidRPr="00A26746">
        <w:rPr>
          <w:rFonts w:asciiTheme="majorHAnsi" w:hAnsiTheme="majorHAnsi" w:cs="Times New Roman"/>
        </w:rPr>
        <w:t>This simple tool (Figure 22) computes and plots estimators of central tendency: the mean, the 20% trimmed mean, the median, the Harrell- Davis estimator of the median. The tool can be applied to original data (standard ERPs) or to beta parameters. In both cases it identifies conditions from the design matrix of each subject.</w:t>
      </w:r>
    </w:p>
    <w:p w:rsidR="00A26746" w:rsidRPr="00A26746" w:rsidRDefault="00A26746" w:rsidP="00A26746">
      <w:pPr>
        <w:jc w:val="both"/>
        <w:rPr>
          <w:rFonts w:asciiTheme="majorHAnsi" w:hAnsiTheme="majorHAnsi" w:cs="Times New Roman"/>
        </w:rPr>
      </w:pPr>
      <w:r w:rsidRPr="00A26746">
        <w:rPr>
          <w:rFonts w:asciiTheme="majorHAnsi" w:hAnsiTheme="majorHAnsi" w:cs="Times New Roman"/>
        </w:rPr>
        <w:t>Because analyses always proceed in 2 steps, you also have the choice of the summary statistic per subject and across subjects. As illustrated for the two samples t-test (Figure 18), in most situations, we want to plot the data to reflect our analyses. In LIMO EEG, the corresponding summary stats are the mean at the subject level and either the trimmed mean (t-tests and repeated measures ANOVA) or the weighted mean (regression, N-ways ANOVA/ANCOVA) across subjects.</w:t>
      </w:r>
    </w:p>
    <w:p w:rsidR="00A26746" w:rsidRDefault="00A26746" w:rsidP="00A26746">
      <w:pPr>
        <w:jc w:val="both"/>
        <w:rPr>
          <w:rFonts w:asciiTheme="majorHAnsi" w:hAnsiTheme="majorHAnsi" w:cs="Times New Roman"/>
        </w:rPr>
      </w:pPr>
      <w:r w:rsidRPr="00A26746">
        <w:rPr>
          <w:rFonts w:asciiTheme="majorHAnsi" w:hAnsiTheme="majorHAnsi" w:cs="Times New Roman"/>
        </w:rPr>
        <w:t>However, you might as well do some analyses on your own using LIMO functions, for instance to compare trimmed means between conditions within subjects. Using the plot tool, you can superimpose as many results as you want, which can be useful to compare the behaviour of estimators.</w:t>
      </w:r>
    </w:p>
    <w:p w:rsidR="00692E41" w:rsidRPr="001D18C6" w:rsidRDefault="00692E41" w:rsidP="00A26746">
      <w:pPr>
        <w:ind w:firstLine="720"/>
        <w:rPr>
          <w:rFonts w:asciiTheme="majorHAnsi" w:hAnsiTheme="majorHAnsi" w:cs="Times New Roman"/>
        </w:rPr>
      </w:pPr>
      <w:r w:rsidRPr="001D18C6">
        <w:rPr>
          <w:rFonts w:asciiTheme="majorHAnsi" w:hAnsiTheme="majorHAnsi" w:cs="Times New Roman"/>
          <w:noProof/>
          <w:lang w:eastAsia="en-GB"/>
        </w:rPr>
        <w:drawing>
          <wp:inline distT="0" distB="0" distL="0" distR="0">
            <wp:extent cx="4383985" cy="3240157"/>
            <wp:effectExtent l="19050" t="0" r="0" b="0"/>
            <wp:docPr id="2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cstate="print"/>
                    <a:srcRect/>
                    <a:stretch>
                      <a:fillRect/>
                    </a:stretch>
                  </pic:blipFill>
                  <pic:spPr bwMode="auto">
                    <a:xfrm>
                      <a:off x="0" y="0"/>
                      <a:ext cx="4384719" cy="3240700"/>
                    </a:xfrm>
                    <a:prstGeom prst="rect">
                      <a:avLst/>
                    </a:prstGeom>
                    <a:noFill/>
                    <a:ln w="9525">
                      <a:noFill/>
                      <a:miter lim="800000"/>
                      <a:headEnd/>
                      <a:tailEnd/>
                    </a:ln>
                  </pic:spPr>
                </pic:pic>
              </a:graphicData>
            </a:graphic>
          </wp:inline>
        </w:drawing>
      </w:r>
    </w:p>
    <w:p w:rsidR="00692E41" w:rsidRPr="001D18C6" w:rsidRDefault="00692E41" w:rsidP="00692E41">
      <w:pPr>
        <w:jc w:val="center"/>
        <w:rPr>
          <w:rFonts w:asciiTheme="majorHAnsi" w:hAnsiTheme="majorHAnsi" w:cs="Times New Roman"/>
        </w:rPr>
      </w:pPr>
      <w:r w:rsidRPr="001D18C6">
        <w:rPr>
          <w:rFonts w:asciiTheme="majorHAnsi" w:hAnsiTheme="majorHAnsi" w:cs="Times New Roman"/>
          <w:b/>
        </w:rPr>
        <w:t>Figure 22.</w:t>
      </w:r>
      <w:r w:rsidRPr="001D18C6">
        <w:rPr>
          <w:rFonts w:asciiTheme="majorHAnsi" w:hAnsiTheme="majorHAnsi" w:cs="Times New Roman"/>
        </w:rPr>
        <w:t xml:space="preserve"> </w:t>
      </w:r>
      <w:r w:rsidR="00B524FB" w:rsidRPr="00B524FB">
        <w:rPr>
          <w:rFonts w:asciiTheme="majorHAnsi" w:hAnsiTheme="majorHAnsi" w:cs="Times New Roman"/>
          <w:b/>
        </w:rPr>
        <w:t>Computing central tendency.</w:t>
      </w:r>
    </w:p>
    <w:p w:rsidR="00692E41" w:rsidRPr="001D18C6" w:rsidRDefault="00692E41" w:rsidP="00692E41">
      <w:pPr>
        <w:pStyle w:val="Heading3"/>
        <w:rPr>
          <w:rFonts w:cs="Times New Roman"/>
        </w:rPr>
      </w:pPr>
    </w:p>
    <w:p w:rsidR="00692E41" w:rsidRPr="001D18C6" w:rsidRDefault="00692E41" w:rsidP="00153BFA">
      <w:pPr>
        <w:pStyle w:val="Heading3"/>
        <w:rPr>
          <w:rFonts w:cs="Times New Roman"/>
        </w:rPr>
      </w:pPr>
      <w:bookmarkStart w:id="23" w:name="_Toc358383132"/>
      <w:r w:rsidRPr="001D18C6">
        <w:rPr>
          <w:rFonts w:cs="Times New Roman"/>
        </w:rPr>
        <w:t xml:space="preserve">1.2. </w:t>
      </w:r>
      <w:r w:rsidR="006627E4" w:rsidRPr="001D18C6">
        <w:rPr>
          <w:rFonts w:cs="Times New Roman"/>
        </w:rPr>
        <w:t>Make and plot a difference</w:t>
      </w:r>
      <w:bookmarkEnd w:id="23"/>
    </w:p>
    <w:p w:rsidR="00E95F97" w:rsidRDefault="00A26746" w:rsidP="00E95F97">
      <w:pPr>
        <w:jc w:val="both"/>
        <w:rPr>
          <w:rFonts w:asciiTheme="majorHAnsi" w:hAnsiTheme="majorHAnsi" w:cs="Times New Roman"/>
        </w:rPr>
      </w:pPr>
      <w:r w:rsidRPr="00A26746">
        <w:rPr>
          <w:rFonts w:asciiTheme="majorHAnsi" w:hAnsiTheme="majorHAnsi" w:cs="Times New Roman"/>
          <w:i/>
        </w:rPr>
        <w:t xml:space="preserve">Make and plot a difference </w:t>
      </w:r>
      <w:r w:rsidRPr="00A26746">
        <w:rPr>
          <w:rFonts w:asciiTheme="majorHAnsi" w:hAnsiTheme="majorHAnsi" w:cs="Times New Roman"/>
        </w:rPr>
        <w:t xml:space="preserve">computes 20% trimmed means with 95% percentile bootstrap confidence intervals (non corrected for multiple comparisons) for 2 conditions and their difference. This is performed differently for independent and paired designs with different vs.  </w:t>
      </w:r>
      <w:proofErr w:type="gramStart"/>
      <w:r w:rsidRPr="00A26746">
        <w:rPr>
          <w:rFonts w:asciiTheme="majorHAnsi" w:hAnsiTheme="majorHAnsi" w:cs="Times New Roman"/>
        </w:rPr>
        <w:t>common</w:t>
      </w:r>
      <w:proofErr w:type="gramEnd"/>
      <w:r w:rsidRPr="00A26746">
        <w:rPr>
          <w:rFonts w:asciiTheme="majorHAnsi" w:hAnsiTheme="majorHAnsi" w:cs="Times New Roman"/>
        </w:rPr>
        <w:t xml:space="preserve"> variance estimates. In both cases results are saved to disk and 2 figures pop up: one for the 2 conditions and another one for the difference (Figure 23).</w:t>
      </w:r>
      <w:bookmarkStart w:id="24" w:name="_Toc358383133"/>
    </w:p>
    <w:p w:rsidR="00E95F97" w:rsidRDefault="00E95F97" w:rsidP="00E95F97">
      <w:pPr>
        <w:jc w:val="both"/>
        <w:rPr>
          <w:rFonts w:asciiTheme="majorHAnsi" w:hAnsiTheme="majorHAnsi" w:cs="Times New Roman"/>
        </w:rPr>
      </w:pPr>
      <w:r w:rsidRPr="00E95F97">
        <w:rPr>
          <w:rFonts w:asciiTheme="majorHAnsi" w:hAnsiTheme="majorHAnsi" w:cs="Times New Roman"/>
          <w:noProof/>
          <w:lang w:eastAsia="en-GB"/>
        </w:rPr>
        <w:drawing>
          <wp:inline distT="0" distB="0" distL="0" distR="0">
            <wp:extent cx="5845037" cy="2529509"/>
            <wp:effectExtent l="19050" t="0" r="3313" b="0"/>
            <wp:docPr id="55"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8" cstate="print"/>
                    <a:srcRect/>
                    <a:stretch>
                      <a:fillRect/>
                    </a:stretch>
                  </pic:blipFill>
                  <pic:spPr bwMode="auto">
                    <a:xfrm>
                      <a:off x="0" y="0"/>
                      <a:ext cx="5851334" cy="2532234"/>
                    </a:xfrm>
                    <a:prstGeom prst="rect">
                      <a:avLst/>
                    </a:prstGeom>
                    <a:noFill/>
                    <a:ln w="9525">
                      <a:noFill/>
                      <a:miter lim="800000"/>
                      <a:headEnd/>
                      <a:tailEnd/>
                    </a:ln>
                  </pic:spPr>
                </pic:pic>
              </a:graphicData>
            </a:graphic>
          </wp:inline>
        </w:drawing>
      </w:r>
    </w:p>
    <w:p w:rsidR="00A26746" w:rsidRPr="00E95F97" w:rsidRDefault="00E95F97" w:rsidP="00E95F97">
      <w:pPr>
        <w:jc w:val="both"/>
        <w:rPr>
          <w:rFonts w:asciiTheme="majorHAnsi" w:hAnsiTheme="majorHAnsi" w:cs="Times New Roman"/>
        </w:rPr>
      </w:pPr>
      <w:proofErr w:type="gramStart"/>
      <w:r w:rsidRPr="00E95F97">
        <w:rPr>
          <w:rFonts w:asciiTheme="majorHAnsi" w:hAnsiTheme="majorHAnsi" w:cs="Times New Roman"/>
          <w:b/>
        </w:rPr>
        <w:t>F</w:t>
      </w:r>
      <w:r w:rsidR="00A26746" w:rsidRPr="00E95F97">
        <w:rPr>
          <w:rFonts w:cs="Times New Roman"/>
          <w:b/>
        </w:rPr>
        <w:t>igure 23.</w:t>
      </w:r>
      <w:proofErr w:type="gramEnd"/>
      <w:r w:rsidR="00A26746" w:rsidRPr="00A26746">
        <w:rPr>
          <w:rFonts w:cs="Times New Roman"/>
        </w:rPr>
        <w:t xml:space="preserve"> Graphical outputs from the tool Make and plot a difference.</w:t>
      </w:r>
    </w:p>
    <w:p w:rsidR="00692E41" w:rsidRPr="001D18C6" w:rsidRDefault="00692E41" w:rsidP="00692E41">
      <w:pPr>
        <w:pStyle w:val="Heading3"/>
        <w:rPr>
          <w:rFonts w:cs="Times New Roman"/>
        </w:rPr>
      </w:pPr>
      <w:r w:rsidRPr="001D18C6">
        <w:rPr>
          <w:rFonts w:cs="Times New Roman"/>
        </w:rPr>
        <w:lastRenderedPageBreak/>
        <w:t xml:space="preserve">1.3. </w:t>
      </w:r>
      <w:r w:rsidR="006627E4" w:rsidRPr="001D18C6">
        <w:rPr>
          <w:rFonts w:cs="Times New Roman"/>
        </w:rPr>
        <w:t>Parameters plot</w:t>
      </w:r>
      <w:bookmarkEnd w:id="24"/>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i/>
          <w:color w:val="auto"/>
          <w:sz w:val="22"/>
          <w:szCs w:val="22"/>
        </w:rPr>
        <w:t xml:space="preserve">Parameters plot </w:t>
      </w:r>
      <w:r w:rsidRPr="00025E43">
        <w:rPr>
          <w:rFonts w:eastAsiaTheme="minorHAnsi" w:cs="Times New Roman"/>
          <w:b w:val="0"/>
          <w:bCs w:val="0"/>
          <w:color w:val="auto"/>
          <w:sz w:val="22"/>
          <w:szCs w:val="22"/>
        </w:rPr>
        <w:t>calls a small menu to visually investigate beta parameters obtained at the 1st level:</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Surf ERP space</w:t>
      </w:r>
      <w:r w:rsidRPr="00025E43">
        <w:rPr>
          <w:rFonts w:eastAsiaTheme="minorHAnsi" w:cs="Times New Roman"/>
          <w:b w:val="0"/>
          <w:bCs w:val="0"/>
          <w:color w:val="auto"/>
          <w:sz w:val="22"/>
          <w:szCs w:val="22"/>
        </w:rPr>
        <w:t xml:space="preserve"> plots the average Betas values in 3D (amplitude x electrodes x time frames)</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Correlation matrices</w:t>
      </w:r>
      <w:r w:rsidRPr="00025E43">
        <w:rPr>
          <w:rFonts w:eastAsiaTheme="minorHAnsi" w:cs="Times New Roman"/>
          <w:b w:val="0"/>
          <w:bCs w:val="0"/>
          <w:color w:val="auto"/>
          <w:sz w:val="22"/>
          <w:szCs w:val="22"/>
        </w:rPr>
        <w:t xml:space="preserve"> plots the correlations across all electrodes (e.g. for one time frame test the correlation between values at all electrodes against the values across electrodes of each of the time frames) and across time courses (e.g. for one electrode test the correlation between its’ time course against the time courses of each of the other electrodes);</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Joint scatter plots</w:t>
      </w:r>
      <w:r w:rsidRPr="00025E43">
        <w:rPr>
          <w:rFonts w:eastAsiaTheme="minorHAnsi" w:cs="Times New Roman"/>
          <w:b w:val="0"/>
          <w:bCs w:val="0"/>
          <w:color w:val="auto"/>
          <w:sz w:val="22"/>
          <w:szCs w:val="22"/>
        </w:rPr>
        <w:t xml:space="preserve"> to investigate how a set of parameters changes separately and jointly over time;</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Box Plots</w:t>
      </w:r>
      <w:r w:rsidRPr="00025E43">
        <w:rPr>
          <w:rFonts w:eastAsiaTheme="minorHAnsi" w:cs="Times New Roman"/>
          <w:b w:val="0"/>
          <w:bCs w:val="0"/>
          <w:color w:val="auto"/>
          <w:sz w:val="22"/>
          <w:szCs w:val="22"/>
        </w:rPr>
        <w:t xml:space="preserve"> to look at the dispersion of parameters in time.</w:t>
      </w:r>
    </w:p>
    <w:p w:rsidR="00025E43" w:rsidRDefault="00025E43" w:rsidP="00025E43">
      <w:pPr>
        <w:pStyle w:val="Heading2"/>
        <w:rPr>
          <w:rFonts w:eastAsiaTheme="minorHAnsi" w:cs="Times New Roman"/>
          <w:b w:val="0"/>
          <w:bCs w:val="0"/>
          <w:i/>
          <w:color w:val="auto"/>
          <w:sz w:val="22"/>
          <w:szCs w:val="22"/>
        </w:rPr>
      </w:pPr>
      <w:r w:rsidRPr="00025E43">
        <w:rPr>
          <w:rFonts w:eastAsiaTheme="minorHAnsi" w:cs="Times New Roman"/>
          <w:b w:val="0"/>
          <w:bCs w:val="0"/>
          <w:color w:val="auto"/>
          <w:sz w:val="22"/>
          <w:szCs w:val="22"/>
        </w:rPr>
        <w:t>These outputs are illustrated in Figure 24.</w:t>
      </w:r>
    </w:p>
    <w:p w:rsidR="00BC50E1" w:rsidRPr="001D18C6" w:rsidRDefault="00A71163" w:rsidP="00025E43">
      <w:pPr>
        <w:pStyle w:val="Heading2"/>
        <w:rPr>
          <w:rFonts w:cs="Times New Roman"/>
        </w:rPr>
      </w:pPr>
      <w:r w:rsidRPr="001D18C6">
        <w:rPr>
          <w:rFonts w:cs="Times New Roman"/>
          <w:noProof/>
          <w:lang w:eastAsia="en-GB"/>
        </w:rPr>
        <w:drawing>
          <wp:inline distT="0" distB="0" distL="0" distR="0">
            <wp:extent cx="5865495" cy="3448485"/>
            <wp:effectExtent l="19050" t="0" r="1905" b="0"/>
            <wp:docPr id="36"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9" cstate="print"/>
                    <a:srcRect/>
                    <a:stretch>
                      <a:fillRect/>
                    </a:stretch>
                  </pic:blipFill>
                  <pic:spPr bwMode="auto">
                    <a:xfrm>
                      <a:off x="0" y="0"/>
                      <a:ext cx="5865495" cy="3448485"/>
                    </a:xfrm>
                    <a:prstGeom prst="rect">
                      <a:avLst/>
                    </a:prstGeom>
                    <a:noFill/>
                    <a:ln w="9525">
                      <a:noFill/>
                      <a:miter lim="800000"/>
                      <a:headEnd/>
                      <a:tailEnd/>
                    </a:ln>
                  </pic:spPr>
                </pic:pic>
              </a:graphicData>
            </a:graphic>
          </wp:inline>
        </w:drawing>
      </w:r>
    </w:p>
    <w:p w:rsidR="00E95F97" w:rsidRDefault="00025E43" w:rsidP="00E95F97">
      <w:pPr>
        <w:rPr>
          <w:rFonts w:asciiTheme="majorHAnsi" w:hAnsiTheme="majorHAnsi" w:cs="Times New Roman"/>
          <w:b/>
        </w:rPr>
      </w:pPr>
      <w:proofErr w:type="gramStart"/>
      <w:r w:rsidRPr="00025E43">
        <w:rPr>
          <w:rFonts w:asciiTheme="majorHAnsi" w:hAnsiTheme="majorHAnsi" w:cs="Times New Roman"/>
          <w:b/>
        </w:rPr>
        <w:t>Figure 24.</w:t>
      </w:r>
      <w:proofErr w:type="gramEnd"/>
      <w:r w:rsidRPr="00025E43">
        <w:rPr>
          <w:rFonts w:asciiTheme="majorHAnsi" w:hAnsiTheme="majorHAnsi" w:cs="Times New Roman"/>
          <w:b/>
        </w:rPr>
        <w:t xml:space="preserve"> Examples of graphical outputs from the tool Parameter plots.</w:t>
      </w:r>
      <w:bookmarkStart w:id="25" w:name="_Toc358383134"/>
    </w:p>
    <w:p w:rsidR="00E95F97" w:rsidRDefault="00E95F97" w:rsidP="00E95F97">
      <w:pPr>
        <w:rPr>
          <w:rFonts w:asciiTheme="majorHAnsi" w:hAnsiTheme="majorHAnsi" w:cs="Times New Roman"/>
          <w:b/>
        </w:rPr>
      </w:pPr>
    </w:p>
    <w:p w:rsidR="00E95F97" w:rsidRDefault="00692E41" w:rsidP="00E95F97">
      <w:pPr>
        <w:pStyle w:val="Heading2"/>
      </w:pPr>
      <w:r w:rsidRPr="001D18C6">
        <w:t>2. Batch mode for 1st level analyses</w:t>
      </w:r>
      <w:bookmarkEnd w:id="25"/>
    </w:p>
    <w:p w:rsidR="007821BB" w:rsidRDefault="00025E43" w:rsidP="00E95F97">
      <w:pPr>
        <w:jc w:val="both"/>
        <w:rPr>
          <w:rFonts w:cs="Times New Roman"/>
          <w:b/>
          <w:bCs/>
        </w:rPr>
      </w:pPr>
      <w:r w:rsidRPr="00025E43">
        <w:rPr>
          <w:rFonts w:cs="Times New Roman"/>
        </w:rPr>
        <w:t>Calling the batch allows you to process subjects automatically. By default it doesn’t compute bootstraps, but editing the first line of the script (</w:t>
      </w:r>
      <w:proofErr w:type="spellStart"/>
      <w:r w:rsidRPr="00025E43">
        <w:rPr>
          <w:rFonts w:cs="Times New Roman"/>
        </w:rPr>
        <w:t>limo_batch</w:t>
      </w:r>
      <w:proofErr w:type="spellEnd"/>
      <w:r w:rsidRPr="00025E43">
        <w:rPr>
          <w:rFonts w:cs="Times New Roman"/>
        </w:rPr>
        <w:t xml:space="preserve">) to bootstrap = 1 can change this. In all cases, it will ask several questions related to the processing of your 1st subject. Usually you will want to apply the same defaults like same time frame window, </w:t>
      </w:r>
      <w:proofErr w:type="spellStart"/>
      <w:r w:rsidRPr="00025E43">
        <w:rPr>
          <w:rFonts w:cs="Times New Roman"/>
        </w:rPr>
        <w:t>zscoring</w:t>
      </w:r>
      <w:proofErr w:type="spellEnd"/>
      <w:r w:rsidRPr="00025E43">
        <w:rPr>
          <w:rFonts w:cs="Times New Roman"/>
        </w:rPr>
        <w:t xml:space="preserve">, etc. If the data (.set) and variables (.txt or .mat) are in the subject directory root you selected and providing that the variables are always named the same, no more interaction is needed and all subjects will be processed automatically. If the </w:t>
      </w:r>
      <w:r w:rsidRPr="00025E43">
        <w:rPr>
          <w:rFonts w:cs="Times New Roman"/>
        </w:rPr>
        <w:lastRenderedPageBreak/>
        <w:t>variable names change or the .set is not in the root subject’s folder you will need to pick them up by hand (still faster than the import function) before it runs all subjects automatically.</w:t>
      </w:r>
    </w:p>
    <w:p w:rsidR="00E95F97" w:rsidRPr="00E95F97" w:rsidRDefault="00E95F97" w:rsidP="00E95F97"/>
    <w:p w:rsidR="00BC50E1" w:rsidRPr="001D18C6" w:rsidRDefault="00214DE2" w:rsidP="00214DE2">
      <w:pPr>
        <w:pStyle w:val="Heading3"/>
        <w:rPr>
          <w:rFonts w:cs="Times New Roman"/>
        </w:rPr>
      </w:pPr>
      <w:bookmarkStart w:id="26" w:name="_Toc358383135"/>
      <w:r w:rsidRPr="001D18C6">
        <w:rPr>
          <w:rFonts w:cs="Times New Roman"/>
        </w:rPr>
        <w:t>2.1 Model Specification</w:t>
      </w:r>
      <w:bookmarkEnd w:id="26"/>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2100504" cy="94087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99349" cy="940353"/>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Choose if you want to run (import, specify design and analyse) 1</w:t>
      </w:r>
      <w:r w:rsidRPr="001D18C6">
        <w:rPr>
          <w:rFonts w:asciiTheme="majorHAnsi" w:hAnsiTheme="majorHAnsi" w:cs="Times New Roman"/>
          <w:vertAlign w:val="superscript"/>
        </w:rPr>
        <w:t>st</w:t>
      </w:r>
      <w:r w:rsidRPr="001D18C6">
        <w:rPr>
          <w:rFonts w:asciiTheme="majorHAnsi" w:hAnsiTheme="majorHAnsi" w:cs="Times New Roman"/>
        </w:rPr>
        <w:t xml:space="preserve"> level data or run the same contrast(s) across subjects</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2119630" cy="1036320"/>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119630" cy="1036320"/>
                    </a:xfrm>
                    <a:prstGeom prst="rect">
                      <a:avLst/>
                    </a:prstGeom>
                    <a:noFill/>
                    <a:ln w="9525">
                      <a:noFill/>
                      <a:miter lim="800000"/>
                      <a:headEnd/>
                      <a:tailEnd/>
                    </a:ln>
                  </pic:spPr>
                </pic:pic>
              </a:graphicData>
            </a:graphic>
          </wp:inline>
        </w:drawing>
      </w:r>
      <w:r w:rsidRPr="001D18C6">
        <w:rPr>
          <w:rFonts w:asciiTheme="majorHAnsi" w:hAnsiTheme="majorHAnsi" w:cs="Times New Roman"/>
        </w:rPr>
        <w:t xml:space="preserve"> </w:t>
      </w:r>
    </w:p>
    <w:p w:rsidR="00025E43" w:rsidRPr="001D18C6" w:rsidRDefault="00025E43" w:rsidP="00025E43">
      <w:pPr>
        <w:rPr>
          <w:rFonts w:asciiTheme="majorHAnsi" w:hAnsiTheme="majorHAnsi" w:cs="Times New Roman"/>
        </w:rPr>
      </w:pPr>
      <w:r w:rsidRPr="001D18C6">
        <w:rPr>
          <w:rFonts w:asciiTheme="majorHAnsi" w:hAnsiTheme="majorHAnsi" w:cs="Times New Roman"/>
        </w:rPr>
        <w:t>Enter the number of subjects to process</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1453515" cy="99885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453515" cy="998855"/>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Enter the name of the directory to be created in each subject, in which analyses will be saved (or press ok to write data and results in the root folder)</w:t>
      </w:r>
    </w:p>
    <w:p w:rsidR="00025E43" w:rsidRPr="001D18C6" w:rsidRDefault="00025E43" w:rsidP="00025E43">
      <w:pPr>
        <w:rPr>
          <w:rFonts w:ascii="Times New Roman" w:hAnsi="Times New Roman" w:cs="Times New Roman"/>
        </w:rPr>
      </w:pPr>
      <w:r w:rsidRPr="001D18C6">
        <w:rPr>
          <w:rFonts w:ascii="Times New Roman" w:hAnsi="Times New Roman" w:cs="Times New Roman"/>
          <w:noProof/>
          <w:lang w:eastAsia="en-GB"/>
        </w:rPr>
        <w:drawing>
          <wp:inline distT="0" distB="0" distL="0" distR="0">
            <wp:extent cx="3377293" cy="2878042"/>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381108" cy="2881293"/>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lastRenderedPageBreak/>
        <w:t>Select iteratively the subject directories</w:t>
      </w:r>
    </w:p>
    <w:p w:rsidR="00025E43" w:rsidRPr="001D18C6" w:rsidRDefault="00025E43" w:rsidP="00025E43">
      <w:pPr>
        <w:pStyle w:val="ListParagraph"/>
        <w:numPr>
          <w:ilvl w:val="0"/>
          <w:numId w:val="4"/>
        </w:numPr>
        <w:rPr>
          <w:rFonts w:asciiTheme="majorHAnsi" w:hAnsiTheme="majorHAnsi" w:cs="Times New Roman"/>
        </w:rPr>
      </w:pPr>
      <w:r w:rsidRPr="001D18C6">
        <w:rPr>
          <w:rFonts w:asciiTheme="majorHAnsi" w:hAnsiTheme="majorHAnsi" w:cs="Times New Roman"/>
        </w:rPr>
        <w:t>for the 1</w:t>
      </w:r>
      <w:r w:rsidRPr="001D18C6">
        <w:rPr>
          <w:rFonts w:asciiTheme="majorHAnsi" w:hAnsiTheme="majorHAnsi" w:cs="Times New Roman"/>
          <w:vertAlign w:val="superscript"/>
        </w:rPr>
        <w:t>st</w:t>
      </w:r>
      <w:r w:rsidRPr="001D18C6">
        <w:rPr>
          <w:rFonts w:asciiTheme="majorHAnsi" w:hAnsiTheme="majorHAnsi" w:cs="Times New Roman"/>
        </w:rPr>
        <w:t xml:space="preserve"> subject select the categorical variable (or press ok without selecting anything if no categorical variable)</w:t>
      </w:r>
    </w:p>
    <w:p w:rsidR="00025E43" w:rsidRPr="001D18C6" w:rsidRDefault="00025E43" w:rsidP="00025E43">
      <w:pPr>
        <w:pStyle w:val="ListParagraph"/>
        <w:numPr>
          <w:ilvl w:val="0"/>
          <w:numId w:val="4"/>
        </w:numPr>
        <w:rPr>
          <w:rFonts w:asciiTheme="majorHAnsi" w:hAnsiTheme="majorHAnsi" w:cs="Times New Roman"/>
        </w:rPr>
      </w:pPr>
      <w:r w:rsidRPr="001D18C6">
        <w:rPr>
          <w:rFonts w:asciiTheme="majorHAnsi" w:hAnsiTheme="majorHAnsi" w:cs="Times New Roman"/>
        </w:rPr>
        <w:t>for the 1</w:t>
      </w:r>
      <w:r w:rsidRPr="001D18C6">
        <w:rPr>
          <w:rFonts w:asciiTheme="majorHAnsi" w:hAnsiTheme="majorHAnsi" w:cs="Times New Roman"/>
          <w:vertAlign w:val="superscript"/>
        </w:rPr>
        <w:t>st</w:t>
      </w:r>
      <w:r w:rsidRPr="001D18C6">
        <w:rPr>
          <w:rFonts w:asciiTheme="majorHAnsi" w:hAnsiTheme="majorHAnsi" w:cs="Times New Roman"/>
        </w:rPr>
        <w:t xml:space="preserve"> subject select the continuous variable (or press ok without selecting anything if no continuous variable)</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3467735" cy="124333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3467735" cy="1243330"/>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 xml:space="preserve">If a continuous variable file was selected indicate if you want to </w:t>
      </w:r>
      <w:proofErr w:type="spellStart"/>
      <w:r w:rsidRPr="001D18C6">
        <w:rPr>
          <w:rFonts w:asciiTheme="majorHAnsi" w:hAnsiTheme="majorHAnsi" w:cs="Times New Roman"/>
        </w:rPr>
        <w:t>zscore</w:t>
      </w:r>
      <w:proofErr w:type="spellEnd"/>
      <w:r w:rsidRPr="001D18C6">
        <w:rPr>
          <w:rFonts w:asciiTheme="majorHAnsi" w:hAnsiTheme="majorHAnsi" w:cs="Times New Roman"/>
        </w:rPr>
        <w:t xml:space="preserve"> or not those regressors (usually yes)</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1811655" cy="1411605"/>
            <wp:effectExtent l="1905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1811655" cy="1411605"/>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Enter next the starting and ending time window of the analysis</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2204085" cy="1251585"/>
            <wp:effectExtent l="19050" t="0" r="571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2204085" cy="1251585"/>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Finally you can decide to add contrasts or not at this stage (see below)</w:t>
      </w:r>
    </w:p>
    <w:p w:rsidR="00214DE2" w:rsidRPr="001D18C6" w:rsidRDefault="00214DE2" w:rsidP="004D083D">
      <w:pPr>
        <w:pStyle w:val="ListParagraph"/>
        <w:rPr>
          <w:rFonts w:asciiTheme="majorHAnsi" w:hAnsiTheme="majorHAnsi" w:cs="Times New Roman"/>
        </w:rPr>
      </w:pPr>
    </w:p>
    <w:p w:rsidR="00214DE2" w:rsidRDefault="00214DE2" w:rsidP="00214DE2">
      <w:pPr>
        <w:pStyle w:val="Heading3"/>
        <w:rPr>
          <w:rFonts w:cs="Times New Roman"/>
        </w:rPr>
      </w:pPr>
      <w:bookmarkStart w:id="27" w:name="_Toc358383136"/>
      <w:r w:rsidRPr="001D18C6">
        <w:rPr>
          <w:rFonts w:cs="Times New Roman"/>
        </w:rPr>
        <w:t>2.1 Contrasts</w:t>
      </w:r>
      <w:bookmarkEnd w:id="27"/>
    </w:p>
    <w:p w:rsidR="00E95F97" w:rsidRPr="00E95F97" w:rsidRDefault="00E95F97" w:rsidP="00E95F97"/>
    <w:p w:rsidR="00214DE2" w:rsidRPr="001D18C6" w:rsidRDefault="00025E43" w:rsidP="00214DE2">
      <w:pPr>
        <w:rPr>
          <w:rFonts w:asciiTheme="majorHAnsi" w:hAnsiTheme="majorHAnsi" w:cs="Times New Roman"/>
        </w:rPr>
      </w:pPr>
      <w:r>
        <w:rPr>
          <w:rFonts w:asciiTheme="majorHAnsi" w:hAnsiTheme="majorHAnsi" w:cs="Times New Roman"/>
        </w:rPr>
        <w:t xml:space="preserve">When calling the batch or </w:t>
      </w:r>
      <w:r w:rsidR="00214DE2" w:rsidRPr="001D18C6">
        <w:rPr>
          <w:rFonts w:asciiTheme="majorHAnsi" w:hAnsiTheme="majorHAnsi" w:cs="Times New Roman"/>
        </w:rPr>
        <w:t xml:space="preserve">after the model specification, contrast can be run automatically across subjects. </w:t>
      </w:r>
      <w:r>
        <w:rPr>
          <w:rFonts w:asciiTheme="majorHAnsi" w:hAnsiTheme="majorHAnsi" w:cs="Times New Roman"/>
        </w:rPr>
        <w:t xml:space="preserve"> If called without model specification, </w:t>
      </w:r>
      <w:r w:rsidR="009E1214">
        <w:rPr>
          <w:rFonts w:asciiTheme="majorHAnsi" w:hAnsiTheme="majorHAnsi" w:cs="Times New Roman"/>
        </w:rPr>
        <w:t>e</w:t>
      </w:r>
      <w:r w:rsidR="009E1214" w:rsidRPr="001D18C6">
        <w:rPr>
          <w:rFonts w:asciiTheme="majorHAnsi" w:hAnsiTheme="majorHAnsi" w:cs="Times New Roman"/>
        </w:rPr>
        <w:t xml:space="preserve">nter </w:t>
      </w:r>
      <w:r>
        <w:rPr>
          <w:rFonts w:asciiTheme="majorHAnsi" w:hAnsiTheme="majorHAnsi" w:cs="Times New Roman"/>
        </w:rPr>
        <w:t>1</w:t>
      </w:r>
      <w:r w:rsidRPr="00025E43">
        <w:rPr>
          <w:rFonts w:asciiTheme="majorHAnsi" w:hAnsiTheme="majorHAnsi" w:cs="Times New Roman"/>
          <w:vertAlign w:val="superscript"/>
        </w:rPr>
        <w:t>st</w:t>
      </w:r>
      <w:r>
        <w:rPr>
          <w:rFonts w:asciiTheme="majorHAnsi" w:hAnsiTheme="majorHAnsi" w:cs="Times New Roman"/>
        </w:rPr>
        <w:t xml:space="preserve"> </w:t>
      </w:r>
      <w:r w:rsidR="009E1214" w:rsidRPr="001D18C6">
        <w:rPr>
          <w:rFonts w:asciiTheme="majorHAnsi" w:hAnsiTheme="majorHAnsi" w:cs="Times New Roman"/>
        </w:rPr>
        <w:t>the number of subjects to process</w:t>
      </w:r>
      <w:r w:rsidR="009E1214">
        <w:rPr>
          <w:rFonts w:asciiTheme="majorHAnsi" w:hAnsiTheme="majorHAnsi" w:cs="Times New Roman"/>
        </w:rPr>
        <w:t>:</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lastRenderedPageBreak/>
        <w:drawing>
          <wp:inline distT="0" distB="0" distL="0" distR="0">
            <wp:extent cx="2119630" cy="103632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119630" cy="1036320"/>
                    </a:xfrm>
                    <a:prstGeom prst="rect">
                      <a:avLst/>
                    </a:prstGeom>
                    <a:noFill/>
                    <a:ln w="9525">
                      <a:noFill/>
                      <a:miter lim="800000"/>
                      <a:headEnd/>
                      <a:tailEnd/>
                    </a:ln>
                  </pic:spPr>
                </pic:pic>
              </a:graphicData>
            </a:graphic>
          </wp:inline>
        </w:drawing>
      </w:r>
      <w:r w:rsidRPr="001D18C6">
        <w:rPr>
          <w:rFonts w:asciiTheme="majorHAnsi" w:hAnsiTheme="majorHAnsi" w:cs="Times New Roman"/>
        </w:rPr>
        <w:t xml:space="preserve"> </w:t>
      </w:r>
    </w:p>
    <w:p w:rsidR="00025E43" w:rsidRPr="001D18C6" w:rsidRDefault="00025E43" w:rsidP="00025E43">
      <w:pPr>
        <w:rPr>
          <w:rFonts w:asciiTheme="majorHAnsi" w:hAnsiTheme="majorHAnsi" w:cs="Times New Roman"/>
        </w:rPr>
      </w:pPr>
      <w:r w:rsidRPr="001D18C6">
        <w:rPr>
          <w:rFonts w:asciiTheme="majorHAnsi" w:hAnsiTheme="majorHAnsi" w:cs="Times New Roman"/>
        </w:rPr>
        <w:t>Enter the number of subjects to process</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2840355" cy="1243330"/>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2840355" cy="1243330"/>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Specify which type of contrast to run</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3582035" cy="1234440"/>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3582035" cy="1234440"/>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If the same contrast is to be run across subjects (since they all have the same design matrix) press yes</w:t>
      </w:r>
    </w:p>
    <w:p w:rsidR="00025E43" w:rsidRPr="001D18C6" w:rsidRDefault="00025E43" w:rsidP="00025E43">
      <w:pPr>
        <w:rPr>
          <w:rFonts w:asciiTheme="majorHAnsi" w:hAnsiTheme="majorHAnsi" w:cs="Times New Roman"/>
        </w:rPr>
      </w:pPr>
      <w:r w:rsidRPr="001D18C6">
        <w:rPr>
          <w:rFonts w:asciiTheme="majorHAnsi" w:hAnsiTheme="majorHAnsi" w:cs="Times New Roman"/>
          <w:noProof/>
          <w:lang w:eastAsia="en-GB"/>
        </w:rPr>
        <w:drawing>
          <wp:inline distT="0" distB="0" distL="0" distR="0">
            <wp:extent cx="1440815" cy="1019810"/>
            <wp:effectExtent l="19050" t="0" r="698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1440815" cy="1019810"/>
                    </a:xfrm>
                    <a:prstGeom prst="rect">
                      <a:avLst/>
                    </a:prstGeom>
                    <a:noFill/>
                    <a:ln w="9525">
                      <a:noFill/>
                      <a:miter lim="800000"/>
                      <a:headEnd/>
                      <a:tailEnd/>
                    </a:ln>
                  </pic:spPr>
                </pic:pic>
              </a:graphicData>
            </a:graphic>
          </wp:inline>
        </w:drawing>
      </w:r>
    </w:p>
    <w:p w:rsidR="00025E43" w:rsidRPr="001D18C6" w:rsidRDefault="00025E43" w:rsidP="00025E43">
      <w:pPr>
        <w:rPr>
          <w:rFonts w:asciiTheme="majorHAnsi" w:hAnsiTheme="majorHAnsi" w:cs="Times New Roman"/>
        </w:rPr>
      </w:pPr>
      <w:r w:rsidRPr="001D18C6">
        <w:rPr>
          <w:rFonts w:asciiTheme="majorHAnsi" w:hAnsiTheme="majorHAnsi" w:cs="Times New Roman"/>
        </w:rPr>
        <w:t>Finally enter the contrast to compute and repeat as many times as needed and press cancel when no other contrasts need to be estimated.</w:t>
      </w:r>
    </w:p>
    <w:p w:rsidR="00025E43" w:rsidRPr="001D18C6" w:rsidRDefault="00025E43" w:rsidP="00025E43">
      <w:pPr>
        <w:rPr>
          <w:rFonts w:asciiTheme="majorHAnsi" w:hAnsiTheme="majorHAnsi" w:cs="Times New Roman"/>
        </w:rPr>
      </w:pPr>
    </w:p>
    <w:p w:rsidR="00A71163" w:rsidRPr="001D18C6" w:rsidRDefault="00A71163" w:rsidP="00214DE2">
      <w:pPr>
        <w:rPr>
          <w:rFonts w:asciiTheme="majorHAnsi" w:hAnsiTheme="majorHAnsi" w:cs="Times New Roman"/>
        </w:rPr>
      </w:pPr>
    </w:p>
    <w:sectPr w:rsidR="00A71163" w:rsidRPr="001D18C6" w:rsidSect="00DF16CB">
      <w:footerReference w:type="default" r:id="rId50"/>
      <w:pgSz w:w="11906" w:h="16838"/>
      <w:pgMar w:top="1440" w:right="1335" w:bottom="1440" w:left="13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A87" w:rsidRDefault="00AE4A87" w:rsidP="009E3A3D">
      <w:pPr>
        <w:spacing w:after="0" w:line="240" w:lineRule="auto"/>
      </w:pPr>
      <w:r>
        <w:separator/>
      </w:r>
    </w:p>
  </w:endnote>
  <w:endnote w:type="continuationSeparator" w:id="0">
    <w:p w:rsidR="00AE4A87" w:rsidRDefault="00AE4A87" w:rsidP="009E3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Bold">
    <w:altName w:val="Cambria Bold"/>
    <w:panose1 w:val="00000000000000000000"/>
    <w:charset w:val="00"/>
    <w:family w:val="roman"/>
    <w:notTrueType/>
    <w:pitch w:val="default"/>
    <w:sig w:usb0="00000003" w:usb1="00000000" w:usb2="00000000" w:usb3="00000000" w:csb0="00000001" w:csb1="00000000"/>
  </w:font>
  <w:font w:name="Cambria-Italic">
    <w:altName w:val="Cambria Italic"/>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4168"/>
      <w:docPartObj>
        <w:docPartGallery w:val="Page Numbers (Bottom of Page)"/>
        <w:docPartUnique/>
      </w:docPartObj>
    </w:sdtPr>
    <w:sdtEndPr/>
    <w:sdtContent>
      <w:p w:rsidR="0084169A" w:rsidRDefault="0084169A">
        <w:pPr>
          <w:pStyle w:val="Footer"/>
          <w:jc w:val="right"/>
        </w:pPr>
        <w:r>
          <w:fldChar w:fldCharType="begin"/>
        </w:r>
        <w:r>
          <w:instrText xml:space="preserve"> PAGE   \* MERGEFORMAT </w:instrText>
        </w:r>
        <w:r>
          <w:fldChar w:fldCharType="separate"/>
        </w:r>
        <w:r w:rsidR="00B42A36">
          <w:rPr>
            <w:noProof/>
          </w:rPr>
          <w:t>13</w:t>
        </w:r>
        <w:r>
          <w:rPr>
            <w:noProof/>
          </w:rPr>
          <w:fldChar w:fldCharType="end"/>
        </w:r>
      </w:p>
    </w:sdtContent>
  </w:sdt>
  <w:p w:rsidR="0084169A" w:rsidRDefault="008416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A87" w:rsidRDefault="00AE4A87" w:rsidP="009E3A3D">
      <w:pPr>
        <w:spacing w:after="0" w:line="240" w:lineRule="auto"/>
      </w:pPr>
      <w:r>
        <w:separator/>
      </w:r>
    </w:p>
  </w:footnote>
  <w:footnote w:type="continuationSeparator" w:id="0">
    <w:p w:rsidR="00AE4A87" w:rsidRDefault="00AE4A87" w:rsidP="009E3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1317"/>
    <w:multiLevelType w:val="hybridMultilevel"/>
    <w:tmpl w:val="27AC5C62"/>
    <w:lvl w:ilvl="0" w:tplc="81EC9FA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482F89"/>
    <w:multiLevelType w:val="hybridMultilevel"/>
    <w:tmpl w:val="DA22FE3C"/>
    <w:lvl w:ilvl="0" w:tplc="BC04A03E">
      <w:start w:val="1"/>
      <w:numFmt w:val="decimal"/>
      <w:lvlText w:val="(%1)"/>
      <w:lvlJc w:val="left"/>
      <w:pPr>
        <w:ind w:left="396" w:hanging="360"/>
      </w:pPr>
      <w:rPr>
        <w:rFonts w:hint="default"/>
      </w:rPr>
    </w:lvl>
    <w:lvl w:ilvl="1" w:tplc="08090019" w:tentative="1">
      <w:start w:val="1"/>
      <w:numFmt w:val="lowerLetter"/>
      <w:lvlText w:val="%2."/>
      <w:lvlJc w:val="left"/>
      <w:pPr>
        <w:ind w:left="1116" w:hanging="360"/>
      </w:pPr>
    </w:lvl>
    <w:lvl w:ilvl="2" w:tplc="0809001B" w:tentative="1">
      <w:start w:val="1"/>
      <w:numFmt w:val="lowerRoman"/>
      <w:lvlText w:val="%3."/>
      <w:lvlJc w:val="right"/>
      <w:pPr>
        <w:ind w:left="1836" w:hanging="180"/>
      </w:pPr>
    </w:lvl>
    <w:lvl w:ilvl="3" w:tplc="0809000F" w:tentative="1">
      <w:start w:val="1"/>
      <w:numFmt w:val="decimal"/>
      <w:lvlText w:val="%4."/>
      <w:lvlJc w:val="left"/>
      <w:pPr>
        <w:ind w:left="2556" w:hanging="360"/>
      </w:pPr>
    </w:lvl>
    <w:lvl w:ilvl="4" w:tplc="08090019" w:tentative="1">
      <w:start w:val="1"/>
      <w:numFmt w:val="lowerLetter"/>
      <w:lvlText w:val="%5."/>
      <w:lvlJc w:val="left"/>
      <w:pPr>
        <w:ind w:left="3276" w:hanging="360"/>
      </w:pPr>
    </w:lvl>
    <w:lvl w:ilvl="5" w:tplc="0809001B" w:tentative="1">
      <w:start w:val="1"/>
      <w:numFmt w:val="lowerRoman"/>
      <w:lvlText w:val="%6."/>
      <w:lvlJc w:val="right"/>
      <w:pPr>
        <w:ind w:left="3996" w:hanging="180"/>
      </w:pPr>
    </w:lvl>
    <w:lvl w:ilvl="6" w:tplc="0809000F" w:tentative="1">
      <w:start w:val="1"/>
      <w:numFmt w:val="decimal"/>
      <w:lvlText w:val="%7."/>
      <w:lvlJc w:val="left"/>
      <w:pPr>
        <w:ind w:left="4716" w:hanging="360"/>
      </w:pPr>
    </w:lvl>
    <w:lvl w:ilvl="7" w:tplc="08090019" w:tentative="1">
      <w:start w:val="1"/>
      <w:numFmt w:val="lowerLetter"/>
      <w:lvlText w:val="%8."/>
      <w:lvlJc w:val="left"/>
      <w:pPr>
        <w:ind w:left="5436" w:hanging="360"/>
      </w:pPr>
    </w:lvl>
    <w:lvl w:ilvl="8" w:tplc="0809001B" w:tentative="1">
      <w:start w:val="1"/>
      <w:numFmt w:val="lowerRoman"/>
      <w:lvlText w:val="%9."/>
      <w:lvlJc w:val="right"/>
      <w:pPr>
        <w:ind w:left="6156" w:hanging="180"/>
      </w:pPr>
    </w:lvl>
  </w:abstractNum>
  <w:abstractNum w:abstractNumId="2">
    <w:nsid w:val="2B661BD3"/>
    <w:multiLevelType w:val="multilevel"/>
    <w:tmpl w:val="5CBAC91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3724968"/>
    <w:multiLevelType w:val="hybridMultilevel"/>
    <w:tmpl w:val="7818D1D6"/>
    <w:lvl w:ilvl="0" w:tplc="2F00709C">
      <w:numFmt w:val="bullet"/>
      <w:lvlText w:val=""/>
      <w:lvlJc w:val="left"/>
      <w:pPr>
        <w:ind w:left="720" w:hanging="360"/>
      </w:pPr>
      <w:rPr>
        <w:rFonts w:ascii="Wingdings" w:eastAsiaTheme="minorHAnsi" w:hAnsi="Wingdings"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D5621E2"/>
    <w:multiLevelType w:val="hybridMultilevel"/>
    <w:tmpl w:val="7B68CDBC"/>
    <w:lvl w:ilvl="0" w:tplc="3AD8C25A">
      <w:start w:val="5"/>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0C5D"/>
    <w:rsid w:val="00005A20"/>
    <w:rsid w:val="00025E43"/>
    <w:rsid w:val="00031D20"/>
    <w:rsid w:val="00034796"/>
    <w:rsid w:val="00037F6D"/>
    <w:rsid w:val="00044A9B"/>
    <w:rsid w:val="0005008A"/>
    <w:rsid w:val="000602D6"/>
    <w:rsid w:val="000614CD"/>
    <w:rsid w:val="00067280"/>
    <w:rsid w:val="00070C28"/>
    <w:rsid w:val="000778AD"/>
    <w:rsid w:val="0008041E"/>
    <w:rsid w:val="000A6626"/>
    <w:rsid w:val="000B2F68"/>
    <w:rsid w:val="000B4F39"/>
    <w:rsid w:val="000D426D"/>
    <w:rsid w:val="000D600A"/>
    <w:rsid w:val="000E6D06"/>
    <w:rsid w:val="001178F2"/>
    <w:rsid w:val="00123699"/>
    <w:rsid w:val="00150B5C"/>
    <w:rsid w:val="00153282"/>
    <w:rsid w:val="00153BFA"/>
    <w:rsid w:val="00160C57"/>
    <w:rsid w:val="0017179B"/>
    <w:rsid w:val="00180549"/>
    <w:rsid w:val="00182A7E"/>
    <w:rsid w:val="001947EF"/>
    <w:rsid w:val="001C701C"/>
    <w:rsid w:val="001D09D6"/>
    <w:rsid w:val="001D1880"/>
    <w:rsid w:val="001D18C6"/>
    <w:rsid w:val="001E314C"/>
    <w:rsid w:val="001E6255"/>
    <w:rsid w:val="00214DE2"/>
    <w:rsid w:val="00225D33"/>
    <w:rsid w:val="002338FE"/>
    <w:rsid w:val="00234B6A"/>
    <w:rsid w:val="00244943"/>
    <w:rsid w:val="002638F7"/>
    <w:rsid w:val="00276AF7"/>
    <w:rsid w:val="002A0901"/>
    <w:rsid w:val="002A3073"/>
    <w:rsid w:val="002A6225"/>
    <w:rsid w:val="002B7AB5"/>
    <w:rsid w:val="002C7492"/>
    <w:rsid w:val="002D0CB7"/>
    <w:rsid w:val="002D1734"/>
    <w:rsid w:val="002F4432"/>
    <w:rsid w:val="002F460D"/>
    <w:rsid w:val="00306DB8"/>
    <w:rsid w:val="00306F92"/>
    <w:rsid w:val="003245CE"/>
    <w:rsid w:val="003322B6"/>
    <w:rsid w:val="003403F5"/>
    <w:rsid w:val="00354AFB"/>
    <w:rsid w:val="00363963"/>
    <w:rsid w:val="00366945"/>
    <w:rsid w:val="00367C8D"/>
    <w:rsid w:val="00380829"/>
    <w:rsid w:val="00383341"/>
    <w:rsid w:val="0038777C"/>
    <w:rsid w:val="0039174D"/>
    <w:rsid w:val="003A758F"/>
    <w:rsid w:val="003B431A"/>
    <w:rsid w:val="003D4EA9"/>
    <w:rsid w:val="003E0589"/>
    <w:rsid w:val="003E1327"/>
    <w:rsid w:val="003E334D"/>
    <w:rsid w:val="003F174F"/>
    <w:rsid w:val="003F259B"/>
    <w:rsid w:val="00400A97"/>
    <w:rsid w:val="00415602"/>
    <w:rsid w:val="00436448"/>
    <w:rsid w:val="004574EB"/>
    <w:rsid w:val="0048301E"/>
    <w:rsid w:val="00497EA7"/>
    <w:rsid w:val="004C0463"/>
    <w:rsid w:val="004C0BF6"/>
    <w:rsid w:val="004C58D3"/>
    <w:rsid w:val="004D04B6"/>
    <w:rsid w:val="004D083D"/>
    <w:rsid w:val="004D4379"/>
    <w:rsid w:val="004E7F8A"/>
    <w:rsid w:val="004F1C6C"/>
    <w:rsid w:val="004F339E"/>
    <w:rsid w:val="004F5B91"/>
    <w:rsid w:val="004F6C59"/>
    <w:rsid w:val="00501D7A"/>
    <w:rsid w:val="00502A0F"/>
    <w:rsid w:val="00505A14"/>
    <w:rsid w:val="005063E8"/>
    <w:rsid w:val="0052770C"/>
    <w:rsid w:val="005278B8"/>
    <w:rsid w:val="00541AD5"/>
    <w:rsid w:val="005523ED"/>
    <w:rsid w:val="00554D0D"/>
    <w:rsid w:val="005565A6"/>
    <w:rsid w:val="00556EE8"/>
    <w:rsid w:val="00576474"/>
    <w:rsid w:val="005A0FDD"/>
    <w:rsid w:val="005A4502"/>
    <w:rsid w:val="005B447B"/>
    <w:rsid w:val="005E03E8"/>
    <w:rsid w:val="005E1956"/>
    <w:rsid w:val="005F72A9"/>
    <w:rsid w:val="00601764"/>
    <w:rsid w:val="00634C7C"/>
    <w:rsid w:val="006353E7"/>
    <w:rsid w:val="006505B1"/>
    <w:rsid w:val="006627E4"/>
    <w:rsid w:val="006648D9"/>
    <w:rsid w:val="0067360A"/>
    <w:rsid w:val="00680169"/>
    <w:rsid w:val="00684479"/>
    <w:rsid w:val="00684C4E"/>
    <w:rsid w:val="00692E41"/>
    <w:rsid w:val="00693658"/>
    <w:rsid w:val="006B016E"/>
    <w:rsid w:val="006B7BB8"/>
    <w:rsid w:val="006C467D"/>
    <w:rsid w:val="006C7B9D"/>
    <w:rsid w:val="006D062D"/>
    <w:rsid w:val="007165A5"/>
    <w:rsid w:val="0072237B"/>
    <w:rsid w:val="00726F57"/>
    <w:rsid w:val="00734CD7"/>
    <w:rsid w:val="0077494A"/>
    <w:rsid w:val="00780E09"/>
    <w:rsid w:val="007821BB"/>
    <w:rsid w:val="007847C8"/>
    <w:rsid w:val="00787497"/>
    <w:rsid w:val="007B5EEA"/>
    <w:rsid w:val="007C73C2"/>
    <w:rsid w:val="007D3D4C"/>
    <w:rsid w:val="007E0D75"/>
    <w:rsid w:val="007E18E2"/>
    <w:rsid w:val="007E4156"/>
    <w:rsid w:val="007E4FDB"/>
    <w:rsid w:val="0081276E"/>
    <w:rsid w:val="0081569C"/>
    <w:rsid w:val="0082067B"/>
    <w:rsid w:val="008245BF"/>
    <w:rsid w:val="00833FE0"/>
    <w:rsid w:val="008346DC"/>
    <w:rsid w:val="0084169A"/>
    <w:rsid w:val="00841E64"/>
    <w:rsid w:val="00853819"/>
    <w:rsid w:val="00863050"/>
    <w:rsid w:val="00875960"/>
    <w:rsid w:val="00880B76"/>
    <w:rsid w:val="0088595F"/>
    <w:rsid w:val="00894ADB"/>
    <w:rsid w:val="008B1B78"/>
    <w:rsid w:val="008B3989"/>
    <w:rsid w:val="008B76AC"/>
    <w:rsid w:val="008C3516"/>
    <w:rsid w:val="008D218F"/>
    <w:rsid w:val="008D37F3"/>
    <w:rsid w:val="008D7AB5"/>
    <w:rsid w:val="008E33BF"/>
    <w:rsid w:val="008E537B"/>
    <w:rsid w:val="00902F23"/>
    <w:rsid w:val="00905DA2"/>
    <w:rsid w:val="009123C6"/>
    <w:rsid w:val="0093698E"/>
    <w:rsid w:val="0094045D"/>
    <w:rsid w:val="00953717"/>
    <w:rsid w:val="00953A04"/>
    <w:rsid w:val="009669D0"/>
    <w:rsid w:val="00967F59"/>
    <w:rsid w:val="00971885"/>
    <w:rsid w:val="00971E93"/>
    <w:rsid w:val="00974AA2"/>
    <w:rsid w:val="00976B9D"/>
    <w:rsid w:val="009803A2"/>
    <w:rsid w:val="00987FF1"/>
    <w:rsid w:val="00996C49"/>
    <w:rsid w:val="009B7D4D"/>
    <w:rsid w:val="009C548F"/>
    <w:rsid w:val="009D3849"/>
    <w:rsid w:val="009E1214"/>
    <w:rsid w:val="009E3A3D"/>
    <w:rsid w:val="00A07317"/>
    <w:rsid w:val="00A13764"/>
    <w:rsid w:val="00A1587E"/>
    <w:rsid w:val="00A26746"/>
    <w:rsid w:val="00A46668"/>
    <w:rsid w:val="00A61E81"/>
    <w:rsid w:val="00A6479B"/>
    <w:rsid w:val="00A71163"/>
    <w:rsid w:val="00A86EC4"/>
    <w:rsid w:val="00AB0457"/>
    <w:rsid w:val="00AB0C5D"/>
    <w:rsid w:val="00AB5CF9"/>
    <w:rsid w:val="00AC4A20"/>
    <w:rsid w:val="00AE07FD"/>
    <w:rsid w:val="00AE4A87"/>
    <w:rsid w:val="00AF1F6B"/>
    <w:rsid w:val="00B00434"/>
    <w:rsid w:val="00B133DA"/>
    <w:rsid w:val="00B26C9F"/>
    <w:rsid w:val="00B27DF6"/>
    <w:rsid w:val="00B33DF1"/>
    <w:rsid w:val="00B41B8A"/>
    <w:rsid w:val="00B42A36"/>
    <w:rsid w:val="00B524FB"/>
    <w:rsid w:val="00B543C2"/>
    <w:rsid w:val="00B600FD"/>
    <w:rsid w:val="00B64669"/>
    <w:rsid w:val="00B70C79"/>
    <w:rsid w:val="00B878A5"/>
    <w:rsid w:val="00B951D5"/>
    <w:rsid w:val="00BB18AA"/>
    <w:rsid w:val="00BB19B4"/>
    <w:rsid w:val="00BB40A4"/>
    <w:rsid w:val="00BC37EC"/>
    <w:rsid w:val="00BC50E1"/>
    <w:rsid w:val="00BD2F88"/>
    <w:rsid w:val="00BE5C3B"/>
    <w:rsid w:val="00C02C11"/>
    <w:rsid w:val="00C034A0"/>
    <w:rsid w:val="00C04EF7"/>
    <w:rsid w:val="00C074F6"/>
    <w:rsid w:val="00C1265E"/>
    <w:rsid w:val="00C14283"/>
    <w:rsid w:val="00C25462"/>
    <w:rsid w:val="00C26AA0"/>
    <w:rsid w:val="00C308A7"/>
    <w:rsid w:val="00C35834"/>
    <w:rsid w:val="00C42182"/>
    <w:rsid w:val="00C72F6C"/>
    <w:rsid w:val="00C7623B"/>
    <w:rsid w:val="00C84A4F"/>
    <w:rsid w:val="00C8653F"/>
    <w:rsid w:val="00C95BC4"/>
    <w:rsid w:val="00CA4B91"/>
    <w:rsid w:val="00CA4D64"/>
    <w:rsid w:val="00CA52AD"/>
    <w:rsid w:val="00CA6C44"/>
    <w:rsid w:val="00CB620C"/>
    <w:rsid w:val="00CC51C4"/>
    <w:rsid w:val="00CE4766"/>
    <w:rsid w:val="00D00572"/>
    <w:rsid w:val="00D0598A"/>
    <w:rsid w:val="00D1045D"/>
    <w:rsid w:val="00D13F65"/>
    <w:rsid w:val="00D3363E"/>
    <w:rsid w:val="00D3457B"/>
    <w:rsid w:val="00D35E91"/>
    <w:rsid w:val="00D37EE5"/>
    <w:rsid w:val="00D60328"/>
    <w:rsid w:val="00D60D61"/>
    <w:rsid w:val="00D72F88"/>
    <w:rsid w:val="00D960A7"/>
    <w:rsid w:val="00DA6D78"/>
    <w:rsid w:val="00DE35BA"/>
    <w:rsid w:val="00DE38A6"/>
    <w:rsid w:val="00DF0160"/>
    <w:rsid w:val="00DF16CB"/>
    <w:rsid w:val="00DF7131"/>
    <w:rsid w:val="00E12808"/>
    <w:rsid w:val="00E16551"/>
    <w:rsid w:val="00E23364"/>
    <w:rsid w:val="00E33F2F"/>
    <w:rsid w:val="00E405AB"/>
    <w:rsid w:val="00E41521"/>
    <w:rsid w:val="00E46B2D"/>
    <w:rsid w:val="00E473BA"/>
    <w:rsid w:val="00E53D04"/>
    <w:rsid w:val="00E54A1D"/>
    <w:rsid w:val="00E6342D"/>
    <w:rsid w:val="00E76D11"/>
    <w:rsid w:val="00E870D5"/>
    <w:rsid w:val="00E95F97"/>
    <w:rsid w:val="00EA5DD1"/>
    <w:rsid w:val="00EB551B"/>
    <w:rsid w:val="00EF2AA4"/>
    <w:rsid w:val="00EF71A3"/>
    <w:rsid w:val="00F0707D"/>
    <w:rsid w:val="00F26760"/>
    <w:rsid w:val="00F619DC"/>
    <w:rsid w:val="00F61A1E"/>
    <w:rsid w:val="00F80322"/>
    <w:rsid w:val="00FB4B1C"/>
    <w:rsid w:val="00FC3016"/>
    <w:rsid w:val="00FC7AA9"/>
    <w:rsid w:val="00FD7FC9"/>
    <w:rsid w:val="00FE0C40"/>
    <w:rsid w:val="00FF358E"/>
    <w:rsid w:val="00FF43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C5D"/>
  </w:style>
  <w:style w:type="paragraph" w:styleId="Heading1">
    <w:name w:val="heading 1"/>
    <w:basedOn w:val="Normal"/>
    <w:next w:val="Normal"/>
    <w:link w:val="Heading1Char"/>
    <w:uiPriority w:val="9"/>
    <w:qFormat/>
    <w:rsid w:val="006736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36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36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2421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2421A"/>
    <w:rPr>
      <w:rFonts w:ascii="Consolas" w:hAnsi="Consolas"/>
      <w:sz w:val="21"/>
      <w:szCs w:val="21"/>
    </w:rPr>
  </w:style>
  <w:style w:type="character" w:styleId="Hyperlink">
    <w:name w:val="Hyperlink"/>
    <w:basedOn w:val="DefaultParagraphFont"/>
    <w:uiPriority w:val="99"/>
    <w:unhideWhenUsed/>
    <w:rsid w:val="004C0463"/>
    <w:rPr>
      <w:color w:val="0000FF" w:themeColor="hyperlink"/>
      <w:u w:val="single"/>
    </w:rPr>
  </w:style>
  <w:style w:type="character" w:customStyle="1" w:styleId="Heading1Char">
    <w:name w:val="Heading 1 Char"/>
    <w:basedOn w:val="DefaultParagraphFont"/>
    <w:link w:val="Heading1"/>
    <w:uiPriority w:val="9"/>
    <w:rsid w:val="006736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36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360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346DC"/>
    <w:pPr>
      <w:ind w:left="720"/>
      <w:contextualSpacing/>
    </w:pPr>
  </w:style>
  <w:style w:type="paragraph" w:styleId="NoSpacing">
    <w:name w:val="No Spacing"/>
    <w:link w:val="NoSpacingChar"/>
    <w:uiPriority w:val="1"/>
    <w:qFormat/>
    <w:rsid w:val="00DF16C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16CB"/>
    <w:rPr>
      <w:rFonts w:eastAsiaTheme="minorEastAsia"/>
      <w:lang w:val="en-US"/>
    </w:rPr>
  </w:style>
  <w:style w:type="paragraph" w:styleId="BalloonText">
    <w:name w:val="Balloon Text"/>
    <w:basedOn w:val="Normal"/>
    <w:link w:val="BalloonTextChar"/>
    <w:uiPriority w:val="99"/>
    <w:semiHidden/>
    <w:unhideWhenUsed/>
    <w:rsid w:val="00DF1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6CB"/>
    <w:rPr>
      <w:rFonts w:ascii="Tahoma" w:hAnsi="Tahoma" w:cs="Tahoma"/>
      <w:sz w:val="16"/>
      <w:szCs w:val="16"/>
    </w:rPr>
  </w:style>
  <w:style w:type="paragraph" w:styleId="TOCHeading">
    <w:name w:val="TOC Heading"/>
    <w:basedOn w:val="Heading1"/>
    <w:next w:val="Normal"/>
    <w:uiPriority w:val="39"/>
    <w:semiHidden/>
    <w:unhideWhenUsed/>
    <w:qFormat/>
    <w:rsid w:val="00DF16CB"/>
    <w:pPr>
      <w:outlineLvl w:val="9"/>
    </w:pPr>
    <w:rPr>
      <w:lang w:val="en-US"/>
    </w:rPr>
  </w:style>
  <w:style w:type="paragraph" w:styleId="TOC1">
    <w:name w:val="toc 1"/>
    <w:basedOn w:val="Normal"/>
    <w:next w:val="Normal"/>
    <w:autoRedefine/>
    <w:uiPriority w:val="39"/>
    <w:unhideWhenUsed/>
    <w:rsid w:val="00DF16CB"/>
    <w:pPr>
      <w:spacing w:after="100"/>
    </w:pPr>
  </w:style>
  <w:style w:type="paragraph" w:styleId="TOC2">
    <w:name w:val="toc 2"/>
    <w:basedOn w:val="Normal"/>
    <w:next w:val="Normal"/>
    <w:autoRedefine/>
    <w:uiPriority w:val="39"/>
    <w:unhideWhenUsed/>
    <w:rsid w:val="00DF16CB"/>
    <w:pPr>
      <w:spacing w:after="100"/>
      <w:ind w:left="220"/>
    </w:pPr>
  </w:style>
  <w:style w:type="paragraph" w:styleId="TOC3">
    <w:name w:val="toc 3"/>
    <w:basedOn w:val="Normal"/>
    <w:next w:val="Normal"/>
    <w:autoRedefine/>
    <w:uiPriority w:val="39"/>
    <w:unhideWhenUsed/>
    <w:rsid w:val="00DF16CB"/>
    <w:pPr>
      <w:spacing w:after="100"/>
      <w:ind w:left="440"/>
    </w:pPr>
  </w:style>
  <w:style w:type="paragraph" w:styleId="Header">
    <w:name w:val="header"/>
    <w:basedOn w:val="Normal"/>
    <w:link w:val="HeaderChar"/>
    <w:uiPriority w:val="99"/>
    <w:semiHidden/>
    <w:unhideWhenUsed/>
    <w:rsid w:val="009E3A3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3A3D"/>
  </w:style>
  <w:style w:type="paragraph" w:styleId="Footer">
    <w:name w:val="footer"/>
    <w:basedOn w:val="Normal"/>
    <w:link w:val="FooterChar"/>
    <w:uiPriority w:val="99"/>
    <w:unhideWhenUsed/>
    <w:rsid w:val="009E3A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A3D"/>
  </w:style>
  <w:style w:type="character" w:styleId="CommentReference">
    <w:name w:val="annotation reference"/>
    <w:basedOn w:val="DefaultParagraphFont"/>
    <w:uiPriority w:val="99"/>
    <w:semiHidden/>
    <w:unhideWhenUsed/>
    <w:rsid w:val="005565A6"/>
    <w:rPr>
      <w:sz w:val="18"/>
      <w:szCs w:val="18"/>
    </w:rPr>
  </w:style>
  <w:style w:type="paragraph" w:styleId="CommentText">
    <w:name w:val="annotation text"/>
    <w:basedOn w:val="Normal"/>
    <w:link w:val="CommentTextChar"/>
    <w:uiPriority w:val="99"/>
    <w:semiHidden/>
    <w:unhideWhenUsed/>
    <w:rsid w:val="005565A6"/>
    <w:pPr>
      <w:spacing w:line="240" w:lineRule="auto"/>
    </w:pPr>
    <w:rPr>
      <w:sz w:val="24"/>
      <w:szCs w:val="24"/>
    </w:rPr>
  </w:style>
  <w:style w:type="character" w:customStyle="1" w:styleId="CommentTextChar">
    <w:name w:val="Comment Text Char"/>
    <w:basedOn w:val="DefaultParagraphFont"/>
    <w:link w:val="CommentText"/>
    <w:uiPriority w:val="99"/>
    <w:semiHidden/>
    <w:rsid w:val="005565A6"/>
    <w:rPr>
      <w:sz w:val="24"/>
      <w:szCs w:val="24"/>
    </w:rPr>
  </w:style>
  <w:style w:type="paragraph" w:styleId="CommentSubject">
    <w:name w:val="annotation subject"/>
    <w:basedOn w:val="CommentText"/>
    <w:next w:val="CommentText"/>
    <w:link w:val="CommentSubjectChar"/>
    <w:uiPriority w:val="99"/>
    <w:semiHidden/>
    <w:unhideWhenUsed/>
    <w:rsid w:val="005565A6"/>
    <w:rPr>
      <w:b/>
      <w:bCs/>
      <w:sz w:val="20"/>
      <w:szCs w:val="20"/>
    </w:rPr>
  </w:style>
  <w:style w:type="character" w:customStyle="1" w:styleId="CommentSubjectChar">
    <w:name w:val="Comment Subject Char"/>
    <w:basedOn w:val="CommentTextChar"/>
    <w:link w:val="CommentSubject"/>
    <w:uiPriority w:val="99"/>
    <w:semiHidden/>
    <w:rsid w:val="005565A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il.ion.ucl.ac.uk/sp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gnu.org/software/octave/" TargetMode="External"/><Relationship Id="rId17" Type="http://schemas.openxmlformats.org/officeDocument/2006/relationships/hyperlink" Target="http://www.biomedcentral.com/1471-2202/9/98"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athworks.co.uk/products/matlab/"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ccn.ucsd.edu/eeglab/"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2015-03-19T00:00:00</PublishDate>
  <Abstract>We present the main functionalities of the LIMO EEG toolbox through examples. The data sets used are available on the LIMO EEG website or the EEGLAB website.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8848A-7BC4-4378-BF94-E884DA5EA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29</Pages>
  <Words>6016</Words>
  <Characters>34296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LIMO EEG tutorial</vt:lpstr>
    </vt:vector>
  </TitlesOfParts>
  <Company>Microsoft</Company>
  <LinksUpToDate>false</LinksUpToDate>
  <CharactersWithSpaces>40232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LIMO EEG tutorial</dc:title>
  <dc:subject>How to analyze data with the LIMO EEG toolbox – a user guide</dc:subject>
  <dc:creator>cyril</dc:creator>
  <cp:lastModifiedBy>cyril</cp:lastModifiedBy>
  <cp:revision>23</cp:revision>
  <cp:lastPrinted>2013-06-14T20:19:00Z</cp:lastPrinted>
  <dcterms:created xsi:type="dcterms:W3CDTF">2013-06-10T10:06:00Z</dcterms:created>
  <dcterms:modified xsi:type="dcterms:W3CDTF">2015-01-21T21:58:00Z</dcterms:modified>
</cp:coreProperties>
</file>