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306A" w:rsidRPr="00FF306A" w:rsidRDefault="00FF306A" w:rsidP="00FF306A">
      <w:pPr>
        <w:jc w:val="center"/>
        <w:rPr>
          <w:b/>
          <w:sz w:val="40"/>
        </w:rPr>
      </w:pPr>
      <w:proofErr w:type="spellStart"/>
      <w:r w:rsidRPr="00FF306A">
        <w:rPr>
          <w:b/>
          <w:sz w:val="40"/>
        </w:rPr>
        <w:t>Puzzle</w:t>
      </w:r>
      <w:proofErr w:type="spellEnd"/>
      <w:r w:rsidRPr="00FF306A">
        <w:rPr>
          <w:b/>
          <w:sz w:val="40"/>
        </w:rPr>
        <w:t xml:space="preserve"> de las Estatuas</w:t>
      </w:r>
    </w:p>
    <w:p w:rsidR="00FF306A" w:rsidRDefault="00FF306A" w:rsidP="00FF306A">
      <w:pPr>
        <w:jc w:val="both"/>
      </w:pPr>
      <w:r>
        <w:t xml:space="preserve">Al llegar a una zona elevada encontramos 4 estatuas: un león, un ciervo, un monje y un guerrero. Las estatuas están fijas al suelo y sólo dan opción de girarlas por cuartos en la misma dirección pulsando un botón para cada cuarto. </w:t>
      </w:r>
    </w:p>
    <w:p w:rsidR="00FF306A" w:rsidRDefault="00FF306A" w:rsidP="00FF306A">
      <w:pPr>
        <w:jc w:val="both"/>
      </w:pPr>
      <w:r>
        <w:t xml:space="preserve">Entre las estatuas hay un pedestal con una placa que dice lo siguiente: </w:t>
      </w:r>
    </w:p>
    <w:p w:rsidR="00FF306A" w:rsidRPr="00FF306A" w:rsidRDefault="00FF306A" w:rsidP="00FF306A">
      <w:pPr>
        <w:jc w:val="center"/>
        <w:rPr>
          <w:i/>
        </w:rPr>
      </w:pPr>
      <w:r w:rsidRPr="00FF306A">
        <w:rPr>
          <w:i/>
        </w:rPr>
        <w:t>El león busca a su hermano celeste.</w:t>
      </w:r>
    </w:p>
    <w:p w:rsidR="00FF306A" w:rsidRPr="00FF306A" w:rsidRDefault="00FF306A" w:rsidP="00FF306A">
      <w:pPr>
        <w:jc w:val="center"/>
        <w:rPr>
          <w:i/>
        </w:rPr>
      </w:pPr>
      <w:r w:rsidRPr="00FF306A">
        <w:rPr>
          <w:i/>
        </w:rPr>
        <w:t>El guerrero pule su coraza.</w:t>
      </w:r>
    </w:p>
    <w:p w:rsidR="00FF306A" w:rsidRPr="00FF306A" w:rsidRDefault="00FF306A" w:rsidP="00FF306A">
      <w:pPr>
        <w:jc w:val="center"/>
        <w:rPr>
          <w:i/>
        </w:rPr>
      </w:pPr>
      <w:r w:rsidRPr="00FF306A">
        <w:rPr>
          <w:i/>
        </w:rPr>
        <w:t>El monje reza para resurgir de sus cenizas.</w:t>
      </w:r>
    </w:p>
    <w:p w:rsidR="00FF306A" w:rsidRPr="00FF306A" w:rsidRDefault="00FF306A" w:rsidP="00FF306A">
      <w:pPr>
        <w:jc w:val="center"/>
        <w:rPr>
          <w:i/>
        </w:rPr>
      </w:pPr>
      <w:r w:rsidRPr="00FF306A">
        <w:rPr>
          <w:i/>
        </w:rPr>
        <w:t>El ciervo come en el pasto florido.</w:t>
      </w:r>
    </w:p>
    <w:p w:rsidR="00FF306A" w:rsidRDefault="00FF306A" w:rsidP="00FF306A"/>
    <w:p w:rsidR="005B7D25" w:rsidRDefault="00FF306A" w:rsidP="00FF306A">
      <w:pPr>
        <w:jc w:val="both"/>
      </w:pPr>
      <w:r>
        <w:t>Por detrás del pedestal hay otra placa con un grabado y una inscripción:</w:t>
      </w:r>
    </w:p>
    <w:p w:rsidR="00FF306A" w:rsidRPr="00FF306A" w:rsidRDefault="00FF306A" w:rsidP="00FF306A">
      <w:pPr>
        <w:jc w:val="center"/>
        <w:rPr>
          <w:i/>
        </w:rPr>
      </w:pPr>
      <w:proofErr w:type="spellStart"/>
      <w:r w:rsidRPr="00FF306A">
        <w:rPr>
          <w:i/>
        </w:rPr>
        <w:t>Genbu</w:t>
      </w:r>
      <w:proofErr w:type="spellEnd"/>
      <w:r w:rsidRPr="00FF306A">
        <w:rPr>
          <w:i/>
        </w:rPr>
        <w:t>, la tortuga invernal</w:t>
      </w:r>
      <w:r>
        <w:rPr>
          <w:i/>
        </w:rPr>
        <w:t>.</w:t>
      </w:r>
    </w:p>
    <w:p w:rsidR="00FF306A" w:rsidRPr="00FF306A" w:rsidRDefault="00FF306A" w:rsidP="00FF306A">
      <w:pPr>
        <w:jc w:val="center"/>
        <w:rPr>
          <w:i/>
        </w:rPr>
      </w:pPr>
      <w:proofErr w:type="spellStart"/>
      <w:r w:rsidRPr="00FF306A">
        <w:rPr>
          <w:i/>
        </w:rPr>
        <w:t>Seiryû</w:t>
      </w:r>
      <w:proofErr w:type="spellEnd"/>
      <w:r w:rsidRPr="00FF306A">
        <w:rPr>
          <w:i/>
        </w:rPr>
        <w:t>, el dragón primaveral</w:t>
      </w:r>
      <w:r>
        <w:rPr>
          <w:i/>
        </w:rPr>
        <w:t>.</w:t>
      </w:r>
    </w:p>
    <w:p w:rsidR="00FF306A" w:rsidRPr="00FF306A" w:rsidRDefault="00FF306A" w:rsidP="00FF306A">
      <w:pPr>
        <w:jc w:val="center"/>
        <w:rPr>
          <w:i/>
        </w:rPr>
      </w:pPr>
      <w:proofErr w:type="spellStart"/>
      <w:r w:rsidRPr="00FF306A">
        <w:rPr>
          <w:i/>
        </w:rPr>
        <w:t>Suzaku</w:t>
      </w:r>
      <w:proofErr w:type="spellEnd"/>
      <w:r w:rsidRPr="00FF306A">
        <w:rPr>
          <w:i/>
        </w:rPr>
        <w:t>, el fénix veraniego</w:t>
      </w:r>
      <w:r>
        <w:rPr>
          <w:i/>
        </w:rPr>
        <w:t>.</w:t>
      </w:r>
    </w:p>
    <w:p w:rsidR="00FF306A" w:rsidRDefault="00FF306A" w:rsidP="00FF306A">
      <w:pPr>
        <w:jc w:val="center"/>
        <w:rPr>
          <w:i/>
        </w:rPr>
      </w:pPr>
      <w:r>
        <w:rPr>
          <w:i/>
          <w:noProof/>
        </w:rPr>
        <w:drawing>
          <wp:anchor distT="0" distB="0" distL="114300" distR="114300" simplePos="0" relativeHeight="251658240" behindDoc="1" locked="0" layoutInCell="1" allowOverlap="1" wp14:anchorId="2FEABB3D" wp14:editId="5B1DCD3A">
            <wp:simplePos x="0" y="0"/>
            <wp:positionH relativeFrom="margin">
              <wp:posOffset>443865</wp:posOffset>
            </wp:positionH>
            <wp:positionV relativeFrom="paragraph">
              <wp:posOffset>392430</wp:posOffset>
            </wp:positionV>
            <wp:extent cx="4514215" cy="3533775"/>
            <wp:effectExtent l="0" t="0" r="635" b="952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1-01-18 at 23.11.15.jpe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21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i/>
          <w:noProof/>
        </w:rPr>
        <w:drawing>
          <wp:anchor distT="0" distB="0" distL="114300" distR="114300" simplePos="0" relativeHeight="251659264" behindDoc="1" locked="0" layoutInCell="1" allowOverlap="1" wp14:anchorId="0F61C00C" wp14:editId="341153C4">
            <wp:simplePos x="0" y="0"/>
            <wp:positionH relativeFrom="margin">
              <wp:posOffset>3905250</wp:posOffset>
            </wp:positionH>
            <wp:positionV relativeFrom="paragraph">
              <wp:posOffset>514350</wp:posOffset>
            </wp:positionV>
            <wp:extent cx="857250" cy="857250"/>
            <wp:effectExtent l="0" t="0" r="0" b="0"/>
            <wp:wrapTight wrapText="bothSides">
              <wp:wrapPolygon edited="0">
                <wp:start x="9120" y="0"/>
                <wp:lineTo x="5280" y="2400"/>
                <wp:lineTo x="960" y="6720"/>
                <wp:lineTo x="0" y="9600"/>
                <wp:lineTo x="0" y="11040"/>
                <wp:lineTo x="2400" y="15360"/>
                <wp:lineTo x="2400" y="16320"/>
                <wp:lineTo x="8160" y="21120"/>
                <wp:lineTo x="9120" y="21120"/>
                <wp:lineTo x="12480" y="21120"/>
                <wp:lineTo x="13920" y="21120"/>
                <wp:lineTo x="19680" y="16320"/>
                <wp:lineTo x="19200" y="15360"/>
                <wp:lineTo x="21120" y="12480"/>
                <wp:lineTo x="21120" y="6240"/>
                <wp:lineTo x="17280" y="2880"/>
                <wp:lineTo x="12960" y="0"/>
                <wp:lineTo x="912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osa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FF306A">
        <w:rPr>
          <w:i/>
        </w:rPr>
        <w:t>Byakko</w:t>
      </w:r>
      <w:proofErr w:type="spellEnd"/>
      <w:r w:rsidRPr="00FF306A">
        <w:rPr>
          <w:i/>
        </w:rPr>
        <w:t>, el tigre otoñal</w:t>
      </w:r>
      <w:r>
        <w:rPr>
          <w:i/>
        </w:rPr>
        <w:t>.</w:t>
      </w:r>
      <w:r>
        <w:rPr>
          <w:i/>
        </w:rPr>
        <w:br/>
      </w:r>
    </w:p>
    <w:p w:rsidR="00FF306A" w:rsidRDefault="00FF306A" w:rsidP="00FF306A">
      <w:pPr>
        <w:jc w:val="center"/>
        <w:rPr>
          <w:i/>
        </w:rPr>
      </w:pPr>
    </w:p>
    <w:p w:rsidR="00FF306A" w:rsidRDefault="00FF306A" w:rsidP="00FF306A">
      <w:pPr>
        <w:jc w:val="center"/>
        <w:rPr>
          <w:i/>
        </w:rPr>
      </w:pPr>
    </w:p>
    <w:p w:rsidR="00FF306A" w:rsidRDefault="00FF306A" w:rsidP="00FF306A">
      <w:pPr>
        <w:jc w:val="center"/>
        <w:rPr>
          <w:i/>
        </w:rPr>
      </w:pPr>
    </w:p>
    <w:p w:rsidR="00FF306A" w:rsidRDefault="00FF306A" w:rsidP="00FF306A">
      <w:pPr>
        <w:jc w:val="center"/>
        <w:rPr>
          <w:i/>
        </w:rPr>
      </w:pPr>
    </w:p>
    <w:p w:rsidR="00FF306A" w:rsidRDefault="00FF306A" w:rsidP="00FF306A">
      <w:pPr>
        <w:jc w:val="center"/>
        <w:rPr>
          <w:i/>
        </w:rPr>
      </w:pPr>
    </w:p>
    <w:p w:rsidR="00FF306A" w:rsidRDefault="00FF306A" w:rsidP="00FF306A">
      <w:pPr>
        <w:jc w:val="center"/>
        <w:rPr>
          <w:i/>
        </w:rPr>
      </w:pPr>
    </w:p>
    <w:p w:rsidR="00FF306A" w:rsidRDefault="00FF306A" w:rsidP="00FF306A">
      <w:pPr>
        <w:jc w:val="center"/>
        <w:rPr>
          <w:i/>
        </w:rPr>
      </w:pPr>
    </w:p>
    <w:p w:rsidR="00FF306A" w:rsidRDefault="00FF306A" w:rsidP="00FF306A">
      <w:pPr>
        <w:jc w:val="center"/>
        <w:rPr>
          <w:i/>
        </w:rPr>
      </w:pPr>
    </w:p>
    <w:p w:rsidR="00FF306A" w:rsidRDefault="00FF306A" w:rsidP="00FF306A">
      <w:pPr>
        <w:jc w:val="center"/>
        <w:rPr>
          <w:i/>
        </w:rPr>
      </w:pPr>
    </w:p>
    <w:p w:rsidR="00FF306A" w:rsidRDefault="00FF306A" w:rsidP="00FF306A">
      <w:pPr>
        <w:jc w:val="center"/>
        <w:rPr>
          <w:i/>
        </w:rPr>
      </w:pPr>
    </w:p>
    <w:p w:rsidR="00FF306A" w:rsidRDefault="00FF306A" w:rsidP="00FF306A">
      <w:pPr>
        <w:jc w:val="center"/>
        <w:rPr>
          <w:i/>
        </w:rPr>
      </w:pPr>
    </w:p>
    <w:p w:rsidR="00FF306A" w:rsidRDefault="00FF306A" w:rsidP="00FF306A">
      <w:pPr>
        <w:jc w:val="center"/>
        <w:rPr>
          <w:i/>
        </w:rPr>
      </w:pPr>
    </w:p>
    <w:p w:rsidR="00FF306A" w:rsidRDefault="00FF306A" w:rsidP="00FF306A">
      <w:pPr>
        <w:rPr>
          <w:i/>
        </w:rPr>
      </w:pPr>
    </w:p>
    <w:p w:rsidR="00FF306A" w:rsidRDefault="00FF306A" w:rsidP="00FF306A">
      <w:pPr>
        <w:jc w:val="both"/>
      </w:pPr>
      <w:r>
        <w:t>Cada estatua está relacionada con uno de estos animales y con su punto cardinal.</w:t>
      </w:r>
      <w:r>
        <w:br/>
        <w:t xml:space="preserve">Para resolver el </w:t>
      </w:r>
      <w:proofErr w:type="spellStart"/>
      <w:r>
        <w:t>puzzle</w:t>
      </w:r>
      <w:proofErr w:type="spellEnd"/>
      <w:r>
        <w:t xml:space="preserve"> tendremos que girar cada estatua hasta mirar en el punto cardinal correspondiente.</w:t>
      </w:r>
      <w:r>
        <w:br/>
        <w:t xml:space="preserve">Las soluciones son las siguientes: </w:t>
      </w:r>
    </w:p>
    <w:p w:rsidR="00FF306A" w:rsidRDefault="00FF306A" w:rsidP="00FF306A">
      <w:pPr>
        <w:jc w:val="center"/>
      </w:pPr>
      <w:r>
        <w:lastRenderedPageBreak/>
        <w:t>El león-el tigre-el oeste</w:t>
      </w:r>
      <w:r>
        <w:br/>
        <w:t>El guerrero-la tortuga-el norte</w:t>
      </w:r>
    </w:p>
    <w:p w:rsidR="00FF306A" w:rsidRDefault="00FF306A" w:rsidP="00FF306A">
      <w:pPr>
        <w:jc w:val="center"/>
      </w:pPr>
      <w:r>
        <w:t>El ciervo-el dragón-el este</w:t>
      </w:r>
    </w:p>
    <w:p w:rsidR="00FF306A" w:rsidRDefault="00FF306A" w:rsidP="00FF306A">
      <w:pPr>
        <w:jc w:val="center"/>
      </w:pPr>
      <w:r>
        <w:t>El monje-el fénix-el sur</w:t>
      </w:r>
      <w:r>
        <w:br/>
      </w:r>
    </w:p>
    <w:p w:rsidR="00FF306A" w:rsidRDefault="00FF306A" w:rsidP="00FF306A">
      <w:r>
        <w:t>El león mira al oeste porque su hermano es el tigre.</w:t>
      </w:r>
      <w:r>
        <w:br/>
        <w:t>El guerrero mira al norte porque tiene coraza como la tortuga.</w:t>
      </w:r>
      <w:r>
        <w:br/>
        <w:t>El ciervo mira al este porque come en un pasto primaveral, como el dragón.</w:t>
      </w:r>
      <w:r>
        <w:br/>
        <w:t xml:space="preserve">El monje mira al sur porque quiere resurgir de sus cenizas, como el fénix. </w:t>
      </w:r>
    </w:p>
    <w:p w:rsidR="00B85EBC" w:rsidRDefault="00B85EBC" w:rsidP="00FF306A"/>
    <w:p w:rsidR="00B85EBC" w:rsidRDefault="00427AF5" w:rsidP="00FF306A">
      <w:r>
        <w:t>Respecto a la colocación inicial de las estatuas:</w:t>
      </w:r>
      <w:bookmarkStart w:id="0" w:name="_GoBack"/>
      <w:bookmarkEnd w:id="0"/>
    </w:p>
    <w:p w:rsidR="00427AF5" w:rsidRDefault="00427AF5" w:rsidP="00FF306A">
      <w:r>
        <w:t xml:space="preserve">El león estará en el norte, mirando al sur </w:t>
      </w:r>
    </w:p>
    <w:p w:rsidR="00427AF5" w:rsidRDefault="00427AF5" w:rsidP="00FF306A">
      <w:r>
        <w:t>El monje estará en el este, mirando al oeste</w:t>
      </w:r>
    </w:p>
    <w:p w:rsidR="00427AF5" w:rsidRDefault="00427AF5" w:rsidP="00FF306A">
      <w:r>
        <w:t>El guerrero estará en el sur, mirando al este</w:t>
      </w:r>
    </w:p>
    <w:p w:rsidR="00427AF5" w:rsidRDefault="00427AF5" w:rsidP="00FF306A">
      <w:r>
        <w:t>El ciervo estará al oeste, mirando al norte</w:t>
      </w:r>
    </w:p>
    <w:p w:rsidR="00427AF5" w:rsidRDefault="00427AF5" w:rsidP="00FF306A">
      <w:r>
        <w:rPr>
          <w:noProof/>
        </w:rPr>
        <w:drawing>
          <wp:anchor distT="0" distB="0" distL="114300" distR="114300" simplePos="0" relativeHeight="251660288" behindDoc="1" locked="0" layoutInCell="1" allowOverlap="1" wp14:anchorId="1260899D" wp14:editId="1C8BFA0B">
            <wp:simplePos x="0" y="0"/>
            <wp:positionH relativeFrom="margin">
              <wp:align>right</wp:align>
            </wp:positionH>
            <wp:positionV relativeFrom="paragraph">
              <wp:posOffset>86360</wp:posOffset>
            </wp:positionV>
            <wp:extent cx="5400040" cy="2969895"/>
            <wp:effectExtent l="0" t="0" r="0" b="190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uzles_estatuas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7AF5" w:rsidRDefault="00427AF5" w:rsidP="00FF306A"/>
    <w:p w:rsidR="00427AF5" w:rsidRDefault="00427AF5" w:rsidP="00FF306A"/>
    <w:p w:rsidR="00427AF5" w:rsidRPr="00FF306A" w:rsidRDefault="00427AF5" w:rsidP="00FF306A"/>
    <w:sectPr w:rsidR="00427AF5" w:rsidRPr="00FF306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306A"/>
    <w:rsid w:val="00427AF5"/>
    <w:rsid w:val="005B7D25"/>
    <w:rsid w:val="00B85EBC"/>
    <w:rsid w:val="00FF30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9A9343"/>
  <w15:chartTrackingRefBased/>
  <w15:docId w15:val="{34734231-5086-49AC-8315-0D445FD45B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E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</Pages>
  <Words>232</Words>
  <Characters>1279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</dc:creator>
  <cp:keywords/>
  <dc:description/>
  <cp:lastModifiedBy>Chan</cp:lastModifiedBy>
  <cp:revision>2</cp:revision>
  <dcterms:created xsi:type="dcterms:W3CDTF">2021-01-21T13:25:00Z</dcterms:created>
  <dcterms:modified xsi:type="dcterms:W3CDTF">2021-01-21T17:28:00Z</dcterms:modified>
</cp:coreProperties>
</file>