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{#bolsas}{#processToCompleteBolsa!=”false”}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{/}{#processToComplete=="true"}, la cual contenía {observaciones} y en su interior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XX, marca {marca}, modelo {modelo},{#serialNumber==“”} Sin S/N visible{/}{#serialNumber!=“”} con S/N: {serialNumber}{/},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misma,{#encendido==”si”}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encenderla,{#elementoFallado==”si”} {observacionFalla}{/}{#elementoFallado==”no”}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enciende. {observacionEncendido}.{/}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capacidad.{#elementoFallado==”si”} {observacionFalla}{/}{#elementoFallado==”no”}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visible{/}{#imei!==“”} IMEI Nº {imei}{/}{#Sims!==[]}{#Sims} y con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{#encendido==”si”}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encenderla,{#elementoFallado==”si”} {observacionFalla}{/}{#elementoFallado==”no”}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enciende. {observacionEncendido}.{/}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0zo42cq9c04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occ0851mwi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heading=h.vbq7guhlvm6f" w:id="12"/>
      <w:bookmarkEnd w:id="12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985oAnWUuDiu9+OyoQ1kaTdnqA==">AMUW2mW6jcZSAsGDjEM27Mshn4kDPpLuJfki7+Y1ORjEGgOEqz/UoNTMBwcJS+qsYIocLO5W4GNLsIB6BhNPGeKG0uOVNPKkKWoxGUM9pLJUDcTyoDdsyRhk2phHSQ9aKsiFxzklzG9WPWFxPytfHOafSTOXN/2bAFMeV+3AXCOjhMx55+jyeqOfNtiC3IK+d7j8+KwIjpEYVkKlR3SoEJotJhKr/sL1KrqAU3izW1IFmI1QyoXbee1V+IFbEljRubWhypBx4kv/0hu2h4LnZp1Hc/V+mi1Tl60o5gBzPm1iNLqIut+0u7c98CZp3sHHJ75bsEOY9GNwUC+iM4L4FOoSJr5clCkIP6/CGmIU2BW5t128hAkReQHt9xPGJvdDzkkqWl1/x1BHXcQVfwFrxRS6xjU2tnDS5eDopes7+JizjINqNw/Pi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