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279" w:rsidRPr="00EF2A5A" w:rsidRDefault="00D358FD" w:rsidP="00D358FD">
      <w:pPr>
        <w:jc w:val="center"/>
        <w:rPr>
          <w:rFonts w:ascii="Arial" w:hAnsi="Arial" w:cs="Arial"/>
          <w:sz w:val="18"/>
          <w:szCs w:val="18"/>
        </w:rPr>
      </w:pPr>
      <w:r w:rsidRPr="00EF2A5A">
        <w:rPr>
          <w:rFonts w:ascii="Arial" w:hAnsi="Arial" w:cs="Arial"/>
          <w:sz w:val="18"/>
          <w:szCs w:val="18"/>
        </w:rPr>
        <w:t xml:space="preserve">Armour, P.G., 2007. </w:t>
      </w:r>
      <w:proofErr w:type="gramStart"/>
      <w:r w:rsidRPr="00EF2A5A">
        <w:rPr>
          <w:rFonts w:ascii="Arial" w:hAnsi="Arial" w:cs="Arial"/>
          <w:sz w:val="18"/>
          <w:szCs w:val="18"/>
        </w:rPr>
        <w:t>The Conservation of Uncertainty.</w:t>
      </w:r>
      <w:proofErr w:type="gramEnd"/>
      <w:r w:rsidRPr="00EF2A5A">
        <w:rPr>
          <w:rFonts w:ascii="Arial" w:hAnsi="Arial" w:cs="Arial"/>
          <w:sz w:val="18"/>
          <w:szCs w:val="18"/>
        </w:rPr>
        <w:t xml:space="preserve"> </w:t>
      </w:r>
      <w:proofErr w:type="gramStart"/>
      <w:r w:rsidRPr="00EF2A5A">
        <w:rPr>
          <w:rFonts w:ascii="Arial" w:hAnsi="Arial" w:cs="Arial"/>
          <w:sz w:val="18"/>
          <w:szCs w:val="18"/>
        </w:rPr>
        <w:t>Comms.</w:t>
      </w:r>
      <w:proofErr w:type="gramEnd"/>
      <w:r w:rsidRPr="00EF2A5A">
        <w:rPr>
          <w:rFonts w:ascii="Arial" w:hAnsi="Arial" w:cs="Arial"/>
          <w:sz w:val="18"/>
          <w:szCs w:val="18"/>
        </w:rPr>
        <w:t xml:space="preserve"> ACM [online], 50 (9), 25-28</w:t>
      </w:r>
    </w:p>
    <w:p w:rsidR="00D358FD" w:rsidRPr="00EF2A5A" w:rsidRDefault="00D358FD" w:rsidP="00D358FD">
      <w:pPr>
        <w:jc w:val="center"/>
        <w:rPr>
          <w:rFonts w:ascii="Arial" w:hAnsi="Arial" w:cs="Arial"/>
          <w:sz w:val="18"/>
          <w:szCs w:val="18"/>
        </w:rPr>
      </w:pPr>
      <w:r w:rsidRPr="00EF2A5A">
        <w:rPr>
          <w:rFonts w:ascii="Arial" w:hAnsi="Arial" w:cs="Arial"/>
          <w:sz w:val="18"/>
          <w:szCs w:val="18"/>
        </w:rPr>
        <w:t>Critical Review by Christopher Jones</w:t>
      </w:r>
    </w:p>
    <w:p w:rsidR="00D358FD" w:rsidRPr="00EF2A5A" w:rsidRDefault="00196AC5" w:rsidP="00D358FD">
      <w:pPr>
        <w:rPr>
          <w:rFonts w:ascii="Arial" w:hAnsi="Arial" w:cs="Arial"/>
          <w:b/>
          <w:sz w:val="18"/>
          <w:szCs w:val="18"/>
        </w:rPr>
      </w:pPr>
      <w:r w:rsidRPr="00EF2A5A">
        <w:rPr>
          <w:rFonts w:ascii="Arial" w:hAnsi="Arial" w:cs="Arial"/>
          <w:b/>
          <w:sz w:val="18"/>
          <w:szCs w:val="18"/>
        </w:rPr>
        <w:t>Introduction</w:t>
      </w:r>
    </w:p>
    <w:p w:rsidR="00F74560" w:rsidRPr="00EF2A5A" w:rsidRDefault="00B31A19" w:rsidP="00D358FD">
      <w:pPr>
        <w:rPr>
          <w:rFonts w:ascii="Arial" w:hAnsi="Arial" w:cs="Arial"/>
          <w:sz w:val="18"/>
          <w:szCs w:val="18"/>
        </w:rPr>
      </w:pPr>
      <w:r w:rsidRPr="00EF2A5A">
        <w:rPr>
          <w:rFonts w:ascii="Arial" w:hAnsi="Arial" w:cs="Arial"/>
          <w:sz w:val="18"/>
          <w:szCs w:val="18"/>
        </w:rPr>
        <w:t>Software measurement involves gathering quantitative data about certain products and analysing it to influence actions and plans</w:t>
      </w:r>
      <w:r w:rsidR="00611EB3" w:rsidRPr="00EF2A5A">
        <w:rPr>
          <w:rFonts w:ascii="Arial" w:hAnsi="Arial" w:cs="Arial"/>
          <w:sz w:val="18"/>
          <w:szCs w:val="18"/>
        </w:rPr>
        <w:t>, with t</w:t>
      </w:r>
      <w:r w:rsidR="006E2D79" w:rsidRPr="00EF2A5A">
        <w:rPr>
          <w:rFonts w:ascii="Arial" w:hAnsi="Arial" w:cs="Arial"/>
          <w:sz w:val="18"/>
          <w:szCs w:val="18"/>
        </w:rPr>
        <w:t xml:space="preserve">echnology being used for a wide variety of </w:t>
      </w:r>
      <w:r w:rsidR="00611EB3" w:rsidRPr="00EF2A5A">
        <w:rPr>
          <w:rFonts w:ascii="Arial" w:hAnsi="Arial" w:cs="Arial"/>
          <w:sz w:val="18"/>
          <w:szCs w:val="18"/>
        </w:rPr>
        <w:t>purposes</w:t>
      </w:r>
      <w:r w:rsidR="00D8513D" w:rsidRPr="00EF2A5A">
        <w:rPr>
          <w:rFonts w:ascii="Arial" w:hAnsi="Arial" w:cs="Arial"/>
          <w:sz w:val="18"/>
          <w:szCs w:val="18"/>
        </w:rPr>
        <w:t>.</w:t>
      </w:r>
      <w:r w:rsidR="00611EB3" w:rsidRPr="00EF2A5A">
        <w:rPr>
          <w:rFonts w:ascii="Arial" w:hAnsi="Arial" w:cs="Arial"/>
          <w:sz w:val="18"/>
          <w:szCs w:val="18"/>
        </w:rPr>
        <w:t xml:space="preserve"> </w:t>
      </w:r>
      <w:r w:rsidR="00D8513D" w:rsidRPr="00EF2A5A">
        <w:rPr>
          <w:rFonts w:ascii="Arial" w:hAnsi="Arial" w:cs="Arial"/>
          <w:sz w:val="18"/>
          <w:szCs w:val="18"/>
        </w:rPr>
        <w:t>H</w:t>
      </w:r>
      <w:r w:rsidRPr="00EF2A5A">
        <w:rPr>
          <w:rFonts w:ascii="Arial" w:hAnsi="Arial" w:cs="Arial"/>
          <w:sz w:val="18"/>
          <w:szCs w:val="18"/>
        </w:rPr>
        <w:t>owever</w:t>
      </w:r>
      <w:r w:rsidR="00D8513D" w:rsidRPr="00EF2A5A">
        <w:rPr>
          <w:rFonts w:ascii="Arial" w:hAnsi="Arial" w:cs="Arial"/>
          <w:sz w:val="18"/>
          <w:szCs w:val="18"/>
        </w:rPr>
        <w:t>,</w:t>
      </w:r>
      <w:r w:rsidR="006E2D79" w:rsidRPr="00EF2A5A">
        <w:rPr>
          <w:rFonts w:ascii="Arial" w:hAnsi="Arial" w:cs="Arial"/>
          <w:sz w:val="18"/>
          <w:szCs w:val="18"/>
        </w:rPr>
        <w:t xml:space="preserve"> there </w:t>
      </w:r>
      <w:r w:rsidR="00620CD3" w:rsidRPr="00EF2A5A">
        <w:rPr>
          <w:rFonts w:ascii="Arial" w:hAnsi="Arial" w:cs="Arial"/>
          <w:sz w:val="18"/>
          <w:szCs w:val="18"/>
        </w:rPr>
        <w:t>are</w:t>
      </w:r>
      <w:r w:rsidR="006E2D79" w:rsidRPr="00EF2A5A">
        <w:rPr>
          <w:rFonts w:ascii="Arial" w:hAnsi="Arial" w:cs="Arial"/>
          <w:sz w:val="18"/>
          <w:szCs w:val="18"/>
        </w:rPr>
        <w:t xml:space="preserve"> very </w:t>
      </w:r>
      <w:r w:rsidR="00620CD3" w:rsidRPr="00EF2A5A">
        <w:rPr>
          <w:rFonts w:ascii="Arial" w:hAnsi="Arial" w:cs="Arial"/>
          <w:sz w:val="18"/>
          <w:szCs w:val="18"/>
        </w:rPr>
        <w:t>few methods available</w:t>
      </w:r>
      <w:r w:rsidR="006E2D79" w:rsidRPr="00EF2A5A">
        <w:rPr>
          <w:rFonts w:ascii="Arial" w:hAnsi="Arial" w:cs="Arial"/>
          <w:sz w:val="18"/>
          <w:szCs w:val="18"/>
        </w:rPr>
        <w:t xml:space="preserve"> to measure software</w:t>
      </w:r>
      <w:r w:rsidR="009563CB" w:rsidRPr="00EF2A5A">
        <w:rPr>
          <w:rFonts w:ascii="Arial" w:hAnsi="Arial" w:cs="Arial"/>
          <w:sz w:val="18"/>
          <w:szCs w:val="18"/>
        </w:rPr>
        <w:t xml:space="preserve"> effectively</w:t>
      </w:r>
      <w:r w:rsidR="00D8513D" w:rsidRPr="00EF2A5A">
        <w:rPr>
          <w:rFonts w:ascii="Arial" w:hAnsi="Arial" w:cs="Arial"/>
          <w:sz w:val="18"/>
          <w:szCs w:val="18"/>
        </w:rPr>
        <w:t>.</w:t>
      </w:r>
    </w:p>
    <w:p w:rsidR="00F74560" w:rsidRPr="00EF2A5A" w:rsidRDefault="00611EB3" w:rsidP="00D358FD">
      <w:pPr>
        <w:rPr>
          <w:rFonts w:ascii="Arial" w:hAnsi="Arial" w:cs="Arial"/>
          <w:sz w:val="18"/>
          <w:szCs w:val="18"/>
        </w:rPr>
      </w:pPr>
      <w:r w:rsidRPr="00EF2A5A">
        <w:rPr>
          <w:rFonts w:ascii="Arial" w:hAnsi="Arial" w:cs="Arial"/>
          <w:sz w:val="18"/>
          <w:szCs w:val="18"/>
        </w:rPr>
        <w:t xml:space="preserve">On </w:t>
      </w:r>
      <w:r w:rsidR="00F76B1F" w:rsidRPr="00EF2A5A">
        <w:rPr>
          <w:rFonts w:ascii="Arial" w:hAnsi="Arial" w:cs="Arial"/>
          <w:sz w:val="18"/>
          <w:szCs w:val="18"/>
        </w:rPr>
        <w:t>September 2007</w:t>
      </w:r>
      <w:r w:rsidRPr="00EF2A5A">
        <w:rPr>
          <w:rFonts w:ascii="Arial" w:hAnsi="Arial" w:cs="Arial"/>
          <w:sz w:val="18"/>
          <w:szCs w:val="18"/>
        </w:rPr>
        <w:t>,</w:t>
      </w:r>
      <w:r w:rsidR="00F76B1F" w:rsidRPr="00EF2A5A">
        <w:rPr>
          <w:rFonts w:ascii="Arial" w:hAnsi="Arial" w:cs="Arial"/>
          <w:sz w:val="18"/>
          <w:szCs w:val="18"/>
        </w:rPr>
        <w:t xml:space="preserve"> ACM Senior Member</w:t>
      </w:r>
      <w:r w:rsidR="00084B46" w:rsidRPr="00EF2A5A">
        <w:rPr>
          <w:rFonts w:ascii="Arial" w:hAnsi="Arial" w:cs="Arial"/>
          <w:sz w:val="18"/>
          <w:szCs w:val="18"/>
        </w:rPr>
        <w:t>,</w:t>
      </w:r>
      <w:r w:rsidR="00F76B1F" w:rsidRPr="00EF2A5A">
        <w:rPr>
          <w:rFonts w:ascii="Arial" w:hAnsi="Arial" w:cs="Arial"/>
          <w:sz w:val="18"/>
          <w:szCs w:val="18"/>
        </w:rPr>
        <w:t xml:space="preserve"> Phillip Glen Armour created the article called “The Conservation of Uncertainty” that discusses </w:t>
      </w:r>
      <w:r w:rsidR="004148A0" w:rsidRPr="00EF2A5A">
        <w:rPr>
          <w:rFonts w:ascii="Arial" w:hAnsi="Arial" w:cs="Arial"/>
          <w:sz w:val="18"/>
          <w:szCs w:val="18"/>
        </w:rPr>
        <w:t>the measurement of</w:t>
      </w:r>
      <w:r w:rsidR="00F76B1F" w:rsidRPr="00EF2A5A">
        <w:rPr>
          <w:rFonts w:ascii="Arial" w:hAnsi="Arial" w:cs="Arial"/>
          <w:sz w:val="18"/>
          <w:szCs w:val="18"/>
        </w:rPr>
        <w:t xml:space="preserve"> software</w:t>
      </w:r>
      <w:r w:rsidR="00084B46" w:rsidRPr="00EF2A5A">
        <w:rPr>
          <w:rFonts w:ascii="Arial" w:hAnsi="Arial" w:cs="Arial"/>
          <w:sz w:val="18"/>
          <w:szCs w:val="18"/>
        </w:rPr>
        <w:t xml:space="preserve"> in specific ways</w:t>
      </w:r>
      <w:r w:rsidR="004148A0" w:rsidRPr="00EF2A5A">
        <w:rPr>
          <w:rFonts w:ascii="Arial" w:hAnsi="Arial" w:cs="Arial"/>
          <w:sz w:val="18"/>
          <w:szCs w:val="18"/>
        </w:rPr>
        <w:t xml:space="preserve"> such as counting </w:t>
      </w:r>
      <w:r w:rsidR="00FB35E3" w:rsidRPr="00EF2A5A">
        <w:rPr>
          <w:rFonts w:ascii="Arial" w:hAnsi="Arial" w:cs="Arial"/>
          <w:sz w:val="18"/>
          <w:szCs w:val="18"/>
        </w:rPr>
        <w:t>source lines of code (SLOC)</w:t>
      </w:r>
      <w:r w:rsidR="004148A0" w:rsidRPr="00EF2A5A">
        <w:rPr>
          <w:rFonts w:ascii="Arial" w:hAnsi="Arial" w:cs="Arial"/>
          <w:sz w:val="18"/>
          <w:szCs w:val="18"/>
        </w:rPr>
        <w:t xml:space="preserve"> and counting the requirements of projects. He also describes the importance and differences it has compared to the past</w:t>
      </w:r>
      <w:r w:rsidR="00F74560" w:rsidRPr="00EF2A5A">
        <w:rPr>
          <w:rFonts w:ascii="Arial" w:hAnsi="Arial" w:cs="Arial"/>
          <w:sz w:val="18"/>
          <w:szCs w:val="18"/>
        </w:rPr>
        <w:t xml:space="preserve"> </w:t>
      </w:r>
      <w:r w:rsidR="00195B16" w:rsidRPr="00EF2A5A">
        <w:rPr>
          <w:rFonts w:ascii="Arial" w:hAnsi="Arial" w:cs="Arial"/>
          <w:sz w:val="18"/>
          <w:szCs w:val="18"/>
        </w:rPr>
        <w:t>as programmers have</w:t>
      </w:r>
      <w:r w:rsidR="001A7C71" w:rsidRPr="00EF2A5A">
        <w:rPr>
          <w:rFonts w:ascii="Arial" w:hAnsi="Arial" w:cs="Arial"/>
          <w:sz w:val="18"/>
          <w:szCs w:val="18"/>
        </w:rPr>
        <w:t>,</w:t>
      </w:r>
      <w:r w:rsidR="00F74560" w:rsidRPr="00EF2A5A">
        <w:rPr>
          <w:rFonts w:ascii="Arial" w:hAnsi="Arial" w:cs="Arial"/>
          <w:sz w:val="18"/>
          <w:szCs w:val="18"/>
        </w:rPr>
        <w:t xml:space="preserve"> “</w:t>
      </w:r>
      <w:r w:rsidR="001A7C71" w:rsidRPr="00EF2A5A">
        <w:rPr>
          <w:rFonts w:ascii="Arial" w:hAnsi="Arial" w:cs="Arial"/>
          <w:sz w:val="18"/>
          <w:szCs w:val="18"/>
        </w:rPr>
        <w:t>…</w:t>
      </w:r>
      <w:r w:rsidR="00F74560" w:rsidRPr="00EF2A5A">
        <w:rPr>
          <w:rFonts w:ascii="Arial" w:hAnsi="Arial" w:cs="Arial"/>
          <w:sz w:val="18"/>
          <w:szCs w:val="18"/>
        </w:rPr>
        <w:t>less to learn than we would do writing the same application in a lower-level language, so we can create the functioning system much quicker”</w:t>
      </w:r>
      <w:r w:rsidR="00677D23" w:rsidRPr="00EF2A5A">
        <w:rPr>
          <w:rFonts w:ascii="Arial" w:hAnsi="Arial" w:cs="Arial"/>
          <w:sz w:val="18"/>
          <w:szCs w:val="18"/>
        </w:rPr>
        <w:t>.</w:t>
      </w:r>
    </w:p>
    <w:p w:rsidR="00B26DBE" w:rsidRPr="00EF2A5A" w:rsidRDefault="007E771B" w:rsidP="00D358FD">
      <w:pPr>
        <w:rPr>
          <w:rFonts w:ascii="Arial" w:hAnsi="Arial" w:cs="Arial"/>
          <w:sz w:val="18"/>
          <w:szCs w:val="18"/>
        </w:rPr>
      </w:pPr>
      <w:r w:rsidRPr="00EF2A5A">
        <w:rPr>
          <w:rFonts w:ascii="Arial" w:hAnsi="Arial" w:cs="Arial"/>
          <w:sz w:val="18"/>
          <w:szCs w:val="18"/>
        </w:rPr>
        <w:t xml:space="preserve">According to </w:t>
      </w:r>
      <w:r w:rsidR="008A42F7" w:rsidRPr="00EF2A5A">
        <w:rPr>
          <w:rFonts w:ascii="Arial" w:hAnsi="Arial" w:cs="Arial"/>
          <w:sz w:val="18"/>
          <w:szCs w:val="18"/>
        </w:rPr>
        <w:t xml:space="preserve">Dictionary.com, the </w:t>
      </w:r>
      <w:r w:rsidR="00916643" w:rsidRPr="00EF2A5A">
        <w:rPr>
          <w:rFonts w:ascii="Arial" w:hAnsi="Arial" w:cs="Arial"/>
          <w:sz w:val="18"/>
          <w:szCs w:val="18"/>
        </w:rPr>
        <w:t xml:space="preserve">adjective, </w:t>
      </w:r>
      <w:r w:rsidR="008A42F7" w:rsidRPr="00EF2A5A">
        <w:rPr>
          <w:rFonts w:ascii="Arial" w:hAnsi="Arial" w:cs="Arial"/>
          <w:sz w:val="18"/>
          <w:szCs w:val="18"/>
        </w:rPr>
        <w:t>uncertain is defined as</w:t>
      </w:r>
      <w:r w:rsidR="002F4D60" w:rsidRPr="00EF2A5A">
        <w:rPr>
          <w:rFonts w:ascii="Arial" w:hAnsi="Arial" w:cs="Arial"/>
          <w:sz w:val="18"/>
          <w:szCs w:val="18"/>
        </w:rPr>
        <w:t>,</w:t>
      </w:r>
      <w:r w:rsidR="008A42F7" w:rsidRPr="00EF2A5A">
        <w:rPr>
          <w:rFonts w:ascii="Arial" w:hAnsi="Arial" w:cs="Arial"/>
          <w:sz w:val="18"/>
          <w:szCs w:val="18"/>
        </w:rPr>
        <w:t xml:space="preserve"> </w:t>
      </w:r>
      <w:r w:rsidR="00916643" w:rsidRPr="00EF2A5A">
        <w:rPr>
          <w:rFonts w:ascii="Arial" w:hAnsi="Arial" w:cs="Arial"/>
          <w:sz w:val="18"/>
          <w:szCs w:val="18"/>
        </w:rPr>
        <w:t>“</w:t>
      </w:r>
      <w:r w:rsidR="002F4D60" w:rsidRPr="00EF2A5A">
        <w:rPr>
          <w:rFonts w:ascii="Arial" w:hAnsi="Arial" w:cs="Arial"/>
          <w:sz w:val="18"/>
          <w:szCs w:val="18"/>
        </w:rPr>
        <w:t>…</w:t>
      </w:r>
      <w:r w:rsidR="00916643" w:rsidRPr="00EF2A5A">
        <w:rPr>
          <w:rFonts w:ascii="Arial" w:hAnsi="Arial" w:cs="Arial"/>
          <w:sz w:val="18"/>
          <w:szCs w:val="18"/>
        </w:rPr>
        <w:t xml:space="preserve">not able to be relied on; not known or definite”. </w:t>
      </w:r>
      <w:r w:rsidR="000708A3" w:rsidRPr="00EF2A5A">
        <w:rPr>
          <w:rFonts w:ascii="Arial" w:hAnsi="Arial" w:cs="Arial"/>
          <w:sz w:val="18"/>
          <w:szCs w:val="18"/>
        </w:rPr>
        <w:t>Armour</w:t>
      </w:r>
      <w:r w:rsidR="00916643" w:rsidRPr="00EF2A5A">
        <w:rPr>
          <w:rFonts w:ascii="Arial" w:hAnsi="Arial" w:cs="Arial"/>
          <w:sz w:val="18"/>
          <w:szCs w:val="18"/>
        </w:rPr>
        <w:t xml:space="preserve"> is calling the measurement of software to be an uncertain process and is trying to find alternative ways of measuring systems instead of the usual </w:t>
      </w:r>
      <w:r w:rsidR="00FB35E3" w:rsidRPr="00EF2A5A">
        <w:rPr>
          <w:rFonts w:ascii="Arial" w:hAnsi="Arial" w:cs="Arial"/>
          <w:sz w:val="18"/>
          <w:szCs w:val="18"/>
        </w:rPr>
        <w:t>SLOC</w:t>
      </w:r>
      <w:r w:rsidR="00916643" w:rsidRPr="00EF2A5A">
        <w:rPr>
          <w:rFonts w:ascii="Arial" w:hAnsi="Arial" w:cs="Arial"/>
          <w:sz w:val="18"/>
          <w:szCs w:val="18"/>
        </w:rPr>
        <w:t xml:space="preserve"> method. </w:t>
      </w:r>
      <w:r w:rsidR="000708A3" w:rsidRPr="00EF2A5A">
        <w:rPr>
          <w:rFonts w:ascii="Arial" w:hAnsi="Arial" w:cs="Arial"/>
          <w:sz w:val="18"/>
          <w:szCs w:val="18"/>
        </w:rPr>
        <w:t xml:space="preserve"> </w:t>
      </w:r>
      <w:r w:rsidR="0062380A" w:rsidRPr="00EF2A5A">
        <w:rPr>
          <w:rFonts w:ascii="Arial" w:hAnsi="Arial" w:cs="Arial"/>
          <w:sz w:val="18"/>
          <w:szCs w:val="18"/>
        </w:rPr>
        <w:t xml:space="preserve">I am analysing the </w:t>
      </w:r>
      <w:r w:rsidRPr="00EF2A5A">
        <w:rPr>
          <w:rFonts w:ascii="Arial" w:hAnsi="Arial" w:cs="Arial"/>
          <w:sz w:val="18"/>
          <w:szCs w:val="18"/>
        </w:rPr>
        <w:t xml:space="preserve">style, structure, content of the article and </w:t>
      </w:r>
      <w:r w:rsidR="00921A08" w:rsidRPr="00EF2A5A">
        <w:rPr>
          <w:rFonts w:ascii="Arial" w:hAnsi="Arial" w:cs="Arial"/>
          <w:sz w:val="18"/>
          <w:szCs w:val="18"/>
        </w:rPr>
        <w:t>examining</w:t>
      </w:r>
      <w:r w:rsidR="006C640B" w:rsidRPr="00EF2A5A">
        <w:rPr>
          <w:rFonts w:ascii="Arial" w:hAnsi="Arial" w:cs="Arial"/>
          <w:sz w:val="18"/>
          <w:szCs w:val="18"/>
        </w:rPr>
        <w:t xml:space="preserve"> </w:t>
      </w:r>
      <w:r w:rsidRPr="00EF2A5A">
        <w:rPr>
          <w:rFonts w:ascii="Arial" w:hAnsi="Arial" w:cs="Arial"/>
          <w:sz w:val="18"/>
          <w:szCs w:val="18"/>
        </w:rPr>
        <w:t xml:space="preserve">certain points that </w:t>
      </w:r>
      <w:r w:rsidR="001B0929" w:rsidRPr="00EF2A5A">
        <w:rPr>
          <w:rFonts w:ascii="Arial" w:hAnsi="Arial" w:cs="Arial"/>
          <w:sz w:val="18"/>
          <w:szCs w:val="18"/>
        </w:rPr>
        <w:t xml:space="preserve">he </w:t>
      </w:r>
      <w:r w:rsidR="0014208A" w:rsidRPr="00EF2A5A">
        <w:rPr>
          <w:rFonts w:ascii="Arial" w:hAnsi="Arial" w:cs="Arial"/>
          <w:sz w:val="18"/>
          <w:szCs w:val="18"/>
        </w:rPr>
        <w:t>could</w:t>
      </w:r>
      <w:r w:rsidR="00921A08" w:rsidRPr="00EF2A5A">
        <w:rPr>
          <w:rFonts w:ascii="Arial" w:hAnsi="Arial" w:cs="Arial"/>
          <w:sz w:val="18"/>
          <w:szCs w:val="18"/>
        </w:rPr>
        <w:t xml:space="preserve"> improve upon</w:t>
      </w:r>
      <w:r w:rsidRPr="00EF2A5A">
        <w:rPr>
          <w:rFonts w:ascii="Arial" w:hAnsi="Arial" w:cs="Arial"/>
          <w:sz w:val="18"/>
          <w:szCs w:val="18"/>
        </w:rPr>
        <w:t>.</w:t>
      </w:r>
    </w:p>
    <w:p w:rsidR="00084B46" w:rsidRPr="00EF2A5A" w:rsidRDefault="00817CA2" w:rsidP="00D358FD">
      <w:pPr>
        <w:rPr>
          <w:rFonts w:ascii="Arial" w:hAnsi="Arial" w:cs="Arial"/>
          <w:b/>
          <w:sz w:val="18"/>
          <w:szCs w:val="18"/>
        </w:rPr>
      </w:pPr>
      <w:r w:rsidRPr="00EF2A5A">
        <w:rPr>
          <w:rFonts w:ascii="Arial" w:hAnsi="Arial" w:cs="Arial"/>
          <w:b/>
          <w:sz w:val="18"/>
          <w:szCs w:val="18"/>
        </w:rPr>
        <w:t>Style</w:t>
      </w:r>
    </w:p>
    <w:p w:rsidR="00581B04" w:rsidRPr="00EF2A5A" w:rsidRDefault="00F82BCE" w:rsidP="00D358FD">
      <w:pPr>
        <w:rPr>
          <w:rFonts w:ascii="Arial" w:hAnsi="Arial" w:cs="Arial"/>
          <w:sz w:val="18"/>
          <w:szCs w:val="18"/>
        </w:rPr>
      </w:pPr>
      <w:r w:rsidRPr="00EF2A5A">
        <w:rPr>
          <w:rFonts w:ascii="Arial" w:hAnsi="Arial" w:cs="Arial"/>
          <w:sz w:val="18"/>
          <w:szCs w:val="18"/>
        </w:rPr>
        <w:t xml:space="preserve">The style of the article is </w:t>
      </w:r>
      <w:r w:rsidR="00374A73" w:rsidRPr="00EF2A5A">
        <w:rPr>
          <w:rFonts w:ascii="Arial" w:hAnsi="Arial" w:cs="Arial"/>
          <w:sz w:val="18"/>
          <w:szCs w:val="18"/>
        </w:rPr>
        <w:t xml:space="preserve">very academic, showing precise, lengthy information that most readers </w:t>
      </w:r>
      <w:r w:rsidR="006A29B1" w:rsidRPr="00EF2A5A">
        <w:rPr>
          <w:rFonts w:ascii="Arial" w:hAnsi="Arial" w:cs="Arial"/>
          <w:sz w:val="18"/>
          <w:szCs w:val="18"/>
        </w:rPr>
        <w:t xml:space="preserve">who </w:t>
      </w:r>
      <w:r w:rsidR="00374A73" w:rsidRPr="00EF2A5A">
        <w:rPr>
          <w:rFonts w:ascii="Arial" w:hAnsi="Arial" w:cs="Arial"/>
          <w:sz w:val="18"/>
          <w:szCs w:val="18"/>
        </w:rPr>
        <w:t xml:space="preserve">are </w:t>
      </w:r>
      <w:r w:rsidR="006A29B1" w:rsidRPr="00EF2A5A">
        <w:rPr>
          <w:rFonts w:ascii="Arial" w:hAnsi="Arial" w:cs="Arial"/>
          <w:sz w:val="18"/>
          <w:szCs w:val="18"/>
        </w:rPr>
        <w:t>familiar with</w:t>
      </w:r>
      <w:r w:rsidR="00374A73" w:rsidRPr="00EF2A5A">
        <w:rPr>
          <w:rFonts w:ascii="Arial" w:hAnsi="Arial" w:cs="Arial"/>
          <w:sz w:val="18"/>
          <w:szCs w:val="18"/>
        </w:rPr>
        <w:t xml:space="preserve"> the computing </w:t>
      </w:r>
      <w:r w:rsidR="006A29B1" w:rsidRPr="00EF2A5A">
        <w:rPr>
          <w:rFonts w:ascii="Arial" w:hAnsi="Arial" w:cs="Arial"/>
          <w:sz w:val="18"/>
          <w:szCs w:val="18"/>
        </w:rPr>
        <w:t>industry</w:t>
      </w:r>
      <w:r w:rsidR="00374A73" w:rsidRPr="00EF2A5A">
        <w:rPr>
          <w:rFonts w:ascii="Arial" w:hAnsi="Arial" w:cs="Arial"/>
          <w:sz w:val="18"/>
          <w:szCs w:val="18"/>
        </w:rPr>
        <w:t xml:space="preserve"> wil</w:t>
      </w:r>
      <w:r w:rsidR="00C457E9" w:rsidRPr="00EF2A5A">
        <w:rPr>
          <w:rFonts w:ascii="Arial" w:hAnsi="Arial" w:cs="Arial"/>
          <w:sz w:val="18"/>
          <w:szCs w:val="18"/>
        </w:rPr>
        <w:t>l quickly</w:t>
      </w:r>
      <w:r w:rsidR="006B6D1A" w:rsidRPr="00EF2A5A">
        <w:rPr>
          <w:rFonts w:ascii="Arial" w:hAnsi="Arial" w:cs="Arial"/>
          <w:sz w:val="18"/>
          <w:szCs w:val="18"/>
        </w:rPr>
        <w:t xml:space="preserve"> </w:t>
      </w:r>
      <w:r w:rsidR="006A29B1" w:rsidRPr="00EF2A5A">
        <w:rPr>
          <w:rFonts w:ascii="Arial" w:hAnsi="Arial" w:cs="Arial"/>
          <w:sz w:val="18"/>
          <w:szCs w:val="18"/>
        </w:rPr>
        <w:t>recognise</w:t>
      </w:r>
      <w:r w:rsidR="006B6D1A" w:rsidRPr="00EF2A5A">
        <w:rPr>
          <w:rFonts w:ascii="Arial" w:hAnsi="Arial" w:cs="Arial"/>
          <w:sz w:val="18"/>
          <w:szCs w:val="18"/>
        </w:rPr>
        <w:t xml:space="preserve">. </w:t>
      </w:r>
      <w:r w:rsidR="006A29B1" w:rsidRPr="00EF2A5A">
        <w:rPr>
          <w:rFonts w:ascii="Arial" w:hAnsi="Arial" w:cs="Arial"/>
          <w:sz w:val="18"/>
          <w:szCs w:val="18"/>
        </w:rPr>
        <w:t>It’s</w:t>
      </w:r>
      <w:r w:rsidR="006B6D1A" w:rsidRPr="00EF2A5A">
        <w:rPr>
          <w:rFonts w:ascii="Arial" w:hAnsi="Arial" w:cs="Arial"/>
          <w:sz w:val="18"/>
          <w:szCs w:val="18"/>
        </w:rPr>
        <w:t xml:space="preserve"> styled </w:t>
      </w:r>
      <w:r w:rsidR="006A29B1" w:rsidRPr="00EF2A5A">
        <w:rPr>
          <w:rFonts w:ascii="Arial" w:hAnsi="Arial" w:cs="Arial"/>
          <w:sz w:val="18"/>
          <w:szCs w:val="18"/>
        </w:rPr>
        <w:t>as if</w:t>
      </w:r>
      <w:r w:rsidR="006B6D1A" w:rsidRPr="00EF2A5A">
        <w:rPr>
          <w:rFonts w:ascii="Arial" w:hAnsi="Arial" w:cs="Arial"/>
          <w:sz w:val="18"/>
          <w:szCs w:val="18"/>
        </w:rPr>
        <w:t xml:space="preserve"> </w:t>
      </w:r>
      <w:r w:rsidR="006A29B1" w:rsidRPr="00EF2A5A">
        <w:rPr>
          <w:rFonts w:ascii="Arial" w:hAnsi="Arial" w:cs="Arial"/>
          <w:sz w:val="18"/>
          <w:szCs w:val="18"/>
        </w:rPr>
        <w:t xml:space="preserve">you are having </w:t>
      </w:r>
      <w:r w:rsidR="006B6D1A" w:rsidRPr="00EF2A5A">
        <w:rPr>
          <w:rFonts w:ascii="Arial" w:hAnsi="Arial" w:cs="Arial"/>
          <w:sz w:val="18"/>
          <w:szCs w:val="18"/>
        </w:rPr>
        <w:t xml:space="preserve">a direct conversation with the reader about his opinion on the matter, grabbing </w:t>
      </w:r>
      <w:r w:rsidR="006A29B1" w:rsidRPr="00EF2A5A">
        <w:rPr>
          <w:rFonts w:ascii="Arial" w:hAnsi="Arial" w:cs="Arial"/>
          <w:sz w:val="18"/>
          <w:szCs w:val="18"/>
        </w:rPr>
        <w:t xml:space="preserve">the attention of </w:t>
      </w:r>
      <w:r w:rsidR="00AA01CC" w:rsidRPr="00EF2A5A">
        <w:rPr>
          <w:rFonts w:ascii="Arial" w:hAnsi="Arial" w:cs="Arial"/>
          <w:sz w:val="18"/>
          <w:szCs w:val="18"/>
        </w:rPr>
        <w:t xml:space="preserve">a small number </w:t>
      </w:r>
      <w:r w:rsidR="00EB60F9" w:rsidRPr="00EF2A5A">
        <w:rPr>
          <w:rFonts w:ascii="Arial" w:hAnsi="Arial" w:cs="Arial"/>
          <w:sz w:val="18"/>
          <w:szCs w:val="18"/>
        </w:rPr>
        <w:t xml:space="preserve">of </w:t>
      </w:r>
      <w:r w:rsidR="006A29B1" w:rsidRPr="00EF2A5A">
        <w:rPr>
          <w:rFonts w:ascii="Arial" w:hAnsi="Arial" w:cs="Arial"/>
          <w:sz w:val="18"/>
          <w:szCs w:val="18"/>
        </w:rPr>
        <w:t>readers</w:t>
      </w:r>
      <w:r w:rsidR="006B6D1A" w:rsidRPr="00EF2A5A">
        <w:rPr>
          <w:rFonts w:ascii="Arial" w:hAnsi="Arial" w:cs="Arial"/>
          <w:sz w:val="18"/>
          <w:szCs w:val="18"/>
        </w:rPr>
        <w:t xml:space="preserve"> that are in that </w:t>
      </w:r>
      <w:r w:rsidR="006A29B1" w:rsidRPr="00EF2A5A">
        <w:rPr>
          <w:rFonts w:ascii="Arial" w:hAnsi="Arial" w:cs="Arial"/>
          <w:sz w:val="18"/>
          <w:szCs w:val="18"/>
        </w:rPr>
        <w:t>area</w:t>
      </w:r>
      <w:r w:rsidR="006B6D1A" w:rsidRPr="00EF2A5A">
        <w:rPr>
          <w:rFonts w:ascii="Arial" w:hAnsi="Arial" w:cs="Arial"/>
          <w:sz w:val="18"/>
          <w:szCs w:val="18"/>
        </w:rPr>
        <w:t xml:space="preserve"> of</w:t>
      </w:r>
      <w:r w:rsidR="006A29B1" w:rsidRPr="00EF2A5A">
        <w:rPr>
          <w:rFonts w:ascii="Arial" w:hAnsi="Arial" w:cs="Arial"/>
          <w:sz w:val="18"/>
          <w:szCs w:val="18"/>
        </w:rPr>
        <w:t xml:space="preserve"> expertise</w:t>
      </w:r>
      <w:r w:rsidR="00832005" w:rsidRPr="00EF2A5A">
        <w:rPr>
          <w:rFonts w:ascii="Arial" w:hAnsi="Arial" w:cs="Arial"/>
          <w:sz w:val="18"/>
          <w:szCs w:val="18"/>
        </w:rPr>
        <w:t xml:space="preserve">. </w:t>
      </w:r>
      <w:r w:rsidR="00370476" w:rsidRPr="00EF2A5A">
        <w:rPr>
          <w:rFonts w:ascii="Arial" w:hAnsi="Arial" w:cs="Arial"/>
          <w:sz w:val="18"/>
          <w:szCs w:val="18"/>
        </w:rPr>
        <w:t xml:space="preserve">However, for </w:t>
      </w:r>
      <w:r w:rsidR="00AA01CC" w:rsidRPr="00EF2A5A">
        <w:rPr>
          <w:rFonts w:ascii="Arial" w:hAnsi="Arial" w:cs="Arial"/>
          <w:sz w:val="18"/>
          <w:szCs w:val="18"/>
        </w:rPr>
        <w:t>most</w:t>
      </w:r>
      <w:r w:rsidR="00370476" w:rsidRPr="00EF2A5A">
        <w:rPr>
          <w:rFonts w:ascii="Arial" w:hAnsi="Arial" w:cs="Arial"/>
          <w:sz w:val="18"/>
          <w:szCs w:val="18"/>
        </w:rPr>
        <w:t xml:space="preserve"> readers, it is not styled to make them fully understand the points Armour is trying to get across.</w:t>
      </w:r>
    </w:p>
    <w:p w:rsidR="0084570D" w:rsidRPr="00EF2A5A" w:rsidRDefault="006B6D1A" w:rsidP="00D358FD">
      <w:pPr>
        <w:rPr>
          <w:rFonts w:ascii="Arial" w:hAnsi="Arial" w:cs="Arial"/>
          <w:sz w:val="18"/>
          <w:szCs w:val="18"/>
        </w:rPr>
      </w:pPr>
      <w:r w:rsidRPr="00EF2A5A">
        <w:rPr>
          <w:rFonts w:ascii="Arial" w:hAnsi="Arial" w:cs="Arial"/>
          <w:sz w:val="18"/>
          <w:szCs w:val="18"/>
        </w:rPr>
        <w:t>During the first half of the art</w:t>
      </w:r>
      <w:r w:rsidR="00A412A7" w:rsidRPr="00EF2A5A">
        <w:rPr>
          <w:rFonts w:ascii="Arial" w:hAnsi="Arial" w:cs="Arial"/>
          <w:sz w:val="18"/>
          <w:szCs w:val="18"/>
        </w:rPr>
        <w:t xml:space="preserve">icle, it has interesting points. </w:t>
      </w:r>
      <w:r w:rsidR="001F099C" w:rsidRPr="00EF2A5A">
        <w:rPr>
          <w:rFonts w:ascii="Arial" w:hAnsi="Arial" w:cs="Arial"/>
          <w:sz w:val="18"/>
          <w:szCs w:val="18"/>
        </w:rPr>
        <w:t>On the other hand</w:t>
      </w:r>
      <w:r w:rsidRPr="00EF2A5A">
        <w:rPr>
          <w:rFonts w:ascii="Arial" w:hAnsi="Arial" w:cs="Arial"/>
          <w:sz w:val="18"/>
          <w:szCs w:val="18"/>
        </w:rPr>
        <w:t xml:space="preserve">, it </w:t>
      </w:r>
      <w:r w:rsidR="0084570D" w:rsidRPr="00EF2A5A">
        <w:rPr>
          <w:rFonts w:ascii="Arial" w:hAnsi="Arial" w:cs="Arial"/>
          <w:sz w:val="18"/>
          <w:szCs w:val="18"/>
        </w:rPr>
        <w:t>gets</w:t>
      </w:r>
      <w:r w:rsidRPr="00EF2A5A">
        <w:rPr>
          <w:rFonts w:ascii="Arial" w:hAnsi="Arial" w:cs="Arial"/>
          <w:sz w:val="18"/>
          <w:szCs w:val="18"/>
        </w:rPr>
        <w:t xml:space="preserve"> hard</w:t>
      </w:r>
      <w:r w:rsidR="00A412A7" w:rsidRPr="00EF2A5A">
        <w:rPr>
          <w:rFonts w:ascii="Arial" w:hAnsi="Arial" w:cs="Arial"/>
          <w:sz w:val="18"/>
          <w:szCs w:val="18"/>
        </w:rPr>
        <w:t>er</w:t>
      </w:r>
      <w:r w:rsidRPr="00EF2A5A">
        <w:rPr>
          <w:rFonts w:ascii="Arial" w:hAnsi="Arial" w:cs="Arial"/>
          <w:sz w:val="18"/>
          <w:szCs w:val="18"/>
        </w:rPr>
        <w:t xml:space="preserve"> </w:t>
      </w:r>
      <w:r w:rsidR="00A412A7" w:rsidRPr="00EF2A5A">
        <w:rPr>
          <w:rFonts w:ascii="Arial" w:hAnsi="Arial" w:cs="Arial"/>
          <w:sz w:val="18"/>
          <w:szCs w:val="18"/>
        </w:rPr>
        <w:t>for</w:t>
      </w:r>
      <w:r w:rsidRPr="00EF2A5A">
        <w:rPr>
          <w:rFonts w:ascii="Arial" w:hAnsi="Arial" w:cs="Arial"/>
          <w:sz w:val="18"/>
          <w:szCs w:val="18"/>
        </w:rPr>
        <w:t xml:space="preserve"> </w:t>
      </w:r>
      <w:r w:rsidR="007A59BC" w:rsidRPr="00EF2A5A">
        <w:rPr>
          <w:rFonts w:ascii="Arial" w:hAnsi="Arial" w:cs="Arial"/>
          <w:sz w:val="18"/>
          <w:szCs w:val="18"/>
        </w:rPr>
        <w:t>viewers</w:t>
      </w:r>
      <w:r w:rsidRPr="00EF2A5A">
        <w:rPr>
          <w:rFonts w:ascii="Arial" w:hAnsi="Arial" w:cs="Arial"/>
          <w:sz w:val="18"/>
          <w:szCs w:val="18"/>
        </w:rPr>
        <w:t xml:space="preserve"> to </w:t>
      </w:r>
      <w:r w:rsidR="003E6BF1" w:rsidRPr="00EF2A5A">
        <w:rPr>
          <w:rFonts w:ascii="Arial" w:hAnsi="Arial" w:cs="Arial"/>
          <w:sz w:val="18"/>
          <w:szCs w:val="18"/>
        </w:rPr>
        <w:t>continue</w:t>
      </w:r>
      <w:r w:rsidR="007A59BC" w:rsidRPr="00EF2A5A">
        <w:rPr>
          <w:rFonts w:ascii="Arial" w:hAnsi="Arial" w:cs="Arial"/>
          <w:sz w:val="18"/>
          <w:szCs w:val="18"/>
        </w:rPr>
        <w:t xml:space="preserve"> reading</w:t>
      </w:r>
      <w:r w:rsidR="003E6BF1" w:rsidRPr="00EF2A5A">
        <w:rPr>
          <w:rFonts w:ascii="Arial" w:hAnsi="Arial" w:cs="Arial"/>
          <w:sz w:val="18"/>
          <w:szCs w:val="18"/>
        </w:rPr>
        <w:t xml:space="preserve"> through</w:t>
      </w:r>
      <w:r w:rsidR="00A412A7" w:rsidRPr="00EF2A5A">
        <w:rPr>
          <w:rFonts w:ascii="Arial" w:hAnsi="Arial" w:cs="Arial"/>
          <w:sz w:val="18"/>
          <w:szCs w:val="18"/>
        </w:rPr>
        <w:t xml:space="preserve"> to the end.</w:t>
      </w:r>
      <w:r w:rsidR="003E6BF1" w:rsidRPr="00EF2A5A">
        <w:rPr>
          <w:rFonts w:ascii="Arial" w:hAnsi="Arial" w:cs="Arial"/>
          <w:sz w:val="18"/>
          <w:szCs w:val="18"/>
        </w:rPr>
        <w:t xml:space="preserve"> </w:t>
      </w:r>
      <w:r w:rsidR="0097742B" w:rsidRPr="00EF2A5A">
        <w:rPr>
          <w:rFonts w:ascii="Arial" w:hAnsi="Arial" w:cs="Arial"/>
          <w:sz w:val="18"/>
          <w:szCs w:val="18"/>
        </w:rPr>
        <w:t>The</w:t>
      </w:r>
      <w:r w:rsidRPr="00EF2A5A">
        <w:rPr>
          <w:rFonts w:ascii="Arial" w:hAnsi="Arial" w:cs="Arial"/>
          <w:sz w:val="18"/>
          <w:szCs w:val="18"/>
        </w:rPr>
        <w:t xml:space="preserve"> </w:t>
      </w:r>
      <w:r w:rsidR="0097742B" w:rsidRPr="00EF2A5A">
        <w:rPr>
          <w:rFonts w:ascii="Arial" w:hAnsi="Arial" w:cs="Arial"/>
          <w:sz w:val="18"/>
          <w:szCs w:val="18"/>
        </w:rPr>
        <w:t>reason</w:t>
      </w:r>
      <w:r w:rsidRPr="00EF2A5A">
        <w:rPr>
          <w:rFonts w:ascii="Arial" w:hAnsi="Arial" w:cs="Arial"/>
          <w:sz w:val="18"/>
          <w:szCs w:val="18"/>
        </w:rPr>
        <w:t xml:space="preserve"> why this is true is because the topic isn’t engaging enou</w:t>
      </w:r>
      <w:r w:rsidR="00313883" w:rsidRPr="00EF2A5A">
        <w:rPr>
          <w:rFonts w:ascii="Arial" w:hAnsi="Arial" w:cs="Arial"/>
          <w:sz w:val="18"/>
          <w:szCs w:val="18"/>
        </w:rPr>
        <w:t>gh to read 5-page</w:t>
      </w:r>
      <w:r w:rsidR="00581B04" w:rsidRPr="00EF2A5A">
        <w:rPr>
          <w:rFonts w:ascii="Arial" w:hAnsi="Arial" w:cs="Arial"/>
          <w:sz w:val="18"/>
          <w:szCs w:val="18"/>
        </w:rPr>
        <w:t xml:space="preserve">s </w:t>
      </w:r>
      <w:r w:rsidR="005C6B7A" w:rsidRPr="00EF2A5A">
        <w:rPr>
          <w:rFonts w:ascii="Arial" w:hAnsi="Arial" w:cs="Arial"/>
          <w:sz w:val="18"/>
          <w:szCs w:val="18"/>
        </w:rPr>
        <w:t>of it. Also,</w:t>
      </w:r>
      <w:r w:rsidR="00581B04" w:rsidRPr="00EF2A5A">
        <w:rPr>
          <w:rFonts w:ascii="Arial" w:hAnsi="Arial" w:cs="Arial"/>
          <w:sz w:val="18"/>
          <w:szCs w:val="18"/>
        </w:rPr>
        <w:t xml:space="preserve"> the author makes no attempt </w:t>
      </w:r>
      <w:r w:rsidR="000E42CC" w:rsidRPr="00EF2A5A">
        <w:rPr>
          <w:rFonts w:ascii="Arial" w:hAnsi="Arial" w:cs="Arial"/>
          <w:sz w:val="18"/>
          <w:szCs w:val="18"/>
        </w:rPr>
        <w:t>to explain</w:t>
      </w:r>
      <w:r w:rsidR="00581B04" w:rsidRPr="00EF2A5A">
        <w:rPr>
          <w:rFonts w:ascii="Arial" w:hAnsi="Arial" w:cs="Arial"/>
          <w:sz w:val="18"/>
          <w:szCs w:val="18"/>
        </w:rPr>
        <w:t xml:space="preserve"> why you need to know </w:t>
      </w:r>
      <w:r w:rsidR="000E42CC" w:rsidRPr="00EF2A5A">
        <w:rPr>
          <w:rFonts w:ascii="Arial" w:hAnsi="Arial" w:cs="Arial"/>
          <w:sz w:val="18"/>
          <w:szCs w:val="18"/>
        </w:rPr>
        <w:t>the complexity of a system</w:t>
      </w:r>
      <w:r w:rsidR="00581B04" w:rsidRPr="00EF2A5A">
        <w:rPr>
          <w:rFonts w:ascii="Arial" w:hAnsi="Arial" w:cs="Arial"/>
          <w:sz w:val="18"/>
          <w:szCs w:val="18"/>
        </w:rPr>
        <w:t>.</w:t>
      </w:r>
      <w:r w:rsidR="0084570D" w:rsidRPr="00EF2A5A">
        <w:rPr>
          <w:rFonts w:ascii="Arial" w:hAnsi="Arial" w:cs="Arial"/>
          <w:sz w:val="18"/>
          <w:szCs w:val="18"/>
        </w:rPr>
        <w:t xml:space="preserve"> Planning</w:t>
      </w:r>
      <w:r w:rsidR="00313883" w:rsidRPr="00EF2A5A">
        <w:rPr>
          <w:rFonts w:ascii="Arial" w:hAnsi="Arial" w:cs="Arial"/>
          <w:sz w:val="18"/>
          <w:szCs w:val="18"/>
        </w:rPr>
        <w:t xml:space="preserve"> an article is a very important stage and I feel that Armour </w:t>
      </w:r>
      <w:r w:rsidR="00123FA9" w:rsidRPr="00EF2A5A">
        <w:rPr>
          <w:rFonts w:ascii="Arial" w:hAnsi="Arial" w:cs="Arial"/>
          <w:sz w:val="18"/>
          <w:szCs w:val="18"/>
        </w:rPr>
        <w:t>should’ve spent more time organising his</w:t>
      </w:r>
      <w:r w:rsidR="00313883" w:rsidRPr="00EF2A5A">
        <w:rPr>
          <w:rFonts w:ascii="Arial" w:hAnsi="Arial" w:cs="Arial"/>
          <w:sz w:val="18"/>
          <w:szCs w:val="18"/>
        </w:rPr>
        <w:t xml:space="preserve"> ideas </w:t>
      </w:r>
      <w:r w:rsidR="00123FA9" w:rsidRPr="00EF2A5A">
        <w:rPr>
          <w:rFonts w:ascii="Arial" w:hAnsi="Arial" w:cs="Arial"/>
          <w:sz w:val="18"/>
          <w:szCs w:val="18"/>
        </w:rPr>
        <w:t>for this article</w:t>
      </w:r>
      <w:r w:rsidR="0084570D" w:rsidRPr="00EF2A5A">
        <w:rPr>
          <w:rFonts w:ascii="Arial" w:hAnsi="Arial" w:cs="Arial"/>
          <w:sz w:val="18"/>
          <w:szCs w:val="18"/>
        </w:rPr>
        <w:t>.</w:t>
      </w:r>
    </w:p>
    <w:p w:rsidR="00313883" w:rsidRPr="00EF2A5A" w:rsidRDefault="00313883" w:rsidP="00D358FD">
      <w:pPr>
        <w:rPr>
          <w:rFonts w:ascii="Arial" w:hAnsi="Arial" w:cs="Arial"/>
          <w:sz w:val="18"/>
          <w:szCs w:val="18"/>
        </w:rPr>
      </w:pPr>
      <w:r w:rsidRPr="00EF2A5A">
        <w:rPr>
          <w:rFonts w:ascii="Arial" w:hAnsi="Arial" w:cs="Arial"/>
          <w:sz w:val="18"/>
          <w:szCs w:val="18"/>
        </w:rPr>
        <w:t>Lastly, writing</w:t>
      </w:r>
      <w:r w:rsidR="00D35082" w:rsidRPr="00EF2A5A">
        <w:rPr>
          <w:rFonts w:ascii="Arial" w:hAnsi="Arial" w:cs="Arial"/>
          <w:sz w:val="18"/>
          <w:szCs w:val="18"/>
        </w:rPr>
        <w:t xml:space="preserve"> a good </w:t>
      </w:r>
      <w:r w:rsidR="009C2757" w:rsidRPr="00EF2A5A">
        <w:rPr>
          <w:rFonts w:ascii="Arial" w:hAnsi="Arial" w:cs="Arial"/>
          <w:sz w:val="18"/>
          <w:szCs w:val="18"/>
        </w:rPr>
        <w:t>conclusion</w:t>
      </w:r>
      <w:r w:rsidR="00D35082" w:rsidRPr="00EF2A5A">
        <w:rPr>
          <w:rFonts w:ascii="Arial" w:hAnsi="Arial" w:cs="Arial"/>
          <w:sz w:val="18"/>
          <w:szCs w:val="18"/>
        </w:rPr>
        <w:t xml:space="preserve"> </w:t>
      </w:r>
      <w:r w:rsidR="000B33D8" w:rsidRPr="00EF2A5A">
        <w:rPr>
          <w:rFonts w:ascii="Arial" w:hAnsi="Arial" w:cs="Arial"/>
          <w:sz w:val="18"/>
          <w:szCs w:val="18"/>
        </w:rPr>
        <w:t>on</w:t>
      </w:r>
      <w:r w:rsidR="00D35082" w:rsidRPr="00EF2A5A">
        <w:rPr>
          <w:rFonts w:ascii="Arial" w:hAnsi="Arial" w:cs="Arial"/>
          <w:sz w:val="18"/>
          <w:szCs w:val="18"/>
        </w:rPr>
        <w:t xml:space="preserve"> an article</w:t>
      </w:r>
      <w:r w:rsidR="009236C0" w:rsidRPr="00EF2A5A">
        <w:rPr>
          <w:rFonts w:ascii="Arial" w:hAnsi="Arial" w:cs="Arial"/>
          <w:sz w:val="18"/>
          <w:szCs w:val="18"/>
        </w:rPr>
        <w:t xml:space="preserve"> to</w:t>
      </w:r>
      <w:r w:rsidR="00D35082" w:rsidRPr="00EF2A5A">
        <w:rPr>
          <w:rFonts w:ascii="Arial" w:hAnsi="Arial" w:cs="Arial"/>
          <w:sz w:val="18"/>
          <w:szCs w:val="18"/>
        </w:rPr>
        <w:t xml:space="preserve"> </w:t>
      </w:r>
      <w:r w:rsidR="009236C0" w:rsidRPr="00EF2A5A">
        <w:rPr>
          <w:rFonts w:ascii="Arial" w:hAnsi="Arial" w:cs="Arial"/>
          <w:sz w:val="18"/>
          <w:szCs w:val="18"/>
        </w:rPr>
        <w:t>evaluate</w:t>
      </w:r>
      <w:r w:rsidRPr="00EF2A5A">
        <w:rPr>
          <w:rFonts w:ascii="Arial" w:hAnsi="Arial" w:cs="Arial"/>
          <w:sz w:val="18"/>
          <w:szCs w:val="18"/>
        </w:rPr>
        <w:t xml:space="preserve"> the points that have gone before and concluding it all is very important. Armour says that</w:t>
      </w:r>
      <w:r w:rsidR="0026484A" w:rsidRPr="00EF2A5A">
        <w:rPr>
          <w:rFonts w:ascii="Arial" w:hAnsi="Arial" w:cs="Arial"/>
          <w:sz w:val="18"/>
          <w:szCs w:val="18"/>
        </w:rPr>
        <w:t>,</w:t>
      </w:r>
      <w:r w:rsidRPr="00EF2A5A">
        <w:rPr>
          <w:rFonts w:ascii="Arial" w:hAnsi="Arial" w:cs="Arial"/>
          <w:sz w:val="18"/>
          <w:szCs w:val="18"/>
        </w:rPr>
        <w:t xml:space="preserve"> “The conservation of uncertainty means that if this will be true of any metric we can dev</w:t>
      </w:r>
      <w:r w:rsidR="00A676D9" w:rsidRPr="00EF2A5A">
        <w:rPr>
          <w:rFonts w:ascii="Arial" w:hAnsi="Arial" w:cs="Arial"/>
          <w:sz w:val="18"/>
          <w:szCs w:val="18"/>
        </w:rPr>
        <w:t>ise to size a system.</w:t>
      </w:r>
      <w:r w:rsidR="00B87846" w:rsidRPr="00EF2A5A">
        <w:rPr>
          <w:rFonts w:ascii="Arial" w:hAnsi="Arial" w:cs="Arial"/>
          <w:sz w:val="18"/>
          <w:szCs w:val="18"/>
        </w:rPr>
        <w:t>”</w:t>
      </w:r>
      <w:r w:rsidR="006B192E" w:rsidRPr="00EF2A5A">
        <w:rPr>
          <w:rFonts w:ascii="Arial" w:hAnsi="Arial" w:cs="Arial"/>
          <w:sz w:val="18"/>
          <w:szCs w:val="18"/>
        </w:rPr>
        <w:t xml:space="preserve"> </w:t>
      </w:r>
      <w:r w:rsidRPr="00EF2A5A">
        <w:rPr>
          <w:rFonts w:ascii="Arial" w:hAnsi="Arial" w:cs="Arial"/>
          <w:sz w:val="18"/>
          <w:szCs w:val="18"/>
        </w:rPr>
        <w:t xml:space="preserve"> </w:t>
      </w:r>
      <w:r w:rsidR="0076753B" w:rsidRPr="00EF2A5A">
        <w:rPr>
          <w:rFonts w:ascii="Arial" w:hAnsi="Arial" w:cs="Arial"/>
          <w:sz w:val="18"/>
          <w:szCs w:val="18"/>
        </w:rPr>
        <w:t>T</w:t>
      </w:r>
      <w:r w:rsidRPr="00EF2A5A">
        <w:rPr>
          <w:rFonts w:ascii="Arial" w:hAnsi="Arial" w:cs="Arial"/>
          <w:sz w:val="18"/>
          <w:szCs w:val="18"/>
        </w:rPr>
        <w:t>he conclusi</w:t>
      </w:r>
      <w:r w:rsidR="0076753B" w:rsidRPr="00EF2A5A">
        <w:rPr>
          <w:rFonts w:ascii="Arial" w:hAnsi="Arial" w:cs="Arial"/>
          <w:sz w:val="18"/>
          <w:szCs w:val="18"/>
        </w:rPr>
        <w:t xml:space="preserve">on to this 5-page article could’ve </w:t>
      </w:r>
      <w:r w:rsidRPr="00EF2A5A">
        <w:rPr>
          <w:rFonts w:ascii="Arial" w:hAnsi="Arial" w:cs="Arial"/>
          <w:sz w:val="18"/>
          <w:szCs w:val="18"/>
        </w:rPr>
        <w:t xml:space="preserve">been </w:t>
      </w:r>
      <w:r w:rsidR="003C4669" w:rsidRPr="00EF2A5A">
        <w:rPr>
          <w:rFonts w:ascii="Arial" w:hAnsi="Arial" w:cs="Arial"/>
          <w:sz w:val="18"/>
          <w:szCs w:val="18"/>
        </w:rPr>
        <w:t>improved</w:t>
      </w:r>
      <w:r w:rsidRPr="00EF2A5A">
        <w:rPr>
          <w:rFonts w:ascii="Arial" w:hAnsi="Arial" w:cs="Arial"/>
          <w:sz w:val="18"/>
          <w:szCs w:val="18"/>
        </w:rPr>
        <w:t xml:space="preserve"> by reminding the </w:t>
      </w:r>
      <w:r w:rsidR="0076753B" w:rsidRPr="00EF2A5A">
        <w:rPr>
          <w:rFonts w:ascii="Arial" w:hAnsi="Arial" w:cs="Arial"/>
          <w:sz w:val="18"/>
          <w:szCs w:val="18"/>
        </w:rPr>
        <w:t xml:space="preserve">audience why it </w:t>
      </w:r>
      <w:r w:rsidRPr="00EF2A5A">
        <w:rPr>
          <w:rFonts w:ascii="Arial" w:hAnsi="Arial" w:cs="Arial"/>
          <w:sz w:val="18"/>
          <w:szCs w:val="18"/>
        </w:rPr>
        <w:t>was written in the first place.</w:t>
      </w:r>
    </w:p>
    <w:p w:rsidR="00084B46" w:rsidRPr="00EF2A5A" w:rsidRDefault="00084B46" w:rsidP="00D358FD">
      <w:pPr>
        <w:rPr>
          <w:rFonts w:ascii="Arial" w:hAnsi="Arial" w:cs="Arial"/>
          <w:b/>
          <w:sz w:val="18"/>
          <w:szCs w:val="18"/>
        </w:rPr>
      </w:pPr>
      <w:r w:rsidRPr="00EF2A5A">
        <w:rPr>
          <w:rFonts w:ascii="Arial" w:hAnsi="Arial" w:cs="Arial"/>
          <w:b/>
          <w:sz w:val="18"/>
          <w:szCs w:val="18"/>
        </w:rPr>
        <w:t>Structure</w:t>
      </w:r>
    </w:p>
    <w:p w:rsidR="00A20415" w:rsidRPr="00EF2A5A" w:rsidRDefault="00AC3237" w:rsidP="00354367">
      <w:pPr>
        <w:rPr>
          <w:rFonts w:ascii="Arial" w:hAnsi="Arial" w:cs="Arial"/>
          <w:sz w:val="18"/>
          <w:szCs w:val="18"/>
        </w:rPr>
      </w:pPr>
      <w:r w:rsidRPr="00EF2A5A">
        <w:rPr>
          <w:rFonts w:ascii="Arial" w:hAnsi="Arial" w:cs="Arial"/>
          <w:sz w:val="18"/>
          <w:szCs w:val="18"/>
        </w:rPr>
        <w:t xml:space="preserve">With the article having </w:t>
      </w:r>
      <w:r w:rsidR="0033673C" w:rsidRPr="00EF2A5A">
        <w:rPr>
          <w:rFonts w:ascii="Arial" w:hAnsi="Arial" w:cs="Arial"/>
          <w:sz w:val="18"/>
          <w:szCs w:val="18"/>
        </w:rPr>
        <w:t>fiel</w:t>
      </w:r>
      <w:r w:rsidR="00E91C47" w:rsidRPr="00EF2A5A">
        <w:rPr>
          <w:rFonts w:ascii="Arial" w:hAnsi="Arial" w:cs="Arial"/>
          <w:sz w:val="18"/>
          <w:szCs w:val="18"/>
        </w:rPr>
        <w:t>d-</w:t>
      </w:r>
      <w:r w:rsidR="0033673C" w:rsidRPr="00EF2A5A">
        <w:rPr>
          <w:rFonts w:ascii="Arial" w:hAnsi="Arial" w:cs="Arial"/>
          <w:sz w:val="18"/>
          <w:szCs w:val="18"/>
        </w:rPr>
        <w:t xml:space="preserve">specific information about </w:t>
      </w:r>
      <w:r w:rsidR="006E1B18" w:rsidRPr="00EF2A5A">
        <w:rPr>
          <w:rFonts w:ascii="Arial" w:hAnsi="Arial" w:cs="Arial"/>
          <w:sz w:val="18"/>
          <w:szCs w:val="18"/>
        </w:rPr>
        <w:t>software measurement</w:t>
      </w:r>
      <w:r w:rsidRPr="00EF2A5A">
        <w:rPr>
          <w:rFonts w:ascii="Arial" w:hAnsi="Arial" w:cs="Arial"/>
          <w:sz w:val="18"/>
          <w:szCs w:val="18"/>
        </w:rPr>
        <w:t>, t</w:t>
      </w:r>
      <w:r w:rsidR="00354367" w:rsidRPr="00EF2A5A">
        <w:rPr>
          <w:rFonts w:ascii="Arial" w:hAnsi="Arial" w:cs="Arial"/>
          <w:sz w:val="18"/>
          <w:szCs w:val="18"/>
        </w:rPr>
        <w:t xml:space="preserve">he </w:t>
      </w:r>
      <w:r w:rsidR="00E84F37" w:rsidRPr="00EF2A5A">
        <w:rPr>
          <w:rFonts w:ascii="Arial" w:hAnsi="Arial" w:cs="Arial"/>
          <w:sz w:val="18"/>
          <w:szCs w:val="18"/>
        </w:rPr>
        <w:t xml:space="preserve">structure of the </w:t>
      </w:r>
      <w:r w:rsidR="00A676D9" w:rsidRPr="00EF2A5A">
        <w:rPr>
          <w:rFonts w:ascii="Arial" w:hAnsi="Arial" w:cs="Arial"/>
          <w:sz w:val="18"/>
          <w:szCs w:val="18"/>
        </w:rPr>
        <w:t>article that Armour</w:t>
      </w:r>
      <w:r w:rsidR="00354367" w:rsidRPr="00EF2A5A">
        <w:rPr>
          <w:rFonts w:ascii="Arial" w:hAnsi="Arial" w:cs="Arial"/>
          <w:sz w:val="18"/>
          <w:szCs w:val="18"/>
        </w:rPr>
        <w:t xml:space="preserve"> wrote is </w:t>
      </w:r>
      <w:r w:rsidR="00162DA9" w:rsidRPr="00EF2A5A">
        <w:rPr>
          <w:rFonts w:ascii="Arial" w:hAnsi="Arial" w:cs="Arial"/>
          <w:sz w:val="18"/>
          <w:szCs w:val="18"/>
        </w:rPr>
        <w:t>uno</w:t>
      </w:r>
      <w:r w:rsidR="002D6014" w:rsidRPr="00EF2A5A">
        <w:rPr>
          <w:rFonts w:ascii="Arial" w:hAnsi="Arial" w:cs="Arial"/>
          <w:sz w:val="18"/>
          <w:szCs w:val="18"/>
        </w:rPr>
        <w:t>rganised throughout the article</w:t>
      </w:r>
      <w:r w:rsidR="00162DA9" w:rsidRPr="00EF2A5A">
        <w:rPr>
          <w:rFonts w:ascii="Arial" w:hAnsi="Arial" w:cs="Arial"/>
          <w:sz w:val="18"/>
          <w:szCs w:val="18"/>
        </w:rPr>
        <w:t xml:space="preserve"> as if it’s a stream of consciousness</w:t>
      </w:r>
      <w:r w:rsidRPr="00EF2A5A">
        <w:rPr>
          <w:rFonts w:ascii="Arial" w:hAnsi="Arial" w:cs="Arial"/>
          <w:sz w:val="18"/>
          <w:szCs w:val="18"/>
        </w:rPr>
        <w:t xml:space="preserve">. </w:t>
      </w:r>
      <w:r w:rsidR="00CC3A51" w:rsidRPr="00EF2A5A">
        <w:rPr>
          <w:rFonts w:ascii="Arial" w:hAnsi="Arial" w:cs="Arial"/>
          <w:sz w:val="18"/>
          <w:szCs w:val="18"/>
        </w:rPr>
        <w:t>The first half of t</w:t>
      </w:r>
      <w:r w:rsidR="00162DA9" w:rsidRPr="00EF2A5A">
        <w:rPr>
          <w:rFonts w:ascii="Arial" w:hAnsi="Arial" w:cs="Arial"/>
          <w:sz w:val="18"/>
          <w:szCs w:val="18"/>
        </w:rPr>
        <w:t>he article is average at best</w:t>
      </w:r>
      <w:r w:rsidR="00CC3A51" w:rsidRPr="00EF2A5A">
        <w:rPr>
          <w:rFonts w:ascii="Arial" w:hAnsi="Arial" w:cs="Arial"/>
          <w:sz w:val="18"/>
          <w:szCs w:val="18"/>
        </w:rPr>
        <w:t xml:space="preserve">, </w:t>
      </w:r>
      <w:r w:rsidR="00AB23E2" w:rsidRPr="00EF2A5A">
        <w:rPr>
          <w:rFonts w:ascii="Arial" w:hAnsi="Arial" w:cs="Arial"/>
          <w:sz w:val="18"/>
          <w:szCs w:val="18"/>
        </w:rPr>
        <w:t>explaining</w:t>
      </w:r>
      <w:r w:rsidR="00A20415" w:rsidRPr="00EF2A5A">
        <w:rPr>
          <w:rFonts w:ascii="Arial" w:hAnsi="Arial" w:cs="Arial"/>
          <w:sz w:val="18"/>
          <w:szCs w:val="18"/>
        </w:rPr>
        <w:t xml:space="preserve"> what he thinks about </w:t>
      </w:r>
      <w:r w:rsidR="004700F1" w:rsidRPr="00EF2A5A">
        <w:rPr>
          <w:rFonts w:ascii="Arial" w:hAnsi="Arial" w:cs="Arial"/>
          <w:sz w:val="18"/>
          <w:szCs w:val="18"/>
        </w:rPr>
        <w:t>S</w:t>
      </w:r>
      <w:r w:rsidR="00A20415" w:rsidRPr="00EF2A5A">
        <w:rPr>
          <w:rFonts w:ascii="Arial" w:hAnsi="Arial" w:cs="Arial"/>
          <w:sz w:val="18"/>
          <w:szCs w:val="18"/>
        </w:rPr>
        <w:t>LOC</w:t>
      </w:r>
      <w:r w:rsidR="00AB23E2" w:rsidRPr="00EF2A5A">
        <w:rPr>
          <w:rFonts w:ascii="Arial" w:hAnsi="Arial" w:cs="Arial"/>
          <w:sz w:val="18"/>
          <w:szCs w:val="18"/>
        </w:rPr>
        <w:t xml:space="preserve"> as well as </w:t>
      </w:r>
      <w:r w:rsidR="00CC3A51" w:rsidRPr="00EF2A5A">
        <w:rPr>
          <w:rFonts w:ascii="Arial" w:hAnsi="Arial" w:cs="Arial"/>
          <w:sz w:val="18"/>
          <w:szCs w:val="18"/>
        </w:rPr>
        <w:t xml:space="preserve">showing </w:t>
      </w:r>
      <w:r w:rsidR="00FD53B5" w:rsidRPr="00EF2A5A">
        <w:rPr>
          <w:rFonts w:ascii="Arial" w:hAnsi="Arial" w:cs="Arial"/>
          <w:sz w:val="18"/>
          <w:szCs w:val="18"/>
        </w:rPr>
        <w:t xml:space="preserve">the differences between </w:t>
      </w:r>
      <w:r w:rsidR="00CC3A51" w:rsidRPr="00EF2A5A">
        <w:rPr>
          <w:rFonts w:ascii="Arial" w:hAnsi="Arial" w:cs="Arial"/>
          <w:sz w:val="18"/>
          <w:szCs w:val="18"/>
        </w:rPr>
        <w:t xml:space="preserve">measuring code now </w:t>
      </w:r>
      <w:r w:rsidR="00FD53B5" w:rsidRPr="00EF2A5A">
        <w:rPr>
          <w:rFonts w:ascii="Arial" w:hAnsi="Arial" w:cs="Arial"/>
          <w:sz w:val="18"/>
          <w:szCs w:val="18"/>
        </w:rPr>
        <w:t>and</w:t>
      </w:r>
      <w:r w:rsidR="00CC3A51" w:rsidRPr="00EF2A5A">
        <w:rPr>
          <w:rFonts w:ascii="Arial" w:hAnsi="Arial" w:cs="Arial"/>
          <w:sz w:val="18"/>
          <w:szCs w:val="18"/>
        </w:rPr>
        <w:t xml:space="preserve"> measuring it 20 years </w:t>
      </w:r>
      <w:r w:rsidR="00E1632E" w:rsidRPr="00EF2A5A">
        <w:rPr>
          <w:rFonts w:ascii="Arial" w:hAnsi="Arial" w:cs="Arial"/>
          <w:sz w:val="18"/>
          <w:szCs w:val="18"/>
        </w:rPr>
        <w:t>ago</w:t>
      </w:r>
      <w:r w:rsidR="00CC3A51" w:rsidRPr="00EF2A5A">
        <w:rPr>
          <w:rFonts w:ascii="Arial" w:hAnsi="Arial" w:cs="Arial"/>
          <w:sz w:val="18"/>
          <w:szCs w:val="18"/>
        </w:rPr>
        <w:t xml:space="preserve">. </w:t>
      </w:r>
    </w:p>
    <w:p w:rsidR="00817CA2" w:rsidRPr="00EF2A5A" w:rsidRDefault="00520470" w:rsidP="00D358FD">
      <w:pPr>
        <w:rPr>
          <w:rFonts w:ascii="Arial" w:hAnsi="Arial" w:cs="Arial"/>
          <w:sz w:val="18"/>
          <w:szCs w:val="18"/>
        </w:rPr>
      </w:pPr>
      <w:r w:rsidRPr="00EF2A5A">
        <w:rPr>
          <w:rFonts w:ascii="Arial" w:hAnsi="Arial" w:cs="Arial"/>
          <w:sz w:val="18"/>
          <w:szCs w:val="18"/>
        </w:rPr>
        <w:t>T</w:t>
      </w:r>
      <w:r w:rsidR="00CC3A51" w:rsidRPr="00EF2A5A">
        <w:rPr>
          <w:rFonts w:ascii="Arial" w:hAnsi="Arial" w:cs="Arial"/>
          <w:sz w:val="18"/>
          <w:szCs w:val="18"/>
        </w:rPr>
        <w:t>he closer you get to the end of the piece, the more convoluted it gets</w:t>
      </w:r>
      <w:r w:rsidR="009768F1" w:rsidRPr="00EF2A5A">
        <w:rPr>
          <w:rFonts w:ascii="Arial" w:hAnsi="Arial" w:cs="Arial"/>
          <w:sz w:val="18"/>
          <w:szCs w:val="18"/>
        </w:rPr>
        <w:t xml:space="preserve"> and has no organisation at all</w:t>
      </w:r>
      <w:r w:rsidR="005B45BF" w:rsidRPr="00EF2A5A">
        <w:rPr>
          <w:rFonts w:ascii="Arial" w:hAnsi="Arial" w:cs="Arial"/>
          <w:sz w:val="18"/>
          <w:szCs w:val="18"/>
        </w:rPr>
        <w:t xml:space="preserve">. </w:t>
      </w:r>
      <w:r w:rsidR="002F5A37" w:rsidRPr="00EF2A5A">
        <w:rPr>
          <w:rFonts w:ascii="Arial" w:hAnsi="Arial" w:cs="Arial"/>
          <w:sz w:val="18"/>
          <w:szCs w:val="18"/>
        </w:rPr>
        <w:t xml:space="preserve">The structure of the article goes as follows; </w:t>
      </w:r>
      <w:r w:rsidR="00354367" w:rsidRPr="00EF2A5A">
        <w:rPr>
          <w:rFonts w:ascii="Arial" w:hAnsi="Arial" w:cs="Arial"/>
          <w:sz w:val="18"/>
          <w:szCs w:val="18"/>
        </w:rPr>
        <w:t xml:space="preserve">showing the readers </w:t>
      </w:r>
      <w:r w:rsidR="00A004D2" w:rsidRPr="00EF2A5A">
        <w:rPr>
          <w:rFonts w:ascii="Arial" w:hAnsi="Arial" w:cs="Arial"/>
          <w:sz w:val="18"/>
          <w:szCs w:val="18"/>
        </w:rPr>
        <w:t>Armour’s</w:t>
      </w:r>
      <w:r w:rsidR="00354367" w:rsidRPr="00EF2A5A">
        <w:rPr>
          <w:rFonts w:ascii="Arial" w:hAnsi="Arial" w:cs="Arial"/>
          <w:sz w:val="18"/>
          <w:szCs w:val="18"/>
        </w:rPr>
        <w:t xml:space="preserve"> opinion </w:t>
      </w:r>
      <w:r w:rsidR="00A004D2" w:rsidRPr="00EF2A5A">
        <w:rPr>
          <w:rFonts w:ascii="Arial" w:hAnsi="Arial" w:cs="Arial"/>
          <w:sz w:val="18"/>
          <w:szCs w:val="18"/>
        </w:rPr>
        <w:t>on</w:t>
      </w:r>
      <w:r w:rsidR="00354367" w:rsidRPr="00EF2A5A">
        <w:rPr>
          <w:rFonts w:ascii="Arial" w:hAnsi="Arial" w:cs="Arial"/>
          <w:sz w:val="18"/>
          <w:szCs w:val="18"/>
        </w:rPr>
        <w:t xml:space="preserve"> the process of measuring software and the problems with</w:t>
      </w:r>
      <w:r w:rsidR="00DA163D" w:rsidRPr="00EF2A5A">
        <w:rPr>
          <w:rFonts w:ascii="Arial" w:hAnsi="Arial" w:cs="Arial"/>
          <w:sz w:val="18"/>
          <w:szCs w:val="18"/>
        </w:rPr>
        <w:t xml:space="preserve"> counting SLOC</w:t>
      </w:r>
      <w:r w:rsidR="005B45BF" w:rsidRPr="00EF2A5A">
        <w:rPr>
          <w:rFonts w:ascii="Arial" w:hAnsi="Arial" w:cs="Arial"/>
          <w:sz w:val="18"/>
          <w:szCs w:val="18"/>
        </w:rPr>
        <w:t>. I</w:t>
      </w:r>
      <w:r w:rsidR="002F5A37" w:rsidRPr="00EF2A5A">
        <w:rPr>
          <w:rFonts w:ascii="Arial" w:hAnsi="Arial" w:cs="Arial"/>
          <w:sz w:val="18"/>
          <w:szCs w:val="18"/>
        </w:rPr>
        <w:t xml:space="preserve">t then </w:t>
      </w:r>
      <w:r w:rsidR="00354367" w:rsidRPr="00EF2A5A">
        <w:rPr>
          <w:rFonts w:ascii="Arial" w:hAnsi="Arial" w:cs="Arial"/>
          <w:sz w:val="18"/>
          <w:szCs w:val="18"/>
        </w:rPr>
        <w:t>discusses the difference</w:t>
      </w:r>
      <w:r w:rsidR="00C92684" w:rsidRPr="00EF2A5A">
        <w:rPr>
          <w:rFonts w:ascii="Arial" w:hAnsi="Arial" w:cs="Arial"/>
          <w:sz w:val="18"/>
          <w:szCs w:val="18"/>
        </w:rPr>
        <w:t xml:space="preserve"> </w:t>
      </w:r>
      <w:r w:rsidR="001B150C" w:rsidRPr="00EF2A5A">
        <w:rPr>
          <w:rFonts w:ascii="Arial" w:hAnsi="Arial" w:cs="Arial"/>
          <w:sz w:val="18"/>
          <w:szCs w:val="18"/>
        </w:rPr>
        <w:t>between</w:t>
      </w:r>
      <w:r w:rsidR="00C92684" w:rsidRPr="00EF2A5A">
        <w:rPr>
          <w:rFonts w:ascii="Arial" w:hAnsi="Arial" w:cs="Arial"/>
          <w:sz w:val="18"/>
          <w:szCs w:val="18"/>
        </w:rPr>
        <w:t xml:space="preserve"> measuring code now compared to measuring it 20 years from now.</w:t>
      </w:r>
      <w:r w:rsidR="00A004D2" w:rsidRPr="00EF2A5A">
        <w:rPr>
          <w:rFonts w:ascii="Arial" w:hAnsi="Arial" w:cs="Arial"/>
          <w:sz w:val="18"/>
          <w:szCs w:val="18"/>
        </w:rPr>
        <w:t xml:space="preserve"> </w:t>
      </w:r>
      <w:r w:rsidR="002F5A37" w:rsidRPr="00EF2A5A">
        <w:rPr>
          <w:rFonts w:ascii="Arial" w:hAnsi="Arial" w:cs="Arial"/>
          <w:sz w:val="18"/>
          <w:szCs w:val="18"/>
        </w:rPr>
        <w:t>After that it begins with descri</w:t>
      </w:r>
      <w:r w:rsidR="00A004D2" w:rsidRPr="00EF2A5A">
        <w:rPr>
          <w:rFonts w:ascii="Arial" w:hAnsi="Arial" w:cs="Arial"/>
          <w:sz w:val="18"/>
          <w:szCs w:val="18"/>
        </w:rPr>
        <w:t xml:space="preserve">bing aspects of sizing systems, </w:t>
      </w:r>
      <w:r w:rsidR="002F5A37" w:rsidRPr="00EF2A5A">
        <w:rPr>
          <w:rFonts w:ascii="Arial" w:hAnsi="Arial" w:cs="Arial"/>
          <w:sz w:val="18"/>
          <w:szCs w:val="18"/>
        </w:rPr>
        <w:t xml:space="preserve">rounding it all up by showing why they called the article “Conservation of Uncertainty”. In my opinion, I feel that there could’ve been a better way to structure the article to make it more </w:t>
      </w:r>
      <w:r w:rsidR="00F82BCE" w:rsidRPr="00EF2A5A">
        <w:rPr>
          <w:rFonts w:ascii="Arial" w:hAnsi="Arial" w:cs="Arial"/>
          <w:sz w:val="18"/>
          <w:szCs w:val="18"/>
        </w:rPr>
        <w:t>user</w:t>
      </w:r>
      <w:r w:rsidR="008368EE" w:rsidRPr="00EF2A5A">
        <w:rPr>
          <w:rFonts w:ascii="Arial" w:hAnsi="Arial" w:cs="Arial"/>
          <w:sz w:val="18"/>
          <w:szCs w:val="18"/>
        </w:rPr>
        <w:t>-</w:t>
      </w:r>
      <w:r w:rsidR="00FC7162" w:rsidRPr="00EF2A5A">
        <w:rPr>
          <w:rFonts w:ascii="Arial" w:hAnsi="Arial" w:cs="Arial"/>
          <w:sz w:val="18"/>
          <w:szCs w:val="18"/>
        </w:rPr>
        <w:t xml:space="preserve">friendly. </w:t>
      </w:r>
    </w:p>
    <w:p w:rsidR="00084B46" w:rsidRPr="00EF2A5A" w:rsidRDefault="00084B46" w:rsidP="00D358FD">
      <w:pPr>
        <w:rPr>
          <w:rFonts w:ascii="Arial" w:hAnsi="Arial" w:cs="Arial"/>
          <w:b/>
          <w:sz w:val="18"/>
          <w:szCs w:val="18"/>
        </w:rPr>
      </w:pPr>
      <w:r w:rsidRPr="00EF2A5A">
        <w:rPr>
          <w:rFonts w:ascii="Arial" w:hAnsi="Arial" w:cs="Arial"/>
          <w:b/>
          <w:sz w:val="18"/>
          <w:szCs w:val="18"/>
        </w:rPr>
        <w:t>Content</w:t>
      </w:r>
    </w:p>
    <w:p w:rsidR="00871C0E" w:rsidRPr="00EF2A5A" w:rsidRDefault="00817CA2" w:rsidP="00D358FD">
      <w:pPr>
        <w:rPr>
          <w:rFonts w:ascii="Arial" w:hAnsi="Arial" w:cs="Arial"/>
          <w:sz w:val="18"/>
          <w:szCs w:val="18"/>
        </w:rPr>
      </w:pPr>
      <w:r w:rsidRPr="00EF2A5A">
        <w:rPr>
          <w:rFonts w:ascii="Arial" w:hAnsi="Arial" w:cs="Arial"/>
          <w:sz w:val="18"/>
          <w:szCs w:val="18"/>
        </w:rPr>
        <w:t>Armour begins the article</w:t>
      </w:r>
      <w:r w:rsidR="00492585" w:rsidRPr="00EF2A5A">
        <w:rPr>
          <w:rFonts w:ascii="Arial" w:hAnsi="Arial" w:cs="Arial"/>
          <w:sz w:val="18"/>
          <w:szCs w:val="18"/>
        </w:rPr>
        <w:t xml:space="preserve"> by</w:t>
      </w:r>
      <w:r w:rsidRPr="00EF2A5A">
        <w:rPr>
          <w:rFonts w:ascii="Arial" w:hAnsi="Arial" w:cs="Arial"/>
          <w:sz w:val="18"/>
          <w:szCs w:val="18"/>
        </w:rPr>
        <w:t xml:space="preserve"> discussing two known methods of measuring softwa</w:t>
      </w:r>
      <w:r w:rsidR="00B87846" w:rsidRPr="00EF2A5A">
        <w:rPr>
          <w:rFonts w:ascii="Arial" w:hAnsi="Arial" w:cs="Arial"/>
          <w:sz w:val="18"/>
          <w:szCs w:val="18"/>
        </w:rPr>
        <w:t>re, counting SLOC</w:t>
      </w:r>
      <w:r w:rsidRPr="00EF2A5A">
        <w:rPr>
          <w:rFonts w:ascii="Arial" w:hAnsi="Arial" w:cs="Arial"/>
          <w:sz w:val="18"/>
          <w:szCs w:val="18"/>
        </w:rPr>
        <w:t xml:space="preserve"> and the software requirements that were </w:t>
      </w:r>
      <w:r w:rsidR="00871C0E" w:rsidRPr="00EF2A5A">
        <w:rPr>
          <w:rFonts w:ascii="Arial" w:hAnsi="Arial" w:cs="Arial"/>
          <w:sz w:val="18"/>
          <w:szCs w:val="18"/>
        </w:rPr>
        <w:t xml:space="preserve">given during the design stages. </w:t>
      </w:r>
      <w:r w:rsidRPr="00EF2A5A">
        <w:rPr>
          <w:rFonts w:ascii="Arial" w:hAnsi="Arial" w:cs="Arial"/>
          <w:sz w:val="18"/>
          <w:szCs w:val="18"/>
        </w:rPr>
        <w:t>With regards to counting SLOC, he</w:t>
      </w:r>
      <w:r w:rsidR="0056178E" w:rsidRPr="00EF2A5A">
        <w:rPr>
          <w:rFonts w:ascii="Arial" w:hAnsi="Arial" w:cs="Arial"/>
          <w:sz w:val="18"/>
          <w:szCs w:val="18"/>
        </w:rPr>
        <w:t xml:space="preserve"> quoted an email saying that</w:t>
      </w:r>
      <w:r w:rsidRPr="00EF2A5A">
        <w:rPr>
          <w:rFonts w:ascii="Arial" w:hAnsi="Arial" w:cs="Arial"/>
          <w:sz w:val="18"/>
          <w:szCs w:val="18"/>
        </w:rPr>
        <w:t xml:space="preserve"> “</w:t>
      </w:r>
      <w:r w:rsidR="0056178E" w:rsidRPr="00EF2A5A">
        <w:rPr>
          <w:rFonts w:ascii="Arial" w:hAnsi="Arial" w:cs="Arial"/>
          <w:sz w:val="18"/>
          <w:szCs w:val="18"/>
        </w:rPr>
        <w:t xml:space="preserve">I </w:t>
      </w:r>
      <w:r w:rsidRPr="00EF2A5A">
        <w:rPr>
          <w:rFonts w:ascii="Arial" w:hAnsi="Arial" w:cs="Arial"/>
          <w:sz w:val="18"/>
          <w:szCs w:val="18"/>
        </w:rPr>
        <w:t xml:space="preserve">can’t believe that, in this day and age, you suggest counting lines of code”. Armour </w:t>
      </w:r>
      <w:r w:rsidR="006B1551" w:rsidRPr="00EF2A5A">
        <w:rPr>
          <w:rFonts w:ascii="Arial" w:hAnsi="Arial" w:cs="Arial"/>
          <w:sz w:val="18"/>
          <w:szCs w:val="18"/>
        </w:rPr>
        <w:t xml:space="preserve">doesn’t create a balanced argument as the article is implying that there are no good reasons to count </w:t>
      </w:r>
      <w:r w:rsidR="006C3A36" w:rsidRPr="00EF2A5A">
        <w:rPr>
          <w:rFonts w:ascii="Arial" w:hAnsi="Arial" w:cs="Arial"/>
          <w:sz w:val="18"/>
          <w:szCs w:val="18"/>
        </w:rPr>
        <w:t xml:space="preserve">SLOC </w:t>
      </w:r>
      <w:r w:rsidR="006B1551" w:rsidRPr="00EF2A5A">
        <w:rPr>
          <w:rFonts w:ascii="Arial" w:hAnsi="Arial" w:cs="Arial"/>
          <w:sz w:val="18"/>
          <w:szCs w:val="18"/>
        </w:rPr>
        <w:t xml:space="preserve">to measure the software quality which is </w:t>
      </w:r>
      <w:r w:rsidR="00871C0E" w:rsidRPr="00EF2A5A">
        <w:rPr>
          <w:rFonts w:ascii="Arial" w:hAnsi="Arial" w:cs="Arial"/>
          <w:sz w:val="18"/>
          <w:szCs w:val="18"/>
        </w:rPr>
        <w:t>obviously</w:t>
      </w:r>
      <w:r w:rsidR="006B1551" w:rsidRPr="00EF2A5A">
        <w:rPr>
          <w:rFonts w:ascii="Arial" w:hAnsi="Arial" w:cs="Arial"/>
          <w:sz w:val="18"/>
          <w:szCs w:val="18"/>
        </w:rPr>
        <w:t xml:space="preserve"> false. </w:t>
      </w:r>
    </w:p>
    <w:p w:rsidR="00817CA2" w:rsidRPr="00EF2A5A" w:rsidRDefault="006B1551" w:rsidP="00D358FD">
      <w:pPr>
        <w:rPr>
          <w:rFonts w:ascii="Arial" w:hAnsi="Arial" w:cs="Arial"/>
          <w:sz w:val="18"/>
          <w:szCs w:val="18"/>
        </w:rPr>
      </w:pPr>
      <w:r w:rsidRPr="00EF2A5A">
        <w:rPr>
          <w:rFonts w:ascii="Arial" w:hAnsi="Arial" w:cs="Arial"/>
          <w:sz w:val="18"/>
          <w:szCs w:val="18"/>
        </w:rPr>
        <w:t xml:space="preserve">Using SLOC </w:t>
      </w:r>
      <w:r w:rsidR="00521EA2" w:rsidRPr="00EF2A5A">
        <w:rPr>
          <w:rFonts w:ascii="Arial" w:hAnsi="Arial" w:cs="Arial"/>
          <w:sz w:val="18"/>
          <w:szCs w:val="18"/>
        </w:rPr>
        <w:t>is</w:t>
      </w:r>
      <w:r w:rsidRPr="00EF2A5A">
        <w:rPr>
          <w:rFonts w:ascii="Arial" w:hAnsi="Arial" w:cs="Arial"/>
          <w:sz w:val="18"/>
          <w:szCs w:val="18"/>
        </w:rPr>
        <w:t xml:space="preserve"> somewhat </w:t>
      </w:r>
      <w:r w:rsidR="00521EA2" w:rsidRPr="00EF2A5A">
        <w:rPr>
          <w:rFonts w:ascii="Arial" w:hAnsi="Arial" w:cs="Arial"/>
          <w:sz w:val="18"/>
          <w:szCs w:val="18"/>
        </w:rPr>
        <w:t>controversial;</w:t>
      </w:r>
      <w:r w:rsidRPr="00EF2A5A">
        <w:rPr>
          <w:rFonts w:ascii="Arial" w:hAnsi="Arial" w:cs="Arial"/>
          <w:sz w:val="18"/>
          <w:szCs w:val="18"/>
        </w:rPr>
        <w:t xml:space="preserve"> however</w:t>
      </w:r>
      <w:r w:rsidR="001409F3" w:rsidRPr="00EF2A5A">
        <w:rPr>
          <w:rFonts w:ascii="Arial" w:hAnsi="Arial" w:cs="Arial"/>
          <w:sz w:val="18"/>
          <w:szCs w:val="18"/>
        </w:rPr>
        <w:t>,</w:t>
      </w:r>
      <w:r w:rsidRPr="00EF2A5A">
        <w:rPr>
          <w:rFonts w:ascii="Arial" w:hAnsi="Arial" w:cs="Arial"/>
          <w:sz w:val="18"/>
          <w:szCs w:val="18"/>
        </w:rPr>
        <w:t xml:space="preserve"> the work effort does have a high correlation with SLOC, meaning it can be useful in estimating the time it takes to develop a program. </w:t>
      </w:r>
      <w:r w:rsidR="00521EA2" w:rsidRPr="00EF2A5A">
        <w:rPr>
          <w:rFonts w:ascii="Arial" w:hAnsi="Arial" w:cs="Arial"/>
          <w:sz w:val="18"/>
          <w:szCs w:val="18"/>
        </w:rPr>
        <w:t>However, SLOC is</w:t>
      </w:r>
      <w:r w:rsidRPr="00EF2A5A">
        <w:rPr>
          <w:rFonts w:ascii="Arial" w:hAnsi="Arial" w:cs="Arial"/>
          <w:sz w:val="18"/>
          <w:szCs w:val="18"/>
        </w:rPr>
        <w:t xml:space="preserve"> very poor at measuring the functionality of </w:t>
      </w:r>
      <w:r w:rsidR="00521EA2" w:rsidRPr="00EF2A5A">
        <w:rPr>
          <w:rFonts w:ascii="Arial" w:hAnsi="Arial" w:cs="Arial"/>
          <w:sz w:val="18"/>
          <w:szCs w:val="18"/>
        </w:rPr>
        <w:t>software</w:t>
      </w:r>
      <w:r w:rsidRPr="00EF2A5A">
        <w:rPr>
          <w:rFonts w:ascii="Arial" w:hAnsi="Arial" w:cs="Arial"/>
          <w:sz w:val="18"/>
          <w:szCs w:val="18"/>
        </w:rPr>
        <w:t xml:space="preserve"> because a more skilled programmer would be able to develop a</w:t>
      </w:r>
      <w:r w:rsidR="00521EA2" w:rsidRPr="00EF2A5A">
        <w:rPr>
          <w:rFonts w:ascii="Arial" w:hAnsi="Arial" w:cs="Arial"/>
          <w:sz w:val="18"/>
          <w:szCs w:val="18"/>
        </w:rPr>
        <w:t xml:space="preserve"> similar program with less code.</w:t>
      </w:r>
      <w:r w:rsidRPr="00EF2A5A">
        <w:rPr>
          <w:rFonts w:ascii="Arial" w:hAnsi="Arial" w:cs="Arial"/>
          <w:sz w:val="18"/>
          <w:szCs w:val="18"/>
        </w:rPr>
        <w:t xml:space="preserve"> </w:t>
      </w:r>
      <w:r w:rsidR="00361CE4" w:rsidRPr="00EF2A5A">
        <w:rPr>
          <w:rFonts w:ascii="Arial" w:hAnsi="Arial" w:cs="Arial"/>
          <w:sz w:val="18"/>
          <w:szCs w:val="18"/>
        </w:rPr>
        <w:t>The International Journal of Emerging Technologies [2] state in their article ‘</w:t>
      </w:r>
      <w:r w:rsidR="00361CE4" w:rsidRPr="00EF2A5A">
        <w:rPr>
          <w:rFonts w:ascii="Arial" w:hAnsi="Arial" w:cs="Arial"/>
          <w:sz w:val="18"/>
          <w:szCs w:val="18"/>
        </w:rPr>
        <w:t xml:space="preserve">Analysis </w:t>
      </w:r>
      <w:r w:rsidR="00361CE4" w:rsidRPr="00EF2A5A">
        <w:rPr>
          <w:rFonts w:ascii="Arial" w:hAnsi="Arial" w:cs="Arial"/>
          <w:sz w:val="18"/>
          <w:szCs w:val="18"/>
        </w:rPr>
        <w:t xml:space="preserve">of </w:t>
      </w:r>
      <w:r w:rsidR="00361CE4" w:rsidRPr="00EF2A5A">
        <w:rPr>
          <w:rFonts w:ascii="Arial" w:hAnsi="Arial" w:cs="Arial"/>
          <w:sz w:val="18"/>
          <w:szCs w:val="18"/>
        </w:rPr>
        <w:lastRenderedPageBreak/>
        <w:t>Source Lines of</w:t>
      </w:r>
      <w:r w:rsidR="00361CE4" w:rsidRPr="00EF2A5A">
        <w:rPr>
          <w:rFonts w:ascii="Arial" w:hAnsi="Arial" w:cs="Arial"/>
          <w:sz w:val="18"/>
          <w:szCs w:val="18"/>
        </w:rPr>
        <w:t xml:space="preserve"> Code</w:t>
      </w:r>
      <w:r w:rsidR="00361CE4" w:rsidRPr="00EF2A5A">
        <w:rPr>
          <w:rFonts w:ascii="Arial" w:hAnsi="Arial" w:cs="Arial"/>
          <w:sz w:val="18"/>
          <w:szCs w:val="18"/>
        </w:rPr>
        <w:t xml:space="preserve"> </w:t>
      </w:r>
      <w:r w:rsidR="00361CE4" w:rsidRPr="00EF2A5A">
        <w:rPr>
          <w:rFonts w:ascii="Arial" w:hAnsi="Arial" w:cs="Arial"/>
          <w:sz w:val="18"/>
          <w:szCs w:val="18"/>
        </w:rPr>
        <w:t>(SLOC) Metric</w:t>
      </w:r>
      <w:r w:rsidR="00361CE4" w:rsidRPr="00EF2A5A">
        <w:rPr>
          <w:rFonts w:ascii="Arial" w:hAnsi="Arial" w:cs="Arial"/>
          <w:sz w:val="18"/>
          <w:szCs w:val="18"/>
        </w:rPr>
        <w:t>’ that, “</w:t>
      </w:r>
      <w:r w:rsidR="00361CE4" w:rsidRPr="00EF2A5A">
        <w:rPr>
          <w:rFonts w:ascii="Arial" w:hAnsi="Arial" w:cs="Arial"/>
          <w:sz w:val="18"/>
          <w:szCs w:val="18"/>
        </w:rPr>
        <w:t>Line of Code serves as an intuitive metric for measuring the size of software because it can be seen and the effect of it can be visualized</w:t>
      </w:r>
      <w:r w:rsidR="00361CE4" w:rsidRPr="00EF2A5A">
        <w:rPr>
          <w:rFonts w:ascii="Arial" w:hAnsi="Arial" w:cs="Arial"/>
          <w:sz w:val="18"/>
          <w:szCs w:val="18"/>
        </w:rPr>
        <w:t>.”</w:t>
      </w:r>
      <w:r w:rsidR="00365F1F" w:rsidRPr="00EF2A5A">
        <w:rPr>
          <w:rFonts w:ascii="Arial" w:hAnsi="Arial" w:cs="Arial"/>
          <w:sz w:val="18"/>
          <w:szCs w:val="18"/>
        </w:rPr>
        <w:t xml:space="preserve"> This shows that despite Armour’s criticism, SLOC has its advantages.</w:t>
      </w:r>
    </w:p>
    <w:p w:rsidR="00B06A0F" w:rsidRPr="00EF2A5A" w:rsidRDefault="004B467B" w:rsidP="00D358FD">
      <w:pPr>
        <w:rPr>
          <w:rFonts w:ascii="Arial" w:hAnsi="Arial" w:cs="Arial"/>
          <w:sz w:val="18"/>
          <w:szCs w:val="18"/>
        </w:rPr>
      </w:pPr>
      <w:r w:rsidRPr="00EF2A5A">
        <w:rPr>
          <w:rFonts w:ascii="Arial" w:hAnsi="Arial" w:cs="Arial"/>
          <w:sz w:val="18"/>
          <w:szCs w:val="18"/>
        </w:rPr>
        <w:t>T</w:t>
      </w:r>
      <w:r w:rsidR="00B06A0F" w:rsidRPr="00EF2A5A">
        <w:rPr>
          <w:rFonts w:ascii="Arial" w:hAnsi="Arial" w:cs="Arial"/>
          <w:sz w:val="18"/>
          <w:szCs w:val="18"/>
        </w:rPr>
        <w:t xml:space="preserve">he best way to </w:t>
      </w:r>
      <w:r w:rsidR="005C50C4" w:rsidRPr="00EF2A5A">
        <w:rPr>
          <w:rFonts w:ascii="Arial" w:hAnsi="Arial" w:cs="Arial"/>
          <w:sz w:val="18"/>
          <w:szCs w:val="18"/>
        </w:rPr>
        <w:t>prove that</w:t>
      </w:r>
      <w:r w:rsidR="00B06A0F" w:rsidRPr="00EF2A5A">
        <w:rPr>
          <w:rFonts w:ascii="Arial" w:hAnsi="Arial" w:cs="Arial"/>
          <w:sz w:val="18"/>
          <w:szCs w:val="18"/>
        </w:rPr>
        <w:t xml:space="preserve"> measuring software </w:t>
      </w:r>
      <w:r w:rsidR="003C4304" w:rsidRPr="00EF2A5A">
        <w:rPr>
          <w:rFonts w:ascii="Arial" w:hAnsi="Arial" w:cs="Arial"/>
          <w:sz w:val="18"/>
          <w:szCs w:val="18"/>
        </w:rPr>
        <w:t xml:space="preserve">by counting </w:t>
      </w:r>
      <w:r w:rsidR="00AD7A79" w:rsidRPr="00EF2A5A">
        <w:rPr>
          <w:rFonts w:ascii="Arial" w:hAnsi="Arial" w:cs="Arial"/>
          <w:sz w:val="18"/>
          <w:szCs w:val="18"/>
        </w:rPr>
        <w:t>SLOC isn’</w:t>
      </w:r>
      <w:r w:rsidR="00B06A0F" w:rsidRPr="00EF2A5A">
        <w:rPr>
          <w:rFonts w:ascii="Arial" w:hAnsi="Arial" w:cs="Arial"/>
          <w:sz w:val="18"/>
          <w:szCs w:val="18"/>
        </w:rPr>
        <w:t>t the most effective method is</w:t>
      </w:r>
      <w:r w:rsidR="003C4304" w:rsidRPr="00EF2A5A">
        <w:rPr>
          <w:rFonts w:ascii="Arial" w:hAnsi="Arial" w:cs="Arial"/>
          <w:sz w:val="18"/>
          <w:szCs w:val="18"/>
        </w:rPr>
        <w:t xml:space="preserve"> </w:t>
      </w:r>
      <w:r w:rsidR="005C50C4" w:rsidRPr="00EF2A5A">
        <w:rPr>
          <w:rFonts w:ascii="Arial" w:hAnsi="Arial" w:cs="Arial"/>
          <w:sz w:val="18"/>
          <w:szCs w:val="18"/>
        </w:rPr>
        <w:t>to</w:t>
      </w:r>
      <w:r w:rsidR="003C4304" w:rsidRPr="00EF2A5A">
        <w:rPr>
          <w:rFonts w:ascii="Arial" w:hAnsi="Arial" w:cs="Arial"/>
          <w:sz w:val="18"/>
          <w:szCs w:val="18"/>
        </w:rPr>
        <w:t xml:space="preserve"> </w:t>
      </w:r>
      <w:r w:rsidR="005E4AAA" w:rsidRPr="00EF2A5A">
        <w:rPr>
          <w:rFonts w:ascii="Arial" w:hAnsi="Arial" w:cs="Arial"/>
          <w:sz w:val="18"/>
          <w:szCs w:val="18"/>
        </w:rPr>
        <w:t>compare</w:t>
      </w:r>
      <w:r w:rsidR="00794C4E" w:rsidRPr="00EF2A5A">
        <w:rPr>
          <w:rFonts w:ascii="Arial" w:hAnsi="Arial" w:cs="Arial"/>
          <w:sz w:val="18"/>
          <w:szCs w:val="18"/>
        </w:rPr>
        <w:t xml:space="preserve"> it</w:t>
      </w:r>
      <w:r w:rsidR="003C4304" w:rsidRPr="00EF2A5A">
        <w:rPr>
          <w:rFonts w:ascii="Arial" w:hAnsi="Arial" w:cs="Arial"/>
          <w:sz w:val="18"/>
          <w:szCs w:val="18"/>
        </w:rPr>
        <w:t xml:space="preserve"> </w:t>
      </w:r>
      <w:r w:rsidR="005C50C4" w:rsidRPr="00EF2A5A">
        <w:rPr>
          <w:rFonts w:ascii="Arial" w:hAnsi="Arial" w:cs="Arial"/>
          <w:sz w:val="18"/>
          <w:szCs w:val="18"/>
        </w:rPr>
        <w:t>with</w:t>
      </w:r>
      <w:r w:rsidR="00794C4E" w:rsidRPr="00EF2A5A">
        <w:rPr>
          <w:rFonts w:ascii="Arial" w:hAnsi="Arial" w:cs="Arial"/>
          <w:sz w:val="18"/>
          <w:szCs w:val="18"/>
        </w:rPr>
        <w:t xml:space="preserve"> an author writing a book. The quality of the book and the length of the book </w:t>
      </w:r>
      <w:r w:rsidR="00E73300" w:rsidRPr="00EF2A5A">
        <w:rPr>
          <w:rFonts w:ascii="Arial" w:hAnsi="Arial" w:cs="Arial"/>
          <w:sz w:val="18"/>
          <w:szCs w:val="18"/>
        </w:rPr>
        <w:t>have</w:t>
      </w:r>
      <w:r w:rsidR="00794C4E" w:rsidRPr="00EF2A5A">
        <w:rPr>
          <w:rFonts w:ascii="Arial" w:hAnsi="Arial" w:cs="Arial"/>
          <w:sz w:val="18"/>
          <w:szCs w:val="18"/>
        </w:rPr>
        <w:t xml:space="preserve"> no correlation, </w:t>
      </w:r>
      <w:r w:rsidR="00C63463" w:rsidRPr="00EF2A5A">
        <w:rPr>
          <w:rFonts w:ascii="Arial" w:hAnsi="Arial" w:cs="Arial"/>
          <w:sz w:val="18"/>
          <w:szCs w:val="18"/>
        </w:rPr>
        <w:t xml:space="preserve">this is because </w:t>
      </w:r>
      <w:r w:rsidR="00794C4E" w:rsidRPr="00EF2A5A">
        <w:rPr>
          <w:rFonts w:ascii="Arial" w:hAnsi="Arial" w:cs="Arial"/>
          <w:sz w:val="18"/>
          <w:szCs w:val="18"/>
        </w:rPr>
        <w:t xml:space="preserve">quality has a higher </w:t>
      </w:r>
      <w:r w:rsidR="00C63463" w:rsidRPr="00EF2A5A">
        <w:rPr>
          <w:rFonts w:ascii="Arial" w:hAnsi="Arial" w:cs="Arial"/>
          <w:sz w:val="18"/>
          <w:szCs w:val="18"/>
        </w:rPr>
        <w:t xml:space="preserve">priority than quantity. </w:t>
      </w:r>
      <w:r w:rsidR="00E73300" w:rsidRPr="00EF2A5A">
        <w:rPr>
          <w:rFonts w:ascii="Arial" w:hAnsi="Arial" w:cs="Arial"/>
          <w:sz w:val="18"/>
          <w:szCs w:val="18"/>
        </w:rPr>
        <w:t>The</w:t>
      </w:r>
      <w:r w:rsidR="00794C4E" w:rsidRPr="00EF2A5A">
        <w:rPr>
          <w:rFonts w:ascii="Arial" w:hAnsi="Arial" w:cs="Arial"/>
          <w:sz w:val="18"/>
          <w:szCs w:val="18"/>
        </w:rPr>
        <w:t xml:space="preserve"> </w:t>
      </w:r>
      <w:r w:rsidR="006963A3" w:rsidRPr="00EF2A5A">
        <w:rPr>
          <w:rFonts w:ascii="Arial" w:hAnsi="Arial" w:cs="Arial"/>
          <w:sz w:val="18"/>
          <w:szCs w:val="18"/>
        </w:rPr>
        <w:t>amount of work completed by the author and the length of the book usually has</w:t>
      </w:r>
      <w:r w:rsidR="00794C4E" w:rsidRPr="00EF2A5A">
        <w:rPr>
          <w:rFonts w:ascii="Arial" w:hAnsi="Arial" w:cs="Arial"/>
          <w:sz w:val="18"/>
          <w:szCs w:val="18"/>
        </w:rPr>
        <w:t xml:space="preserve"> a direct correlation as it takes longer to </w:t>
      </w:r>
      <w:r w:rsidR="004148DD" w:rsidRPr="00EF2A5A">
        <w:rPr>
          <w:rFonts w:ascii="Arial" w:hAnsi="Arial" w:cs="Arial"/>
          <w:sz w:val="18"/>
          <w:szCs w:val="18"/>
        </w:rPr>
        <w:t>write</w:t>
      </w:r>
      <w:r w:rsidR="00794C4E" w:rsidRPr="00EF2A5A">
        <w:rPr>
          <w:rFonts w:ascii="Arial" w:hAnsi="Arial" w:cs="Arial"/>
          <w:sz w:val="18"/>
          <w:szCs w:val="18"/>
        </w:rPr>
        <w:t xml:space="preserve"> the book.</w:t>
      </w:r>
    </w:p>
    <w:p w:rsidR="0056178E" w:rsidRPr="00EF2A5A" w:rsidRDefault="0056178E" w:rsidP="00C152E9">
      <w:pPr>
        <w:pStyle w:val="NoSpacing"/>
        <w:rPr>
          <w:rFonts w:ascii="Arial" w:hAnsi="Arial" w:cs="Arial"/>
          <w:sz w:val="18"/>
          <w:szCs w:val="18"/>
        </w:rPr>
      </w:pPr>
      <w:r w:rsidRPr="00EF2A5A">
        <w:rPr>
          <w:rFonts w:ascii="Arial" w:hAnsi="Arial" w:cs="Arial"/>
          <w:sz w:val="18"/>
          <w:szCs w:val="18"/>
        </w:rPr>
        <w:t>He then reviewed the method of counting requirements to measure the quality of software,</w:t>
      </w:r>
      <w:r w:rsidR="0040671D" w:rsidRPr="00EF2A5A">
        <w:rPr>
          <w:rFonts w:ascii="Arial" w:hAnsi="Arial" w:cs="Arial"/>
          <w:sz w:val="18"/>
          <w:szCs w:val="18"/>
        </w:rPr>
        <w:t xml:space="preserve"> claiming that he “took part in a study to see if alternative metrics to the perennially unpopular </w:t>
      </w:r>
      <w:r w:rsidR="004700F1" w:rsidRPr="00EF2A5A">
        <w:rPr>
          <w:rFonts w:ascii="Arial" w:hAnsi="Arial" w:cs="Arial"/>
          <w:sz w:val="18"/>
          <w:szCs w:val="18"/>
        </w:rPr>
        <w:t>S</w:t>
      </w:r>
      <w:r w:rsidR="0040671D" w:rsidRPr="00EF2A5A">
        <w:rPr>
          <w:rFonts w:ascii="Arial" w:hAnsi="Arial" w:cs="Arial"/>
          <w:sz w:val="18"/>
          <w:szCs w:val="18"/>
        </w:rPr>
        <w:t xml:space="preserve">LOC could be used”. Armour concluded that they could get an actual count of the requirements given for their project and believes that it “held out great hope for an alternative to </w:t>
      </w:r>
      <w:r w:rsidR="004700F1" w:rsidRPr="00EF2A5A">
        <w:rPr>
          <w:rFonts w:ascii="Arial" w:hAnsi="Arial" w:cs="Arial"/>
          <w:sz w:val="18"/>
          <w:szCs w:val="18"/>
        </w:rPr>
        <w:t>S</w:t>
      </w:r>
      <w:r w:rsidR="0040671D" w:rsidRPr="00EF2A5A">
        <w:rPr>
          <w:rFonts w:ascii="Arial" w:hAnsi="Arial" w:cs="Arial"/>
          <w:sz w:val="18"/>
          <w:szCs w:val="18"/>
        </w:rPr>
        <w:t xml:space="preserve">LOC”. </w:t>
      </w:r>
      <w:r w:rsidR="004E0E9C" w:rsidRPr="00EF2A5A">
        <w:rPr>
          <w:rFonts w:ascii="Arial" w:hAnsi="Arial" w:cs="Arial"/>
          <w:sz w:val="18"/>
          <w:szCs w:val="18"/>
        </w:rPr>
        <w:t xml:space="preserve">I believe that it </w:t>
      </w:r>
      <w:r w:rsidR="002A085F" w:rsidRPr="00EF2A5A">
        <w:rPr>
          <w:rFonts w:ascii="Arial" w:hAnsi="Arial" w:cs="Arial"/>
          <w:sz w:val="18"/>
          <w:szCs w:val="18"/>
        </w:rPr>
        <w:t>is successful during the early stages of development because the developers are able to query the requirements for their current project and get an actual count of the requirements.</w:t>
      </w:r>
      <w:r w:rsidR="00A43B93" w:rsidRPr="00EF2A5A">
        <w:rPr>
          <w:rFonts w:ascii="Arial" w:hAnsi="Arial" w:cs="Arial"/>
          <w:sz w:val="18"/>
          <w:szCs w:val="18"/>
        </w:rPr>
        <w:t xml:space="preserve"> T</w:t>
      </w:r>
      <w:r w:rsidR="00C152E9" w:rsidRPr="00EF2A5A">
        <w:rPr>
          <w:rFonts w:ascii="Arial" w:hAnsi="Arial" w:cs="Arial"/>
          <w:sz w:val="18"/>
          <w:szCs w:val="18"/>
        </w:rPr>
        <w:t>he need for requirements gathering is confirmed by Linda Westfall in ‘Software Requirements Engineering: What, Why, Who, When, and How’ [3] when she states, “If software requirements are not right, companies will not end up with the software they need.” This confirms the need to gather requirements in t</w:t>
      </w:r>
      <w:r w:rsidR="006B2609" w:rsidRPr="00EF2A5A">
        <w:rPr>
          <w:rFonts w:ascii="Arial" w:hAnsi="Arial" w:cs="Arial"/>
          <w:sz w:val="18"/>
          <w:szCs w:val="18"/>
        </w:rPr>
        <w:t>he early stages of developing the software’s programming</w:t>
      </w:r>
      <w:r w:rsidR="00C152E9" w:rsidRPr="00EF2A5A">
        <w:rPr>
          <w:rFonts w:ascii="Arial" w:hAnsi="Arial" w:cs="Arial"/>
          <w:sz w:val="18"/>
          <w:szCs w:val="18"/>
        </w:rPr>
        <w:t>.</w:t>
      </w:r>
    </w:p>
    <w:p w:rsidR="00C152E9" w:rsidRPr="00EF2A5A" w:rsidRDefault="00C152E9" w:rsidP="00C152E9">
      <w:pPr>
        <w:pStyle w:val="NoSpacing"/>
        <w:rPr>
          <w:rFonts w:ascii="Arial" w:hAnsi="Arial" w:cs="Arial"/>
          <w:sz w:val="18"/>
          <w:szCs w:val="18"/>
        </w:rPr>
      </w:pPr>
    </w:p>
    <w:p w:rsidR="00084B46" w:rsidRPr="00EF2A5A" w:rsidRDefault="00C22AE9" w:rsidP="00D358FD">
      <w:pPr>
        <w:rPr>
          <w:rFonts w:ascii="Arial" w:hAnsi="Arial" w:cs="Arial"/>
          <w:sz w:val="18"/>
          <w:szCs w:val="18"/>
        </w:rPr>
      </w:pPr>
      <w:r w:rsidRPr="00EF2A5A">
        <w:rPr>
          <w:rFonts w:ascii="Arial" w:hAnsi="Arial" w:cs="Arial"/>
          <w:sz w:val="18"/>
          <w:szCs w:val="18"/>
        </w:rPr>
        <w:t xml:space="preserve">Armour </w:t>
      </w:r>
      <w:r w:rsidR="002A085F" w:rsidRPr="00EF2A5A">
        <w:rPr>
          <w:rFonts w:ascii="Arial" w:hAnsi="Arial" w:cs="Arial"/>
          <w:sz w:val="18"/>
          <w:szCs w:val="18"/>
        </w:rPr>
        <w:t>then ta</w:t>
      </w:r>
      <w:r w:rsidR="00D94C83" w:rsidRPr="00EF2A5A">
        <w:rPr>
          <w:rFonts w:ascii="Arial" w:hAnsi="Arial" w:cs="Arial"/>
          <w:sz w:val="18"/>
          <w:szCs w:val="18"/>
        </w:rPr>
        <w:t xml:space="preserve">lked about an exercise </w:t>
      </w:r>
      <w:r w:rsidR="00B33529" w:rsidRPr="00EF2A5A">
        <w:rPr>
          <w:rFonts w:ascii="Arial" w:hAnsi="Arial" w:cs="Arial"/>
          <w:sz w:val="18"/>
          <w:szCs w:val="18"/>
        </w:rPr>
        <w:t xml:space="preserve">he participated in </w:t>
      </w:r>
      <w:r w:rsidRPr="00EF2A5A">
        <w:rPr>
          <w:rFonts w:ascii="Arial" w:hAnsi="Arial" w:cs="Arial"/>
          <w:sz w:val="18"/>
          <w:szCs w:val="18"/>
        </w:rPr>
        <w:t>where</w:t>
      </w:r>
      <w:r w:rsidR="00D94C83" w:rsidRPr="00EF2A5A">
        <w:rPr>
          <w:rFonts w:ascii="Arial" w:hAnsi="Arial" w:cs="Arial"/>
          <w:sz w:val="18"/>
          <w:szCs w:val="18"/>
        </w:rPr>
        <w:t xml:space="preserve"> they,</w:t>
      </w:r>
      <w:r w:rsidR="002A085F" w:rsidRPr="00EF2A5A">
        <w:rPr>
          <w:rFonts w:ascii="Arial" w:hAnsi="Arial" w:cs="Arial"/>
          <w:sz w:val="18"/>
          <w:szCs w:val="18"/>
        </w:rPr>
        <w:t xml:space="preserve"> “</w:t>
      </w:r>
      <w:r w:rsidR="00D94C83" w:rsidRPr="00EF2A5A">
        <w:rPr>
          <w:rFonts w:ascii="Arial" w:hAnsi="Arial" w:cs="Arial"/>
          <w:sz w:val="18"/>
          <w:szCs w:val="18"/>
        </w:rPr>
        <w:t>…</w:t>
      </w:r>
      <w:r w:rsidR="002A085F" w:rsidRPr="00EF2A5A">
        <w:rPr>
          <w:rFonts w:ascii="Arial" w:hAnsi="Arial" w:cs="Arial"/>
          <w:sz w:val="18"/>
          <w:szCs w:val="18"/>
        </w:rPr>
        <w:t xml:space="preserve">came across two requirements quite close to each other. Both requirements were </w:t>
      </w:r>
      <w:bookmarkStart w:id="0" w:name="_GoBack"/>
      <w:bookmarkEnd w:id="0"/>
      <w:r w:rsidR="002A085F" w:rsidRPr="00EF2A5A">
        <w:rPr>
          <w:rFonts w:ascii="Arial" w:hAnsi="Arial" w:cs="Arial"/>
          <w:sz w:val="18"/>
          <w:szCs w:val="18"/>
        </w:rPr>
        <w:t xml:space="preserve">worded almost identically”. He continued by discussing that </w:t>
      </w:r>
      <w:r w:rsidR="00B06A0F" w:rsidRPr="00EF2A5A">
        <w:rPr>
          <w:rFonts w:ascii="Arial" w:hAnsi="Arial" w:cs="Arial"/>
          <w:sz w:val="18"/>
          <w:szCs w:val="18"/>
        </w:rPr>
        <w:t xml:space="preserve">when creators are </w:t>
      </w:r>
      <w:r w:rsidR="002A085F" w:rsidRPr="00EF2A5A">
        <w:rPr>
          <w:rFonts w:ascii="Arial" w:hAnsi="Arial" w:cs="Arial"/>
          <w:sz w:val="18"/>
          <w:szCs w:val="18"/>
        </w:rPr>
        <w:t>looking at the potential for knowledge content in the</w:t>
      </w:r>
      <w:r w:rsidR="00B06A0F" w:rsidRPr="00EF2A5A">
        <w:rPr>
          <w:rFonts w:ascii="Arial" w:hAnsi="Arial" w:cs="Arial"/>
          <w:sz w:val="18"/>
          <w:szCs w:val="18"/>
        </w:rPr>
        <w:t>ir</w:t>
      </w:r>
      <w:r w:rsidR="002A085F" w:rsidRPr="00EF2A5A">
        <w:rPr>
          <w:rFonts w:ascii="Arial" w:hAnsi="Arial" w:cs="Arial"/>
          <w:sz w:val="18"/>
          <w:szCs w:val="18"/>
        </w:rPr>
        <w:t xml:space="preserve"> units, you should “access the size/complexity of a system; we see that different units can have different knowledge densities and different ranges of knowledge content”. I </w:t>
      </w:r>
      <w:r w:rsidR="0062380A" w:rsidRPr="00EF2A5A">
        <w:rPr>
          <w:rFonts w:ascii="Arial" w:hAnsi="Arial" w:cs="Arial"/>
          <w:sz w:val="18"/>
          <w:szCs w:val="18"/>
        </w:rPr>
        <w:t xml:space="preserve">agree with </w:t>
      </w:r>
      <w:r w:rsidR="00742226" w:rsidRPr="00EF2A5A">
        <w:rPr>
          <w:rFonts w:ascii="Arial" w:hAnsi="Arial" w:cs="Arial"/>
          <w:sz w:val="18"/>
          <w:szCs w:val="18"/>
        </w:rPr>
        <w:t>his statement</w:t>
      </w:r>
      <w:r w:rsidR="0062380A" w:rsidRPr="00EF2A5A">
        <w:rPr>
          <w:rFonts w:ascii="Arial" w:hAnsi="Arial" w:cs="Arial"/>
          <w:sz w:val="18"/>
          <w:szCs w:val="18"/>
        </w:rPr>
        <w:t xml:space="preserve"> because the size of the system usually </w:t>
      </w:r>
      <w:r w:rsidR="00226AAE" w:rsidRPr="00EF2A5A">
        <w:rPr>
          <w:rFonts w:ascii="Arial" w:hAnsi="Arial" w:cs="Arial"/>
          <w:sz w:val="18"/>
          <w:szCs w:val="18"/>
        </w:rPr>
        <w:t xml:space="preserve">has </w:t>
      </w:r>
      <w:r w:rsidR="0062380A" w:rsidRPr="00EF2A5A">
        <w:rPr>
          <w:rFonts w:ascii="Arial" w:hAnsi="Arial" w:cs="Arial"/>
          <w:sz w:val="18"/>
          <w:szCs w:val="18"/>
        </w:rPr>
        <w:t>no connection with the complexity of the system</w:t>
      </w:r>
      <w:r w:rsidR="00226AAE" w:rsidRPr="00EF2A5A">
        <w:rPr>
          <w:rFonts w:ascii="Arial" w:hAnsi="Arial" w:cs="Arial"/>
          <w:sz w:val="18"/>
          <w:szCs w:val="18"/>
        </w:rPr>
        <w:t>,</w:t>
      </w:r>
      <w:r w:rsidR="0062380A" w:rsidRPr="00EF2A5A">
        <w:rPr>
          <w:rFonts w:ascii="Arial" w:hAnsi="Arial" w:cs="Arial"/>
          <w:sz w:val="18"/>
          <w:szCs w:val="18"/>
        </w:rPr>
        <w:t xml:space="preserve"> as really good programmers can complete the same task using </w:t>
      </w:r>
      <w:r w:rsidR="00DA7AF1" w:rsidRPr="00EF2A5A">
        <w:rPr>
          <w:rFonts w:ascii="Arial" w:hAnsi="Arial" w:cs="Arial"/>
          <w:sz w:val="18"/>
          <w:szCs w:val="18"/>
        </w:rPr>
        <w:t>fewer</w:t>
      </w:r>
      <w:r w:rsidR="0062380A" w:rsidRPr="00EF2A5A">
        <w:rPr>
          <w:rFonts w:ascii="Arial" w:hAnsi="Arial" w:cs="Arial"/>
          <w:sz w:val="18"/>
          <w:szCs w:val="18"/>
        </w:rPr>
        <w:t xml:space="preserve"> lines </w:t>
      </w:r>
      <w:r w:rsidR="0006796D" w:rsidRPr="00EF2A5A">
        <w:rPr>
          <w:rFonts w:ascii="Arial" w:hAnsi="Arial" w:cs="Arial"/>
          <w:sz w:val="18"/>
          <w:szCs w:val="18"/>
        </w:rPr>
        <w:t>of code.</w:t>
      </w:r>
    </w:p>
    <w:p w:rsidR="00AD2281" w:rsidRPr="00EF2A5A" w:rsidRDefault="00196AC5" w:rsidP="00AD2281">
      <w:pPr>
        <w:rPr>
          <w:rFonts w:ascii="Arial" w:hAnsi="Arial" w:cs="Arial"/>
          <w:b/>
          <w:sz w:val="18"/>
          <w:szCs w:val="18"/>
        </w:rPr>
      </w:pPr>
      <w:r w:rsidRPr="00EF2A5A">
        <w:rPr>
          <w:rFonts w:ascii="Arial" w:hAnsi="Arial" w:cs="Arial"/>
          <w:b/>
          <w:sz w:val="18"/>
          <w:szCs w:val="18"/>
        </w:rPr>
        <w:t>Summary</w:t>
      </w:r>
    </w:p>
    <w:p w:rsidR="005E16A5" w:rsidRPr="00EF2A5A" w:rsidRDefault="00AD2281" w:rsidP="00AD2281">
      <w:pPr>
        <w:rPr>
          <w:rFonts w:ascii="Arial" w:hAnsi="Arial" w:cs="Arial"/>
          <w:sz w:val="18"/>
          <w:szCs w:val="18"/>
        </w:rPr>
      </w:pPr>
      <w:r w:rsidRPr="00EF2A5A">
        <w:rPr>
          <w:rFonts w:ascii="Arial" w:hAnsi="Arial" w:cs="Arial"/>
          <w:sz w:val="18"/>
          <w:szCs w:val="18"/>
        </w:rPr>
        <w:t xml:space="preserve">This was a very </w:t>
      </w:r>
      <w:r w:rsidR="00ED0782" w:rsidRPr="00EF2A5A">
        <w:rPr>
          <w:rFonts w:ascii="Arial" w:hAnsi="Arial" w:cs="Arial"/>
          <w:sz w:val="18"/>
          <w:szCs w:val="18"/>
        </w:rPr>
        <w:t xml:space="preserve">detailed </w:t>
      </w:r>
      <w:r w:rsidR="00A62156" w:rsidRPr="00EF2A5A">
        <w:rPr>
          <w:rFonts w:ascii="Arial" w:hAnsi="Arial" w:cs="Arial"/>
          <w:sz w:val="18"/>
          <w:szCs w:val="18"/>
        </w:rPr>
        <w:t>article</w:t>
      </w:r>
      <w:r w:rsidR="00ED0782" w:rsidRPr="00EF2A5A">
        <w:rPr>
          <w:rFonts w:ascii="Arial" w:hAnsi="Arial" w:cs="Arial"/>
          <w:sz w:val="18"/>
          <w:szCs w:val="18"/>
        </w:rPr>
        <w:t xml:space="preserve">, giving interesting and articulate ideas. </w:t>
      </w:r>
      <w:r w:rsidRPr="00EF2A5A">
        <w:rPr>
          <w:rFonts w:ascii="Arial" w:hAnsi="Arial" w:cs="Arial"/>
          <w:sz w:val="18"/>
          <w:szCs w:val="18"/>
        </w:rPr>
        <w:t xml:space="preserve">There was a definite need for a short </w:t>
      </w:r>
      <w:r w:rsidR="004E687D" w:rsidRPr="00EF2A5A">
        <w:rPr>
          <w:rFonts w:ascii="Arial" w:hAnsi="Arial" w:cs="Arial"/>
          <w:sz w:val="18"/>
          <w:szCs w:val="18"/>
        </w:rPr>
        <w:t>conclusion</w:t>
      </w:r>
      <w:r w:rsidRPr="00EF2A5A">
        <w:rPr>
          <w:rFonts w:ascii="Arial" w:hAnsi="Arial" w:cs="Arial"/>
          <w:sz w:val="18"/>
          <w:szCs w:val="18"/>
        </w:rPr>
        <w:t xml:space="preserve"> to summarise the </w:t>
      </w:r>
      <w:r w:rsidR="004E687D" w:rsidRPr="00EF2A5A">
        <w:rPr>
          <w:rFonts w:ascii="Arial" w:hAnsi="Arial" w:cs="Arial"/>
          <w:sz w:val="18"/>
          <w:szCs w:val="18"/>
        </w:rPr>
        <w:t>article</w:t>
      </w:r>
      <w:r w:rsidR="00A62156" w:rsidRPr="00EF2A5A">
        <w:rPr>
          <w:rFonts w:ascii="Arial" w:hAnsi="Arial" w:cs="Arial"/>
          <w:sz w:val="18"/>
          <w:szCs w:val="18"/>
        </w:rPr>
        <w:t xml:space="preserve"> and never clearly explained to the readers why measuring software is important</w:t>
      </w:r>
      <w:r w:rsidR="00ED0782" w:rsidRPr="00EF2A5A">
        <w:rPr>
          <w:rFonts w:ascii="Arial" w:hAnsi="Arial" w:cs="Arial"/>
          <w:sz w:val="18"/>
          <w:szCs w:val="18"/>
        </w:rPr>
        <w:t xml:space="preserve">. The article did get </w:t>
      </w:r>
      <w:r w:rsidR="007524AB" w:rsidRPr="00EF2A5A">
        <w:rPr>
          <w:rFonts w:ascii="Arial" w:hAnsi="Arial" w:cs="Arial"/>
          <w:sz w:val="18"/>
          <w:szCs w:val="18"/>
        </w:rPr>
        <w:t xml:space="preserve">convoluted during the final </w:t>
      </w:r>
      <w:r w:rsidR="00806A09" w:rsidRPr="00EF2A5A">
        <w:rPr>
          <w:rFonts w:ascii="Arial" w:hAnsi="Arial" w:cs="Arial"/>
          <w:sz w:val="18"/>
          <w:szCs w:val="18"/>
        </w:rPr>
        <w:t>half</w:t>
      </w:r>
      <w:r w:rsidR="007524AB" w:rsidRPr="00EF2A5A">
        <w:rPr>
          <w:rFonts w:ascii="Arial" w:hAnsi="Arial" w:cs="Arial"/>
          <w:sz w:val="18"/>
          <w:szCs w:val="18"/>
        </w:rPr>
        <w:t xml:space="preserve"> of the article</w:t>
      </w:r>
      <w:r w:rsidR="004E687D" w:rsidRPr="00EF2A5A">
        <w:rPr>
          <w:rFonts w:ascii="Arial" w:hAnsi="Arial" w:cs="Arial"/>
          <w:sz w:val="18"/>
          <w:szCs w:val="18"/>
        </w:rPr>
        <w:t xml:space="preserve">, describing the ways of sizing a system which could’ve been improved. </w:t>
      </w:r>
      <w:r w:rsidRPr="00EF2A5A">
        <w:rPr>
          <w:rFonts w:ascii="Arial" w:hAnsi="Arial" w:cs="Arial"/>
          <w:sz w:val="18"/>
          <w:szCs w:val="18"/>
        </w:rPr>
        <w:t>Overall</w:t>
      </w:r>
      <w:r w:rsidR="00ED0782" w:rsidRPr="00EF2A5A">
        <w:rPr>
          <w:rFonts w:ascii="Arial" w:hAnsi="Arial" w:cs="Arial"/>
          <w:sz w:val="18"/>
          <w:szCs w:val="18"/>
        </w:rPr>
        <w:t>,</w:t>
      </w:r>
      <w:r w:rsidR="00A07D8C" w:rsidRPr="00EF2A5A">
        <w:rPr>
          <w:rFonts w:ascii="Arial" w:hAnsi="Arial" w:cs="Arial"/>
          <w:sz w:val="18"/>
          <w:szCs w:val="18"/>
        </w:rPr>
        <w:t xml:space="preserve"> it was a very interesting article, but isn’t</w:t>
      </w:r>
      <w:r w:rsidR="00ED0782" w:rsidRPr="00EF2A5A">
        <w:rPr>
          <w:rFonts w:ascii="Arial" w:hAnsi="Arial" w:cs="Arial"/>
          <w:sz w:val="18"/>
          <w:szCs w:val="18"/>
        </w:rPr>
        <w:t xml:space="preserve"> a </w:t>
      </w:r>
      <w:r w:rsidRPr="00EF2A5A">
        <w:rPr>
          <w:rFonts w:ascii="Arial" w:hAnsi="Arial" w:cs="Arial"/>
          <w:sz w:val="18"/>
          <w:szCs w:val="18"/>
        </w:rPr>
        <w:t>significant contribution to the field of software engineering</w:t>
      </w:r>
      <w:r w:rsidR="00ED0782" w:rsidRPr="00EF2A5A">
        <w:rPr>
          <w:rFonts w:ascii="Arial" w:hAnsi="Arial" w:cs="Arial"/>
          <w:sz w:val="18"/>
          <w:szCs w:val="18"/>
        </w:rPr>
        <w:t xml:space="preserve"> and</w:t>
      </w:r>
      <w:r w:rsidR="004E687D" w:rsidRPr="00EF2A5A">
        <w:rPr>
          <w:rFonts w:ascii="Arial" w:hAnsi="Arial" w:cs="Arial"/>
          <w:sz w:val="18"/>
          <w:szCs w:val="18"/>
        </w:rPr>
        <w:t xml:space="preserve"> would be very hard to read</w:t>
      </w:r>
      <w:r w:rsidR="00CA0DB9" w:rsidRPr="00EF2A5A">
        <w:rPr>
          <w:rFonts w:ascii="Arial" w:hAnsi="Arial" w:cs="Arial"/>
          <w:sz w:val="18"/>
          <w:szCs w:val="18"/>
        </w:rPr>
        <w:t>, regardless if you were in that field of expertise or not.</w:t>
      </w:r>
    </w:p>
    <w:p w:rsidR="00AE1E22" w:rsidRPr="00EF2A5A" w:rsidRDefault="008908AC" w:rsidP="00AD2281">
      <w:pPr>
        <w:rPr>
          <w:rFonts w:ascii="Arial" w:hAnsi="Arial" w:cs="Arial"/>
          <w:b/>
          <w:sz w:val="18"/>
          <w:szCs w:val="18"/>
        </w:rPr>
      </w:pPr>
      <w:r w:rsidRPr="00EF2A5A">
        <w:rPr>
          <w:rFonts w:ascii="Arial" w:hAnsi="Arial" w:cs="Arial"/>
          <w:b/>
          <w:sz w:val="18"/>
          <w:szCs w:val="18"/>
        </w:rPr>
        <w:t>Bibliography</w:t>
      </w:r>
    </w:p>
    <w:p w:rsidR="00361CE4" w:rsidRPr="00EF2A5A" w:rsidRDefault="00AE1E22" w:rsidP="00361CE4">
      <w:pPr>
        <w:pStyle w:val="NoSpacing"/>
        <w:rPr>
          <w:rFonts w:ascii="Arial" w:hAnsi="Arial" w:cs="Arial"/>
          <w:sz w:val="18"/>
          <w:szCs w:val="18"/>
        </w:rPr>
      </w:pPr>
      <w:r w:rsidRPr="00EF2A5A">
        <w:rPr>
          <w:rFonts w:ascii="Arial" w:hAnsi="Arial" w:cs="Arial"/>
          <w:sz w:val="18"/>
          <w:szCs w:val="18"/>
        </w:rPr>
        <w:t>[1</w:t>
      </w:r>
      <w:r w:rsidR="00ED0748" w:rsidRPr="00EF2A5A">
        <w:rPr>
          <w:rFonts w:ascii="Arial" w:hAnsi="Arial" w:cs="Arial"/>
          <w:sz w:val="18"/>
          <w:szCs w:val="18"/>
        </w:rPr>
        <w:t>] Armour</w:t>
      </w:r>
      <w:r w:rsidRPr="00EF2A5A">
        <w:rPr>
          <w:rFonts w:ascii="Arial" w:hAnsi="Arial" w:cs="Arial"/>
          <w:sz w:val="18"/>
          <w:szCs w:val="18"/>
        </w:rPr>
        <w:t xml:space="preserve">, P.G., 2007. </w:t>
      </w:r>
      <w:proofErr w:type="gramStart"/>
      <w:r w:rsidRPr="00EF2A5A">
        <w:rPr>
          <w:rFonts w:ascii="Arial" w:hAnsi="Arial" w:cs="Arial"/>
          <w:sz w:val="18"/>
          <w:szCs w:val="18"/>
        </w:rPr>
        <w:t>The Conservation of Uncertainty.</w:t>
      </w:r>
      <w:proofErr w:type="gramEnd"/>
      <w:r w:rsidRPr="00EF2A5A">
        <w:rPr>
          <w:rFonts w:ascii="Arial" w:hAnsi="Arial" w:cs="Arial"/>
          <w:sz w:val="18"/>
          <w:szCs w:val="18"/>
        </w:rPr>
        <w:t xml:space="preserve"> </w:t>
      </w:r>
      <w:proofErr w:type="gramStart"/>
      <w:r w:rsidRPr="00EF2A5A">
        <w:rPr>
          <w:rFonts w:ascii="Arial" w:hAnsi="Arial" w:cs="Arial"/>
          <w:sz w:val="18"/>
          <w:szCs w:val="18"/>
        </w:rPr>
        <w:t>Comms.</w:t>
      </w:r>
      <w:proofErr w:type="gramEnd"/>
      <w:r w:rsidRPr="00EF2A5A">
        <w:rPr>
          <w:rFonts w:ascii="Arial" w:hAnsi="Arial" w:cs="Arial"/>
          <w:sz w:val="18"/>
          <w:szCs w:val="18"/>
        </w:rPr>
        <w:t xml:space="preserve"> ACM [online], 50 (9), 25-28</w:t>
      </w:r>
    </w:p>
    <w:p w:rsidR="00361CE4" w:rsidRPr="00EF2A5A" w:rsidRDefault="00361CE4" w:rsidP="00361CE4">
      <w:pPr>
        <w:pStyle w:val="NoSpacing"/>
        <w:rPr>
          <w:rFonts w:ascii="Arial" w:hAnsi="Arial" w:cs="Arial"/>
          <w:sz w:val="18"/>
          <w:szCs w:val="18"/>
        </w:rPr>
      </w:pPr>
      <w:r w:rsidRPr="00EF2A5A">
        <w:rPr>
          <w:rFonts w:ascii="Arial" w:hAnsi="Arial" w:cs="Arial"/>
          <w:sz w:val="18"/>
          <w:szCs w:val="18"/>
        </w:rPr>
        <w:t xml:space="preserve">Source: </w:t>
      </w:r>
      <w:hyperlink r:id="rId8" w:history="1">
        <w:r w:rsidRPr="00EF2A5A">
          <w:rPr>
            <w:rStyle w:val="Hyperlink"/>
            <w:rFonts w:ascii="Arial" w:hAnsi="Arial" w:cs="Arial"/>
            <w:sz w:val="18"/>
            <w:szCs w:val="18"/>
          </w:rPr>
          <w:t>http://www.ijetae.com/files/Volume2Issue5/IJETAE_0512_25.pdf</w:t>
        </w:r>
      </w:hyperlink>
      <w:r w:rsidRPr="00EF2A5A">
        <w:rPr>
          <w:rFonts w:ascii="Arial" w:hAnsi="Arial" w:cs="Arial"/>
          <w:sz w:val="18"/>
          <w:szCs w:val="18"/>
        </w:rPr>
        <w:t xml:space="preserve"> </w:t>
      </w:r>
    </w:p>
    <w:p w:rsidR="00C152E9" w:rsidRPr="00EF2A5A" w:rsidRDefault="00C152E9" w:rsidP="00361CE4">
      <w:pPr>
        <w:pStyle w:val="NoSpacing"/>
        <w:rPr>
          <w:rFonts w:ascii="Arial" w:hAnsi="Arial" w:cs="Arial"/>
          <w:sz w:val="18"/>
          <w:szCs w:val="18"/>
        </w:rPr>
      </w:pPr>
    </w:p>
    <w:p w:rsidR="00361CE4" w:rsidRPr="00EF2A5A" w:rsidRDefault="00361CE4" w:rsidP="00361CE4">
      <w:pPr>
        <w:pStyle w:val="NoSpacing"/>
        <w:rPr>
          <w:rFonts w:ascii="Arial" w:hAnsi="Arial" w:cs="Arial"/>
          <w:sz w:val="18"/>
          <w:szCs w:val="18"/>
        </w:rPr>
      </w:pPr>
      <w:r w:rsidRPr="00EF2A5A">
        <w:rPr>
          <w:rFonts w:ascii="Arial" w:hAnsi="Arial" w:cs="Arial"/>
          <w:sz w:val="18"/>
          <w:szCs w:val="18"/>
        </w:rPr>
        <w:t xml:space="preserve">[2] </w:t>
      </w:r>
      <w:r w:rsidRPr="00EF2A5A">
        <w:rPr>
          <w:rFonts w:ascii="Arial" w:hAnsi="Arial" w:cs="Arial"/>
          <w:sz w:val="18"/>
          <w:szCs w:val="18"/>
        </w:rPr>
        <w:t>International Journal of Emerging Technology and Advanced Engineering</w:t>
      </w:r>
      <w:r w:rsidRPr="00EF2A5A">
        <w:rPr>
          <w:rFonts w:ascii="Arial" w:hAnsi="Arial" w:cs="Arial"/>
          <w:sz w:val="18"/>
          <w:szCs w:val="18"/>
        </w:rPr>
        <w:t xml:space="preserve">, 2012. </w:t>
      </w:r>
      <w:proofErr w:type="gramStart"/>
      <w:r w:rsidRPr="00EF2A5A">
        <w:rPr>
          <w:rFonts w:ascii="Arial" w:hAnsi="Arial" w:cs="Arial"/>
          <w:sz w:val="18"/>
          <w:szCs w:val="18"/>
        </w:rPr>
        <w:t xml:space="preserve">Analysis </w:t>
      </w:r>
      <w:r w:rsidRPr="00EF2A5A">
        <w:rPr>
          <w:rFonts w:ascii="Arial" w:hAnsi="Arial" w:cs="Arial"/>
          <w:sz w:val="18"/>
          <w:szCs w:val="18"/>
        </w:rPr>
        <w:t>of</w:t>
      </w:r>
      <w:r w:rsidRPr="00EF2A5A">
        <w:rPr>
          <w:rFonts w:ascii="Arial" w:hAnsi="Arial" w:cs="Arial"/>
          <w:sz w:val="18"/>
          <w:szCs w:val="18"/>
        </w:rPr>
        <w:t xml:space="preserve"> Source Lines </w:t>
      </w:r>
      <w:r w:rsidRPr="00EF2A5A">
        <w:rPr>
          <w:rFonts w:ascii="Arial" w:hAnsi="Arial" w:cs="Arial"/>
          <w:sz w:val="18"/>
          <w:szCs w:val="18"/>
        </w:rPr>
        <w:t>of</w:t>
      </w:r>
      <w:r w:rsidRPr="00EF2A5A">
        <w:rPr>
          <w:rFonts w:ascii="Arial" w:hAnsi="Arial" w:cs="Arial"/>
          <w:sz w:val="18"/>
          <w:szCs w:val="18"/>
        </w:rPr>
        <w:t xml:space="preserve"> </w:t>
      </w:r>
      <w:r w:rsidRPr="00EF2A5A">
        <w:rPr>
          <w:rFonts w:ascii="Arial" w:hAnsi="Arial" w:cs="Arial"/>
          <w:sz w:val="18"/>
          <w:szCs w:val="18"/>
        </w:rPr>
        <w:t>Code (</w:t>
      </w:r>
      <w:r w:rsidRPr="00EF2A5A">
        <w:rPr>
          <w:rFonts w:ascii="Arial" w:hAnsi="Arial" w:cs="Arial"/>
          <w:sz w:val="18"/>
          <w:szCs w:val="18"/>
        </w:rPr>
        <w:t>SLOC) Metric</w:t>
      </w:r>
      <w:r w:rsidRPr="00EF2A5A">
        <w:rPr>
          <w:rFonts w:ascii="Arial" w:hAnsi="Arial" w:cs="Arial"/>
          <w:sz w:val="18"/>
          <w:szCs w:val="18"/>
        </w:rPr>
        <w:t>.</w:t>
      </w:r>
      <w:proofErr w:type="gramEnd"/>
      <w:r w:rsidRPr="00EF2A5A">
        <w:rPr>
          <w:rFonts w:ascii="Arial" w:hAnsi="Arial" w:cs="Arial"/>
          <w:sz w:val="18"/>
          <w:szCs w:val="18"/>
        </w:rPr>
        <w:t xml:space="preserve"> [</w:t>
      </w:r>
      <w:proofErr w:type="gramStart"/>
      <w:r w:rsidRPr="00EF2A5A">
        <w:rPr>
          <w:rFonts w:ascii="Arial" w:hAnsi="Arial" w:cs="Arial"/>
          <w:sz w:val="18"/>
          <w:szCs w:val="18"/>
        </w:rPr>
        <w:t>online</w:t>
      </w:r>
      <w:proofErr w:type="gramEnd"/>
      <w:r w:rsidRPr="00EF2A5A">
        <w:rPr>
          <w:rFonts w:ascii="Arial" w:hAnsi="Arial" w:cs="Arial"/>
          <w:sz w:val="18"/>
          <w:szCs w:val="18"/>
        </w:rPr>
        <w:t>], 150</w:t>
      </w:r>
    </w:p>
    <w:p w:rsidR="00361CE4" w:rsidRPr="00EF2A5A" w:rsidRDefault="00361CE4" w:rsidP="00361CE4">
      <w:pPr>
        <w:pStyle w:val="NoSpacing"/>
        <w:rPr>
          <w:rFonts w:ascii="Arial" w:hAnsi="Arial" w:cs="Arial"/>
          <w:sz w:val="18"/>
          <w:szCs w:val="18"/>
        </w:rPr>
      </w:pPr>
      <w:r w:rsidRPr="00EF2A5A">
        <w:rPr>
          <w:rFonts w:ascii="Arial" w:hAnsi="Arial" w:cs="Arial"/>
          <w:sz w:val="18"/>
          <w:szCs w:val="18"/>
        </w:rPr>
        <w:t xml:space="preserve">Source: </w:t>
      </w:r>
      <w:hyperlink r:id="rId9" w:history="1">
        <w:r w:rsidRPr="00EF2A5A">
          <w:rPr>
            <w:rStyle w:val="Hyperlink"/>
            <w:rFonts w:ascii="Arial" w:hAnsi="Arial" w:cs="Arial"/>
            <w:sz w:val="18"/>
            <w:szCs w:val="18"/>
          </w:rPr>
          <w:t>http://www.ijetae.com/files/Volume2Issue5/IJETAE_0512_25.pdf</w:t>
        </w:r>
      </w:hyperlink>
      <w:r w:rsidRPr="00EF2A5A">
        <w:rPr>
          <w:rFonts w:ascii="Arial" w:hAnsi="Arial" w:cs="Arial"/>
          <w:sz w:val="18"/>
          <w:szCs w:val="18"/>
        </w:rPr>
        <w:t xml:space="preserve"> </w:t>
      </w:r>
    </w:p>
    <w:p w:rsidR="00C152E9" w:rsidRPr="00EF2A5A" w:rsidRDefault="00C152E9" w:rsidP="00361CE4">
      <w:pPr>
        <w:pStyle w:val="NoSpacing"/>
        <w:rPr>
          <w:rFonts w:ascii="Arial" w:hAnsi="Arial" w:cs="Arial"/>
          <w:sz w:val="18"/>
          <w:szCs w:val="18"/>
        </w:rPr>
      </w:pPr>
    </w:p>
    <w:p w:rsidR="00C152E9" w:rsidRPr="00EF2A5A" w:rsidRDefault="00C152E9" w:rsidP="00361CE4">
      <w:pPr>
        <w:pStyle w:val="NoSpacing"/>
        <w:rPr>
          <w:rFonts w:ascii="Arial" w:hAnsi="Arial" w:cs="Arial"/>
          <w:sz w:val="18"/>
          <w:szCs w:val="18"/>
        </w:rPr>
      </w:pPr>
      <w:r w:rsidRPr="00EF2A5A">
        <w:rPr>
          <w:rFonts w:ascii="Arial" w:hAnsi="Arial" w:cs="Arial"/>
          <w:sz w:val="18"/>
          <w:szCs w:val="18"/>
        </w:rPr>
        <w:t>[3] Linda Westfall -</w:t>
      </w:r>
      <w:r w:rsidRPr="00EF2A5A">
        <w:rPr>
          <w:rFonts w:ascii="Arial" w:hAnsi="Arial" w:cs="Arial"/>
          <w:sz w:val="18"/>
          <w:szCs w:val="18"/>
        </w:rPr>
        <w:t xml:space="preserve"> ‘Software Requirements Engineering: What, Why, Who, When, and</w:t>
      </w:r>
      <w:r w:rsidRPr="00EF2A5A">
        <w:rPr>
          <w:rFonts w:ascii="Arial" w:hAnsi="Arial" w:cs="Arial"/>
          <w:sz w:val="18"/>
          <w:szCs w:val="18"/>
        </w:rPr>
        <w:t xml:space="preserve"> How</w:t>
      </w:r>
      <w:r w:rsidR="006B2609" w:rsidRPr="00EF2A5A">
        <w:rPr>
          <w:rFonts w:ascii="Arial" w:hAnsi="Arial" w:cs="Arial"/>
          <w:sz w:val="18"/>
          <w:szCs w:val="18"/>
        </w:rPr>
        <w:t>’, 2006 [online].</w:t>
      </w:r>
    </w:p>
    <w:p w:rsidR="006B2609" w:rsidRPr="00EF2A5A" w:rsidRDefault="006B2609" w:rsidP="00361CE4">
      <w:pPr>
        <w:pStyle w:val="NoSpacing"/>
        <w:rPr>
          <w:rFonts w:ascii="Arial" w:hAnsi="Arial" w:cs="Arial"/>
          <w:sz w:val="18"/>
          <w:szCs w:val="18"/>
        </w:rPr>
      </w:pPr>
      <w:r w:rsidRPr="00EF2A5A">
        <w:rPr>
          <w:rFonts w:ascii="Arial" w:hAnsi="Arial" w:cs="Arial"/>
          <w:sz w:val="18"/>
          <w:szCs w:val="18"/>
        </w:rPr>
        <w:t>Source</w:t>
      </w:r>
      <w:proofErr w:type="gramStart"/>
      <w:r w:rsidRPr="00EF2A5A">
        <w:rPr>
          <w:rFonts w:ascii="Arial" w:hAnsi="Arial" w:cs="Arial"/>
          <w:sz w:val="18"/>
          <w:szCs w:val="18"/>
        </w:rPr>
        <w:t>:</w:t>
      </w:r>
      <w:proofErr w:type="gramEnd"/>
      <w:hyperlink r:id="rId10" w:history="1">
        <w:r w:rsidRPr="00EF2A5A">
          <w:rPr>
            <w:rStyle w:val="Hyperlink"/>
            <w:rFonts w:ascii="Arial" w:hAnsi="Arial" w:cs="Arial"/>
            <w:sz w:val="18"/>
            <w:szCs w:val="18"/>
          </w:rPr>
          <w:t>https://cs.anu.edu.au/courses/comp3530/readings/The_Why_What_Who_When_and_How_Of_Software_Requirements.pdf</w:t>
        </w:r>
      </w:hyperlink>
      <w:r w:rsidRPr="00EF2A5A">
        <w:rPr>
          <w:rFonts w:ascii="Arial" w:hAnsi="Arial" w:cs="Arial"/>
          <w:sz w:val="18"/>
          <w:szCs w:val="18"/>
        </w:rPr>
        <w:t xml:space="preserve"> </w:t>
      </w:r>
    </w:p>
    <w:p w:rsidR="00361CE4" w:rsidRPr="00EF2A5A" w:rsidRDefault="00361CE4" w:rsidP="00030845">
      <w:pPr>
        <w:rPr>
          <w:rFonts w:ascii="Arial" w:hAnsi="Arial" w:cs="Arial"/>
          <w:sz w:val="18"/>
          <w:szCs w:val="18"/>
        </w:rPr>
      </w:pPr>
    </w:p>
    <w:p w:rsidR="00030845" w:rsidRPr="00EF2A5A" w:rsidRDefault="00030845" w:rsidP="00361CE4">
      <w:pPr>
        <w:pStyle w:val="NoSpacing"/>
        <w:rPr>
          <w:rFonts w:ascii="Arial" w:hAnsi="Arial" w:cs="Arial"/>
          <w:sz w:val="18"/>
          <w:szCs w:val="18"/>
        </w:rPr>
      </w:pPr>
      <w:r w:rsidRPr="00EF2A5A">
        <w:rPr>
          <w:rFonts w:ascii="Arial" w:hAnsi="Arial" w:cs="Arial"/>
          <w:sz w:val="18"/>
          <w:szCs w:val="18"/>
        </w:rPr>
        <w:t xml:space="preserve">Word Count with Reference: </w:t>
      </w:r>
      <w:r w:rsidR="00DB5728" w:rsidRPr="00EF2A5A">
        <w:rPr>
          <w:rFonts w:ascii="Arial" w:hAnsi="Arial" w:cs="Arial"/>
          <w:sz w:val="18"/>
          <w:szCs w:val="18"/>
        </w:rPr>
        <w:t>1271</w:t>
      </w:r>
    </w:p>
    <w:p w:rsidR="00030845" w:rsidRPr="00EF2A5A" w:rsidRDefault="00030845" w:rsidP="00030845">
      <w:pPr>
        <w:rPr>
          <w:rFonts w:ascii="Arial" w:hAnsi="Arial" w:cs="Arial"/>
          <w:sz w:val="18"/>
          <w:szCs w:val="18"/>
        </w:rPr>
      </w:pPr>
      <w:r w:rsidRPr="00EF2A5A">
        <w:rPr>
          <w:rFonts w:ascii="Arial" w:hAnsi="Arial" w:cs="Arial"/>
          <w:sz w:val="18"/>
          <w:szCs w:val="18"/>
        </w:rPr>
        <w:t xml:space="preserve">Word Count without Reference: </w:t>
      </w:r>
      <w:r w:rsidR="00DB5728" w:rsidRPr="00EF2A5A">
        <w:rPr>
          <w:rFonts w:ascii="Arial" w:hAnsi="Arial" w:cs="Arial"/>
          <w:sz w:val="18"/>
          <w:szCs w:val="18"/>
        </w:rPr>
        <w:t>1216</w:t>
      </w:r>
    </w:p>
    <w:p w:rsidR="00030845" w:rsidRPr="00EF2A5A" w:rsidRDefault="00030845" w:rsidP="00D358FD">
      <w:pPr>
        <w:rPr>
          <w:rFonts w:ascii="Arial" w:hAnsi="Arial" w:cs="Arial"/>
          <w:sz w:val="18"/>
          <w:szCs w:val="18"/>
        </w:rPr>
      </w:pPr>
    </w:p>
    <w:p w:rsidR="00D358FD" w:rsidRPr="00EF2A5A" w:rsidRDefault="00D358FD" w:rsidP="00D358FD">
      <w:pPr>
        <w:rPr>
          <w:rFonts w:ascii="Arial" w:hAnsi="Arial" w:cs="Arial"/>
          <w:sz w:val="18"/>
          <w:szCs w:val="18"/>
        </w:rPr>
      </w:pPr>
    </w:p>
    <w:p w:rsidR="00D358FD" w:rsidRPr="00EF2A5A" w:rsidRDefault="00D358FD" w:rsidP="00D358FD">
      <w:pPr>
        <w:rPr>
          <w:rFonts w:ascii="Arial" w:hAnsi="Arial" w:cs="Arial"/>
          <w:sz w:val="18"/>
          <w:szCs w:val="18"/>
        </w:rPr>
      </w:pPr>
    </w:p>
    <w:sectPr w:rsidR="00D358FD" w:rsidRPr="00EF2A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7A6" w:rsidRDefault="00DE07A6" w:rsidP="0088763F">
      <w:pPr>
        <w:spacing w:after="0" w:line="240" w:lineRule="auto"/>
      </w:pPr>
      <w:r>
        <w:separator/>
      </w:r>
    </w:p>
  </w:endnote>
  <w:endnote w:type="continuationSeparator" w:id="0">
    <w:p w:rsidR="00DE07A6" w:rsidRDefault="00DE07A6" w:rsidP="0088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7A6" w:rsidRDefault="00DE07A6" w:rsidP="0088763F">
      <w:pPr>
        <w:spacing w:after="0" w:line="240" w:lineRule="auto"/>
      </w:pPr>
      <w:r>
        <w:separator/>
      </w:r>
    </w:p>
  </w:footnote>
  <w:footnote w:type="continuationSeparator" w:id="0">
    <w:p w:rsidR="00DE07A6" w:rsidRDefault="00DE07A6" w:rsidP="008876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8FD"/>
    <w:rsid w:val="00030845"/>
    <w:rsid w:val="0006796D"/>
    <w:rsid w:val="000708A3"/>
    <w:rsid w:val="000741A3"/>
    <w:rsid w:val="00084B46"/>
    <w:rsid w:val="00085077"/>
    <w:rsid w:val="00086A8A"/>
    <w:rsid w:val="000876F7"/>
    <w:rsid w:val="000B33D8"/>
    <w:rsid w:val="000E42CC"/>
    <w:rsid w:val="00123FA9"/>
    <w:rsid w:val="001409F3"/>
    <w:rsid w:val="0014208A"/>
    <w:rsid w:val="00151870"/>
    <w:rsid w:val="00162DA9"/>
    <w:rsid w:val="00195B16"/>
    <w:rsid w:val="00196AC5"/>
    <w:rsid w:val="001A7C71"/>
    <w:rsid w:val="001B0929"/>
    <w:rsid w:val="001B150C"/>
    <w:rsid w:val="001F099C"/>
    <w:rsid w:val="00221782"/>
    <w:rsid w:val="00226AAE"/>
    <w:rsid w:val="00245806"/>
    <w:rsid w:val="0026484A"/>
    <w:rsid w:val="00287FB5"/>
    <w:rsid w:val="002A085F"/>
    <w:rsid w:val="002D33C1"/>
    <w:rsid w:val="002D6014"/>
    <w:rsid w:val="002F4D60"/>
    <w:rsid w:val="002F5A37"/>
    <w:rsid w:val="00313883"/>
    <w:rsid w:val="0033673C"/>
    <w:rsid w:val="00354367"/>
    <w:rsid w:val="00361CE4"/>
    <w:rsid w:val="00365F1F"/>
    <w:rsid w:val="00367234"/>
    <w:rsid w:val="00370476"/>
    <w:rsid w:val="00374A73"/>
    <w:rsid w:val="003C4304"/>
    <w:rsid w:val="003C4669"/>
    <w:rsid w:val="003E6BF1"/>
    <w:rsid w:val="0040671D"/>
    <w:rsid w:val="00411CD5"/>
    <w:rsid w:val="004148A0"/>
    <w:rsid w:val="004148DD"/>
    <w:rsid w:val="004700F1"/>
    <w:rsid w:val="00492585"/>
    <w:rsid w:val="004A196B"/>
    <w:rsid w:val="004A7439"/>
    <w:rsid w:val="004B467B"/>
    <w:rsid w:val="004B6C43"/>
    <w:rsid w:val="004B7B0A"/>
    <w:rsid w:val="004E0E9C"/>
    <w:rsid w:val="004E687D"/>
    <w:rsid w:val="00520470"/>
    <w:rsid w:val="00521EA2"/>
    <w:rsid w:val="00527BA9"/>
    <w:rsid w:val="00557597"/>
    <w:rsid w:val="0056178E"/>
    <w:rsid w:val="00581B04"/>
    <w:rsid w:val="00592210"/>
    <w:rsid w:val="005B45BF"/>
    <w:rsid w:val="005C50C4"/>
    <w:rsid w:val="005C6B7A"/>
    <w:rsid w:val="005D3EBA"/>
    <w:rsid w:val="005E16A5"/>
    <w:rsid w:val="005E4AAA"/>
    <w:rsid w:val="00611EB3"/>
    <w:rsid w:val="00616874"/>
    <w:rsid w:val="00620CD3"/>
    <w:rsid w:val="0062380A"/>
    <w:rsid w:val="00677D23"/>
    <w:rsid w:val="006963A3"/>
    <w:rsid w:val="006A29B1"/>
    <w:rsid w:val="006B1551"/>
    <w:rsid w:val="006B192E"/>
    <w:rsid w:val="006B2609"/>
    <w:rsid w:val="006B6D1A"/>
    <w:rsid w:val="006C3A36"/>
    <w:rsid w:val="006C640B"/>
    <w:rsid w:val="006E1B18"/>
    <w:rsid w:val="006E27FA"/>
    <w:rsid w:val="006E2D79"/>
    <w:rsid w:val="006F4A3C"/>
    <w:rsid w:val="00706F3D"/>
    <w:rsid w:val="00712537"/>
    <w:rsid w:val="00717E3E"/>
    <w:rsid w:val="00725ACB"/>
    <w:rsid w:val="00742226"/>
    <w:rsid w:val="007524AB"/>
    <w:rsid w:val="0076753B"/>
    <w:rsid w:val="00790F69"/>
    <w:rsid w:val="00794C4E"/>
    <w:rsid w:val="00796996"/>
    <w:rsid w:val="007A59BC"/>
    <w:rsid w:val="007C34D9"/>
    <w:rsid w:val="007D4A10"/>
    <w:rsid w:val="007E765B"/>
    <w:rsid w:val="007E771B"/>
    <w:rsid w:val="00806A09"/>
    <w:rsid w:val="00807BF3"/>
    <w:rsid w:val="00817CA2"/>
    <w:rsid w:val="00823BCF"/>
    <w:rsid w:val="00832005"/>
    <w:rsid w:val="008368EE"/>
    <w:rsid w:val="0084570D"/>
    <w:rsid w:val="00871C0E"/>
    <w:rsid w:val="00886F40"/>
    <w:rsid w:val="0088763F"/>
    <w:rsid w:val="008908AC"/>
    <w:rsid w:val="008A42F7"/>
    <w:rsid w:val="008B198B"/>
    <w:rsid w:val="008D2187"/>
    <w:rsid w:val="008E572C"/>
    <w:rsid w:val="008F6542"/>
    <w:rsid w:val="00916643"/>
    <w:rsid w:val="00921A08"/>
    <w:rsid w:val="009236C0"/>
    <w:rsid w:val="009555CF"/>
    <w:rsid w:val="009563CB"/>
    <w:rsid w:val="009768F1"/>
    <w:rsid w:val="0097742B"/>
    <w:rsid w:val="00992279"/>
    <w:rsid w:val="009C2757"/>
    <w:rsid w:val="009E5DD6"/>
    <w:rsid w:val="00A004D2"/>
    <w:rsid w:val="00A07D8C"/>
    <w:rsid w:val="00A20415"/>
    <w:rsid w:val="00A412A7"/>
    <w:rsid w:val="00A436D9"/>
    <w:rsid w:val="00A43B93"/>
    <w:rsid w:val="00A62156"/>
    <w:rsid w:val="00A676D9"/>
    <w:rsid w:val="00A774F4"/>
    <w:rsid w:val="00AA01CC"/>
    <w:rsid w:val="00AB23E2"/>
    <w:rsid w:val="00AC3237"/>
    <w:rsid w:val="00AD2281"/>
    <w:rsid w:val="00AD2B89"/>
    <w:rsid w:val="00AD2F94"/>
    <w:rsid w:val="00AD7A79"/>
    <w:rsid w:val="00AE1E22"/>
    <w:rsid w:val="00B06A0F"/>
    <w:rsid w:val="00B10BD0"/>
    <w:rsid w:val="00B26DBE"/>
    <w:rsid w:val="00B31A19"/>
    <w:rsid w:val="00B33529"/>
    <w:rsid w:val="00B4104E"/>
    <w:rsid w:val="00B87846"/>
    <w:rsid w:val="00BF4F33"/>
    <w:rsid w:val="00C152E9"/>
    <w:rsid w:val="00C22AE9"/>
    <w:rsid w:val="00C35609"/>
    <w:rsid w:val="00C457E9"/>
    <w:rsid w:val="00C63463"/>
    <w:rsid w:val="00C709F6"/>
    <w:rsid w:val="00C92684"/>
    <w:rsid w:val="00CA0DB9"/>
    <w:rsid w:val="00CC3A51"/>
    <w:rsid w:val="00CF574B"/>
    <w:rsid w:val="00D35082"/>
    <w:rsid w:val="00D358FD"/>
    <w:rsid w:val="00D3638A"/>
    <w:rsid w:val="00D435B7"/>
    <w:rsid w:val="00D4749D"/>
    <w:rsid w:val="00D8513D"/>
    <w:rsid w:val="00D94C83"/>
    <w:rsid w:val="00DA163D"/>
    <w:rsid w:val="00DA7AF1"/>
    <w:rsid w:val="00DB5728"/>
    <w:rsid w:val="00DE07A6"/>
    <w:rsid w:val="00E06147"/>
    <w:rsid w:val="00E15A72"/>
    <w:rsid w:val="00E1632E"/>
    <w:rsid w:val="00E73300"/>
    <w:rsid w:val="00E81BA4"/>
    <w:rsid w:val="00E84F37"/>
    <w:rsid w:val="00E85D38"/>
    <w:rsid w:val="00E91C47"/>
    <w:rsid w:val="00EA42FD"/>
    <w:rsid w:val="00EB60F9"/>
    <w:rsid w:val="00EB75BB"/>
    <w:rsid w:val="00ED0748"/>
    <w:rsid w:val="00ED0782"/>
    <w:rsid w:val="00EE76CE"/>
    <w:rsid w:val="00EF2A5A"/>
    <w:rsid w:val="00EF415E"/>
    <w:rsid w:val="00F31D0C"/>
    <w:rsid w:val="00F51739"/>
    <w:rsid w:val="00F74560"/>
    <w:rsid w:val="00F76B1F"/>
    <w:rsid w:val="00F82BCE"/>
    <w:rsid w:val="00FA7981"/>
    <w:rsid w:val="00FB35E3"/>
    <w:rsid w:val="00FC7162"/>
    <w:rsid w:val="00FD5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87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763F"/>
    <w:rPr>
      <w:sz w:val="20"/>
      <w:szCs w:val="20"/>
    </w:rPr>
  </w:style>
  <w:style w:type="character" w:styleId="EndnoteReference">
    <w:name w:val="endnote reference"/>
    <w:basedOn w:val="DefaultParagraphFont"/>
    <w:uiPriority w:val="99"/>
    <w:semiHidden/>
    <w:unhideWhenUsed/>
    <w:rsid w:val="0088763F"/>
    <w:rPr>
      <w:vertAlign w:val="superscript"/>
    </w:rPr>
  </w:style>
  <w:style w:type="character" w:customStyle="1" w:styleId="selectable">
    <w:name w:val="selectable"/>
    <w:basedOn w:val="DefaultParagraphFont"/>
    <w:rsid w:val="009E5DD6"/>
  </w:style>
  <w:style w:type="paragraph" w:styleId="NoSpacing">
    <w:name w:val="No Spacing"/>
    <w:uiPriority w:val="1"/>
    <w:qFormat/>
    <w:rsid w:val="00361CE4"/>
    <w:pPr>
      <w:spacing w:after="0" w:line="240" w:lineRule="auto"/>
    </w:pPr>
  </w:style>
  <w:style w:type="character" w:styleId="Hyperlink">
    <w:name w:val="Hyperlink"/>
    <w:basedOn w:val="DefaultParagraphFont"/>
    <w:uiPriority w:val="99"/>
    <w:unhideWhenUsed/>
    <w:rsid w:val="00361CE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87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763F"/>
    <w:rPr>
      <w:sz w:val="20"/>
      <w:szCs w:val="20"/>
    </w:rPr>
  </w:style>
  <w:style w:type="character" w:styleId="EndnoteReference">
    <w:name w:val="endnote reference"/>
    <w:basedOn w:val="DefaultParagraphFont"/>
    <w:uiPriority w:val="99"/>
    <w:semiHidden/>
    <w:unhideWhenUsed/>
    <w:rsid w:val="0088763F"/>
    <w:rPr>
      <w:vertAlign w:val="superscript"/>
    </w:rPr>
  </w:style>
  <w:style w:type="character" w:customStyle="1" w:styleId="selectable">
    <w:name w:val="selectable"/>
    <w:basedOn w:val="DefaultParagraphFont"/>
    <w:rsid w:val="009E5DD6"/>
  </w:style>
  <w:style w:type="paragraph" w:styleId="NoSpacing">
    <w:name w:val="No Spacing"/>
    <w:uiPriority w:val="1"/>
    <w:qFormat/>
    <w:rsid w:val="00361CE4"/>
    <w:pPr>
      <w:spacing w:after="0" w:line="240" w:lineRule="auto"/>
    </w:pPr>
  </w:style>
  <w:style w:type="character" w:styleId="Hyperlink">
    <w:name w:val="Hyperlink"/>
    <w:basedOn w:val="DefaultParagraphFont"/>
    <w:uiPriority w:val="99"/>
    <w:unhideWhenUsed/>
    <w:rsid w:val="00361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etae.com/files/Volume2Issue5/IJETAE_0512_25.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anu.edu.au/courses/comp3530/readings/The_Why_What_Who_When_and_How_Of_Software_Requirements.pdf" TargetMode="External"/><Relationship Id="rId4" Type="http://schemas.openxmlformats.org/officeDocument/2006/relationships/settings" Target="settings.xml"/><Relationship Id="rId9" Type="http://schemas.openxmlformats.org/officeDocument/2006/relationships/hyperlink" Target="http://www.ijetae.com/files/Volume2Issue5/IJETAE_0512_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F7F38-C69C-447D-A725-23DCB27C8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Jones</dc:creator>
  <cp:lastModifiedBy>Chris Jones</cp:lastModifiedBy>
  <cp:revision>103</cp:revision>
  <dcterms:created xsi:type="dcterms:W3CDTF">2016-10-31T00:00:00Z</dcterms:created>
  <dcterms:modified xsi:type="dcterms:W3CDTF">2016-10-31T04:38:00Z</dcterms:modified>
</cp:coreProperties>
</file>