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b/>
          <w:bCs/>
          <w:kern w:val="0"/>
          <w:sz w:val="24"/>
          <w:szCs w:val="24"/>
        </w:rPr>
        <w:t>一、主要思想</w:t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kern w:val="0"/>
          <w:sz w:val="24"/>
          <w:szCs w:val="24"/>
        </w:rPr>
        <w:t>1、引入“semantic”概念，类似于attribute，即把caption库中的词汇作为标签，用CNN学习图片的语义特征，此语义特征作为后续RNN的输入；</w:t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6533FC" wp14:editId="0F190E1D">
            <wp:extent cx="2990850" cy="1552575"/>
            <wp:effectExtent l="0" t="0" r="0" b="9525"/>
            <wp:docPr id="9" name="图片 9" descr="C:\Users\YanJack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nJack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kern w:val="0"/>
          <w:sz w:val="24"/>
          <w:szCs w:val="24"/>
        </w:rPr>
        <w:t>2、本文在图片语义信息输入RNN的方式上有所创新，把一个Embedding矩阵改为多个semantic dependent的矩阵，再对这些矩阵进行ensemble；</w:t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881327" wp14:editId="412BD9F1">
            <wp:extent cx="3429000" cy="1924050"/>
            <wp:effectExtent l="0" t="0" r="0" b="0"/>
            <wp:docPr id="10" name="图片 10" descr="C:\Users\YanJack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nJack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539962" wp14:editId="712D1B48">
            <wp:extent cx="4000500" cy="371475"/>
            <wp:effectExtent l="0" t="0" r="0" b="9525"/>
            <wp:docPr id="11" name="图片 11" descr="C:\Users\YanJack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anJack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3012C1" wp14:editId="67856135">
            <wp:extent cx="3971925" cy="695325"/>
            <wp:effectExtent l="0" t="0" r="9525" b="9525"/>
            <wp:docPr id="12" name="图片 12" descr="C:\Users\YanJack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anJack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4C3AE6" wp14:editId="6692F20C">
            <wp:extent cx="6000750" cy="666750"/>
            <wp:effectExtent l="0" t="0" r="0" b="0"/>
            <wp:docPr id="13" name="图片 13" descr="C:\Users\YanJack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anJack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kern w:val="0"/>
          <w:sz w:val="24"/>
          <w:szCs w:val="24"/>
        </w:rPr>
        <w:t>3、通过同时使用2D和3D（加入时序）的CNN提取视频特征，可以把本文generate caption的方法应用到video中；</w:t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b/>
          <w:bCs/>
          <w:kern w:val="0"/>
          <w:sz w:val="24"/>
          <w:szCs w:val="24"/>
        </w:rPr>
        <w:t>二、细节</w:t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kern w:val="0"/>
          <w:sz w:val="24"/>
          <w:szCs w:val="24"/>
        </w:rPr>
        <w:t>1、由于semantic特征的维度很大，故提出一种矩阵分解的方法把semantic特征映射到nf维（nf&lt;K）；公式如下，其中Wb是nf*K维，s是K维，Wb*s是nf维，diag表示把Wb*s的元素作为对角元素展成nf*nf维矩阵；</w:t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7C59A8" wp14:editId="1CF9DC0C">
            <wp:extent cx="3267075" cy="647700"/>
            <wp:effectExtent l="0" t="0" r="9525" b="0"/>
            <wp:docPr id="14" name="图片 14" descr="C:\Users\YanJack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anJack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7883C2C" wp14:editId="05F0DA5C">
            <wp:extent cx="3667125" cy="1143000"/>
            <wp:effectExtent l="0" t="0" r="9525" b="0"/>
            <wp:docPr id="15" name="图片 15" descr="C:\Users\YanJack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anJack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kern w:val="0"/>
          <w:sz w:val="24"/>
          <w:szCs w:val="24"/>
        </w:rPr>
        <w:t>2、本文的参数量是nf*（nx+2K+3nh）= nf*nx + nf*2K + nf*3nh，其中nf*nx对应Wc的参数，nf*2K对应Wb和Ub的参数，nf*3nh对应Uc，Wa，Ua的参数；</w:t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796264" wp14:editId="66C998D4">
            <wp:extent cx="6496050" cy="1200150"/>
            <wp:effectExtent l="0" t="0" r="0" b="0"/>
            <wp:docPr id="16" name="图片 16" descr="C:\Users\YanJack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anJack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b/>
          <w:bCs/>
          <w:kern w:val="0"/>
          <w:sz w:val="24"/>
          <w:szCs w:val="24"/>
        </w:rPr>
        <w:t>三、idea</w:t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kern w:val="0"/>
          <w:sz w:val="24"/>
          <w:szCs w:val="24"/>
        </w:rPr>
        <w:t>本文提出的“semantic”其实就是“attribute”，</w:t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kern w:val="0"/>
          <w:sz w:val="24"/>
          <w:szCs w:val="24"/>
        </w:rPr>
        <w:t>区别在于“attribute”是以guide的形式作为LSTM的输入，“semantic”是以权重的形式对Embedding矩阵进行ensemble，</w:t>
      </w:r>
    </w:p>
    <w:p w:rsidR="001B3970" w:rsidRPr="001B3970" w:rsidRDefault="001B3970" w:rsidP="001B3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70">
        <w:rPr>
          <w:rFonts w:ascii="宋体" w:eastAsia="宋体" w:hAnsi="宋体" w:cs="宋体"/>
          <w:kern w:val="0"/>
          <w:sz w:val="24"/>
          <w:szCs w:val="24"/>
        </w:rPr>
        <w:t>由此想到可以在输入方式上做文章；</w:t>
      </w:r>
    </w:p>
    <w:p w:rsidR="005C2D38" w:rsidRPr="001B3970" w:rsidRDefault="00F31942">
      <w:bookmarkStart w:id="0" w:name="_GoBack"/>
      <w:bookmarkEnd w:id="0"/>
    </w:p>
    <w:sectPr w:rsidR="005C2D38" w:rsidRPr="001B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942" w:rsidRDefault="00F31942" w:rsidP="001B3970">
      <w:r>
        <w:separator/>
      </w:r>
    </w:p>
  </w:endnote>
  <w:endnote w:type="continuationSeparator" w:id="0">
    <w:p w:rsidR="00F31942" w:rsidRDefault="00F31942" w:rsidP="001B3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942" w:rsidRDefault="00F31942" w:rsidP="001B3970">
      <w:r>
        <w:separator/>
      </w:r>
    </w:p>
  </w:footnote>
  <w:footnote w:type="continuationSeparator" w:id="0">
    <w:p w:rsidR="00F31942" w:rsidRDefault="00F31942" w:rsidP="001B39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99"/>
    <w:rsid w:val="001B3970"/>
    <w:rsid w:val="00216DA8"/>
    <w:rsid w:val="00435E40"/>
    <w:rsid w:val="005B1699"/>
    <w:rsid w:val="006043BA"/>
    <w:rsid w:val="006665E0"/>
    <w:rsid w:val="00670B63"/>
    <w:rsid w:val="00F31942"/>
    <w:rsid w:val="00F5435C"/>
    <w:rsid w:val="00F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3827E6-4126-466A-AFC1-DF4405A7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9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9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YanJack</dc:creator>
  <cp:keywords/>
  <dc:description/>
  <cp:lastModifiedBy>YanJack</cp:lastModifiedBy>
  <cp:revision>2</cp:revision>
  <dcterms:created xsi:type="dcterms:W3CDTF">2017-09-21T02:17:00Z</dcterms:created>
  <dcterms:modified xsi:type="dcterms:W3CDTF">2017-09-21T02:17:00Z</dcterms:modified>
</cp:coreProperties>
</file>