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b/>
          <w:bCs/>
          <w:kern w:val="0"/>
          <w:sz w:val="24"/>
          <w:szCs w:val="24"/>
        </w:rPr>
        <w:t>一、主要思想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b/>
          <w:bCs/>
          <w:kern w:val="0"/>
          <w:sz w:val="24"/>
          <w:szCs w:val="24"/>
        </w:rPr>
        <w:t>本文的主要贡献是学习novel caption；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1、Wg是image caption有限的训练样本中captions中词的集合，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Wc是detectionCNN标签的集合，多目标检测用MIL学习，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Wg和Wc有交集，也有各自独立的部分；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2、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我们把每一步LSTM的输出分别用矩阵变换，得到Wg的vocabulary维度的概率和Wc的vocabulary维度的概率，如下（其中delta表示CNN分类网络的输出概率）：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90425A" wp14:editId="76336DDC">
            <wp:extent cx="4410075" cy="504825"/>
            <wp:effectExtent l="0" t="0" r="9525" b="9525"/>
            <wp:docPr id="33" name="图片 32" descr="C:\Users\YanJack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YanJack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C4E820F" wp14:editId="606B78C6">
                <wp:extent cx="4686300" cy="4686300"/>
                <wp:effectExtent l="0" t="0" r="0" b="0"/>
                <wp:docPr id="32" name="AutoShape 33" descr="C:\Users\YanJack\AppData\Local\Temp\enhtmlclip\%{IE7%}SWU]V7Q$2N78[0Z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920F5" id="AutoShape 33" o:spid="_x0000_s1026" style="width:369pt;height:3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根据一个词属于Wg和Wc交并集中的哪一部分，用下式（在LSTM的输出之后增加copying layer实现）计算Wg并Wc词库中词对应的概率：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AE073F5" wp14:editId="1C1FBC4A">
            <wp:extent cx="4714875" cy="1600200"/>
            <wp:effectExtent l="0" t="0" r="9525" b="0"/>
            <wp:docPr id="34" name="图片 34" descr="C:\Users\YanJack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YanJack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由于在交叉熵损失函数（下式）的优化过程中，每一次取image caption问题的LSTM输出词对应的ground_truth（一定在Wg中，可能不在Wc中，换言之，一定不在Wc独立的那一部分中）的概率logP进行计算；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CD572C" wp14:editId="4917FE18">
            <wp:extent cx="3771900" cy="657225"/>
            <wp:effectExtent l="0" t="0" r="0" b="9525"/>
            <wp:docPr id="35" name="图片 35" descr="C:\Users\YanJack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anJack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故训练过程中始终没有用到（8）式的第三行，也就是永远不需要计算只在Wc中出现的那一部分（novel）的词的概率，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因此并没有更新（7）式中Mc对应于novel的词的维度的那一部分参数，结论是（9）的损失函数不会work；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因此文中说：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95EC4E" wp14:editId="047FCE9A">
            <wp:extent cx="5229225" cy="1066800"/>
            <wp:effectExtent l="0" t="0" r="9525" b="0"/>
            <wp:docPr id="36" name="图片 36" descr="C:\Users\YanJack\AppData\Local\Temp\enhtmlclip\Image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YanJack\AppData\Local\Temp\enhtmlclip\Image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【22】arXiv'16 Captioning images with diverse objects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即对（9）的损失函数做了改进； 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b/>
          <w:bCs/>
          <w:kern w:val="0"/>
          <w:sz w:val="24"/>
          <w:szCs w:val="24"/>
        </w:rPr>
        <w:t>二、问题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1、为什么计算Wc中词概率的时候对变换矩阵Mc进行了activation，而在计算Wg中词概率的时候没有这步操作？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2、detectionCNN方法的实现，包括MIL（多示例学习：如果一个包里存在至少一个正样本，则该包为正，如果一个包里所有示例都是负样本，则该包为负）；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3、text-specific loss 的实现；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4、image caption问题的end-to-end学习指什么呢？应该不是fine-tune CNN的参数吧，看到的第一篇end-to-end的论文是text-conditional；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5、SCN也能实现novel captioning，对比一下；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6、one-hot的编码顺序对学习结果有影响吗？</w:t>
      </w:r>
    </w:p>
    <w:p w:rsidR="00282C90" w:rsidRPr="00282C90" w:rsidRDefault="00282C90" w:rsidP="00282C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2C90">
        <w:rPr>
          <w:rFonts w:ascii="宋体" w:eastAsia="宋体" w:hAnsi="宋体" w:cs="宋体"/>
          <w:kern w:val="0"/>
          <w:sz w:val="24"/>
          <w:szCs w:val="24"/>
        </w:rPr>
        <w:t>7、word embedding的实现？</w:t>
      </w:r>
      <w:bookmarkStart w:id="0" w:name="_GoBack"/>
      <w:bookmarkEnd w:id="0"/>
    </w:p>
    <w:p w:rsidR="005C2D38" w:rsidRDefault="002061C7"/>
    <w:sectPr w:rsidR="005C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1C7" w:rsidRDefault="002061C7" w:rsidP="00282C90">
      <w:r>
        <w:separator/>
      </w:r>
    </w:p>
  </w:endnote>
  <w:endnote w:type="continuationSeparator" w:id="0">
    <w:p w:rsidR="002061C7" w:rsidRDefault="002061C7" w:rsidP="0028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1C7" w:rsidRDefault="002061C7" w:rsidP="00282C90">
      <w:r>
        <w:separator/>
      </w:r>
    </w:p>
  </w:footnote>
  <w:footnote w:type="continuationSeparator" w:id="0">
    <w:p w:rsidR="002061C7" w:rsidRDefault="002061C7" w:rsidP="00282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04"/>
    <w:rsid w:val="002061C7"/>
    <w:rsid w:val="00216DA8"/>
    <w:rsid w:val="00282C90"/>
    <w:rsid w:val="00435E40"/>
    <w:rsid w:val="006043BA"/>
    <w:rsid w:val="006665E0"/>
    <w:rsid w:val="00670B63"/>
    <w:rsid w:val="00C65504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69F18-772C-4EA6-A89D-9B794AE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2017-09-21T02:19:00Z</dcterms:created>
  <dcterms:modified xsi:type="dcterms:W3CDTF">2017-09-21T02:19:00Z</dcterms:modified>
</cp:coreProperties>
</file>