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6BF2" w14:textId="77777777" w:rsidR="00011A1A" w:rsidRPr="00EF377D" w:rsidRDefault="00011A1A">
      <w:pPr>
        <w:spacing w:before="2000"/>
        <w:rPr>
          <w:rFonts w:ascii="Abadi" w:hAnsi="Abadi"/>
        </w:rPr>
      </w:pPr>
    </w:p>
    <w:p w14:paraId="18EE00CD" w14:textId="77777777" w:rsidR="00011A1A" w:rsidRPr="00EF377D" w:rsidRDefault="00000000">
      <w:pPr>
        <w:jc w:val="center"/>
        <w:rPr>
          <w:rFonts w:ascii="Abadi" w:hAnsi="Abadi"/>
        </w:rPr>
      </w:pPr>
      <w:r w:rsidRPr="00EF377D">
        <w:rPr>
          <w:rFonts w:ascii="Abadi" w:hAnsi="Abadi"/>
          <w:b/>
          <w:bCs/>
          <w:color w:val="145A3A"/>
          <w:sz w:val="56"/>
          <w:szCs w:val="56"/>
        </w:rPr>
        <w:t xml:space="preserve">CIM </w:t>
      </w:r>
      <w:proofErr w:type="spellStart"/>
      <w:r w:rsidRPr="00EF377D">
        <w:rPr>
          <w:rFonts w:ascii="Abadi" w:hAnsi="Abadi"/>
          <w:b/>
          <w:bCs/>
          <w:color w:val="145A3A"/>
          <w:sz w:val="56"/>
          <w:szCs w:val="56"/>
        </w:rPr>
        <w:t>OffBoarding</w:t>
      </w:r>
      <w:proofErr w:type="spellEnd"/>
    </w:p>
    <w:p w14:paraId="7DA182CC" w14:textId="77777777" w:rsidR="00011A1A" w:rsidRPr="00EF377D" w:rsidRDefault="00000000">
      <w:pPr>
        <w:spacing w:before="120" w:after="80"/>
        <w:jc w:val="center"/>
        <w:rPr>
          <w:rFonts w:ascii="Abadi" w:hAnsi="Abadi"/>
        </w:rPr>
      </w:pPr>
      <w:r w:rsidRPr="00EF377D">
        <w:rPr>
          <w:rFonts w:ascii="Abadi" w:hAnsi="Abadi"/>
          <w:b/>
          <w:bCs/>
          <w:color w:val="0F4630"/>
          <w:sz w:val="40"/>
          <w:szCs w:val="40"/>
        </w:rPr>
        <w:t>Approver User Manual</w:t>
      </w:r>
    </w:p>
    <w:p w14:paraId="3823D381" w14:textId="77777777" w:rsidR="00011A1A" w:rsidRPr="00EF377D" w:rsidRDefault="00000000">
      <w:pPr>
        <w:spacing w:before="80"/>
        <w:jc w:val="center"/>
        <w:rPr>
          <w:rFonts w:ascii="Abadi" w:hAnsi="Abadi"/>
        </w:rPr>
      </w:pPr>
      <w:r w:rsidRPr="00EF377D">
        <w:rPr>
          <w:rFonts w:ascii="Abadi" w:hAnsi="Abadi"/>
          <w:i/>
          <w:iCs/>
          <w:color w:val="6B7280"/>
          <w:sz w:val="24"/>
          <w:szCs w:val="24"/>
        </w:rPr>
        <w:t>Department Head / Clearance Signatory Guide</w:t>
      </w:r>
    </w:p>
    <w:p w14:paraId="5175DE65" w14:textId="77777777" w:rsidR="00011A1A" w:rsidRDefault="00000000">
      <w:pPr>
        <w:spacing w:before="600"/>
        <w:jc w:val="center"/>
        <w:rPr>
          <w:rFonts w:ascii="Abadi" w:hAnsi="Abadi"/>
          <w:color w:val="6B7280"/>
          <w:sz w:val="20"/>
          <w:szCs w:val="20"/>
        </w:rPr>
      </w:pPr>
      <w:r w:rsidRPr="00EF377D">
        <w:rPr>
          <w:rFonts w:ascii="Abadi" w:hAnsi="Abadi"/>
          <w:color w:val="6B7280"/>
          <w:sz w:val="20"/>
          <w:szCs w:val="20"/>
        </w:rPr>
        <w:t>Version 1.0</w:t>
      </w:r>
    </w:p>
    <w:p w14:paraId="5DD5404D" w14:textId="77777777" w:rsidR="0050394C" w:rsidRDefault="0050394C">
      <w:pPr>
        <w:spacing w:before="600"/>
        <w:jc w:val="center"/>
        <w:rPr>
          <w:rFonts w:ascii="Abadi" w:hAnsi="Abadi"/>
          <w:color w:val="6B7280"/>
          <w:sz w:val="20"/>
          <w:szCs w:val="20"/>
        </w:rPr>
      </w:pPr>
    </w:p>
    <w:p w14:paraId="727F8528" w14:textId="77777777" w:rsidR="0050394C" w:rsidRDefault="0050394C">
      <w:pPr>
        <w:spacing w:before="600"/>
        <w:jc w:val="center"/>
        <w:rPr>
          <w:rFonts w:ascii="Abadi" w:hAnsi="Abadi"/>
          <w:color w:val="6B7280"/>
          <w:sz w:val="20"/>
          <w:szCs w:val="20"/>
        </w:rPr>
      </w:pPr>
    </w:p>
    <w:p w14:paraId="5787D5B2" w14:textId="77777777" w:rsidR="0050394C" w:rsidRPr="00EF377D" w:rsidRDefault="0050394C" w:rsidP="0050394C">
      <w:pPr>
        <w:pStyle w:val="Heading1"/>
        <w:spacing w:before="360" w:after="180"/>
        <w:rPr>
          <w:rFonts w:ascii="Abadi" w:hAnsi="Abadi"/>
        </w:rPr>
      </w:pPr>
      <w:r w:rsidRPr="00EF377D">
        <w:rPr>
          <w:rFonts w:ascii="Abadi" w:hAnsi="Abadi"/>
          <w:b/>
          <w:bCs/>
          <w:color w:val="145A3A"/>
        </w:rPr>
        <w:t>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7152"/>
      </w:tblGrid>
      <w:tr w:rsidR="0050394C" w:rsidRPr="00EF377D" w14:paraId="43C584D9" w14:textId="77777777" w:rsidTr="003176B5">
        <w:trPr>
          <w:tblHeader/>
        </w:trPr>
        <w:tc>
          <w:tcPr>
            <w:tcW w:w="0" w:type="auto"/>
            <w:shd w:val="solid" w:color="145A3A" w:fill="145A3A"/>
          </w:tcPr>
          <w:p w14:paraId="111DE868" w14:textId="77777777" w:rsidR="0050394C" w:rsidRPr="00EF377D" w:rsidRDefault="0050394C" w:rsidP="003176B5">
            <w:pPr>
              <w:rPr>
                <w:rFonts w:ascii="Abadi" w:hAnsi="Abadi"/>
              </w:rPr>
            </w:pPr>
            <w:r w:rsidRPr="00EF377D">
              <w:rPr>
                <w:rFonts w:ascii="Abadi" w:hAnsi="Abadi"/>
                <w:b/>
                <w:bCs/>
                <w:color w:val="FFFFFF"/>
              </w:rPr>
              <w:t>Button</w:t>
            </w:r>
          </w:p>
        </w:tc>
        <w:tc>
          <w:tcPr>
            <w:tcW w:w="0" w:type="auto"/>
            <w:shd w:val="solid" w:color="145A3A" w:fill="145A3A"/>
          </w:tcPr>
          <w:p w14:paraId="43698FFC" w14:textId="77777777" w:rsidR="0050394C" w:rsidRPr="00EF377D" w:rsidRDefault="0050394C" w:rsidP="003176B5">
            <w:pPr>
              <w:rPr>
                <w:rFonts w:ascii="Abadi" w:hAnsi="Abadi"/>
              </w:rPr>
            </w:pPr>
            <w:r w:rsidRPr="00EF377D">
              <w:rPr>
                <w:rFonts w:ascii="Abadi" w:hAnsi="Abadi"/>
                <w:b/>
                <w:bCs/>
                <w:color w:val="FFFFFF"/>
              </w:rPr>
              <w:t>What it does</w:t>
            </w:r>
          </w:p>
        </w:tc>
      </w:tr>
      <w:tr w:rsidR="0050394C" w:rsidRPr="00EF377D" w14:paraId="2B87264F" w14:textId="77777777" w:rsidTr="003176B5">
        <w:tc>
          <w:tcPr>
            <w:tcW w:w="0" w:type="auto"/>
          </w:tcPr>
          <w:p w14:paraId="0B864B8E" w14:textId="77777777" w:rsidR="0050394C" w:rsidRPr="00EF377D" w:rsidRDefault="0050394C" w:rsidP="003176B5">
            <w:pPr>
              <w:rPr>
                <w:rFonts w:ascii="Abadi" w:hAnsi="Abadi"/>
              </w:rPr>
            </w:pPr>
            <w:r w:rsidRPr="00EF377D">
              <w:rPr>
                <w:rFonts w:ascii="Abadi" w:hAnsi="Abadi"/>
                <w:b/>
                <w:bCs/>
              </w:rPr>
              <w:t>View Checklist</w:t>
            </w:r>
          </w:p>
        </w:tc>
        <w:tc>
          <w:tcPr>
            <w:tcW w:w="0" w:type="auto"/>
          </w:tcPr>
          <w:p w14:paraId="3A0D4E71" w14:textId="77777777" w:rsidR="0050394C" w:rsidRPr="00EF377D" w:rsidRDefault="0050394C" w:rsidP="003176B5">
            <w:pPr>
              <w:rPr>
                <w:rFonts w:ascii="Abadi" w:hAnsi="Abadi"/>
              </w:rPr>
            </w:pPr>
            <w:r w:rsidRPr="00EF377D">
              <w:rPr>
                <w:rFonts w:ascii="Abadi" w:hAnsi="Abadi"/>
              </w:rPr>
              <w:t>Open the checklist to review tasks, save progress, decline/hold, or approve.</w:t>
            </w:r>
          </w:p>
        </w:tc>
      </w:tr>
      <w:tr w:rsidR="0050394C" w:rsidRPr="00EF377D" w14:paraId="2C61FA21" w14:textId="77777777" w:rsidTr="003176B5">
        <w:tc>
          <w:tcPr>
            <w:tcW w:w="0" w:type="auto"/>
          </w:tcPr>
          <w:p w14:paraId="7AD575B2" w14:textId="77777777" w:rsidR="0050394C" w:rsidRPr="00EF377D" w:rsidRDefault="0050394C" w:rsidP="003176B5">
            <w:pPr>
              <w:rPr>
                <w:rFonts w:ascii="Abadi" w:hAnsi="Abadi"/>
              </w:rPr>
            </w:pPr>
            <w:r w:rsidRPr="00EF377D">
              <w:rPr>
                <w:rFonts w:ascii="Abadi" w:hAnsi="Abadi"/>
                <w:b/>
                <w:bCs/>
              </w:rPr>
              <w:t>Checklist Status</w:t>
            </w:r>
          </w:p>
        </w:tc>
        <w:tc>
          <w:tcPr>
            <w:tcW w:w="0" w:type="auto"/>
          </w:tcPr>
          <w:p w14:paraId="6A111510" w14:textId="77777777" w:rsidR="0050394C" w:rsidRPr="00EF377D" w:rsidRDefault="0050394C" w:rsidP="003176B5">
            <w:pPr>
              <w:rPr>
                <w:rFonts w:ascii="Abadi" w:hAnsi="Abadi"/>
              </w:rPr>
            </w:pPr>
            <w:r w:rsidRPr="00EF377D">
              <w:rPr>
                <w:rFonts w:ascii="Abadi" w:hAnsi="Abadi"/>
              </w:rPr>
              <w:t>View a read-only timeline of the employee’s full offboarding progress.</w:t>
            </w:r>
          </w:p>
        </w:tc>
      </w:tr>
      <w:tr w:rsidR="0050394C" w:rsidRPr="00EF377D" w14:paraId="0A989BCE" w14:textId="77777777" w:rsidTr="003176B5">
        <w:tc>
          <w:tcPr>
            <w:tcW w:w="0" w:type="auto"/>
          </w:tcPr>
          <w:p w14:paraId="45C58C5E" w14:textId="77777777" w:rsidR="0050394C" w:rsidRPr="00EF377D" w:rsidRDefault="0050394C" w:rsidP="003176B5">
            <w:pPr>
              <w:rPr>
                <w:rFonts w:ascii="Abadi" w:hAnsi="Abadi"/>
              </w:rPr>
            </w:pPr>
            <w:r w:rsidRPr="00EF377D">
              <w:rPr>
                <w:rFonts w:ascii="Abadi" w:hAnsi="Abadi"/>
                <w:b/>
                <w:bCs/>
              </w:rPr>
              <w:t>Assign Checklist</w:t>
            </w:r>
          </w:p>
        </w:tc>
        <w:tc>
          <w:tcPr>
            <w:tcW w:w="0" w:type="auto"/>
          </w:tcPr>
          <w:p w14:paraId="46A6DDD2" w14:textId="77777777" w:rsidR="0050394C" w:rsidRPr="00EF377D" w:rsidRDefault="0050394C" w:rsidP="003176B5">
            <w:pPr>
              <w:rPr>
                <w:rFonts w:ascii="Abadi" w:hAnsi="Abadi"/>
              </w:rPr>
            </w:pPr>
            <w:r w:rsidRPr="00EF377D">
              <w:rPr>
                <w:rFonts w:ascii="Abadi" w:hAnsi="Abadi"/>
              </w:rPr>
              <w:t>Reassign unfinished tasks on this checklist to another employee.</w:t>
            </w:r>
          </w:p>
        </w:tc>
      </w:tr>
      <w:tr w:rsidR="0050394C" w:rsidRPr="00EF377D" w14:paraId="4A3BDD12" w14:textId="77777777" w:rsidTr="003176B5">
        <w:tc>
          <w:tcPr>
            <w:tcW w:w="0" w:type="auto"/>
          </w:tcPr>
          <w:p w14:paraId="1B9DF180" w14:textId="77777777" w:rsidR="0050394C" w:rsidRPr="00EF377D" w:rsidRDefault="0050394C" w:rsidP="003176B5">
            <w:pPr>
              <w:rPr>
                <w:rFonts w:ascii="Abadi" w:hAnsi="Abadi"/>
              </w:rPr>
            </w:pPr>
            <w:r w:rsidRPr="00EF377D">
              <w:rPr>
                <w:rFonts w:ascii="Abadi" w:hAnsi="Abadi"/>
                <w:b/>
                <w:bCs/>
              </w:rPr>
              <w:t>Save Progress</w:t>
            </w:r>
          </w:p>
        </w:tc>
        <w:tc>
          <w:tcPr>
            <w:tcW w:w="0" w:type="auto"/>
          </w:tcPr>
          <w:p w14:paraId="15466FCE" w14:textId="77777777" w:rsidR="0050394C" w:rsidRPr="00EF377D" w:rsidRDefault="0050394C" w:rsidP="003176B5">
            <w:pPr>
              <w:rPr>
                <w:rFonts w:ascii="Abadi" w:hAnsi="Abadi"/>
              </w:rPr>
            </w:pPr>
            <w:r w:rsidRPr="00EF377D">
              <w:rPr>
                <w:rFonts w:ascii="Abadi" w:hAnsi="Abadi"/>
              </w:rPr>
              <w:t>Record which task(s) you have checked/cleared.</w:t>
            </w:r>
          </w:p>
        </w:tc>
      </w:tr>
      <w:tr w:rsidR="0050394C" w:rsidRPr="00EF377D" w14:paraId="6AA4BFEE" w14:textId="77777777" w:rsidTr="003176B5">
        <w:tc>
          <w:tcPr>
            <w:tcW w:w="0" w:type="auto"/>
          </w:tcPr>
          <w:p w14:paraId="759CCDF5" w14:textId="77777777" w:rsidR="0050394C" w:rsidRPr="00EF377D" w:rsidRDefault="0050394C" w:rsidP="003176B5">
            <w:pPr>
              <w:rPr>
                <w:rFonts w:ascii="Abadi" w:hAnsi="Abadi"/>
              </w:rPr>
            </w:pPr>
            <w:r w:rsidRPr="00EF377D">
              <w:rPr>
                <w:rFonts w:ascii="Abadi" w:hAnsi="Abadi"/>
                <w:b/>
                <w:bCs/>
              </w:rPr>
              <w:t>Decline</w:t>
            </w:r>
          </w:p>
        </w:tc>
        <w:tc>
          <w:tcPr>
            <w:tcW w:w="0" w:type="auto"/>
          </w:tcPr>
          <w:p w14:paraId="1B9628B7" w14:textId="77777777" w:rsidR="0050394C" w:rsidRPr="00EF377D" w:rsidRDefault="0050394C" w:rsidP="003176B5">
            <w:pPr>
              <w:rPr>
                <w:rFonts w:ascii="Abadi" w:hAnsi="Abadi"/>
              </w:rPr>
            </w:pPr>
            <w:r w:rsidRPr="00EF377D">
              <w:rPr>
                <w:rFonts w:ascii="Abadi" w:hAnsi="Abadi"/>
              </w:rPr>
              <w:t>Place the checklist on hold, with a required reason.</w:t>
            </w:r>
          </w:p>
        </w:tc>
      </w:tr>
      <w:tr w:rsidR="0050394C" w:rsidRPr="00EF377D" w14:paraId="18EF2C46" w14:textId="77777777" w:rsidTr="003176B5">
        <w:tc>
          <w:tcPr>
            <w:tcW w:w="0" w:type="auto"/>
          </w:tcPr>
          <w:p w14:paraId="4D640A4A" w14:textId="77777777" w:rsidR="0050394C" w:rsidRPr="00EF377D" w:rsidRDefault="0050394C" w:rsidP="003176B5">
            <w:pPr>
              <w:rPr>
                <w:rFonts w:ascii="Abadi" w:hAnsi="Abadi"/>
              </w:rPr>
            </w:pPr>
            <w:r w:rsidRPr="00EF377D">
              <w:rPr>
                <w:rFonts w:ascii="Abadi" w:hAnsi="Abadi"/>
                <w:b/>
                <w:bCs/>
              </w:rPr>
              <w:t>Remove On Hold</w:t>
            </w:r>
          </w:p>
        </w:tc>
        <w:tc>
          <w:tcPr>
            <w:tcW w:w="0" w:type="auto"/>
          </w:tcPr>
          <w:p w14:paraId="11EBAA41" w14:textId="77777777" w:rsidR="0050394C" w:rsidRPr="00EF377D" w:rsidRDefault="0050394C" w:rsidP="003176B5">
            <w:pPr>
              <w:rPr>
                <w:rFonts w:ascii="Abadi" w:hAnsi="Abadi"/>
              </w:rPr>
            </w:pPr>
            <w:r w:rsidRPr="00EF377D">
              <w:rPr>
                <w:rFonts w:ascii="Abadi" w:hAnsi="Abadi"/>
              </w:rPr>
              <w:t>Resume a held checklist, with a required remark.</w:t>
            </w:r>
          </w:p>
        </w:tc>
      </w:tr>
      <w:tr w:rsidR="0050394C" w:rsidRPr="00EF377D" w14:paraId="3697B099" w14:textId="77777777" w:rsidTr="003176B5">
        <w:tc>
          <w:tcPr>
            <w:tcW w:w="0" w:type="auto"/>
          </w:tcPr>
          <w:p w14:paraId="2A8236CC" w14:textId="77777777" w:rsidR="0050394C" w:rsidRPr="00EF377D" w:rsidRDefault="0050394C" w:rsidP="003176B5">
            <w:pPr>
              <w:rPr>
                <w:rFonts w:ascii="Abadi" w:hAnsi="Abadi"/>
              </w:rPr>
            </w:pPr>
            <w:r w:rsidRPr="00EF377D">
              <w:rPr>
                <w:rFonts w:ascii="Abadi" w:hAnsi="Abadi"/>
                <w:b/>
                <w:bCs/>
              </w:rPr>
              <w:t>Approve</w:t>
            </w:r>
          </w:p>
        </w:tc>
        <w:tc>
          <w:tcPr>
            <w:tcW w:w="0" w:type="auto"/>
          </w:tcPr>
          <w:p w14:paraId="607D00E1" w14:textId="77777777" w:rsidR="0050394C" w:rsidRPr="00EF377D" w:rsidRDefault="0050394C" w:rsidP="003176B5">
            <w:pPr>
              <w:rPr>
                <w:rFonts w:ascii="Abadi" w:hAnsi="Abadi"/>
              </w:rPr>
            </w:pPr>
            <w:r w:rsidRPr="00EF377D">
              <w:rPr>
                <w:rFonts w:ascii="Abadi" w:hAnsi="Abadi"/>
              </w:rPr>
              <w:t>Submit final approval — only enabled once every task is checked.</w:t>
            </w:r>
          </w:p>
        </w:tc>
      </w:tr>
    </w:tbl>
    <w:p w14:paraId="086CF88C" w14:textId="77777777" w:rsidR="0050394C" w:rsidRPr="00EF377D" w:rsidRDefault="0050394C">
      <w:pPr>
        <w:spacing w:before="600"/>
        <w:jc w:val="center"/>
        <w:rPr>
          <w:rFonts w:ascii="Abadi" w:hAnsi="Abadi"/>
        </w:rPr>
      </w:pPr>
    </w:p>
    <w:p w14:paraId="31E19D10" w14:textId="77777777" w:rsidR="00011A1A" w:rsidRPr="00EF377D" w:rsidRDefault="00000000">
      <w:pPr>
        <w:rPr>
          <w:rFonts w:ascii="Abadi" w:hAnsi="Abadi"/>
        </w:rPr>
      </w:pPr>
      <w:r w:rsidRPr="00EF377D">
        <w:rPr>
          <w:rFonts w:ascii="Abadi" w:hAnsi="Abadi"/>
        </w:rPr>
        <w:br w:type="page"/>
      </w:r>
    </w:p>
    <w:p w14:paraId="37533685" w14:textId="77777777" w:rsidR="00011A1A" w:rsidRPr="00EF377D" w:rsidRDefault="00000000">
      <w:pPr>
        <w:pStyle w:val="Heading1"/>
        <w:spacing w:before="360" w:after="180"/>
        <w:rPr>
          <w:rFonts w:ascii="Abadi" w:hAnsi="Abadi"/>
        </w:rPr>
      </w:pPr>
      <w:r w:rsidRPr="00EF377D">
        <w:rPr>
          <w:rFonts w:ascii="Abadi" w:hAnsi="Abadi"/>
          <w:b/>
          <w:bCs/>
          <w:color w:val="145A3A"/>
        </w:rPr>
        <w:lastRenderedPageBreak/>
        <w:t>Introduction</w:t>
      </w:r>
    </w:p>
    <w:p w14:paraId="0E5F5FA4" w14:textId="77777777" w:rsidR="00011A1A" w:rsidRPr="00EF377D" w:rsidRDefault="00000000">
      <w:pPr>
        <w:spacing w:after="160"/>
        <w:rPr>
          <w:rFonts w:ascii="Abadi" w:hAnsi="Abadi"/>
        </w:rPr>
      </w:pPr>
      <w:r w:rsidRPr="00EF377D">
        <w:rPr>
          <w:rFonts w:ascii="Abadi" w:hAnsi="Abadi"/>
        </w:rPr>
        <w:t xml:space="preserve">This manual explains how to use the CIM </w:t>
      </w:r>
      <w:proofErr w:type="spellStart"/>
      <w:r w:rsidRPr="00EF377D">
        <w:rPr>
          <w:rFonts w:ascii="Abadi" w:hAnsi="Abadi"/>
        </w:rPr>
        <w:t>OffBoarding</w:t>
      </w:r>
      <w:proofErr w:type="spellEnd"/>
      <w:r w:rsidRPr="00EF377D">
        <w:rPr>
          <w:rFonts w:ascii="Abadi" w:hAnsi="Abadi"/>
        </w:rPr>
        <w:t xml:space="preserve"> system as an Approver — a Department Head or Clearance Signatory responsible for reviewing and approving checklist items assigned during an employee’s offboarding process.</w:t>
      </w:r>
    </w:p>
    <w:p w14:paraId="7BE4C973" w14:textId="77777777" w:rsidR="00011A1A" w:rsidRPr="00EF377D" w:rsidRDefault="00000000">
      <w:pPr>
        <w:spacing w:after="160"/>
        <w:rPr>
          <w:rFonts w:ascii="Abadi" w:hAnsi="Abadi"/>
        </w:rPr>
      </w:pPr>
      <w:r w:rsidRPr="00EF377D">
        <w:rPr>
          <w:rFonts w:ascii="Abadi" w:hAnsi="Abadi"/>
        </w:rPr>
        <w:t>As an Approver, you will:</w:t>
      </w:r>
    </w:p>
    <w:p w14:paraId="13114DCC" w14:textId="77777777" w:rsidR="00011A1A" w:rsidRPr="00EF377D" w:rsidRDefault="00000000">
      <w:pPr>
        <w:pStyle w:val="ListParagraph"/>
        <w:numPr>
          <w:ilvl w:val="0"/>
          <w:numId w:val="1"/>
        </w:numPr>
        <w:spacing w:after="80"/>
        <w:rPr>
          <w:rFonts w:ascii="Abadi" w:hAnsi="Abadi"/>
        </w:rPr>
      </w:pPr>
      <w:r w:rsidRPr="00EF377D">
        <w:rPr>
          <w:rFonts w:ascii="Abadi" w:hAnsi="Abadi"/>
        </w:rPr>
        <w:t>Log in to the system using your own username and password.</w:t>
      </w:r>
    </w:p>
    <w:p w14:paraId="19E238E5" w14:textId="77777777" w:rsidR="00011A1A" w:rsidRPr="00EF377D" w:rsidRDefault="00000000">
      <w:pPr>
        <w:pStyle w:val="ListParagraph"/>
        <w:numPr>
          <w:ilvl w:val="0"/>
          <w:numId w:val="1"/>
        </w:numPr>
        <w:spacing w:after="80"/>
        <w:rPr>
          <w:rFonts w:ascii="Abadi" w:hAnsi="Abadi"/>
        </w:rPr>
      </w:pPr>
      <w:r w:rsidRPr="00EF377D">
        <w:rPr>
          <w:rFonts w:ascii="Abadi" w:hAnsi="Abadi"/>
        </w:rPr>
        <w:t>Review offboarding checklists assigned to you from the Approval page.</w:t>
      </w:r>
    </w:p>
    <w:p w14:paraId="16AD5BFF" w14:textId="77777777" w:rsidR="00011A1A" w:rsidRPr="00EF377D" w:rsidRDefault="00000000">
      <w:pPr>
        <w:pStyle w:val="ListParagraph"/>
        <w:numPr>
          <w:ilvl w:val="0"/>
          <w:numId w:val="1"/>
        </w:numPr>
        <w:spacing w:after="80"/>
        <w:rPr>
          <w:rFonts w:ascii="Abadi" w:hAnsi="Abadi"/>
        </w:rPr>
      </w:pPr>
      <w:r w:rsidRPr="00EF377D">
        <w:rPr>
          <w:rFonts w:ascii="Abadi" w:hAnsi="Abadi"/>
        </w:rPr>
        <w:t xml:space="preserve">Check off completed </w:t>
      </w:r>
      <w:proofErr w:type="gramStart"/>
      <w:r w:rsidRPr="00EF377D">
        <w:rPr>
          <w:rFonts w:ascii="Abadi" w:hAnsi="Abadi"/>
        </w:rPr>
        <w:t>tasks, or</w:t>
      </w:r>
      <w:proofErr w:type="gramEnd"/>
      <w:r w:rsidRPr="00EF377D">
        <w:rPr>
          <w:rFonts w:ascii="Abadi" w:hAnsi="Abadi"/>
        </w:rPr>
        <w:t xml:space="preserve"> delegate them to the appropriate task assignee.</w:t>
      </w:r>
    </w:p>
    <w:p w14:paraId="13AEFEF6" w14:textId="77777777" w:rsidR="00011A1A" w:rsidRPr="00EF377D" w:rsidRDefault="00000000">
      <w:pPr>
        <w:pStyle w:val="ListParagraph"/>
        <w:numPr>
          <w:ilvl w:val="0"/>
          <w:numId w:val="1"/>
        </w:numPr>
        <w:spacing w:after="80"/>
        <w:rPr>
          <w:rFonts w:ascii="Abadi" w:hAnsi="Abadi"/>
        </w:rPr>
      </w:pPr>
      <w:r w:rsidRPr="00EF377D">
        <w:rPr>
          <w:rFonts w:ascii="Abadi" w:hAnsi="Abadi"/>
        </w:rPr>
        <w:t>Approve, decline (place on hold), or resume a checklist as needed.</w:t>
      </w:r>
    </w:p>
    <w:p w14:paraId="3B77D51F" w14:textId="77777777" w:rsidR="00011A1A" w:rsidRPr="00EF377D" w:rsidRDefault="00000000">
      <w:pPr>
        <w:pStyle w:val="ListParagraph"/>
        <w:numPr>
          <w:ilvl w:val="0"/>
          <w:numId w:val="1"/>
        </w:numPr>
        <w:spacing w:after="80"/>
        <w:rPr>
          <w:rFonts w:ascii="Abadi" w:hAnsi="Abadi"/>
        </w:rPr>
      </w:pPr>
      <w:r w:rsidRPr="00EF377D">
        <w:rPr>
          <w:rFonts w:ascii="Abadi" w:hAnsi="Abadi"/>
        </w:rPr>
        <w:t>Receive notifications — in-app and by email — as checklists become ready for your review.</w:t>
      </w:r>
    </w:p>
    <w:p w14:paraId="7F37D11D" w14:textId="77777777" w:rsidR="00011A1A" w:rsidRPr="00EF377D" w:rsidRDefault="00000000">
      <w:pPr>
        <w:pStyle w:val="ListParagraph"/>
        <w:numPr>
          <w:ilvl w:val="0"/>
          <w:numId w:val="1"/>
        </w:numPr>
        <w:spacing w:after="80"/>
        <w:rPr>
          <w:rFonts w:ascii="Abadi" w:hAnsi="Abadi"/>
        </w:rPr>
      </w:pPr>
      <w:r w:rsidRPr="00EF377D">
        <w:rPr>
          <w:rFonts w:ascii="Abadi" w:hAnsi="Abadi"/>
        </w:rPr>
        <w:t>Approve a checklist directly from an email link, without logging in, once supported conditions are met.</w:t>
      </w:r>
    </w:p>
    <w:p w14:paraId="1B5E30FC" w14:textId="77777777" w:rsidR="00011A1A" w:rsidRPr="00EF377D" w:rsidRDefault="00000000">
      <w:pPr>
        <w:pStyle w:val="Heading1"/>
        <w:spacing w:before="360" w:after="180"/>
        <w:rPr>
          <w:rFonts w:ascii="Abadi" w:hAnsi="Abadi"/>
        </w:rPr>
      </w:pPr>
      <w:r w:rsidRPr="00EF377D">
        <w:rPr>
          <w:rFonts w:ascii="Abadi" w:hAnsi="Abadi"/>
          <w:b/>
          <w:bCs/>
          <w:color w:val="145A3A"/>
        </w:rPr>
        <w:t>1. Logging In</w:t>
      </w:r>
    </w:p>
    <w:p w14:paraId="0789F94F" w14:textId="77777777" w:rsidR="00011A1A" w:rsidRPr="00EF377D" w:rsidRDefault="00000000">
      <w:pPr>
        <w:spacing w:after="160"/>
        <w:rPr>
          <w:rFonts w:ascii="Abadi" w:hAnsi="Abadi"/>
        </w:rPr>
      </w:pPr>
      <w:r w:rsidRPr="00EF377D">
        <w:rPr>
          <w:rFonts w:ascii="Abadi" w:hAnsi="Abadi"/>
        </w:rPr>
        <w:t xml:space="preserve">Open the CIM </w:t>
      </w:r>
      <w:proofErr w:type="spellStart"/>
      <w:r w:rsidRPr="00EF377D">
        <w:rPr>
          <w:rFonts w:ascii="Abadi" w:hAnsi="Abadi"/>
        </w:rPr>
        <w:t>OffBoarding</w:t>
      </w:r>
      <w:proofErr w:type="spellEnd"/>
      <w:r w:rsidRPr="00EF377D">
        <w:rPr>
          <w:rFonts w:ascii="Abadi" w:hAnsi="Abadi"/>
        </w:rPr>
        <w:t xml:space="preserve"> application in your browser and sign in using the username and password provided to you by HR/Admin.</w:t>
      </w:r>
    </w:p>
    <w:p w14:paraId="532E034C" w14:textId="77777777" w:rsidR="00011A1A" w:rsidRPr="00EF377D" w:rsidRDefault="00000000">
      <w:pPr>
        <w:spacing w:after="80"/>
        <w:rPr>
          <w:rFonts w:ascii="Abadi" w:hAnsi="Abadi"/>
        </w:rPr>
      </w:pPr>
      <w:r w:rsidRPr="00EF377D">
        <w:rPr>
          <w:rFonts w:ascii="Abadi" w:hAnsi="Abadi"/>
          <w:b/>
          <w:bCs/>
          <w:color w:val="145A3A"/>
        </w:rPr>
        <w:t xml:space="preserve">1. </w:t>
      </w:r>
      <w:r w:rsidRPr="00EF377D">
        <w:rPr>
          <w:rFonts w:ascii="Abadi" w:hAnsi="Abadi"/>
        </w:rPr>
        <w:t>Enter your Username in the Username field.</w:t>
      </w:r>
    </w:p>
    <w:p w14:paraId="27414BE9" w14:textId="77777777" w:rsidR="00011A1A" w:rsidRPr="00EF377D" w:rsidRDefault="00000000">
      <w:pPr>
        <w:spacing w:after="80"/>
        <w:rPr>
          <w:rFonts w:ascii="Abadi" w:hAnsi="Abadi"/>
        </w:rPr>
      </w:pPr>
      <w:r w:rsidRPr="00EF377D">
        <w:rPr>
          <w:rFonts w:ascii="Abadi" w:hAnsi="Abadi"/>
          <w:b/>
          <w:bCs/>
          <w:color w:val="145A3A"/>
        </w:rPr>
        <w:t xml:space="preserve">2. </w:t>
      </w:r>
      <w:r w:rsidRPr="00EF377D">
        <w:rPr>
          <w:rFonts w:ascii="Abadi" w:hAnsi="Abadi"/>
        </w:rPr>
        <w:t>Enter your Password in the Password field.</w:t>
      </w:r>
    </w:p>
    <w:p w14:paraId="0F09E032" w14:textId="77777777" w:rsidR="00011A1A" w:rsidRPr="00EF377D" w:rsidRDefault="00000000">
      <w:pPr>
        <w:spacing w:after="80"/>
        <w:rPr>
          <w:rFonts w:ascii="Abadi" w:hAnsi="Abadi"/>
        </w:rPr>
      </w:pPr>
      <w:r w:rsidRPr="00EF377D">
        <w:rPr>
          <w:rFonts w:ascii="Abadi" w:hAnsi="Abadi"/>
          <w:b/>
          <w:bCs/>
          <w:color w:val="145A3A"/>
        </w:rPr>
        <w:t xml:space="preserve">3. </w:t>
      </w:r>
      <w:r w:rsidRPr="00EF377D">
        <w:rPr>
          <w:rFonts w:ascii="Abadi" w:hAnsi="Abadi"/>
        </w:rPr>
        <w:t>Click Sign In.</w:t>
      </w:r>
    </w:p>
    <w:p w14:paraId="08EA9AA3" w14:textId="77777777" w:rsidR="00011A1A" w:rsidRPr="00EF377D" w:rsidRDefault="00000000">
      <w:pPr>
        <w:spacing w:before="120" w:after="120"/>
        <w:jc w:val="center"/>
        <w:rPr>
          <w:rFonts w:ascii="Abadi" w:hAnsi="Abadi"/>
        </w:rPr>
      </w:pPr>
      <w:r w:rsidRPr="00EF377D">
        <w:rPr>
          <w:rFonts w:ascii="Abadi" w:hAnsi="Abadi"/>
          <w:noProof/>
        </w:rPr>
        <w:drawing>
          <wp:inline distT="0" distB="0" distL="0" distR="0" wp14:anchorId="61E1CAD6" wp14:editId="2E2F5094">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2B3B02BC" w14:textId="77777777" w:rsidR="00011A1A" w:rsidRPr="00EF377D"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1.1 — The Sign In page.</w:t>
      </w:r>
    </w:p>
    <w:p w14:paraId="0688B503" w14:textId="77777777" w:rsidR="009F3ABF" w:rsidRPr="00EF377D" w:rsidRDefault="009F3ABF">
      <w:pPr>
        <w:spacing w:after="240"/>
        <w:jc w:val="center"/>
        <w:rPr>
          <w:rFonts w:ascii="Abadi" w:hAnsi="Abadi"/>
          <w:i/>
          <w:iCs/>
          <w:color w:val="6B7280"/>
          <w:sz w:val="20"/>
          <w:szCs w:val="20"/>
        </w:rPr>
      </w:pPr>
    </w:p>
    <w:p w14:paraId="7EE8BBCC" w14:textId="77777777" w:rsidR="009F3ABF" w:rsidRDefault="009F3ABF">
      <w:pPr>
        <w:spacing w:after="240"/>
        <w:jc w:val="center"/>
        <w:rPr>
          <w:rFonts w:ascii="Abadi" w:hAnsi="Abadi"/>
        </w:rPr>
      </w:pPr>
    </w:p>
    <w:p w14:paraId="2CA18CB5" w14:textId="77777777" w:rsidR="00515BB3" w:rsidRPr="00EF377D" w:rsidRDefault="00515BB3">
      <w:pPr>
        <w:spacing w:after="240"/>
        <w:jc w:val="center"/>
        <w:rPr>
          <w:rFonts w:ascii="Abadi" w:hAnsi="Abadi"/>
        </w:rPr>
      </w:pPr>
    </w:p>
    <w:p w14:paraId="11E49D86" w14:textId="77777777" w:rsidR="00011A1A" w:rsidRPr="00EF377D" w:rsidRDefault="00000000">
      <w:pPr>
        <w:pStyle w:val="Heading1"/>
        <w:spacing w:before="360" w:after="180"/>
        <w:rPr>
          <w:rFonts w:ascii="Abadi" w:hAnsi="Abadi"/>
        </w:rPr>
      </w:pPr>
      <w:r w:rsidRPr="00EF377D">
        <w:rPr>
          <w:rFonts w:ascii="Abadi" w:hAnsi="Abadi"/>
          <w:b/>
          <w:bCs/>
          <w:color w:val="145A3A"/>
        </w:rPr>
        <w:lastRenderedPageBreak/>
        <w:t>2. Navigating to the Approval Module</w:t>
      </w:r>
    </w:p>
    <w:p w14:paraId="0A7BCC24" w14:textId="77777777" w:rsidR="00011A1A" w:rsidRPr="00EF377D" w:rsidRDefault="00000000">
      <w:pPr>
        <w:spacing w:after="160"/>
        <w:rPr>
          <w:rFonts w:ascii="Abadi" w:hAnsi="Abadi"/>
        </w:rPr>
      </w:pPr>
      <w:r w:rsidRPr="00EF377D">
        <w:rPr>
          <w:rFonts w:ascii="Abadi" w:hAnsi="Abadi"/>
        </w:rPr>
        <w:t>Once logged in, you will be directed to your dashboard. Go to the Approval page (labeled “Your Approval”) to review every offboarding checklist currently assigned to you and awaiting your action.</w:t>
      </w:r>
    </w:p>
    <w:p w14:paraId="4A5325DE" w14:textId="77777777" w:rsidR="00011A1A" w:rsidRPr="00EF377D" w:rsidRDefault="00000000">
      <w:pPr>
        <w:spacing w:before="120" w:after="120"/>
        <w:jc w:val="center"/>
        <w:rPr>
          <w:rFonts w:ascii="Abadi" w:hAnsi="Abadi"/>
        </w:rPr>
      </w:pPr>
      <w:r w:rsidRPr="00EF377D">
        <w:rPr>
          <w:rFonts w:ascii="Abadi" w:hAnsi="Abadi"/>
          <w:noProof/>
        </w:rPr>
        <w:drawing>
          <wp:inline distT="0" distB="0" distL="0" distR="0" wp14:anchorId="683319A0" wp14:editId="0B6B037E">
            <wp:extent cx="552450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72E0969A" w14:textId="77777777" w:rsidR="00011A1A" w:rsidRPr="00EF377D" w:rsidRDefault="00000000">
      <w:pPr>
        <w:spacing w:after="240"/>
        <w:jc w:val="center"/>
        <w:rPr>
          <w:rFonts w:ascii="Abadi" w:hAnsi="Abadi"/>
        </w:rPr>
      </w:pPr>
      <w:r w:rsidRPr="00EF377D">
        <w:rPr>
          <w:rFonts w:ascii="Abadi" w:hAnsi="Abadi"/>
          <w:i/>
          <w:iCs/>
          <w:color w:val="6B7280"/>
          <w:sz w:val="20"/>
          <w:szCs w:val="20"/>
        </w:rPr>
        <w:t>Figure 2.1 — The Your Approval page, listing every checklist currently assigned to you.</w:t>
      </w:r>
    </w:p>
    <w:p w14:paraId="2CFE93CC" w14:textId="77777777" w:rsidR="00011A1A" w:rsidRDefault="00000000">
      <w:pPr>
        <w:spacing w:after="160"/>
        <w:rPr>
          <w:rFonts w:ascii="Abadi" w:hAnsi="Abadi"/>
        </w:rPr>
      </w:pPr>
      <w:r w:rsidRPr="00EF377D">
        <w:rPr>
          <w:rFonts w:ascii="Abadi" w:hAnsi="Abadi"/>
        </w:rPr>
        <w:t xml:space="preserve">Each card on this page represents one checklist assigned to you for a specific employee being offboarded. The colored badge in the top-right corner of each card (e.g. “Pending”, “Ready for Approval”) shows the checklist’s </w:t>
      </w:r>
      <w:proofErr w:type="gramStart"/>
      <w:r w:rsidRPr="00EF377D">
        <w:rPr>
          <w:rFonts w:ascii="Abadi" w:hAnsi="Abadi"/>
        </w:rPr>
        <w:t>current status</w:t>
      </w:r>
      <w:proofErr w:type="gramEnd"/>
      <w:r w:rsidRPr="00EF377D">
        <w:rPr>
          <w:rFonts w:ascii="Abadi" w:hAnsi="Abadi"/>
        </w:rPr>
        <w:t xml:space="preserve"> </w:t>
      </w:r>
      <w:proofErr w:type="gramStart"/>
      <w:r w:rsidRPr="00EF377D">
        <w:rPr>
          <w:rFonts w:ascii="Abadi" w:hAnsi="Abadi"/>
        </w:rPr>
        <w:t>at a glance</w:t>
      </w:r>
      <w:proofErr w:type="gramEnd"/>
      <w:r w:rsidRPr="00EF377D">
        <w:rPr>
          <w:rFonts w:ascii="Abadi" w:hAnsi="Abadi"/>
        </w:rPr>
        <w:t>.</w:t>
      </w:r>
    </w:p>
    <w:p w14:paraId="4FF5968E" w14:textId="77777777" w:rsidR="00515BB3" w:rsidRPr="00EF377D" w:rsidRDefault="00515BB3">
      <w:pPr>
        <w:spacing w:after="160"/>
        <w:rPr>
          <w:rFonts w:ascii="Abadi" w:hAnsi="Abadi"/>
        </w:rPr>
      </w:pPr>
    </w:p>
    <w:p w14:paraId="3D78CAB5" w14:textId="77777777" w:rsidR="00011A1A" w:rsidRDefault="00000000">
      <w:pPr>
        <w:pStyle w:val="Heading1"/>
        <w:spacing w:before="360" w:after="180"/>
        <w:rPr>
          <w:rFonts w:ascii="Abadi" w:hAnsi="Abadi"/>
          <w:b/>
          <w:bCs/>
          <w:color w:val="145A3A"/>
        </w:rPr>
      </w:pPr>
      <w:r w:rsidRPr="00EF377D">
        <w:rPr>
          <w:rFonts w:ascii="Abadi" w:hAnsi="Abadi"/>
          <w:b/>
          <w:bCs/>
          <w:color w:val="145A3A"/>
        </w:rPr>
        <w:t>3. The Checklist Card — View Checklist, Checklist Status, Assign Checklist</w:t>
      </w:r>
    </w:p>
    <w:p w14:paraId="2AC39A8A" w14:textId="77777777" w:rsidR="00515BB3" w:rsidRPr="00515BB3" w:rsidRDefault="00515BB3" w:rsidP="00515BB3"/>
    <w:p w14:paraId="5E05542C" w14:textId="77777777" w:rsidR="00011A1A" w:rsidRPr="00EF377D" w:rsidRDefault="00000000">
      <w:pPr>
        <w:spacing w:after="160"/>
        <w:rPr>
          <w:rFonts w:ascii="Abadi" w:hAnsi="Abadi"/>
        </w:rPr>
      </w:pPr>
      <w:r w:rsidRPr="00EF377D">
        <w:rPr>
          <w:rFonts w:ascii="Abadi" w:hAnsi="Abadi"/>
        </w:rPr>
        <w:t>Each checklist card provides three actions:</w:t>
      </w:r>
    </w:p>
    <w:p w14:paraId="0D7B14B2" w14:textId="77777777" w:rsidR="00011A1A" w:rsidRPr="00EF377D" w:rsidRDefault="00000000">
      <w:pPr>
        <w:pStyle w:val="ListParagraph"/>
        <w:numPr>
          <w:ilvl w:val="0"/>
          <w:numId w:val="1"/>
        </w:numPr>
        <w:spacing w:after="80"/>
        <w:rPr>
          <w:rFonts w:ascii="Abadi" w:hAnsi="Abadi"/>
        </w:rPr>
      </w:pPr>
      <w:r w:rsidRPr="00EF377D">
        <w:rPr>
          <w:rFonts w:ascii="Abadi" w:hAnsi="Abadi"/>
        </w:rPr>
        <w:t>View Checklist — opens the checklist itself, where you review tasks, check off completed items, save progress, decline/hold, or approve. You can open this either by clicking this button or by clicking anywhere on the card.</w:t>
      </w:r>
    </w:p>
    <w:p w14:paraId="45D5BC0B" w14:textId="77777777" w:rsidR="00011A1A" w:rsidRPr="00EF377D" w:rsidRDefault="00000000">
      <w:pPr>
        <w:pStyle w:val="ListParagraph"/>
        <w:numPr>
          <w:ilvl w:val="0"/>
          <w:numId w:val="1"/>
        </w:numPr>
        <w:spacing w:after="80"/>
        <w:rPr>
          <w:rFonts w:ascii="Abadi" w:hAnsi="Abadi"/>
        </w:rPr>
      </w:pPr>
      <w:r w:rsidRPr="00EF377D">
        <w:rPr>
          <w:rFonts w:ascii="Abadi" w:hAnsi="Abadi"/>
        </w:rPr>
        <w:t>Checklist Status — opens a read-only timeline showing the full history and current progress of this employee’s offboarding, including every action taken so far (submitted, viewed, declined, hold removed, etc.).</w:t>
      </w:r>
    </w:p>
    <w:p w14:paraId="339BC17F" w14:textId="77777777" w:rsidR="00011A1A" w:rsidRPr="00EF377D" w:rsidRDefault="00000000">
      <w:pPr>
        <w:pStyle w:val="ListParagraph"/>
        <w:numPr>
          <w:ilvl w:val="0"/>
          <w:numId w:val="1"/>
        </w:numPr>
        <w:spacing w:after="80"/>
        <w:rPr>
          <w:rFonts w:ascii="Abadi" w:hAnsi="Abadi"/>
        </w:rPr>
      </w:pPr>
      <w:r w:rsidRPr="00EF377D">
        <w:rPr>
          <w:rFonts w:ascii="Abadi" w:hAnsi="Abadi"/>
        </w:rPr>
        <w:t>Assign Checklist (icon-only button) — lets you reassign every not-yet-completed task on this checklist to another employee, when needed.</w:t>
      </w:r>
    </w:p>
    <w:p w14:paraId="795AF442" w14:textId="77777777" w:rsidR="00011A1A" w:rsidRPr="00EF377D" w:rsidRDefault="00000000">
      <w:pPr>
        <w:spacing w:before="120" w:after="120"/>
        <w:jc w:val="center"/>
        <w:rPr>
          <w:rFonts w:ascii="Abadi" w:hAnsi="Abadi"/>
        </w:rPr>
      </w:pPr>
      <w:r w:rsidRPr="00EF377D">
        <w:rPr>
          <w:rFonts w:ascii="Abadi" w:hAnsi="Abadi"/>
          <w:noProof/>
        </w:rPr>
        <w:lastRenderedPageBreak/>
        <w:drawing>
          <wp:inline distT="0" distB="0" distL="0" distR="0" wp14:anchorId="2371AF9F" wp14:editId="5B6B3F1A">
            <wp:extent cx="53340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22A83A43" w14:textId="30038F51" w:rsidR="00515BB3" w:rsidRPr="00334B72" w:rsidRDefault="00000000" w:rsidP="00334B72">
      <w:pPr>
        <w:spacing w:after="240"/>
        <w:jc w:val="center"/>
        <w:rPr>
          <w:rFonts w:ascii="Abadi" w:hAnsi="Abadi"/>
          <w:i/>
          <w:iCs/>
          <w:color w:val="6B7280"/>
          <w:sz w:val="20"/>
          <w:szCs w:val="20"/>
        </w:rPr>
      </w:pPr>
      <w:r w:rsidRPr="00EF377D">
        <w:rPr>
          <w:rFonts w:ascii="Abadi" w:hAnsi="Abadi"/>
          <w:i/>
          <w:iCs/>
          <w:color w:val="6B7280"/>
          <w:sz w:val="20"/>
          <w:szCs w:val="20"/>
        </w:rPr>
        <w:t>Figure 3.1 — A checklist card showing the View Checklist, Checklist Status, and Assign Checklist buttons.</w:t>
      </w:r>
    </w:p>
    <w:p w14:paraId="09810432" w14:textId="139DD465" w:rsidR="00515BB3" w:rsidRPr="00334B72" w:rsidRDefault="00000000" w:rsidP="00334B72">
      <w:pPr>
        <w:pStyle w:val="Heading1"/>
        <w:spacing w:before="360" w:after="180"/>
        <w:rPr>
          <w:rFonts w:ascii="Abadi" w:hAnsi="Abadi"/>
          <w:b/>
          <w:bCs/>
          <w:color w:val="145A3A"/>
        </w:rPr>
      </w:pPr>
      <w:r w:rsidRPr="00EF377D">
        <w:rPr>
          <w:rFonts w:ascii="Abadi" w:hAnsi="Abadi"/>
          <w:b/>
          <w:bCs/>
          <w:color w:val="145A3A"/>
        </w:rPr>
        <w:t>4. Viewing a Checklist — Task Status, Saving Progress, Declining, Holding, and Approving</w:t>
      </w:r>
    </w:p>
    <w:p w14:paraId="5497995B" w14:textId="77777777" w:rsidR="00011A1A" w:rsidRPr="00EF377D" w:rsidRDefault="00000000">
      <w:pPr>
        <w:spacing w:after="160"/>
        <w:rPr>
          <w:rFonts w:ascii="Abadi" w:hAnsi="Abadi"/>
        </w:rPr>
      </w:pPr>
      <w:r w:rsidRPr="00EF377D">
        <w:rPr>
          <w:rFonts w:ascii="Abadi" w:hAnsi="Abadi"/>
        </w:rPr>
        <w:t xml:space="preserve">Clicking the card itself or the View Checklist button opens the full checklist. Here you can see every task, who it is assigned to, and its </w:t>
      </w:r>
      <w:proofErr w:type="gramStart"/>
      <w:r w:rsidRPr="00EF377D">
        <w:rPr>
          <w:rFonts w:ascii="Abadi" w:hAnsi="Abadi"/>
        </w:rPr>
        <w:t>current status</w:t>
      </w:r>
      <w:proofErr w:type="gramEnd"/>
      <w:r w:rsidRPr="00EF377D">
        <w:rPr>
          <w:rFonts w:ascii="Abadi" w:hAnsi="Abadi"/>
        </w:rPr>
        <w:t>, and you can act on it.</w:t>
      </w:r>
    </w:p>
    <w:p w14:paraId="56E32AEC" w14:textId="0B0882D2" w:rsidR="00011A1A" w:rsidRPr="00EF377D" w:rsidRDefault="00334B72">
      <w:pPr>
        <w:spacing w:before="120" w:after="120"/>
        <w:jc w:val="center"/>
        <w:rPr>
          <w:rFonts w:ascii="Abadi" w:hAnsi="Abadi"/>
        </w:rPr>
      </w:pPr>
      <w:r w:rsidRPr="00334B72">
        <w:rPr>
          <w:rFonts w:ascii="Abadi" w:hAnsi="Abadi"/>
        </w:rPr>
        <w:drawing>
          <wp:inline distT="0" distB="0" distL="0" distR="0" wp14:anchorId="608F6A2F" wp14:editId="46D2DAFA">
            <wp:extent cx="4351020" cy="3918878"/>
            <wp:effectExtent l="0" t="0" r="0" b="5715"/>
            <wp:docPr id="154492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21221" name=""/>
                    <pic:cNvPicPr/>
                  </pic:nvPicPr>
                  <pic:blipFill>
                    <a:blip r:embed="rId9"/>
                    <a:stretch>
                      <a:fillRect/>
                    </a:stretch>
                  </pic:blipFill>
                  <pic:spPr>
                    <a:xfrm>
                      <a:off x="0" y="0"/>
                      <a:ext cx="4373366" cy="3939005"/>
                    </a:xfrm>
                    <a:prstGeom prst="rect">
                      <a:avLst/>
                    </a:prstGeom>
                  </pic:spPr>
                </pic:pic>
              </a:graphicData>
            </a:graphic>
          </wp:inline>
        </w:drawing>
      </w:r>
    </w:p>
    <w:p w14:paraId="63F28B08" w14:textId="77777777" w:rsidR="00011A1A"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4.1 — The checklist view, listing every task with its assignee and a Remark field.</w:t>
      </w:r>
    </w:p>
    <w:p w14:paraId="64810B3E" w14:textId="77777777" w:rsidR="00681437" w:rsidRPr="00EF377D" w:rsidRDefault="00681437">
      <w:pPr>
        <w:spacing w:after="240"/>
        <w:jc w:val="center"/>
        <w:rPr>
          <w:rFonts w:ascii="Abadi" w:hAnsi="Abadi"/>
        </w:rPr>
      </w:pPr>
    </w:p>
    <w:p w14:paraId="477E5376" w14:textId="10C8CC5C" w:rsidR="00681437" w:rsidRDefault="00334B72" w:rsidP="00334B72">
      <w:pPr>
        <w:spacing w:after="160"/>
        <w:jc w:val="center"/>
        <w:rPr>
          <w:rFonts w:ascii="Abadi" w:hAnsi="Abadi"/>
        </w:rPr>
      </w:pPr>
      <w:r w:rsidRPr="00334B72">
        <w:rPr>
          <w:rFonts w:ascii="Abadi" w:hAnsi="Abadi"/>
        </w:rPr>
        <w:drawing>
          <wp:inline distT="0" distB="0" distL="0" distR="0" wp14:anchorId="02548F63" wp14:editId="24EC26F0">
            <wp:extent cx="4801108" cy="4358640"/>
            <wp:effectExtent l="0" t="0" r="0" b="3810"/>
            <wp:docPr id="207842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8541" name=""/>
                    <pic:cNvPicPr/>
                  </pic:nvPicPr>
                  <pic:blipFill>
                    <a:blip r:embed="rId10"/>
                    <a:stretch>
                      <a:fillRect/>
                    </a:stretch>
                  </pic:blipFill>
                  <pic:spPr>
                    <a:xfrm>
                      <a:off x="0" y="0"/>
                      <a:ext cx="4808092" cy="4364980"/>
                    </a:xfrm>
                    <a:prstGeom prst="rect">
                      <a:avLst/>
                    </a:prstGeom>
                  </pic:spPr>
                </pic:pic>
              </a:graphicData>
            </a:graphic>
          </wp:inline>
        </w:drawing>
      </w:r>
    </w:p>
    <w:p w14:paraId="4E7AA030" w14:textId="52F9485C" w:rsidR="00681437" w:rsidRDefault="00681437" w:rsidP="00681437">
      <w:pPr>
        <w:spacing w:after="240"/>
        <w:jc w:val="center"/>
        <w:rPr>
          <w:rFonts w:ascii="Abadi" w:hAnsi="Abadi"/>
        </w:rPr>
      </w:pPr>
      <w:r w:rsidRPr="00EF377D">
        <w:rPr>
          <w:rFonts w:ascii="Abadi" w:hAnsi="Abadi"/>
          <w:i/>
          <w:iCs/>
          <w:color w:val="6B7280"/>
          <w:sz w:val="20"/>
          <w:szCs w:val="20"/>
        </w:rPr>
        <w:t>Figure 4.</w:t>
      </w:r>
      <w:r>
        <w:rPr>
          <w:rFonts w:ascii="Abadi" w:hAnsi="Abadi"/>
          <w:i/>
          <w:iCs/>
          <w:color w:val="6B7280"/>
          <w:sz w:val="20"/>
          <w:szCs w:val="20"/>
        </w:rPr>
        <w:t>2</w:t>
      </w:r>
      <w:r w:rsidRPr="00EF377D">
        <w:rPr>
          <w:rFonts w:ascii="Abadi" w:hAnsi="Abadi"/>
          <w:i/>
          <w:iCs/>
          <w:color w:val="6B7280"/>
          <w:sz w:val="20"/>
          <w:szCs w:val="20"/>
        </w:rPr>
        <w:t xml:space="preserve"> — The checklist view, listing every task </w:t>
      </w:r>
      <w:r>
        <w:rPr>
          <w:rFonts w:ascii="Abadi" w:hAnsi="Abadi"/>
          <w:i/>
          <w:iCs/>
          <w:color w:val="6B7280"/>
          <w:sz w:val="20"/>
          <w:szCs w:val="20"/>
        </w:rPr>
        <w:t>cleared by</w:t>
      </w:r>
      <w:r w:rsidRPr="00EF377D">
        <w:rPr>
          <w:rFonts w:ascii="Abadi" w:hAnsi="Abadi"/>
          <w:i/>
          <w:iCs/>
          <w:color w:val="6B7280"/>
          <w:sz w:val="20"/>
          <w:szCs w:val="20"/>
        </w:rPr>
        <w:t xml:space="preserve"> its assignee and </w:t>
      </w:r>
      <w:r>
        <w:rPr>
          <w:rFonts w:ascii="Abadi" w:hAnsi="Abadi"/>
          <w:i/>
          <w:iCs/>
          <w:color w:val="6B7280"/>
          <w:sz w:val="20"/>
          <w:szCs w:val="20"/>
        </w:rPr>
        <w:t>their remark</w:t>
      </w:r>
      <w:r w:rsidRPr="00EF377D">
        <w:rPr>
          <w:rFonts w:ascii="Abadi" w:hAnsi="Abadi"/>
          <w:i/>
          <w:iCs/>
          <w:color w:val="6B7280"/>
          <w:sz w:val="20"/>
          <w:szCs w:val="20"/>
        </w:rPr>
        <w:t>.</w:t>
      </w:r>
    </w:p>
    <w:p w14:paraId="4EB1F243" w14:textId="77777777" w:rsidR="00681437" w:rsidRDefault="00681437">
      <w:pPr>
        <w:spacing w:after="160"/>
        <w:rPr>
          <w:rFonts w:ascii="Abadi" w:hAnsi="Abadi"/>
        </w:rPr>
      </w:pPr>
    </w:p>
    <w:p w14:paraId="6ACC8FF0" w14:textId="5454A7B0" w:rsidR="00011A1A" w:rsidRDefault="00000000">
      <w:pPr>
        <w:spacing w:after="160"/>
        <w:rPr>
          <w:rFonts w:ascii="Abadi" w:hAnsi="Abadi"/>
        </w:rPr>
      </w:pPr>
      <w:r w:rsidRPr="00EF377D">
        <w:rPr>
          <w:rFonts w:ascii="Abadi" w:hAnsi="Abadi"/>
        </w:rPr>
        <w:t xml:space="preserve">As the Department Head/Clearance Signatory, you </w:t>
      </w:r>
      <w:proofErr w:type="gramStart"/>
      <w:r w:rsidRPr="00EF377D">
        <w:rPr>
          <w:rFonts w:ascii="Abadi" w:hAnsi="Abadi"/>
        </w:rPr>
        <w:t>are able to</w:t>
      </w:r>
      <w:proofErr w:type="gramEnd"/>
      <w:r w:rsidRPr="00EF377D">
        <w:rPr>
          <w:rFonts w:ascii="Abadi" w:hAnsi="Abadi"/>
        </w:rPr>
        <w:t xml:space="preserve"> check any item yourself, even if it is normally completed by its own assigned signatory. Every item must be checked before the checklist can be submitted for approval.</w:t>
      </w:r>
    </w:p>
    <w:p w14:paraId="0338E186" w14:textId="77777777" w:rsidR="00515BB3" w:rsidRDefault="00515BB3">
      <w:pPr>
        <w:spacing w:after="160"/>
        <w:rPr>
          <w:rFonts w:ascii="Abadi" w:hAnsi="Abadi"/>
        </w:rPr>
      </w:pPr>
    </w:p>
    <w:p w14:paraId="52FC76CD" w14:textId="77777777" w:rsidR="00681437" w:rsidRDefault="00681437">
      <w:pPr>
        <w:spacing w:after="160"/>
        <w:rPr>
          <w:rFonts w:ascii="Abadi" w:hAnsi="Abadi"/>
        </w:rPr>
      </w:pPr>
    </w:p>
    <w:p w14:paraId="066B44B0" w14:textId="77777777" w:rsidR="00681437" w:rsidRDefault="00681437">
      <w:pPr>
        <w:spacing w:after="160"/>
        <w:rPr>
          <w:rFonts w:ascii="Abadi" w:hAnsi="Abadi"/>
        </w:rPr>
      </w:pPr>
    </w:p>
    <w:p w14:paraId="3C2583D6" w14:textId="77777777" w:rsidR="00681437" w:rsidRDefault="00681437">
      <w:pPr>
        <w:spacing w:after="160"/>
        <w:rPr>
          <w:rFonts w:ascii="Abadi" w:hAnsi="Abadi"/>
        </w:rPr>
      </w:pPr>
    </w:p>
    <w:p w14:paraId="4CACA95F" w14:textId="77777777" w:rsidR="00681437" w:rsidRDefault="00681437">
      <w:pPr>
        <w:spacing w:after="160"/>
        <w:rPr>
          <w:rFonts w:ascii="Abadi" w:hAnsi="Abadi"/>
        </w:rPr>
      </w:pPr>
    </w:p>
    <w:p w14:paraId="3C2F0182" w14:textId="77777777" w:rsidR="00681437" w:rsidRDefault="00681437">
      <w:pPr>
        <w:spacing w:after="160"/>
        <w:rPr>
          <w:rFonts w:ascii="Abadi" w:hAnsi="Abadi"/>
        </w:rPr>
      </w:pPr>
    </w:p>
    <w:p w14:paraId="72C3EDDE" w14:textId="77777777" w:rsidR="00681437" w:rsidRDefault="00681437">
      <w:pPr>
        <w:spacing w:after="160"/>
        <w:rPr>
          <w:rFonts w:ascii="Abadi" w:hAnsi="Abadi"/>
        </w:rPr>
      </w:pPr>
    </w:p>
    <w:p w14:paraId="6B69E264" w14:textId="77777777" w:rsidR="00681437" w:rsidRDefault="00681437">
      <w:pPr>
        <w:spacing w:after="160"/>
        <w:rPr>
          <w:rFonts w:ascii="Abadi" w:hAnsi="Abadi"/>
        </w:rPr>
      </w:pPr>
    </w:p>
    <w:p w14:paraId="3A8DDE4A" w14:textId="77777777" w:rsidR="00681437" w:rsidRDefault="00681437">
      <w:pPr>
        <w:spacing w:after="160"/>
        <w:rPr>
          <w:rFonts w:ascii="Abadi" w:hAnsi="Abadi"/>
        </w:rPr>
      </w:pPr>
    </w:p>
    <w:p w14:paraId="59EC1B8F" w14:textId="77777777" w:rsidR="00681437" w:rsidRDefault="00681437">
      <w:pPr>
        <w:spacing w:after="160"/>
        <w:rPr>
          <w:rFonts w:ascii="Abadi" w:hAnsi="Abadi"/>
        </w:rPr>
      </w:pPr>
    </w:p>
    <w:p w14:paraId="1C0BD9F9" w14:textId="77777777" w:rsidR="00681437" w:rsidRDefault="00681437">
      <w:pPr>
        <w:spacing w:after="160"/>
        <w:rPr>
          <w:rFonts w:ascii="Abadi" w:hAnsi="Abadi"/>
        </w:rPr>
      </w:pPr>
    </w:p>
    <w:p w14:paraId="14B795D8" w14:textId="77777777" w:rsidR="00681437" w:rsidRDefault="00681437">
      <w:pPr>
        <w:spacing w:after="160"/>
        <w:rPr>
          <w:rFonts w:ascii="Abadi" w:hAnsi="Abadi"/>
        </w:rPr>
      </w:pPr>
    </w:p>
    <w:p w14:paraId="23ED7792" w14:textId="77777777" w:rsidR="00681437" w:rsidRDefault="00681437">
      <w:pPr>
        <w:spacing w:after="160"/>
        <w:rPr>
          <w:rFonts w:ascii="Abadi" w:hAnsi="Abadi"/>
        </w:rPr>
      </w:pPr>
    </w:p>
    <w:p w14:paraId="69D8B6E5" w14:textId="77777777" w:rsidR="00681437" w:rsidRPr="00EF377D" w:rsidRDefault="00681437">
      <w:pPr>
        <w:spacing w:after="160"/>
        <w:rPr>
          <w:rFonts w:ascii="Abadi" w:hAnsi="Abadi"/>
        </w:rPr>
      </w:pPr>
    </w:p>
    <w:p w14:paraId="44BAE8D1" w14:textId="77777777" w:rsidR="00011A1A" w:rsidRPr="00EF377D" w:rsidRDefault="00000000">
      <w:pPr>
        <w:pStyle w:val="Heading1"/>
        <w:spacing w:before="360" w:after="180"/>
        <w:rPr>
          <w:rFonts w:ascii="Abadi" w:hAnsi="Abadi"/>
        </w:rPr>
      </w:pPr>
      <w:r w:rsidRPr="00EF377D">
        <w:rPr>
          <w:rFonts w:ascii="Abadi" w:hAnsi="Abadi"/>
          <w:b/>
          <w:bCs/>
          <w:color w:val="145A3A"/>
        </w:rPr>
        <w:t>5. Save Progress</w:t>
      </w:r>
    </w:p>
    <w:p w14:paraId="518272DD" w14:textId="77777777" w:rsidR="00011A1A" w:rsidRDefault="00000000">
      <w:pPr>
        <w:spacing w:after="160"/>
        <w:rPr>
          <w:rFonts w:ascii="Abadi" w:hAnsi="Abadi"/>
        </w:rPr>
      </w:pPr>
      <w:r w:rsidRPr="00EF377D">
        <w:rPr>
          <w:rFonts w:ascii="Abadi" w:hAnsi="Abadi"/>
        </w:rPr>
        <w:t>If you want to mark one or more tasks as checked/cleared, tick the checkbox for each completed task, then click Save Progress. This records that the selected task(s) have been checked by you, the Department Head/Clearance Signatory.</w:t>
      </w:r>
    </w:p>
    <w:p w14:paraId="3571A3BD" w14:textId="77777777" w:rsidR="00515BB3" w:rsidRPr="00EF377D" w:rsidRDefault="00515BB3">
      <w:pPr>
        <w:spacing w:after="160"/>
        <w:rPr>
          <w:rFonts w:ascii="Abadi" w:hAnsi="Abadi"/>
        </w:rPr>
      </w:pPr>
    </w:p>
    <w:p w14:paraId="64398E0A" w14:textId="77777777" w:rsidR="009F3ABF" w:rsidRPr="00EF377D" w:rsidRDefault="009F3ABF">
      <w:pPr>
        <w:spacing w:after="160"/>
        <w:rPr>
          <w:rFonts w:ascii="Abadi" w:hAnsi="Abadi"/>
        </w:rPr>
      </w:pPr>
    </w:p>
    <w:p w14:paraId="147D796E" w14:textId="342A484A" w:rsidR="00011A1A" w:rsidRPr="00EF377D" w:rsidRDefault="00334B72">
      <w:pPr>
        <w:spacing w:before="120" w:after="120"/>
        <w:jc w:val="center"/>
        <w:rPr>
          <w:rFonts w:ascii="Abadi" w:hAnsi="Abadi"/>
        </w:rPr>
      </w:pPr>
      <w:r w:rsidRPr="00334B72">
        <w:rPr>
          <w:rFonts w:ascii="Abadi" w:hAnsi="Abadi"/>
        </w:rPr>
        <w:drawing>
          <wp:inline distT="0" distB="0" distL="0" distR="0" wp14:anchorId="5524216A" wp14:editId="0B3630DD">
            <wp:extent cx="4917394" cy="4419600"/>
            <wp:effectExtent l="0" t="0" r="0" b="0"/>
            <wp:docPr id="16287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97917" name=""/>
                    <pic:cNvPicPr/>
                  </pic:nvPicPr>
                  <pic:blipFill>
                    <a:blip r:embed="rId11"/>
                    <a:stretch>
                      <a:fillRect/>
                    </a:stretch>
                  </pic:blipFill>
                  <pic:spPr>
                    <a:xfrm>
                      <a:off x="0" y="0"/>
                      <a:ext cx="4924717" cy="4426182"/>
                    </a:xfrm>
                    <a:prstGeom prst="rect">
                      <a:avLst/>
                    </a:prstGeom>
                  </pic:spPr>
                </pic:pic>
              </a:graphicData>
            </a:graphic>
          </wp:inline>
        </w:drawing>
      </w:r>
    </w:p>
    <w:p w14:paraId="355A7B0C" w14:textId="37742E36" w:rsidR="009F3ABF" w:rsidRPr="00681437" w:rsidRDefault="00000000" w:rsidP="00681437">
      <w:pPr>
        <w:spacing w:after="240"/>
        <w:jc w:val="center"/>
        <w:rPr>
          <w:rFonts w:ascii="Abadi" w:hAnsi="Abadi"/>
          <w:i/>
          <w:iCs/>
          <w:color w:val="6B7280"/>
          <w:sz w:val="20"/>
          <w:szCs w:val="20"/>
        </w:rPr>
      </w:pPr>
      <w:r w:rsidRPr="00EF377D">
        <w:rPr>
          <w:rFonts w:ascii="Abadi" w:hAnsi="Abadi"/>
          <w:i/>
          <w:iCs/>
          <w:color w:val="6B7280"/>
          <w:sz w:val="20"/>
          <w:szCs w:val="20"/>
        </w:rPr>
        <w:t>Figure 5.1 — Tasks checked and ready to save.</w:t>
      </w:r>
    </w:p>
    <w:p w14:paraId="4B22DBFF" w14:textId="77777777" w:rsidR="00011A1A" w:rsidRPr="00EF377D" w:rsidRDefault="00000000">
      <w:pPr>
        <w:spacing w:after="160"/>
        <w:rPr>
          <w:rFonts w:ascii="Abadi" w:hAnsi="Abadi"/>
        </w:rPr>
      </w:pPr>
      <w:r w:rsidRPr="00EF377D">
        <w:rPr>
          <w:rFonts w:ascii="Abadi" w:hAnsi="Abadi"/>
        </w:rPr>
        <w:t>Once saved, a confirmation notification appears and the checklist’s progress is updated immediately — no need to reload the page.</w:t>
      </w:r>
    </w:p>
    <w:p w14:paraId="135E954A" w14:textId="2093057A" w:rsidR="00011A1A" w:rsidRPr="00EF377D" w:rsidRDefault="00334B72">
      <w:pPr>
        <w:spacing w:before="120" w:after="120"/>
        <w:jc w:val="center"/>
        <w:rPr>
          <w:rFonts w:ascii="Abadi" w:hAnsi="Abadi"/>
        </w:rPr>
      </w:pPr>
      <w:r w:rsidRPr="00334B72">
        <w:rPr>
          <w:rFonts w:ascii="Abadi" w:hAnsi="Abadi"/>
        </w:rPr>
        <w:lastRenderedPageBreak/>
        <w:drawing>
          <wp:inline distT="0" distB="0" distL="0" distR="0" wp14:anchorId="4345E154" wp14:editId="5AD353B2">
            <wp:extent cx="4800600" cy="4312072"/>
            <wp:effectExtent l="0" t="0" r="0" b="0"/>
            <wp:docPr id="212646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6547" name=""/>
                    <pic:cNvPicPr/>
                  </pic:nvPicPr>
                  <pic:blipFill>
                    <a:blip r:embed="rId12"/>
                    <a:stretch>
                      <a:fillRect/>
                    </a:stretch>
                  </pic:blipFill>
                  <pic:spPr>
                    <a:xfrm>
                      <a:off x="0" y="0"/>
                      <a:ext cx="4805117" cy="4316129"/>
                    </a:xfrm>
                    <a:prstGeom prst="rect">
                      <a:avLst/>
                    </a:prstGeom>
                  </pic:spPr>
                </pic:pic>
              </a:graphicData>
            </a:graphic>
          </wp:inline>
        </w:drawing>
      </w:r>
    </w:p>
    <w:p w14:paraId="2E91EE95" w14:textId="77777777" w:rsidR="00011A1A"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5.2 — Progress is being saved.</w:t>
      </w:r>
    </w:p>
    <w:p w14:paraId="09F9E78B" w14:textId="77777777" w:rsidR="00515BB3" w:rsidRPr="00EF377D" w:rsidRDefault="00515BB3">
      <w:pPr>
        <w:spacing w:after="240"/>
        <w:jc w:val="center"/>
        <w:rPr>
          <w:rFonts w:ascii="Abadi" w:hAnsi="Abadi"/>
        </w:rPr>
      </w:pPr>
    </w:p>
    <w:p w14:paraId="2F7A9489" w14:textId="77777777" w:rsidR="00011A1A" w:rsidRPr="00EF377D" w:rsidRDefault="00000000">
      <w:pPr>
        <w:pStyle w:val="Heading1"/>
        <w:spacing w:before="360" w:after="180"/>
        <w:rPr>
          <w:rFonts w:ascii="Abadi" w:hAnsi="Abadi"/>
        </w:rPr>
      </w:pPr>
      <w:r w:rsidRPr="00EF377D">
        <w:rPr>
          <w:rFonts w:ascii="Abadi" w:hAnsi="Abadi"/>
          <w:b/>
          <w:bCs/>
          <w:color w:val="145A3A"/>
        </w:rPr>
        <w:t xml:space="preserve">6. Decline (Place </w:t>
      </w:r>
      <w:proofErr w:type="gramStart"/>
      <w:r w:rsidRPr="00EF377D">
        <w:rPr>
          <w:rFonts w:ascii="Abadi" w:hAnsi="Abadi"/>
          <w:b/>
          <w:bCs/>
          <w:color w:val="145A3A"/>
        </w:rPr>
        <w:t>On</w:t>
      </w:r>
      <w:proofErr w:type="gramEnd"/>
      <w:r w:rsidRPr="00EF377D">
        <w:rPr>
          <w:rFonts w:ascii="Abadi" w:hAnsi="Abadi"/>
          <w:b/>
          <w:bCs/>
          <w:color w:val="145A3A"/>
        </w:rPr>
        <w:t xml:space="preserve"> Hold)</w:t>
      </w:r>
    </w:p>
    <w:p w14:paraId="0CA10D69" w14:textId="77777777" w:rsidR="00011A1A" w:rsidRPr="00EF377D" w:rsidRDefault="00000000">
      <w:pPr>
        <w:spacing w:after="160"/>
        <w:rPr>
          <w:rFonts w:ascii="Abadi" w:hAnsi="Abadi"/>
        </w:rPr>
      </w:pPr>
      <w:r w:rsidRPr="00EF377D">
        <w:rPr>
          <w:rFonts w:ascii="Abadi" w:hAnsi="Abadi"/>
        </w:rPr>
        <w:t>If you need to hold the checklist for some reason — for example, pending clearance, a personal reason, or any other valid cause — click Decline. You will be required to provide a remark explaining why the checklist is being declined/held before you can confirm.</w:t>
      </w:r>
    </w:p>
    <w:p w14:paraId="10AB054D" w14:textId="77777777" w:rsidR="009F3ABF" w:rsidRPr="00EF377D" w:rsidRDefault="009F3ABF">
      <w:pPr>
        <w:spacing w:after="160"/>
        <w:rPr>
          <w:rFonts w:ascii="Abadi" w:hAnsi="Abadi"/>
        </w:rPr>
      </w:pPr>
    </w:p>
    <w:p w14:paraId="198C2D1E" w14:textId="0717D835" w:rsidR="00011A1A" w:rsidRPr="00EF377D" w:rsidRDefault="00334B72">
      <w:pPr>
        <w:spacing w:before="120" w:after="120"/>
        <w:jc w:val="center"/>
        <w:rPr>
          <w:rFonts w:ascii="Abadi" w:hAnsi="Abadi"/>
        </w:rPr>
      </w:pPr>
      <w:r w:rsidRPr="00334B72">
        <w:rPr>
          <w:rFonts w:ascii="Abadi" w:hAnsi="Abadi"/>
        </w:rPr>
        <w:lastRenderedPageBreak/>
        <w:drawing>
          <wp:inline distT="0" distB="0" distL="0" distR="0" wp14:anchorId="38CE2AAB" wp14:editId="533C44FE">
            <wp:extent cx="4389120" cy="3990658"/>
            <wp:effectExtent l="0" t="0" r="0" b="0"/>
            <wp:docPr id="106156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66961" name=""/>
                    <pic:cNvPicPr/>
                  </pic:nvPicPr>
                  <pic:blipFill>
                    <a:blip r:embed="rId13"/>
                    <a:stretch>
                      <a:fillRect/>
                    </a:stretch>
                  </pic:blipFill>
                  <pic:spPr>
                    <a:xfrm>
                      <a:off x="0" y="0"/>
                      <a:ext cx="4406470" cy="4006433"/>
                    </a:xfrm>
                    <a:prstGeom prst="rect">
                      <a:avLst/>
                    </a:prstGeom>
                  </pic:spPr>
                </pic:pic>
              </a:graphicData>
            </a:graphic>
          </wp:inline>
        </w:drawing>
      </w:r>
    </w:p>
    <w:p w14:paraId="31ABA5AD" w14:textId="77777777" w:rsidR="00011A1A" w:rsidRPr="00EF377D" w:rsidRDefault="00000000">
      <w:pPr>
        <w:spacing w:after="240"/>
        <w:jc w:val="center"/>
        <w:rPr>
          <w:rFonts w:ascii="Abadi" w:hAnsi="Abadi"/>
        </w:rPr>
      </w:pPr>
      <w:r w:rsidRPr="00EF377D">
        <w:rPr>
          <w:rFonts w:ascii="Abadi" w:hAnsi="Abadi"/>
          <w:i/>
          <w:iCs/>
          <w:color w:val="6B7280"/>
          <w:sz w:val="20"/>
          <w:szCs w:val="20"/>
        </w:rPr>
        <w:t>Figure 6.1 — The Decline confirmation prompt, requiring a reason.</w:t>
      </w:r>
    </w:p>
    <w:p w14:paraId="20FFA628" w14:textId="162993F9" w:rsidR="00011A1A" w:rsidRPr="00EF377D" w:rsidRDefault="00334B72">
      <w:pPr>
        <w:spacing w:before="120" w:after="120"/>
        <w:jc w:val="center"/>
        <w:rPr>
          <w:rFonts w:ascii="Abadi" w:hAnsi="Abadi"/>
        </w:rPr>
      </w:pPr>
      <w:r w:rsidRPr="00334B72">
        <w:rPr>
          <w:rFonts w:ascii="Abadi" w:hAnsi="Abadi"/>
        </w:rPr>
        <w:drawing>
          <wp:inline distT="0" distB="0" distL="0" distR="0" wp14:anchorId="541E818F" wp14:editId="5D1FAFB4">
            <wp:extent cx="4422964" cy="4008120"/>
            <wp:effectExtent l="0" t="0" r="0" b="0"/>
            <wp:docPr id="7399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4324" name=""/>
                    <pic:cNvPicPr/>
                  </pic:nvPicPr>
                  <pic:blipFill>
                    <a:blip r:embed="rId14"/>
                    <a:stretch>
                      <a:fillRect/>
                    </a:stretch>
                  </pic:blipFill>
                  <pic:spPr>
                    <a:xfrm>
                      <a:off x="0" y="0"/>
                      <a:ext cx="4435197" cy="4019205"/>
                    </a:xfrm>
                    <a:prstGeom prst="rect">
                      <a:avLst/>
                    </a:prstGeom>
                  </pic:spPr>
                </pic:pic>
              </a:graphicData>
            </a:graphic>
          </wp:inline>
        </w:drawing>
      </w:r>
    </w:p>
    <w:p w14:paraId="0A960AE0" w14:textId="77777777" w:rsidR="00011A1A" w:rsidRPr="00EF377D" w:rsidRDefault="00000000">
      <w:pPr>
        <w:spacing w:after="240"/>
        <w:jc w:val="center"/>
        <w:rPr>
          <w:rFonts w:ascii="Abadi" w:hAnsi="Abadi"/>
        </w:rPr>
      </w:pPr>
      <w:r w:rsidRPr="00EF377D">
        <w:rPr>
          <w:rFonts w:ascii="Abadi" w:hAnsi="Abadi"/>
          <w:i/>
          <w:iCs/>
          <w:color w:val="6B7280"/>
          <w:sz w:val="20"/>
          <w:szCs w:val="20"/>
        </w:rPr>
        <w:t>Figure 6.2 — Reason entered, ready to confirm with “Yes, Decline”.</w:t>
      </w:r>
    </w:p>
    <w:p w14:paraId="392BEBA6" w14:textId="77777777" w:rsidR="00011A1A" w:rsidRPr="00EF377D" w:rsidRDefault="00000000">
      <w:pPr>
        <w:spacing w:after="160"/>
        <w:rPr>
          <w:rFonts w:ascii="Abadi" w:hAnsi="Abadi"/>
        </w:rPr>
      </w:pPr>
      <w:r w:rsidRPr="00EF377D">
        <w:rPr>
          <w:rFonts w:ascii="Abadi" w:hAnsi="Abadi"/>
        </w:rPr>
        <w:lastRenderedPageBreak/>
        <w:t>Once confirmed, the checklist is placed On Hold. All tasks, approval, and further decline actions are disabled until the hold is removed. The reason you provided is recorded and shown on the checklist.</w:t>
      </w:r>
    </w:p>
    <w:p w14:paraId="1E37775E" w14:textId="77777777" w:rsidR="009F3ABF" w:rsidRPr="00EF377D" w:rsidRDefault="009F3ABF">
      <w:pPr>
        <w:spacing w:after="160"/>
        <w:rPr>
          <w:rFonts w:ascii="Abadi" w:hAnsi="Abadi"/>
        </w:rPr>
      </w:pPr>
    </w:p>
    <w:p w14:paraId="64FC0297" w14:textId="282664EB" w:rsidR="00011A1A" w:rsidRPr="00EF377D" w:rsidRDefault="00334B72">
      <w:pPr>
        <w:spacing w:before="120" w:after="120"/>
        <w:jc w:val="center"/>
        <w:rPr>
          <w:rFonts w:ascii="Abadi" w:hAnsi="Abadi"/>
        </w:rPr>
      </w:pPr>
      <w:r w:rsidRPr="00334B72">
        <w:rPr>
          <w:rFonts w:ascii="Abadi" w:hAnsi="Abadi"/>
        </w:rPr>
        <w:drawing>
          <wp:inline distT="0" distB="0" distL="0" distR="0" wp14:anchorId="63FA4B95" wp14:editId="5BD8AFF4">
            <wp:extent cx="4596624" cy="4122420"/>
            <wp:effectExtent l="0" t="0" r="0" b="0"/>
            <wp:docPr id="173347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0744" name=""/>
                    <pic:cNvPicPr/>
                  </pic:nvPicPr>
                  <pic:blipFill>
                    <a:blip r:embed="rId15"/>
                    <a:stretch>
                      <a:fillRect/>
                    </a:stretch>
                  </pic:blipFill>
                  <pic:spPr>
                    <a:xfrm>
                      <a:off x="0" y="0"/>
                      <a:ext cx="4601772" cy="4127037"/>
                    </a:xfrm>
                    <a:prstGeom prst="rect">
                      <a:avLst/>
                    </a:prstGeom>
                  </pic:spPr>
                </pic:pic>
              </a:graphicData>
            </a:graphic>
          </wp:inline>
        </w:drawing>
      </w:r>
    </w:p>
    <w:p w14:paraId="32FC390B" w14:textId="77777777" w:rsidR="00011A1A" w:rsidRPr="00EF377D"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6.3 — The checklist is now On Hold, with the recorded reason displayed.</w:t>
      </w:r>
    </w:p>
    <w:p w14:paraId="662B1C9E" w14:textId="77777777" w:rsidR="009F3ABF" w:rsidRPr="00EF377D" w:rsidRDefault="009F3ABF">
      <w:pPr>
        <w:spacing w:after="240"/>
        <w:jc w:val="center"/>
        <w:rPr>
          <w:rFonts w:ascii="Abadi" w:hAnsi="Abadi"/>
          <w:i/>
          <w:iCs/>
          <w:color w:val="6B7280"/>
          <w:sz w:val="20"/>
          <w:szCs w:val="20"/>
        </w:rPr>
      </w:pPr>
    </w:p>
    <w:p w14:paraId="575689E0" w14:textId="77777777" w:rsidR="009F3ABF" w:rsidRPr="00EF377D" w:rsidRDefault="009F3ABF">
      <w:pPr>
        <w:spacing w:after="240"/>
        <w:jc w:val="center"/>
        <w:rPr>
          <w:rFonts w:ascii="Abadi" w:hAnsi="Abadi"/>
        </w:rPr>
      </w:pPr>
    </w:p>
    <w:p w14:paraId="11251AD7" w14:textId="77777777" w:rsidR="00011A1A" w:rsidRPr="00EF377D" w:rsidRDefault="00000000">
      <w:pPr>
        <w:pStyle w:val="Heading1"/>
        <w:spacing w:before="360" w:after="180"/>
        <w:rPr>
          <w:rFonts w:ascii="Abadi" w:hAnsi="Abadi"/>
        </w:rPr>
      </w:pPr>
      <w:r w:rsidRPr="00EF377D">
        <w:rPr>
          <w:rFonts w:ascii="Abadi" w:hAnsi="Abadi"/>
          <w:b/>
          <w:bCs/>
          <w:color w:val="145A3A"/>
        </w:rPr>
        <w:t>7. Remove On Hold</w:t>
      </w:r>
    </w:p>
    <w:p w14:paraId="5783544A" w14:textId="77777777" w:rsidR="00011A1A" w:rsidRPr="00EF377D" w:rsidRDefault="00000000">
      <w:pPr>
        <w:spacing w:after="160"/>
        <w:rPr>
          <w:rFonts w:ascii="Abadi" w:hAnsi="Abadi"/>
        </w:rPr>
      </w:pPr>
      <w:r w:rsidRPr="00EF377D">
        <w:rPr>
          <w:rFonts w:ascii="Abadi" w:hAnsi="Abadi"/>
        </w:rPr>
        <w:t xml:space="preserve">When you are ready to resume processing a checklist you previously placed on hold, click Remove </w:t>
      </w:r>
      <w:proofErr w:type="gramStart"/>
      <w:r w:rsidRPr="00EF377D">
        <w:rPr>
          <w:rFonts w:ascii="Abadi" w:hAnsi="Abadi"/>
        </w:rPr>
        <w:t>On</w:t>
      </w:r>
      <w:proofErr w:type="gramEnd"/>
      <w:r w:rsidRPr="00EF377D">
        <w:rPr>
          <w:rFonts w:ascii="Abadi" w:hAnsi="Abadi"/>
        </w:rPr>
        <w:t xml:space="preserve"> Hold. This changes the checklist’s status from On Hold back to in progress, which means you can now continue working on and eventually approve the checklist. You are required to provide a remark when removing the hold as well.</w:t>
      </w:r>
    </w:p>
    <w:p w14:paraId="0FBBD3AF" w14:textId="77777777" w:rsidR="009F3ABF" w:rsidRPr="00EF377D" w:rsidRDefault="009F3ABF">
      <w:pPr>
        <w:spacing w:after="160"/>
        <w:rPr>
          <w:rFonts w:ascii="Abadi" w:hAnsi="Abadi"/>
        </w:rPr>
      </w:pPr>
    </w:p>
    <w:p w14:paraId="64457ED6" w14:textId="7E05F510" w:rsidR="00011A1A" w:rsidRPr="00EF377D" w:rsidRDefault="00334B72">
      <w:pPr>
        <w:spacing w:before="120" w:after="120"/>
        <w:jc w:val="center"/>
        <w:rPr>
          <w:rFonts w:ascii="Abadi" w:hAnsi="Abadi"/>
        </w:rPr>
      </w:pPr>
      <w:r w:rsidRPr="00334B72">
        <w:rPr>
          <w:rFonts w:ascii="Abadi" w:hAnsi="Abadi"/>
        </w:rPr>
        <w:lastRenderedPageBreak/>
        <w:drawing>
          <wp:inline distT="0" distB="0" distL="0" distR="0" wp14:anchorId="45976391" wp14:editId="0BC560A0">
            <wp:extent cx="4393402" cy="3939540"/>
            <wp:effectExtent l="0" t="0" r="7620" b="3810"/>
            <wp:docPr id="107883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2462" name=""/>
                    <pic:cNvPicPr/>
                  </pic:nvPicPr>
                  <pic:blipFill>
                    <a:blip r:embed="rId16"/>
                    <a:stretch>
                      <a:fillRect/>
                    </a:stretch>
                  </pic:blipFill>
                  <pic:spPr>
                    <a:xfrm>
                      <a:off x="0" y="0"/>
                      <a:ext cx="4403549" cy="3948639"/>
                    </a:xfrm>
                    <a:prstGeom prst="rect">
                      <a:avLst/>
                    </a:prstGeom>
                  </pic:spPr>
                </pic:pic>
              </a:graphicData>
            </a:graphic>
          </wp:inline>
        </w:drawing>
      </w:r>
    </w:p>
    <w:p w14:paraId="591FBD6B" w14:textId="77777777" w:rsidR="00011A1A" w:rsidRPr="00EF377D" w:rsidRDefault="00000000">
      <w:pPr>
        <w:spacing w:after="240"/>
        <w:jc w:val="center"/>
        <w:rPr>
          <w:rFonts w:ascii="Abadi" w:hAnsi="Abadi"/>
        </w:rPr>
      </w:pPr>
      <w:r w:rsidRPr="00EF377D">
        <w:rPr>
          <w:rFonts w:ascii="Abadi" w:hAnsi="Abadi"/>
          <w:i/>
          <w:iCs/>
          <w:color w:val="6B7280"/>
          <w:sz w:val="20"/>
          <w:szCs w:val="20"/>
        </w:rPr>
        <w:t>Figure 7.1 — Confirming the removal of the hold, with a remark.</w:t>
      </w:r>
    </w:p>
    <w:p w14:paraId="31B29E5E" w14:textId="4C36C319" w:rsidR="00011A1A" w:rsidRPr="00EF377D" w:rsidRDefault="00A27AF2">
      <w:pPr>
        <w:spacing w:before="120" w:after="120"/>
        <w:jc w:val="center"/>
        <w:rPr>
          <w:rFonts w:ascii="Abadi" w:hAnsi="Abadi"/>
        </w:rPr>
      </w:pPr>
      <w:r w:rsidRPr="00A27AF2">
        <w:rPr>
          <w:rFonts w:ascii="Abadi" w:hAnsi="Abadi"/>
        </w:rPr>
        <w:drawing>
          <wp:inline distT="0" distB="0" distL="0" distR="0" wp14:anchorId="6BE76CEC" wp14:editId="523DB85E">
            <wp:extent cx="4404360" cy="3980281"/>
            <wp:effectExtent l="0" t="0" r="0" b="1270"/>
            <wp:docPr id="6399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114" name=""/>
                    <pic:cNvPicPr/>
                  </pic:nvPicPr>
                  <pic:blipFill>
                    <a:blip r:embed="rId17"/>
                    <a:stretch>
                      <a:fillRect/>
                    </a:stretch>
                  </pic:blipFill>
                  <pic:spPr>
                    <a:xfrm>
                      <a:off x="0" y="0"/>
                      <a:ext cx="4417772" cy="3992401"/>
                    </a:xfrm>
                    <a:prstGeom prst="rect">
                      <a:avLst/>
                    </a:prstGeom>
                  </pic:spPr>
                </pic:pic>
              </a:graphicData>
            </a:graphic>
          </wp:inline>
        </w:drawing>
      </w:r>
    </w:p>
    <w:p w14:paraId="2C725697" w14:textId="77777777" w:rsidR="00011A1A" w:rsidRPr="00EF377D" w:rsidRDefault="00000000">
      <w:pPr>
        <w:spacing w:after="240"/>
        <w:jc w:val="center"/>
        <w:rPr>
          <w:rFonts w:ascii="Abadi" w:hAnsi="Abadi"/>
        </w:rPr>
      </w:pPr>
      <w:r w:rsidRPr="00EF377D">
        <w:rPr>
          <w:rFonts w:ascii="Abadi" w:hAnsi="Abadi"/>
          <w:i/>
          <w:iCs/>
          <w:color w:val="6B7280"/>
          <w:sz w:val="20"/>
          <w:szCs w:val="20"/>
        </w:rPr>
        <w:t>Figure 7.2 — Hold successfully removed; the checklist is available for review again.</w:t>
      </w:r>
    </w:p>
    <w:p w14:paraId="39709B8C" w14:textId="77777777" w:rsidR="00011A1A" w:rsidRPr="00EF377D" w:rsidRDefault="00000000">
      <w:pPr>
        <w:pStyle w:val="Heading1"/>
        <w:spacing w:before="360" w:after="180"/>
        <w:rPr>
          <w:rFonts w:ascii="Abadi" w:hAnsi="Abadi"/>
        </w:rPr>
      </w:pPr>
      <w:r w:rsidRPr="00EF377D">
        <w:rPr>
          <w:rFonts w:ascii="Abadi" w:hAnsi="Abadi"/>
          <w:b/>
          <w:bCs/>
          <w:color w:val="145A3A"/>
        </w:rPr>
        <w:lastRenderedPageBreak/>
        <w:t>8. Approve</w:t>
      </w:r>
    </w:p>
    <w:p w14:paraId="300C28A5" w14:textId="77777777" w:rsidR="00011A1A" w:rsidRPr="00EF377D" w:rsidRDefault="00000000">
      <w:pPr>
        <w:spacing w:after="160"/>
        <w:rPr>
          <w:rFonts w:ascii="Abadi" w:hAnsi="Abadi"/>
        </w:rPr>
      </w:pPr>
      <w:r w:rsidRPr="00EF377D">
        <w:rPr>
          <w:rFonts w:ascii="Abadi" w:hAnsi="Abadi"/>
        </w:rPr>
        <w:t>The Approve button only becomes available once every task on the checklist has been checked/cleared — whether by the task assignee(s) themselves or by you directly. Once all items are checked, review the details, then click Approve to submit your final approval for this checklist.</w:t>
      </w:r>
    </w:p>
    <w:p w14:paraId="344CA99E" w14:textId="77777777" w:rsidR="009F3ABF" w:rsidRPr="00EF377D" w:rsidRDefault="009F3ABF">
      <w:pPr>
        <w:spacing w:after="160"/>
        <w:rPr>
          <w:rFonts w:ascii="Abadi" w:hAnsi="Abadi"/>
        </w:rPr>
      </w:pPr>
    </w:p>
    <w:p w14:paraId="5D80132A" w14:textId="70B56E47" w:rsidR="00011A1A" w:rsidRPr="00EF377D" w:rsidRDefault="00A27AF2">
      <w:pPr>
        <w:spacing w:before="120" w:after="120"/>
        <w:jc w:val="center"/>
        <w:rPr>
          <w:rFonts w:ascii="Abadi" w:hAnsi="Abadi"/>
        </w:rPr>
      </w:pPr>
      <w:r w:rsidRPr="00A27AF2">
        <w:rPr>
          <w:rFonts w:ascii="Abadi" w:hAnsi="Abadi"/>
        </w:rPr>
        <w:drawing>
          <wp:inline distT="0" distB="0" distL="0" distR="0" wp14:anchorId="7B548922" wp14:editId="6E48B3AA">
            <wp:extent cx="3876398" cy="3512820"/>
            <wp:effectExtent l="0" t="0" r="0" b="0"/>
            <wp:docPr id="10271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05735" name=""/>
                    <pic:cNvPicPr/>
                  </pic:nvPicPr>
                  <pic:blipFill>
                    <a:blip r:embed="rId18"/>
                    <a:stretch>
                      <a:fillRect/>
                    </a:stretch>
                  </pic:blipFill>
                  <pic:spPr>
                    <a:xfrm>
                      <a:off x="0" y="0"/>
                      <a:ext cx="3902867" cy="3536807"/>
                    </a:xfrm>
                    <a:prstGeom prst="rect">
                      <a:avLst/>
                    </a:prstGeom>
                  </pic:spPr>
                </pic:pic>
              </a:graphicData>
            </a:graphic>
          </wp:inline>
        </w:drawing>
      </w:r>
    </w:p>
    <w:p w14:paraId="156C0834" w14:textId="77777777" w:rsidR="00011A1A" w:rsidRPr="00EF377D" w:rsidRDefault="00000000">
      <w:pPr>
        <w:spacing w:after="240"/>
        <w:jc w:val="center"/>
        <w:rPr>
          <w:rFonts w:ascii="Abadi" w:hAnsi="Abadi"/>
        </w:rPr>
      </w:pPr>
      <w:r w:rsidRPr="00EF377D">
        <w:rPr>
          <w:rFonts w:ascii="Abadi" w:hAnsi="Abadi"/>
          <w:i/>
          <w:iCs/>
          <w:color w:val="6B7280"/>
          <w:sz w:val="20"/>
          <w:szCs w:val="20"/>
        </w:rPr>
        <w:t>Figure 8.1 — All items checked; Approve is now enabled.</w:t>
      </w:r>
    </w:p>
    <w:p w14:paraId="6C83737A" w14:textId="46F01817" w:rsidR="00011A1A" w:rsidRPr="00EF377D" w:rsidRDefault="00A27AF2">
      <w:pPr>
        <w:spacing w:before="120" w:after="120"/>
        <w:jc w:val="center"/>
        <w:rPr>
          <w:rFonts w:ascii="Abadi" w:hAnsi="Abadi"/>
        </w:rPr>
      </w:pPr>
      <w:r w:rsidRPr="00A27AF2">
        <w:rPr>
          <w:rFonts w:ascii="Abadi" w:hAnsi="Abadi"/>
        </w:rPr>
        <w:drawing>
          <wp:inline distT="0" distB="0" distL="0" distR="0" wp14:anchorId="03D9120F" wp14:editId="2A4DAA5D">
            <wp:extent cx="3863340" cy="3500985"/>
            <wp:effectExtent l="0" t="0" r="3810" b="4445"/>
            <wp:docPr id="179123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7237" name=""/>
                    <pic:cNvPicPr/>
                  </pic:nvPicPr>
                  <pic:blipFill>
                    <a:blip r:embed="rId19"/>
                    <a:stretch>
                      <a:fillRect/>
                    </a:stretch>
                  </pic:blipFill>
                  <pic:spPr>
                    <a:xfrm>
                      <a:off x="0" y="0"/>
                      <a:ext cx="3877295" cy="3513631"/>
                    </a:xfrm>
                    <a:prstGeom prst="rect">
                      <a:avLst/>
                    </a:prstGeom>
                  </pic:spPr>
                </pic:pic>
              </a:graphicData>
            </a:graphic>
          </wp:inline>
        </w:drawing>
      </w:r>
    </w:p>
    <w:p w14:paraId="09F1FF31" w14:textId="77777777" w:rsidR="00011A1A" w:rsidRPr="00EF377D" w:rsidRDefault="00000000">
      <w:pPr>
        <w:spacing w:after="240"/>
        <w:jc w:val="center"/>
        <w:rPr>
          <w:rFonts w:ascii="Abadi" w:hAnsi="Abadi"/>
        </w:rPr>
      </w:pPr>
      <w:r w:rsidRPr="00EF377D">
        <w:rPr>
          <w:rFonts w:ascii="Abadi" w:hAnsi="Abadi"/>
          <w:i/>
          <w:iCs/>
          <w:color w:val="6B7280"/>
          <w:sz w:val="20"/>
          <w:szCs w:val="20"/>
        </w:rPr>
        <w:lastRenderedPageBreak/>
        <w:t>Figure 8.2 — Submitting the approval.</w:t>
      </w:r>
    </w:p>
    <w:p w14:paraId="23D7B59F" w14:textId="77777777" w:rsidR="00011A1A" w:rsidRPr="00EF377D" w:rsidRDefault="00000000">
      <w:pPr>
        <w:pStyle w:val="Heading1"/>
        <w:spacing w:before="360" w:after="180"/>
        <w:rPr>
          <w:rFonts w:ascii="Abadi" w:hAnsi="Abadi"/>
          <w:b/>
          <w:bCs/>
          <w:color w:val="145A3A"/>
        </w:rPr>
      </w:pPr>
      <w:r w:rsidRPr="00EF377D">
        <w:rPr>
          <w:rFonts w:ascii="Abadi" w:hAnsi="Abadi"/>
          <w:b/>
          <w:bCs/>
          <w:color w:val="145A3A"/>
        </w:rPr>
        <w:t>9. Notifications</w:t>
      </w:r>
    </w:p>
    <w:p w14:paraId="3C1BB994" w14:textId="77777777" w:rsidR="009F3ABF" w:rsidRPr="00EF377D" w:rsidRDefault="009F3ABF" w:rsidP="009F3ABF">
      <w:pPr>
        <w:rPr>
          <w:rFonts w:ascii="Abadi" w:hAnsi="Abadi"/>
        </w:rPr>
      </w:pPr>
    </w:p>
    <w:p w14:paraId="57A60172" w14:textId="16926728" w:rsidR="009F3ABF" w:rsidRPr="00EF377D" w:rsidRDefault="00000000">
      <w:pPr>
        <w:spacing w:after="160"/>
        <w:rPr>
          <w:rFonts w:ascii="Abadi" w:hAnsi="Abadi"/>
        </w:rPr>
      </w:pPr>
      <w:r w:rsidRPr="00EF377D">
        <w:rPr>
          <w:rFonts w:ascii="Abadi" w:hAnsi="Abadi"/>
        </w:rPr>
        <w:t xml:space="preserve">Upon successfully Saving Progress, Declining, </w:t>
      </w:r>
      <w:proofErr w:type="gramStart"/>
      <w:r w:rsidRPr="00EF377D">
        <w:rPr>
          <w:rFonts w:ascii="Abadi" w:hAnsi="Abadi"/>
        </w:rPr>
        <w:t>Removing</w:t>
      </w:r>
      <w:proofErr w:type="gramEnd"/>
      <w:r w:rsidRPr="00EF377D">
        <w:rPr>
          <w:rFonts w:ascii="Abadi" w:hAnsi="Abadi"/>
        </w:rPr>
        <w:t xml:space="preserve"> a Hold, or Approving a checklist, the system automatically generates a confirmation </w:t>
      </w:r>
      <w:proofErr w:type="gramStart"/>
      <w:r w:rsidRPr="00EF377D">
        <w:rPr>
          <w:rFonts w:ascii="Abadi" w:hAnsi="Abadi"/>
        </w:rPr>
        <w:t>notification</w:t>
      </w:r>
      <w:proofErr w:type="gramEnd"/>
      <w:r w:rsidRPr="00EF377D">
        <w:rPr>
          <w:rFonts w:ascii="Abadi" w:hAnsi="Abadi"/>
        </w:rPr>
        <w:t xml:space="preserve"> so you always know your action was recorded.</w:t>
      </w:r>
    </w:p>
    <w:p w14:paraId="56C456E7" w14:textId="77777777" w:rsidR="00011A1A" w:rsidRPr="00EF377D" w:rsidRDefault="00000000">
      <w:pPr>
        <w:spacing w:after="160"/>
        <w:rPr>
          <w:rFonts w:ascii="Abadi" w:hAnsi="Abadi"/>
        </w:rPr>
      </w:pPr>
      <w:r w:rsidRPr="00EF377D">
        <w:rPr>
          <w:rFonts w:ascii="Abadi" w:hAnsi="Abadi"/>
        </w:rPr>
        <w:t>In addition, once every task on a checklist assigned to you has been completed by the task assignee(s), the system automatically notifies you — both as an in-app notification (via the bell icon) and by email — that the checklist is now ready for your review and final approval.</w:t>
      </w:r>
    </w:p>
    <w:p w14:paraId="5F3BE7A8" w14:textId="77777777" w:rsidR="009F3ABF" w:rsidRPr="00EF377D" w:rsidRDefault="009F3ABF">
      <w:pPr>
        <w:spacing w:after="160"/>
        <w:rPr>
          <w:rFonts w:ascii="Abadi" w:hAnsi="Abadi"/>
        </w:rPr>
      </w:pPr>
    </w:p>
    <w:p w14:paraId="2007D81D" w14:textId="77777777" w:rsidR="009F3ABF" w:rsidRPr="00EF377D" w:rsidRDefault="009F3ABF">
      <w:pPr>
        <w:spacing w:after="160"/>
        <w:rPr>
          <w:rFonts w:ascii="Abadi" w:hAnsi="Abadi"/>
        </w:rPr>
      </w:pPr>
    </w:p>
    <w:p w14:paraId="4546CEDC" w14:textId="77777777" w:rsidR="00011A1A" w:rsidRPr="00EF377D" w:rsidRDefault="00000000">
      <w:pPr>
        <w:spacing w:before="120" w:after="120"/>
        <w:jc w:val="center"/>
        <w:rPr>
          <w:rFonts w:ascii="Abadi" w:hAnsi="Abadi"/>
        </w:rPr>
      </w:pPr>
      <w:r w:rsidRPr="00EF377D">
        <w:rPr>
          <w:rFonts w:ascii="Abadi" w:hAnsi="Abadi"/>
          <w:noProof/>
        </w:rPr>
        <w:drawing>
          <wp:inline distT="0" distB="0" distL="0" distR="0" wp14:anchorId="11D8FE56" wp14:editId="4CA1E81B">
            <wp:extent cx="5524500" cy="3457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57575"/>
                    </a:xfrm>
                    <a:prstGeom prst="rect">
                      <a:avLst/>
                    </a:prstGeom>
                  </pic:spPr>
                </pic:pic>
              </a:graphicData>
            </a:graphic>
          </wp:inline>
        </w:drawing>
      </w:r>
    </w:p>
    <w:p w14:paraId="487A99D3" w14:textId="77777777" w:rsidR="00011A1A" w:rsidRPr="00EF377D"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9.1 — An in-app “Ready for Your Approval” notification in the bell dropdown.</w:t>
      </w:r>
    </w:p>
    <w:p w14:paraId="76A0BC3B" w14:textId="77777777" w:rsidR="009F3ABF" w:rsidRPr="00EF377D" w:rsidRDefault="009F3ABF">
      <w:pPr>
        <w:spacing w:after="240"/>
        <w:jc w:val="center"/>
        <w:rPr>
          <w:rFonts w:ascii="Abadi" w:hAnsi="Abadi"/>
        </w:rPr>
      </w:pPr>
    </w:p>
    <w:p w14:paraId="226C0D92" w14:textId="77777777" w:rsidR="00011A1A" w:rsidRPr="00EF377D" w:rsidRDefault="00000000">
      <w:pPr>
        <w:pStyle w:val="Heading1"/>
        <w:spacing w:before="360" w:after="180"/>
        <w:rPr>
          <w:rFonts w:ascii="Abadi" w:hAnsi="Abadi"/>
        </w:rPr>
      </w:pPr>
      <w:r w:rsidRPr="00EF377D">
        <w:rPr>
          <w:rFonts w:ascii="Abadi" w:hAnsi="Abadi"/>
          <w:b/>
          <w:bCs/>
          <w:color w:val="145A3A"/>
        </w:rPr>
        <w:t>10. Approving a Checklist via Email</w:t>
      </w:r>
    </w:p>
    <w:p w14:paraId="26514C51" w14:textId="77777777" w:rsidR="00011A1A" w:rsidRDefault="00000000">
      <w:pPr>
        <w:spacing w:after="160"/>
        <w:rPr>
          <w:rFonts w:ascii="Abadi" w:hAnsi="Abadi"/>
        </w:rPr>
      </w:pPr>
      <w:r w:rsidRPr="00EF377D">
        <w:rPr>
          <w:rFonts w:ascii="Abadi" w:hAnsi="Abadi"/>
        </w:rPr>
        <w:t>You do not always need to log in to approve a checklist. When a checklist assigned to you is fully completed and ready, the email notification you receive includes a secure link. Opening that link shows a confirmation page where you can approve the checklist with a single click, without needing to sign in.</w:t>
      </w:r>
    </w:p>
    <w:p w14:paraId="509EDBF5" w14:textId="77777777" w:rsidR="003F0619" w:rsidRDefault="003F0619">
      <w:pPr>
        <w:spacing w:after="160"/>
        <w:rPr>
          <w:rFonts w:ascii="Abadi" w:hAnsi="Abadi"/>
        </w:rPr>
      </w:pPr>
    </w:p>
    <w:p w14:paraId="5202C71D" w14:textId="0AF246A0" w:rsidR="003F0619" w:rsidRDefault="003F0619" w:rsidP="003F0619">
      <w:pPr>
        <w:spacing w:after="160"/>
        <w:jc w:val="center"/>
        <w:rPr>
          <w:rFonts w:ascii="Abadi" w:hAnsi="Abadi"/>
        </w:rPr>
      </w:pPr>
      <w:r w:rsidRPr="003F0619">
        <w:rPr>
          <w:rFonts w:ascii="Abadi" w:hAnsi="Abadi"/>
          <w:noProof/>
        </w:rPr>
        <w:lastRenderedPageBreak/>
        <w:drawing>
          <wp:inline distT="0" distB="0" distL="0" distR="0" wp14:anchorId="0B8C1649" wp14:editId="183F9DCD">
            <wp:extent cx="4549534" cy="4359018"/>
            <wp:effectExtent l="0" t="0" r="3810" b="3810"/>
            <wp:docPr id="93860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06117" name=""/>
                    <pic:cNvPicPr/>
                  </pic:nvPicPr>
                  <pic:blipFill>
                    <a:blip r:embed="rId21"/>
                    <a:stretch>
                      <a:fillRect/>
                    </a:stretch>
                  </pic:blipFill>
                  <pic:spPr>
                    <a:xfrm>
                      <a:off x="0" y="0"/>
                      <a:ext cx="4549534" cy="4359018"/>
                    </a:xfrm>
                    <a:prstGeom prst="rect">
                      <a:avLst/>
                    </a:prstGeom>
                  </pic:spPr>
                </pic:pic>
              </a:graphicData>
            </a:graphic>
          </wp:inline>
        </w:drawing>
      </w:r>
    </w:p>
    <w:p w14:paraId="491BAD2B" w14:textId="441E22A9" w:rsidR="003F0619" w:rsidRDefault="003F0619" w:rsidP="003F0619">
      <w:pPr>
        <w:spacing w:after="240"/>
        <w:jc w:val="center"/>
        <w:rPr>
          <w:rFonts w:ascii="Abadi" w:hAnsi="Abadi"/>
          <w:i/>
          <w:iCs/>
          <w:color w:val="6B7280"/>
          <w:sz w:val="20"/>
          <w:szCs w:val="20"/>
        </w:rPr>
      </w:pPr>
      <w:r w:rsidRPr="00EF377D">
        <w:rPr>
          <w:rFonts w:ascii="Abadi" w:hAnsi="Abadi"/>
          <w:i/>
          <w:iCs/>
          <w:color w:val="6B7280"/>
          <w:sz w:val="20"/>
          <w:szCs w:val="20"/>
        </w:rPr>
        <w:t xml:space="preserve">Figure 10 — The </w:t>
      </w:r>
      <w:r>
        <w:rPr>
          <w:rFonts w:ascii="Abadi" w:hAnsi="Abadi"/>
          <w:i/>
          <w:iCs/>
          <w:color w:val="6B7280"/>
          <w:sz w:val="20"/>
          <w:szCs w:val="20"/>
        </w:rPr>
        <w:t>email notification format received by assigned Approver</w:t>
      </w:r>
      <w:r w:rsidRPr="00EF377D">
        <w:rPr>
          <w:rFonts w:ascii="Abadi" w:hAnsi="Abadi"/>
          <w:i/>
          <w:iCs/>
          <w:color w:val="6B7280"/>
          <w:sz w:val="20"/>
          <w:szCs w:val="20"/>
        </w:rPr>
        <w:t>.</w:t>
      </w:r>
    </w:p>
    <w:p w14:paraId="6A2BB032" w14:textId="77777777" w:rsidR="003F0619" w:rsidRPr="00EF377D" w:rsidRDefault="003F0619" w:rsidP="003F0619">
      <w:pPr>
        <w:spacing w:after="160"/>
        <w:jc w:val="center"/>
        <w:rPr>
          <w:rFonts w:ascii="Abadi" w:hAnsi="Abadi"/>
        </w:rPr>
      </w:pPr>
    </w:p>
    <w:p w14:paraId="17E994B2" w14:textId="77777777" w:rsidR="00011A1A" w:rsidRPr="00EF377D" w:rsidRDefault="00000000">
      <w:pPr>
        <w:spacing w:before="120" w:after="120"/>
        <w:jc w:val="center"/>
        <w:rPr>
          <w:rFonts w:ascii="Abadi" w:hAnsi="Abadi"/>
        </w:rPr>
      </w:pPr>
      <w:r w:rsidRPr="00EF377D">
        <w:rPr>
          <w:rFonts w:ascii="Abadi" w:hAnsi="Abadi"/>
          <w:noProof/>
        </w:rPr>
        <w:drawing>
          <wp:inline distT="0" distB="0" distL="0" distR="0" wp14:anchorId="7A523CDB" wp14:editId="3FF590B9">
            <wp:extent cx="457200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200400"/>
                    </a:xfrm>
                    <a:prstGeom prst="rect">
                      <a:avLst/>
                    </a:prstGeom>
                  </pic:spPr>
                </pic:pic>
              </a:graphicData>
            </a:graphic>
          </wp:inline>
        </w:drawing>
      </w:r>
    </w:p>
    <w:p w14:paraId="76FA3F43" w14:textId="77777777" w:rsidR="00011A1A"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10.1 — The email approval confirmation page, reached directly from the notification email.</w:t>
      </w:r>
    </w:p>
    <w:p w14:paraId="133DD737" w14:textId="77777777" w:rsidR="003F0619" w:rsidRDefault="003F0619">
      <w:pPr>
        <w:spacing w:after="240"/>
        <w:jc w:val="center"/>
        <w:rPr>
          <w:rFonts w:ascii="Abadi" w:hAnsi="Abadi"/>
          <w:i/>
          <w:iCs/>
          <w:color w:val="6B7280"/>
          <w:sz w:val="20"/>
          <w:szCs w:val="20"/>
        </w:rPr>
      </w:pPr>
    </w:p>
    <w:p w14:paraId="3AA60C38" w14:textId="77777777" w:rsidR="003F0619" w:rsidRPr="00EF377D" w:rsidRDefault="003F0619">
      <w:pPr>
        <w:spacing w:after="240"/>
        <w:jc w:val="center"/>
        <w:rPr>
          <w:rFonts w:ascii="Abadi" w:hAnsi="Abadi"/>
        </w:rPr>
      </w:pPr>
    </w:p>
    <w:p w14:paraId="7959DBEE" w14:textId="77777777" w:rsidR="00011A1A" w:rsidRDefault="00000000">
      <w:pPr>
        <w:pStyle w:val="Heading1"/>
        <w:spacing w:before="360" w:after="180"/>
        <w:rPr>
          <w:rFonts w:ascii="Abadi" w:hAnsi="Abadi"/>
          <w:b/>
          <w:bCs/>
          <w:color w:val="145A3A"/>
        </w:rPr>
      </w:pPr>
      <w:r w:rsidRPr="00EF377D">
        <w:rPr>
          <w:rFonts w:ascii="Abadi" w:hAnsi="Abadi"/>
          <w:b/>
          <w:bCs/>
          <w:color w:val="145A3A"/>
        </w:rPr>
        <w:t>11. Checklist Status — Viewing Offboarding Progress</w:t>
      </w:r>
    </w:p>
    <w:p w14:paraId="0DAE0655" w14:textId="77777777" w:rsidR="003F0619" w:rsidRPr="003F0619" w:rsidRDefault="003F0619" w:rsidP="003F0619"/>
    <w:p w14:paraId="07573D90" w14:textId="77777777" w:rsidR="00011A1A" w:rsidRPr="00EF377D" w:rsidRDefault="00000000">
      <w:pPr>
        <w:spacing w:after="160"/>
        <w:rPr>
          <w:rFonts w:ascii="Abadi" w:hAnsi="Abadi"/>
        </w:rPr>
      </w:pPr>
      <w:r w:rsidRPr="00EF377D">
        <w:rPr>
          <w:rFonts w:ascii="Abadi" w:hAnsi="Abadi"/>
        </w:rPr>
        <w:t>To see the complete history and current progress of an employee’s offboarding — not just this one checklist, but every milestone reached so far — click Checklist Status on the card. This opens a read-only timeline.</w:t>
      </w:r>
    </w:p>
    <w:p w14:paraId="15308484" w14:textId="77777777" w:rsidR="009F3ABF" w:rsidRPr="00EF377D" w:rsidRDefault="009F3ABF">
      <w:pPr>
        <w:spacing w:after="160"/>
        <w:rPr>
          <w:rFonts w:ascii="Abadi" w:hAnsi="Abadi"/>
        </w:rPr>
      </w:pPr>
    </w:p>
    <w:p w14:paraId="38E179C8" w14:textId="23FF40FC" w:rsidR="00011A1A" w:rsidRPr="00EF377D" w:rsidRDefault="00732BCD">
      <w:pPr>
        <w:spacing w:before="120" w:after="120"/>
        <w:jc w:val="center"/>
        <w:rPr>
          <w:rFonts w:ascii="Abadi" w:hAnsi="Abadi"/>
        </w:rPr>
      </w:pPr>
      <w:r w:rsidRPr="00732BCD">
        <w:rPr>
          <w:rFonts w:ascii="Abadi" w:hAnsi="Abadi"/>
        </w:rPr>
        <w:drawing>
          <wp:inline distT="0" distB="0" distL="0" distR="0" wp14:anchorId="126CC63D" wp14:editId="599FDC02">
            <wp:extent cx="5155106" cy="3924300"/>
            <wp:effectExtent l="0" t="0" r="7620" b="0"/>
            <wp:docPr id="88367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4913" name=""/>
                    <pic:cNvPicPr/>
                  </pic:nvPicPr>
                  <pic:blipFill>
                    <a:blip r:embed="rId23"/>
                    <a:stretch>
                      <a:fillRect/>
                    </a:stretch>
                  </pic:blipFill>
                  <pic:spPr>
                    <a:xfrm>
                      <a:off x="0" y="0"/>
                      <a:ext cx="5162831" cy="3930181"/>
                    </a:xfrm>
                    <a:prstGeom prst="rect">
                      <a:avLst/>
                    </a:prstGeom>
                  </pic:spPr>
                </pic:pic>
              </a:graphicData>
            </a:graphic>
          </wp:inline>
        </w:drawing>
      </w:r>
    </w:p>
    <w:p w14:paraId="3D09B789" w14:textId="77777777" w:rsidR="00011A1A"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11.1 — The Checklist Status timeline, showing every action taken on this offboarding case so far.</w:t>
      </w:r>
    </w:p>
    <w:p w14:paraId="2E9A0180" w14:textId="77777777" w:rsidR="003F0619" w:rsidRDefault="003F0619">
      <w:pPr>
        <w:spacing w:after="240"/>
        <w:jc w:val="center"/>
        <w:rPr>
          <w:rFonts w:ascii="Abadi" w:hAnsi="Abadi"/>
          <w:i/>
          <w:iCs/>
          <w:color w:val="6B7280"/>
          <w:sz w:val="20"/>
          <w:szCs w:val="20"/>
        </w:rPr>
      </w:pPr>
    </w:p>
    <w:p w14:paraId="3D13891E" w14:textId="77777777" w:rsidR="003F0619" w:rsidRDefault="003F0619">
      <w:pPr>
        <w:spacing w:after="240"/>
        <w:jc w:val="center"/>
        <w:rPr>
          <w:rFonts w:ascii="Abadi" w:hAnsi="Abadi"/>
          <w:i/>
          <w:iCs/>
          <w:color w:val="6B7280"/>
          <w:sz w:val="20"/>
          <w:szCs w:val="20"/>
        </w:rPr>
      </w:pPr>
    </w:p>
    <w:p w14:paraId="1AAE5116" w14:textId="77777777" w:rsidR="003F0619" w:rsidRDefault="003F0619">
      <w:pPr>
        <w:spacing w:after="240"/>
        <w:jc w:val="center"/>
        <w:rPr>
          <w:rFonts w:ascii="Abadi" w:hAnsi="Abadi"/>
          <w:i/>
          <w:iCs/>
          <w:color w:val="6B7280"/>
          <w:sz w:val="20"/>
          <w:szCs w:val="20"/>
        </w:rPr>
      </w:pPr>
    </w:p>
    <w:p w14:paraId="640B6269" w14:textId="77777777" w:rsidR="003F0619" w:rsidRDefault="003F0619">
      <w:pPr>
        <w:spacing w:after="240"/>
        <w:jc w:val="center"/>
        <w:rPr>
          <w:rFonts w:ascii="Abadi" w:hAnsi="Abadi"/>
          <w:i/>
          <w:iCs/>
          <w:color w:val="6B7280"/>
          <w:sz w:val="20"/>
          <w:szCs w:val="20"/>
        </w:rPr>
      </w:pPr>
    </w:p>
    <w:p w14:paraId="46AEB4B1" w14:textId="77777777" w:rsidR="003F0619" w:rsidRDefault="003F0619">
      <w:pPr>
        <w:spacing w:after="240"/>
        <w:jc w:val="center"/>
        <w:rPr>
          <w:rFonts w:ascii="Abadi" w:hAnsi="Abadi"/>
          <w:i/>
          <w:iCs/>
          <w:color w:val="6B7280"/>
          <w:sz w:val="20"/>
          <w:szCs w:val="20"/>
        </w:rPr>
      </w:pPr>
    </w:p>
    <w:p w14:paraId="15595A25" w14:textId="77777777" w:rsidR="003F0619" w:rsidRDefault="003F0619">
      <w:pPr>
        <w:spacing w:after="240"/>
        <w:jc w:val="center"/>
        <w:rPr>
          <w:rFonts w:ascii="Abadi" w:hAnsi="Abadi"/>
          <w:i/>
          <w:iCs/>
          <w:color w:val="6B7280"/>
          <w:sz w:val="20"/>
          <w:szCs w:val="20"/>
        </w:rPr>
      </w:pPr>
    </w:p>
    <w:p w14:paraId="054DE82E" w14:textId="77777777" w:rsidR="003F0619" w:rsidRDefault="003F0619">
      <w:pPr>
        <w:spacing w:after="240"/>
        <w:jc w:val="center"/>
        <w:rPr>
          <w:rFonts w:ascii="Abadi" w:hAnsi="Abadi"/>
          <w:i/>
          <w:iCs/>
          <w:color w:val="6B7280"/>
          <w:sz w:val="20"/>
          <w:szCs w:val="20"/>
        </w:rPr>
      </w:pPr>
    </w:p>
    <w:p w14:paraId="1DA8E078" w14:textId="77777777" w:rsidR="003F0619" w:rsidRDefault="003F0619">
      <w:pPr>
        <w:spacing w:after="240"/>
        <w:jc w:val="center"/>
        <w:rPr>
          <w:rFonts w:ascii="Abadi" w:hAnsi="Abadi"/>
          <w:i/>
          <w:iCs/>
          <w:color w:val="6B7280"/>
          <w:sz w:val="20"/>
          <w:szCs w:val="20"/>
        </w:rPr>
      </w:pPr>
    </w:p>
    <w:p w14:paraId="1C4BFE83" w14:textId="77777777" w:rsidR="003F0619" w:rsidRDefault="003F0619">
      <w:pPr>
        <w:spacing w:after="240"/>
        <w:jc w:val="center"/>
        <w:rPr>
          <w:rFonts w:ascii="Abadi" w:hAnsi="Abadi"/>
          <w:i/>
          <w:iCs/>
          <w:color w:val="6B7280"/>
          <w:sz w:val="20"/>
          <w:szCs w:val="20"/>
        </w:rPr>
      </w:pPr>
    </w:p>
    <w:p w14:paraId="19544D8E" w14:textId="77777777" w:rsidR="003F0619" w:rsidRDefault="003F0619">
      <w:pPr>
        <w:spacing w:after="240"/>
        <w:jc w:val="center"/>
        <w:rPr>
          <w:rFonts w:ascii="Abadi" w:hAnsi="Abadi"/>
          <w:i/>
          <w:iCs/>
          <w:color w:val="6B7280"/>
          <w:sz w:val="20"/>
          <w:szCs w:val="20"/>
        </w:rPr>
      </w:pPr>
    </w:p>
    <w:p w14:paraId="14A75C01" w14:textId="77777777" w:rsidR="003F0619" w:rsidRDefault="003F0619">
      <w:pPr>
        <w:spacing w:after="240"/>
        <w:jc w:val="center"/>
        <w:rPr>
          <w:rFonts w:ascii="Abadi" w:hAnsi="Abadi"/>
          <w:i/>
          <w:iCs/>
          <w:color w:val="6B7280"/>
          <w:sz w:val="20"/>
          <w:szCs w:val="20"/>
        </w:rPr>
      </w:pPr>
    </w:p>
    <w:p w14:paraId="43C83F1A" w14:textId="77777777" w:rsidR="003F0619" w:rsidRDefault="003F0619">
      <w:pPr>
        <w:spacing w:after="240"/>
        <w:jc w:val="center"/>
        <w:rPr>
          <w:rFonts w:ascii="Abadi" w:hAnsi="Abadi"/>
          <w:i/>
          <w:iCs/>
          <w:color w:val="6B7280"/>
          <w:sz w:val="20"/>
          <w:szCs w:val="20"/>
        </w:rPr>
      </w:pPr>
    </w:p>
    <w:p w14:paraId="1F1D0145" w14:textId="77777777" w:rsidR="00515BB3" w:rsidRPr="00EF377D" w:rsidRDefault="00515BB3">
      <w:pPr>
        <w:spacing w:after="240"/>
        <w:jc w:val="center"/>
        <w:rPr>
          <w:rFonts w:ascii="Abadi" w:hAnsi="Abadi"/>
        </w:rPr>
      </w:pPr>
    </w:p>
    <w:p w14:paraId="38D2E05B" w14:textId="77777777" w:rsidR="00011A1A" w:rsidRDefault="00000000">
      <w:pPr>
        <w:pStyle w:val="Heading1"/>
        <w:spacing w:before="360" w:after="180"/>
        <w:rPr>
          <w:rFonts w:ascii="Abadi" w:hAnsi="Abadi"/>
          <w:b/>
          <w:bCs/>
          <w:color w:val="145A3A"/>
        </w:rPr>
      </w:pPr>
      <w:r w:rsidRPr="00EF377D">
        <w:rPr>
          <w:rFonts w:ascii="Abadi" w:hAnsi="Abadi"/>
          <w:b/>
          <w:bCs/>
          <w:color w:val="145A3A"/>
        </w:rPr>
        <w:t>12. Assign Checklist — Assigning/Reassigning Tasks</w:t>
      </w:r>
    </w:p>
    <w:p w14:paraId="744B537E" w14:textId="77777777" w:rsidR="00515BB3" w:rsidRPr="00515BB3" w:rsidRDefault="00515BB3" w:rsidP="00515BB3"/>
    <w:p w14:paraId="0CF5D7E2" w14:textId="77777777" w:rsidR="00011A1A" w:rsidRDefault="00000000">
      <w:pPr>
        <w:spacing w:after="160"/>
        <w:rPr>
          <w:rFonts w:ascii="Abadi" w:hAnsi="Abadi"/>
        </w:rPr>
      </w:pPr>
      <w:r w:rsidRPr="00EF377D">
        <w:rPr>
          <w:rFonts w:ascii="Abadi" w:hAnsi="Abadi"/>
        </w:rPr>
        <w:t>If a checklist (or part of it) needs to be handled by someone else, click the Assign Checklist button on the card. This lets you reassign every not-yet-completed task on the checklist to another employee. The original assignee, if any, keeps access to their own previously assigned tasks.</w:t>
      </w:r>
    </w:p>
    <w:p w14:paraId="574243BF" w14:textId="77777777" w:rsidR="003F0619" w:rsidRPr="00EF377D" w:rsidRDefault="003F0619">
      <w:pPr>
        <w:spacing w:after="160"/>
        <w:rPr>
          <w:rFonts w:ascii="Abadi" w:hAnsi="Abadi"/>
        </w:rPr>
      </w:pPr>
    </w:p>
    <w:p w14:paraId="56C773D1" w14:textId="77777777" w:rsidR="00907759" w:rsidRPr="00EF377D" w:rsidRDefault="00907759">
      <w:pPr>
        <w:spacing w:after="160"/>
        <w:rPr>
          <w:rFonts w:ascii="Abadi" w:hAnsi="Abadi"/>
        </w:rPr>
      </w:pPr>
    </w:p>
    <w:p w14:paraId="4E679DE4" w14:textId="77777777" w:rsidR="00011A1A" w:rsidRPr="00EF377D" w:rsidRDefault="00000000">
      <w:pPr>
        <w:spacing w:before="120" w:after="120"/>
        <w:jc w:val="center"/>
        <w:rPr>
          <w:rFonts w:ascii="Abadi" w:hAnsi="Abadi"/>
        </w:rPr>
      </w:pPr>
      <w:r w:rsidRPr="00EF377D">
        <w:rPr>
          <w:rFonts w:ascii="Abadi" w:hAnsi="Abadi"/>
          <w:noProof/>
        </w:rPr>
        <w:drawing>
          <wp:inline distT="0" distB="0" distL="0" distR="0" wp14:anchorId="555A8F04" wp14:editId="0E2D7DF9">
            <wp:extent cx="5334000" cy="3333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782114C8" w14:textId="77777777" w:rsidR="00011A1A"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12.1 — Reassigning an entire checklist to another employee.</w:t>
      </w:r>
    </w:p>
    <w:p w14:paraId="7C439C30" w14:textId="77777777" w:rsidR="003F0619" w:rsidRDefault="003F0619">
      <w:pPr>
        <w:spacing w:after="240"/>
        <w:jc w:val="center"/>
        <w:rPr>
          <w:rFonts w:ascii="Abadi" w:hAnsi="Abadi"/>
          <w:i/>
          <w:iCs/>
          <w:color w:val="6B7280"/>
          <w:sz w:val="20"/>
          <w:szCs w:val="20"/>
        </w:rPr>
      </w:pPr>
    </w:p>
    <w:p w14:paraId="4FF72ED7" w14:textId="77777777" w:rsidR="003F0619" w:rsidRDefault="003F0619">
      <w:pPr>
        <w:spacing w:after="240"/>
        <w:jc w:val="center"/>
        <w:rPr>
          <w:rFonts w:ascii="Abadi" w:hAnsi="Abadi"/>
          <w:i/>
          <w:iCs/>
          <w:color w:val="6B7280"/>
          <w:sz w:val="20"/>
          <w:szCs w:val="20"/>
        </w:rPr>
      </w:pPr>
    </w:p>
    <w:p w14:paraId="4691D8E2" w14:textId="77777777" w:rsidR="003F0619" w:rsidRDefault="003F0619">
      <w:pPr>
        <w:spacing w:after="240"/>
        <w:jc w:val="center"/>
        <w:rPr>
          <w:rFonts w:ascii="Abadi" w:hAnsi="Abadi"/>
          <w:i/>
          <w:iCs/>
          <w:color w:val="6B7280"/>
          <w:sz w:val="20"/>
          <w:szCs w:val="20"/>
        </w:rPr>
      </w:pPr>
    </w:p>
    <w:p w14:paraId="275C6194" w14:textId="77777777" w:rsidR="003F0619" w:rsidRDefault="003F0619">
      <w:pPr>
        <w:spacing w:after="240"/>
        <w:jc w:val="center"/>
        <w:rPr>
          <w:rFonts w:ascii="Abadi" w:hAnsi="Abadi"/>
          <w:i/>
          <w:iCs/>
          <w:color w:val="6B7280"/>
          <w:sz w:val="20"/>
          <w:szCs w:val="20"/>
        </w:rPr>
      </w:pPr>
    </w:p>
    <w:p w14:paraId="20E50453" w14:textId="77777777" w:rsidR="003F0619" w:rsidRDefault="003F0619">
      <w:pPr>
        <w:spacing w:after="240"/>
        <w:jc w:val="center"/>
        <w:rPr>
          <w:rFonts w:ascii="Abadi" w:hAnsi="Abadi"/>
          <w:i/>
          <w:iCs/>
          <w:color w:val="6B7280"/>
          <w:sz w:val="20"/>
          <w:szCs w:val="20"/>
        </w:rPr>
      </w:pPr>
    </w:p>
    <w:p w14:paraId="133CA1A7" w14:textId="77777777" w:rsidR="003F0619" w:rsidRDefault="003F0619">
      <w:pPr>
        <w:spacing w:after="240"/>
        <w:jc w:val="center"/>
        <w:rPr>
          <w:rFonts w:ascii="Abadi" w:hAnsi="Abadi"/>
          <w:i/>
          <w:iCs/>
          <w:color w:val="6B7280"/>
          <w:sz w:val="20"/>
          <w:szCs w:val="20"/>
        </w:rPr>
      </w:pPr>
    </w:p>
    <w:p w14:paraId="104FDBCB" w14:textId="77777777" w:rsidR="003F0619" w:rsidRDefault="003F0619">
      <w:pPr>
        <w:spacing w:after="240"/>
        <w:jc w:val="center"/>
        <w:rPr>
          <w:rFonts w:ascii="Abadi" w:hAnsi="Abadi"/>
          <w:i/>
          <w:iCs/>
          <w:color w:val="6B7280"/>
          <w:sz w:val="20"/>
          <w:szCs w:val="20"/>
        </w:rPr>
      </w:pPr>
    </w:p>
    <w:p w14:paraId="0B64D3BB" w14:textId="77777777" w:rsidR="003F0619" w:rsidRDefault="003F0619">
      <w:pPr>
        <w:spacing w:after="240"/>
        <w:jc w:val="center"/>
        <w:rPr>
          <w:rFonts w:ascii="Abadi" w:hAnsi="Abadi"/>
          <w:i/>
          <w:iCs/>
          <w:color w:val="6B7280"/>
          <w:sz w:val="20"/>
          <w:szCs w:val="20"/>
        </w:rPr>
      </w:pPr>
    </w:p>
    <w:p w14:paraId="56596AC5" w14:textId="77777777" w:rsidR="003F0619" w:rsidRDefault="003F0619">
      <w:pPr>
        <w:spacing w:after="240"/>
        <w:jc w:val="center"/>
        <w:rPr>
          <w:rFonts w:ascii="Abadi" w:hAnsi="Abadi"/>
          <w:i/>
          <w:iCs/>
          <w:color w:val="6B7280"/>
          <w:sz w:val="20"/>
          <w:szCs w:val="20"/>
        </w:rPr>
      </w:pPr>
    </w:p>
    <w:p w14:paraId="285C0C9A" w14:textId="77777777" w:rsidR="003F0619" w:rsidRDefault="003F0619">
      <w:pPr>
        <w:spacing w:after="240"/>
        <w:jc w:val="center"/>
        <w:rPr>
          <w:rFonts w:ascii="Abadi" w:hAnsi="Abadi"/>
          <w:i/>
          <w:iCs/>
          <w:color w:val="6B7280"/>
          <w:sz w:val="20"/>
          <w:szCs w:val="20"/>
        </w:rPr>
      </w:pPr>
    </w:p>
    <w:p w14:paraId="642025DB" w14:textId="77777777" w:rsidR="003F0619" w:rsidRDefault="003F0619">
      <w:pPr>
        <w:spacing w:after="240"/>
        <w:jc w:val="center"/>
        <w:rPr>
          <w:rFonts w:ascii="Abadi" w:hAnsi="Abadi"/>
          <w:i/>
          <w:iCs/>
          <w:color w:val="6B7280"/>
          <w:sz w:val="20"/>
          <w:szCs w:val="20"/>
        </w:rPr>
      </w:pPr>
    </w:p>
    <w:p w14:paraId="380A6B0D" w14:textId="77777777" w:rsidR="003F0619" w:rsidRPr="00EF377D" w:rsidRDefault="003F0619">
      <w:pPr>
        <w:spacing w:after="240"/>
        <w:jc w:val="center"/>
        <w:rPr>
          <w:rFonts w:ascii="Abadi" w:hAnsi="Abadi"/>
        </w:rPr>
      </w:pPr>
    </w:p>
    <w:p w14:paraId="28273E82" w14:textId="77777777" w:rsidR="00011A1A" w:rsidRPr="00EF377D" w:rsidRDefault="00000000">
      <w:pPr>
        <w:pStyle w:val="Heading1"/>
        <w:spacing w:before="360" w:after="180"/>
        <w:rPr>
          <w:rFonts w:ascii="Abadi" w:hAnsi="Abadi"/>
        </w:rPr>
      </w:pPr>
      <w:r w:rsidRPr="00EF377D">
        <w:rPr>
          <w:rFonts w:ascii="Abadi" w:hAnsi="Abadi"/>
          <w:b/>
          <w:bCs/>
          <w:color w:val="145A3A"/>
        </w:rPr>
        <w:t>13. After Approval</w:t>
      </w:r>
    </w:p>
    <w:p w14:paraId="0495D2D4" w14:textId="77777777" w:rsidR="00011A1A" w:rsidRDefault="00000000">
      <w:pPr>
        <w:spacing w:after="160"/>
        <w:rPr>
          <w:rFonts w:ascii="Abadi" w:hAnsi="Abadi"/>
        </w:rPr>
      </w:pPr>
      <w:r w:rsidRPr="00EF377D">
        <w:rPr>
          <w:rFonts w:ascii="Abadi" w:hAnsi="Abadi"/>
        </w:rPr>
        <w:t>Once you approve a checklist, it is considered fully resolved on your end. The checklist automatically disappears from your Approval page — it no longer requires any action from you. (If every regular checklist for that employee has also been completed, the system may automatically move the case forward to its next stage, such as a Final Pay Checklist, which will then appear on your Approval page if you are responsible for it.)</w:t>
      </w:r>
    </w:p>
    <w:p w14:paraId="27F784FC" w14:textId="77777777" w:rsidR="003F0619" w:rsidRPr="00EF377D" w:rsidRDefault="003F0619">
      <w:pPr>
        <w:spacing w:after="160"/>
        <w:rPr>
          <w:rFonts w:ascii="Abadi" w:hAnsi="Abadi"/>
        </w:rPr>
      </w:pPr>
    </w:p>
    <w:p w14:paraId="02C5BB14" w14:textId="77777777" w:rsidR="00011A1A" w:rsidRPr="00EF377D" w:rsidRDefault="00000000">
      <w:pPr>
        <w:spacing w:before="120" w:after="120"/>
        <w:jc w:val="center"/>
        <w:rPr>
          <w:rFonts w:ascii="Abadi" w:hAnsi="Abadi"/>
        </w:rPr>
      </w:pPr>
      <w:r w:rsidRPr="00EF377D">
        <w:rPr>
          <w:rFonts w:ascii="Abadi" w:hAnsi="Abadi"/>
          <w:noProof/>
        </w:rPr>
        <w:drawing>
          <wp:inline distT="0" distB="0" distL="0" distR="0" wp14:anchorId="0246740E" wp14:editId="63DEF235">
            <wp:extent cx="5524500" cy="3457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457575"/>
                    </a:xfrm>
                    <a:prstGeom prst="rect">
                      <a:avLst/>
                    </a:prstGeom>
                  </pic:spPr>
                </pic:pic>
              </a:graphicData>
            </a:graphic>
          </wp:inline>
        </w:drawing>
      </w:r>
    </w:p>
    <w:p w14:paraId="76A69A3F" w14:textId="77777777" w:rsidR="00011A1A" w:rsidRPr="00EF377D" w:rsidRDefault="00000000">
      <w:pPr>
        <w:spacing w:after="240"/>
        <w:jc w:val="center"/>
        <w:rPr>
          <w:rFonts w:ascii="Abadi" w:hAnsi="Abadi"/>
          <w:i/>
          <w:iCs/>
          <w:color w:val="6B7280"/>
          <w:sz w:val="20"/>
          <w:szCs w:val="20"/>
        </w:rPr>
      </w:pPr>
      <w:r w:rsidRPr="00EF377D">
        <w:rPr>
          <w:rFonts w:ascii="Abadi" w:hAnsi="Abadi"/>
          <w:i/>
          <w:iCs/>
          <w:color w:val="6B7280"/>
          <w:sz w:val="20"/>
          <w:szCs w:val="20"/>
        </w:rPr>
        <w:t>Figure 13.1 — The Approval page after approving a checklist — it no longer appears in the list.</w:t>
      </w:r>
    </w:p>
    <w:p w14:paraId="38A4F48A" w14:textId="77777777" w:rsidR="00907759" w:rsidRPr="00EF377D" w:rsidRDefault="00907759">
      <w:pPr>
        <w:spacing w:after="240"/>
        <w:jc w:val="center"/>
        <w:rPr>
          <w:rFonts w:ascii="Abadi" w:hAnsi="Abadi"/>
        </w:rPr>
      </w:pPr>
    </w:p>
    <w:p w14:paraId="6F351133" w14:textId="77777777" w:rsidR="00B8363B" w:rsidRPr="00EF377D" w:rsidRDefault="00B8363B">
      <w:pPr>
        <w:rPr>
          <w:rFonts w:ascii="Abadi" w:hAnsi="Abadi"/>
        </w:rPr>
      </w:pPr>
    </w:p>
    <w:sectPr w:rsidR="00B8363B" w:rsidRPr="00EF377D">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FA10" w14:textId="77777777" w:rsidR="00FE34BE" w:rsidRDefault="00FE34BE">
      <w:r>
        <w:separator/>
      </w:r>
    </w:p>
  </w:endnote>
  <w:endnote w:type="continuationSeparator" w:id="0">
    <w:p w14:paraId="3FC97CC1" w14:textId="77777777" w:rsidR="00FE34BE" w:rsidRDefault="00FE3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3A51" w14:textId="77777777" w:rsidR="00011A1A"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F3AB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5635" w14:textId="77777777" w:rsidR="00FE34BE" w:rsidRDefault="00FE34BE">
      <w:r>
        <w:separator/>
      </w:r>
    </w:p>
  </w:footnote>
  <w:footnote w:type="continuationSeparator" w:id="0">
    <w:p w14:paraId="7203A1D3" w14:textId="77777777" w:rsidR="00FE34BE" w:rsidRDefault="00FE3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50D1" w14:textId="2C0554CA" w:rsidR="00011A1A" w:rsidRDefault="00011A1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6327"/>
    <w:multiLevelType w:val="hybridMultilevel"/>
    <w:tmpl w:val="4A480948"/>
    <w:lvl w:ilvl="0" w:tplc="8DE04430">
      <w:start w:val="1"/>
      <w:numFmt w:val="bullet"/>
      <w:lvlText w:val="●"/>
      <w:lvlJc w:val="left"/>
      <w:pPr>
        <w:ind w:left="720" w:hanging="360"/>
      </w:pPr>
    </w:lvl>
    <w:lvl w:ilvl="1" w:tplc="5BD6A0E0" w:tentative="1">
      <w:start w:val="1"/>
      <w:numFmt w:val="bullet"/>
      <w:lvlText w:val="○"/>
      <w:lvlJc w:val="left"/>
      <w:pPr>
        <w:ind w:left="1440" w:hanging="360"/>
      </w:pPr>
    </w:lvl>
    <w:lvl w:ilvl="2" w:tplc="17E2A824" w:tentative="1">
      <w:start w:val="1"/>
      <w:numFmt w:val="bullet"/>
      <w:lvlText w:val="■"/>
      <w:lvlJc w:val="left"/>
      <w:pPr>
        <w:ind w:left="2160" w:hanging="360"/>
      </w:pPr>
    </w:lvl>
    <w:lvl w:ilvl="3" w:tplc="11A66F6E" w:tentative="1">
      <w:start w:val="1"/>
      <w:numFmt w:val="bullet"/>
      <w:lvlText w:val="●"/>
      <w:lvlJc w:val="left"/>
      <w:pPr>
        <w:ind w:left="2880" w:hanging="360"/>
      </w:pPr>
    </w:lvl>
    <w:lvl w:ilvl="4" w:tplc="5F1AE00A" w:tentative="1">
      <w:start w:val="1"/>
      <w:numFmt w:val="bullet"/>
      <w:lvlText w:val="○"/>
      <w:lvlJc w:val="left"/>
      <w:pPr>
        <w:ind w:left="3600" w:hanging="360"/>
      </w:pPr>
    </w:lvl>
    <w:lvl w:ilvl="5" w:tplc="5C326DAC" w:tentative="1">
      <w:start w:val="1"/>
      <w:numFmt w:val="bullet"/>
      <w:lvlText w:val="■"/>
      <w:lvlJc w:val="left"/>
      <w:pPr>
        <w:ind w:left="4320" w:hanging="360"/>
      </w:pPr>
    </w:lvl>
    <w:lvl w:ilvl="6" w:tplc="CEC29E50" w:tentative="1">
      <w:start w:val="1"/>
      <w:numFmt w:val="bullet"/>
      <w:lvlText w:val="●"/>
      <w:lvlJc w:val="left"/>
      <w:pPr>
        <w:ind w:left="5040" w:hanging="360"/>
      </w:pPr>
    </w:lvl>
    <w:lvl w:ilvl="7" w:tplc="E83A808E" w:tentative="1">
      <w:start w:val="1"/>
      <w:numFmt w:val="bullet"/>
      <w:lvlText w:val="●"/>
      <w:lvlJc w:val="left"/>
      <w:pPr>
        <w:ind w:left="5760" w:hanging="360"/>
      </w:pPr>
    </w:lvl>
    <w:lvl w:ilvl="8" w:tplc="2A86D2B0" w:tentative="1">
      <w:start w:val="1"/>
      <w:numFmt w:val="bullet"/>
      <w:lvlText w:val="●"/>
      <w:lvlJc w:val="left"/>
      <w:pPr>
        <w:ind w:left="6480" w:hanging="360"/>
      </w:pPr>
    </w:lvl>
  </w:abstractNum>
  <w:num w:numId="1" w16cid:durableId="213585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A1A"/>
    <w:rsid w:val="00011A1A"/>
    <w:rsid w:val="001B2AFC"/>
    <w:rsid w:val="00334B72"/>
    <w:rsid w:val="003F0619"/>
    <w:rsid w:val="00476057"/>
    <w:rsid w:val="0050394C"/>
    <w:rsid w:val="00515BB3"/>
    <w:rsid w:val="006622B0"/>
    <w:rsid w:val="00681437"/>
    <w:rsid w:val="006D7BF9"/>
    <w:rsid w:val="00732BCD"/>
    <w:rsid w:val="00907759"/>
    <w:rsid w:val="009F3ABF"/>
    <w:rsid w:val="00A27AF2"/>
    <w:rsid w:val="00B8363B"/>
    <w:rsid w:val="00BA36E7"/>
    <w:rsid w:val="00C433D0"/>
    <w:rsid w:val="00E43247"/>
    <w:rsid w:val="00EF377D"/>
    <w:rsid w:val="00FE34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6FF6"/>
  <w15:docId w15:val="{CF598BA7-03AF-4083-A8B3-80EFEE8C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437"/>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3ABF"/>
    <w:pPr>
      <w:tabs>
        <w:tab w:val="center" w:pos="4680"/>
        <w:tab w:val="right" w:pos="9360"/>
      </w:tabs>
    </w:pPr>
  </w:style>
  <w:style w:type="character" w:customStyle="1" w:styleId="HeaderChar">
    <w:name w:val="Header Char"/>
    <w:basedOn w:val="DefaultParagraphFont"/>
    <w:link w:val="Header"/>
    <w:uiPriority w:val="99"/>
    <w:rsid w:val="009F3ABF"/>
  </w:style>
  <w:style w:type="paragraph" w:styleId="Footer">
    <w:name w:val="footer"/>
    <w:basedOn w:val="Normal"/>
    <w:link w:val="FooterChar"/>
    <w:uiPriority w:val="99"/>
    <w:unhideWhenUsed/>
    <w:rsid w:val="009F3ABF"/>
    <w:pPr>
      <w:tabs>
        <w:tab w:val="center" w:pos="4680"/>
        <w:tab w:val="right" w:pos="9360"/>
      </w:tabs>
    </w:pPr>
  </w:style>
  <w:style w:type="character" w:customStyle="1" w:styleId="FooterChar">
    <w:name w:val="Footer Char"/>
    <w:basedOn w:val="DefaultParagraphFont"/>
    <w:link w:val="Footer"/>
    <w:uiPriority w:val="99"/>
    <w:rsid w:val="009F3ABF"/>
  </w:style>
  <w:style w:type="character" w:customStyle="1" w:styleId="Heading1Char">
    <w:name w:val="Heading 1 Char"/>
    <w:basedOn w:val="DefaultParagraphFont"/>
    <w:link w:val="Heading1"/>
    <w:uiPriority w:val="9"/>
    <w:rsid w:val="0050394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16</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 April J. Rosalejos</cp:lastModifiedBy>
  <cp:revision>13</cp:revision>
  <dcterms:created xsi:type="dcterms:W3CDTF">2026-10-21T01:29:00Z</dcterms:created>
  <dcterms:modified xsi:type="dcterms:W3CDTF">2026-10-22T01:44:00Z</dcterms:modified>
</cp:coreProperties>
</file>