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intent-enterprise-demo-runbook"/>
    <w:p>
      <w:pPr>
        <w:pStyle w:val="Heading1"/>
      </w:pPr>
      <w:r>
        <w:t xml:space="preserve">CINTENT Enterprise Demo Runbook</w:t>
      </w:r>
    </w:p>
    <w:bookmarkStart w:id="20" w:name="X5b55242e844a24dae21015de49faef1b237aa9a"/>
    <w:p>
      <w:pPr>
        <w:pStyle w:val="Heading2"/>
      </w:pPr>
      <w:r>
        <w:t xml:space="preserve">Healthcare + Drone Cognitive Runtime Demonstration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Platform: CINTENT Cognitive Runtime Platform</w:t>
      </w:r>
      <w:r>
        <w:t xml:space="preserve"> </w:t>
      </w:r>
      <w:r>
        <w:t xml:space="preserve">Prepared For: Enterprise Demonstration / Investor Demo / Partner Showcase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emo-objective"/>
    <w:p>
      <w:pPr>
        <w:pStyle w:val="Heading1"/>
      </w:pPr>
      <w:r>
        <w:t xml:space="preserve">1. Demo Objective</w:t>
      </w:r>
    </w:p>
    <w:p>
      <w:pPr>
        <w:pStyle w:val="FirstParagraph"/>
      </w:pPr>
      <w:r>
        <w:t xml:space="preserve">This demo showcases how the CINTENT Cognitive Runtime Platform:</w:t>
      </w:r>
    </w:p>
    <w:p>
      <w:pPr>
        <w:pStyle w:val="Compact"/>
        <w:numPr>
          <w:ilvl w:val="0"/>
          <w:numId w:val="1001"/>
        </w:numPr>
      </w:pPr>
      <w:r>
        <w:t xml:space="preserve">accepts human intent</w:t>
      </w:r>
    </w:p>
    <w:p>
      <w:pPr>
        <w:pStyle w:val="Compact"/>
        <w:numPr>
          <w:ilvl w:val="0"/>
          <w:numId w:val="1001"/>
        </w:numPr>
      </w:pPr>
      <w:r>
        <w:t xml:space="preserve">understands operational context</w:t>
      </w:r>
    </w:p>
    <w:p>
      <w:pPr>
        <w:pStyle w:val="Compact"/>
        <w:numPr>
          <w:ilvl w:val="0"/>
          <w:numId w:val="1001"/>
        </w:numPr>
      </w:pPr>
      <w:r>
        <w:t xml:space="preserve">orchestrates multi-agent cognitive workflows</w:t>
      </w:r>
    </w:p>
    <w:p>
      <w:pPr>
        <w:pStyle w:val="Compact"/>
        <w:numPr>
          <w:ilvl w:val="0"/>
          <w:numId w:val="1001"/>
        </w:numPr>
      </w:pPr>
      <w:r>
        <w:t xml:space="preserve">generates executable APIs and logic</w:t>
      </w:r>
    </w:p>
    <w:p>
      <w:pPr>
        <w:pStyle w:val="Compact"/>
        <w:numPr>
          <w:ilvl w:val="0"/>
          <w:numId w:val="1001"/>
        </w:numPr>
      </w:pPr>
      <w:r>
        <w:t xml:space="preserve">persists runtime state</w:t>
      </w:r>
    </w:p>
    <w:p>
      <w:pPr>
        <w:pStyle w:val="Compact"/>
        <w:numPr>
          <w:ilvl w:val="0"/>
          <w:numId w:val="1001"/>
        </w:numPr>
      </w:pPr>
      <w:r>
        <w:t xml:space="preserve">reconstructs replay flows</w:t>
      </w:r>
    </w:p>
    <w:p>
      <w:pPr>
        <w:pStyle w:val="Compact"/>
        <w:numPr>
          <w:ilvl w:val="0"/>
          <w:numId w:val="1001"/>
        </w:numPr>
      </w:pPr>
      <w:r>
        <w:t xml:space="preserve">creates intelligent automation for real-world domains</w:t>
      </w:r>
    </w:p>
    <w:p>
      <w:pPr>
        <w:pStyle w:val="FirstParagraph"/>
      </w:pPr>
      <w:r>
        <w:t xml:space="preserve">The demonstration includes:</w:t>
      </w:r>
    </w:p>
    <w:bookmarkStart w:id="22" w:name="healthcare-use-cases"/>
    <w:p>
      <w:pPr>
        <w:pStyle w:val="Heading2"/>
      </w:pPr>
      <w:r>
        <w:t xml:space="preserve">Healthcare Use Cases</w:t>
      </w:r>
    </w:p>
    <w:p>
      <w:pPr>
        <w:pStyle w:val="Compact"/>
        <w:numPr>
          <w:ilvl w:val="0"/>
          <w:numId w:val="1002"/>
        </w:numPr>
      </w:pPr>
      <w:r>
        <w:t xml:space="preserve">ICU Patient Deterioration Prediction</w:t>
      </w:r>
    </w:p>
    <w:p>
      <w:pPr>
        <w:pStyle w:val="Compact"/>
        <w:numPr>
          <w:ilvl w:val="0"/>
          <w:numId w:val="1002"/>
        </w:numPr>
      </w:pPr>
      <w:r>
        <w:t xml:space="preserve">Smart Emergency Ambulance Coordination</w:t>
      </w:r>
    </w:p>
    <w:bookmarkEnd w:id="22"/>
    <w:bookmarkStart w:id="23" w:name="drone-use-cases"/>
    <w:p>
      <w:pPr>
        <w:pStyle w:val="Heading2"/>
      </w:pPr>
      <w:r>
        <w:t xml:space="preserve">Drone Use Cases</w:t>
      </w:r>
    </w:p>
    <w:p>
      <w:pPr>
        <w:pStyle w:val="Compact"/>
        <w:numPr>
          <w:ilvl w:val="0"/>
          <w:numId w:val="1003"/>
        </w:numPr>
      </w:pPr>
      <w:r>
        <w:t xml:space="preserve">Autonomous Disaster Assessment Drone Swarm</w:t>
      </w:r>
    </w:p>
    <w:p>
      <w:pPr>
        <w:pStyle w:val="Compact"/>
        <w:numPr>
          <w:ilvl w:val="0"/>
          <w:numId w:val="1003"/>
        </w:numPr>
      </w:pPr>
      <w:r>
        <w:t xml:space="preserve">Intelligent Border Surveillance &amp; Threat Detection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mo-architecture"/>
    <w:p>
      <w:pPr>
        <w:pStyle w:val="Heading1"/>
      </w:pPr>
      <w:r>
        <w:t xml:space="preserve">2. Demo Architecture</w:t>
      </w:r>
    </w:p>
    <w:p>
      <w:pPr>
        <w:pStyle w:val="FirstParagraph"/>
      </w:pPr>
      <w:r>
        <w:t xml:space="preserve">The demo validates the full enterprise runtime lifecycle: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→ Governance Acceptance</w:t>
      </w:r>
      <w:r>
        <w:br/>
      </w:r>
      <w:r>
        <w:rPr>
          <w:rStyle w:val="VerbatimChar"/>
        </w:rPr>
        <w:t xml:space="preserve">→ Workspace Initialization</w:t>
      </w:r>
      <w:r>
        <w:br/>
      </w:r>
      <w:r>
        <w:rPr>
          <w:rStyle w:val="VerbatimChar"/>
        </w:rPr>
        <w:t xml:space="preserve">→ Domain Selection</w:t>
      </w:r>
      <w:r>
        <w:br/>
      </w:r>
      <w:r>
        <w:rPr>
          <w:rStyle w:val="VerbatimChar"/>
        </w:rPr>
        <w:t xml:space="preserve">→ Intent Capture</w:t>
      </w:r>
      <w:r>
        <w:br/>
      </w:r>
      <w:r>
        <w:rPr>
          <w:rStyle w:val="VerbatimChar"/>
        </w:rPr>
        <w:t xml:space="preserve">→ Cognitive Orchestration</w:t>
      </w:r>
      <w:r>
        <w:br/>
      </w:r>
      <w:r>
        <w:rPr>
          <w:rStyle w:val="VerbatimChar"/>
        </w:rPr>
        <w:t xml:space="preserve">→ Multi-Agent Reasoning</w:t>
      </w:r>
      <w:r>
        <w:br/>
      </w:r>
      <w:r>
        <w:rPr>
          <w:rStyle w:val="VerbatimChar"/>
        </w:rPr>
        <w:t xml:space="preserve">→ API Generation</w:t>
      </w:r>
      <w:r>
        <w:br/>
      </w:r>
      <w:r>
        <w:rPr>
          <w:rStyle w:val="VerbatimChar"/>
        </w:rPr>
        <w:t xml:space="preserve">→ Runtime Persistence</w:t>
      </w:r>
      <w:r>
        <w:br/>
      </w:r>
      <w:r>
        <w:rPr>
          <w:rStyle w:val="VerbatimChar"/>
        </w:rPr>
        <w:t xml:space="preserve">→ Replay Generation</w:t>
      </w:r>
      <w:r>
        <w:br/>
      </w:r>
      <w:r>
        <w:rPr>
          <w:rStyle w:val="VerbatimChar"/>
        </w:rPr>
        <w:t xml:space="preserve">→ Application Execution</w:t>
      </w:r>
      <w:r>
        <w:br/>
      </w:r>
      <w:r>
        <w:rPr>
          <w:rStyle w:val="VerbatimChar"/>
        </w:rPr>
        <w:t xml:space="preserve">→ Monitoring &amp; Telemetry</w:t>
      </w:r>
    </w:p>
    <w:p>
      <w:r>
        <w:pict>
          <v:rect style="width:0;height:1.5pt" o:hralign="center" o:hrstd="t" o:hr="t"/>
        </w:pict>
      </w:r>
    </w:p>
    <w:bookmarkEnd w:id="25"/>
    <w:bookmarkStart w:id="27" w:name="demo-environment-requirements"/>
    <w:p>
      <w:pPr>
        <w:pStyle w:val="Heading1"/>
      </w:pPr>
      <w:r>
        <w:t xml:space="preserve">3. Demo Environment Requirements</w:t>
      </w:r>
    </w:p>
    <w:bookmarkStart w:id="26" w:name="infrastructure"/>
    <w:p>
      <w:pPr>
        <w:pStyle w:val="Heading2"/>
      </w:pPr>
      <w:r>
        <w:t xml:space="preserve">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Runtime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Operational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Runtime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Chrome/Edge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9" w:name="pre-demo-validation-checklist"/>
    <w:p>
      <w:pPr>
        <w:pStyle w:val="Heading1"/>
      </w:pPr>
      <w:r>
        <w:t xml:space="preserve">4. Pre-Demo Validation Checklist</w:t>
      </w:r>
    </w:p>
    <w:bookmarkStart w:id="28" w:name="infrastructure-validation"/>
    <w:p>
      <w:pPr>
        <w:pStyle w:val="Heading2"/>
      </w:pPr>
      <w:r>
        <w:t xml:space="preserve">Infrastructure Validation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8010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p>
      <w:pPr>
        <w:pStyle w:val="FirstParagraph"/>
      </w:pPr>
      <w:r>
        <w:t xml:space="preserve">Mandatory running containers:</w:t>
      </w:r>
    </w:p>
    <w:p>
      <w:pPr>
        <w:pStyle w:val="Compact"/>
        <w:numPr>
          <w:ilvl w:val="0"/>
          <w:numId w:val="1004"/>
        </w:numPr>
      </w:pPr>
      <w:r>
        <w:t xml:space="preserve">cintent-api</w:t>
      </w:r>
    </w:p>
    <w:p>
      <w:pPr>
        <w:pStyle w:val="Compact"/>
        <w:numPr>
          <w:ilvl w:val="0"/>
          <w:numId w:val="1004"/>
        </w:numPr>
      </w:pPr>
      <w:r>
        <w:t xml:space="preserve">cintent-postgres</w:t>
      </w:r>
    </w:p>
    <w:p>
      <w:pPr>
        <w:pStyle w:val="Compact"/>
        <w:numPr>
          <w:ilvl w:val="0"/>
          <w:numId w:val="1004"/>
        </w:numPr>
      </w:pPr>
      <w:r>
        <w:t xml:space="preserve">cintent-redis</w:t>
      </w:r>
    </w:p>
    <w:p>
      <w:pPr>
        <w:pStyle w:val="Compact"/>
        <w:numPr>
          <w:ilvl w:val="0"/>
          <w:numId w:val="1004"/>
        </w:numPr>
      </w:pPr>
      <w:r>
        <w:t xml:space="preserve">cintent-neo4j</w:t>
      </w:r>
    </w:p>
    <w:p>
      <w:pPr>
        <w:pStyle w:val="Compact"/>
        <w:numPr>
          <w:ilvl w:val="0"/>
          <w:numId w:val="1004"/>
        </w:numPr>
      </w:pPr>
      <w:r>
        <w:t xml:space="preserve">cintent-core</w:t>
      </w:r>
    </w:p>
    <w:p>
      <w:pPr>
        <w:pStyle w:val="Compact"/>
        <w:numPr>
          <w:ilvl w:val="0"/>
          <w:numId w:val="1004"/>
        </w:numPr>
      </w:pPr>
      <w:r>
        <w:t xml:space="preserve">cintent-nexus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emo-flow-structure"/>
    <w:p>
      <w:pPr>
        <w:pStyle w:val="Heading1"/>
      </w:pPr>
      <w:r>
        <w:t xml:space="preserve">5. Demo Flow Structure</w:t>
      </w:r>
    </w:p>
    <w:p>
      <w:pPr>
        <w:pStyle w:val="FirstParagraph"/>
      </w:pPr>
      <w:r>
        <w:t xml:space="preserve">Each use case demonstrates: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Identity &amp;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Runtime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 Capture</w:t>
            </w:r>
          </w:p>
        </w:tc>
        <w:tc>
          <w:tcPr/>
          <w:p>
            <w:pPr>
              <w:pStyle w:val="Compact"/>
            </w:pPr>
            <w:r>
              <w:t xml:space="preserve">Human cognitive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</w:t>
            </w:r>
          </w:p>
        </w:tc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Generation</w:t>
            </w:r>
          </w:p>
        </w:tc>
        <w:tc>
          <w:tcPr/>
          <w:p>
            <w:pPr>
              <w:pStyle w:val="Compact"/>
            </w:pPr>
            <w:r>
              <w:t xml:space="preserve">Runtime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</w:pPr>
            <w:r>
              <w:t xml:space="preserve">Executable backend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Execution</w:t>
            </w:r>
          </w:p>
        </w:tc>
        <w:tc>
          <w:tcPr/>
          <w:p>
            <w:pPr>
              <w:pStyle w:val="Compact"/>
            </w:pPr>
            <w:r>
              <w:t xml:space="preserve">Live application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Runtime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emo-use-case-1"/>
    <w:p>
      <w:pPr>
        <w:pStyle w:val="Heading1"/>
      </w:pPr>
      <w:r>
        <w:t xml:space="preserve">6. DEMO USE CASE 1</w:t>
      </w:r>
    </w:p>
    <w:bookmarkEnd w:id="31"/>
    <w:bookmarkStart w:id="43" w:name="icu-patient-deterioration-prediction"/>
    <w:p>
      <w:pPr>
        <w:pStyle w:val="Heading1"/>
      </w:pPr>
      <w:r>
        <w:t xml:space="preserve">ICU PATIENT DETERIORATION PREDICTION</w:t>
      </w:r>
    </w:p>
    <w:bookmarkStart w:id="32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A hospital ICU continuously monitors critical patients.</w:t>
      </w:r>
    </w:p>
    <w:p>
      <w:pPr>
        <w:pStyle w:val="BodyText"/>
      </w:pPr>
      <w:r>
        <w:t xml:space="preserve">The platform predicts deterioration risk before visible collapse.</w:t>
      </w:r>
    </w:p>
    <w:p>
      <w:r>
        <w:pict>
          <v:rect style="width:0;height:1.5pt" o:hralign="center" o:hrstd="t" o:hr="t"/>
        </w:pict>
      </w:r>
    </w:p>
    <w:bookmarkEnd w:id="32"/>
    <w:bookmarkStart w:id="33" w:name="business-impact"/>
    <w:p>
      <w:pPr>
        <w:pStyle w:val="Heading2"/>
      </w:pPr>
      <w:r>
        <w:t xml:space="preserve">Business Impact</w:t>
      </w:r>
    </w:p>
    <w:p>
      <w:pPr>
        <w:pStyle w:val="Compact"/>
        <w:numPr>
          <w:ilvl w:val="0"/>
          <w:numId w:val="1005"/>
        </w:numPr>
      </w:pPr>
      <w:r>
        <w:t xml:space="preserve">Reduces ICU mortality</w:t>
      </w:r>
    </w:p>
    <w:p>
      <w:pPr>
        <w:pStyle w:val="Compact"/>
        <w:numPr>
          <w:ilvl w:val="0"/>
          <w:numId w:val="1005"/>
        </w:numPr>
      </w:pPr>
      <w:r>
        <w:t xml:space="preserve">Enables preventive intervention</w:t>
      </w:r>
    </w:p>
    <w:p>
      <w:pPr>
        <w:pStyle w:val="Compact"/>
        <w:numPr>
          <w:ilvl w:val="0"/>
          <w:numId w:val="1005"/>
        </w:numPr>
      </w:pPr>
      <w:r>
        <w:t xml:space="preserve">Reduces doctor overload</w:t>
      </w:r>
    </w:p>
    <w:p>
      <w:pPr>
        <w:pStyle w:val="Compact"/>
        <w:numPr>
          <w:ilvl w:val="0"/>
          <w:numId w:val="1005"/>
        </w:numPr>
      </w:pPr>
      <w:r>
        <w:t xml:space="preserve">Improves response time</w:t>
      </w:r>
    </w:p>
    <w:p>
      <w:pPr>
        <w:pStyle w:val="Compact"/>
        <w:numPr>
          <w:ilvl w:val="0"/>
          <w:numId w:val="1005"/>
        </w:numPr>
      </w:pPr>
      <w:r>
        <w:t xml:space="preserve">Enables real-time monitoring</w:t>
      </w:r>
    </w:p>
    <w:p>
      <w:r>
        <w:pict>
          <v:rect style="width:0;height:1.5pt" o:hralign="center" o:hrstd="t" o:hr="t"/>
        </w:pict>
      </w:r>
    </w:p>
    <w:bookmarkEnd w:id="33"/>
    <w:bookmarkStart w:id="42" w:name="demo-storyline"/>
    <w:p>
      <w:pPr>
        <w:pStyle w:val="Heading2"/>
      </w:pPr>
      <w:r>
        <w:t xml:space="preserve">Demo Storyline</w:t>
      </w:r>
    </w:p>
    <w:bookmarkStart w:id="34" w:name="step-1-login"/>
    <w:p>
      <w:pPr>
        <w:pStyle w:val="Heading3"/>
      </w:pPr>
      <w:r>
        <w:t xml:space="preserve">Step 1 — Login</w:t>
      </w:r>
    </w:p>
    <w:p>
      <w:pPr>
        <w:pStyle w:val="FirstParagraph"/>
      </w:pPr>
      <w:r>
        <w:t xml:space="preserve">Login to CINTENT platform.</w:t>
      </w:r>
    </w:p>
    <w:p>
      <w:pPr>
        <w:pStyle w:val="BodyText"/>
      </w:pPr>
      <w:r>
        <w:t xml:space="preserve">Demonstrate:</w:t>
      </w:r>
    </w:p>
    <w:p>
      <w:pPr>
        <w:pStyle w:val="Compact"/>
        <w:numPr>
          <w:ilvl w:val="0"/>
          <w:numId w:val="1006"/>
        </w:numPr>
      </w:pPr>
      <w:r>
        <w:t xml:space="preserve">governance popup</w:t>
      </w:r>
    </w:p>
    <w:p>
      <w:pPr>
        <w:pStyle w:val="Compact"/>
        <w:numPr>
          <w:ilvl w:val="0"/>
          <w:numId w:val="1006"/>
        </w:numPr>
      </w:pPr>
      <w:r>
        <w:t xml:space="preserve">consent persistence</w:t>
      </w:r>
    </w:p>
    <w:p>
      <w:pPr>
        <w:pStyle w:val="Compact"/>
        <w:numPr>
          <w:ilvl w:val="0"/>
          <w:numId w:val="1006"/>
        </w:numPr>
      </w:pPr>
      <w:r>
        <w:t xml:space="preserve">healthcare compliance messaging</w:t>
      </w:r>
    </w:p>
    <w:p>
      <w:r>
        <w:pict>
          <v:rect style="width:0;height:1.5pt" o:hralign="center" o:hrstd="t" o:hr="t"/>
        </w:pict>
      </w:r>
    </w:p>
    <w:bookmarkEnd w:id="34"/>
    <w:bookmarkStart w:id="35" w:name="step-2-create-healthcare-workspace"/>
    <w:p>
      <w:pPr>
        <w:pStyle w:val="Heading3"/>
      </w:pPr>
      <w:r>
        <w:t xml:space="preserve">Step 2 — Create Healthcare Workspace</w:t>
      </w:r>
    </w:p>
    <w:p>
      <w:pPr>
        <w:pStyle w:val="FirstParagraph"/>
      </w:pPr>
      <w:r>
        <w:t xml:space="preserve">Workspace Name:</w:t>
      </w:r>
    </w:p>
    <w:p>
      <w:pPr>
        <w:pStyle w:val="SourceCode"/>
      </w:pPr>
      <w:r>
        <w:rPr>
          <w:rStyle w:val="VerbatimChar"/>
        </w:rPr>
        <w:t xml:space="preserve">ICU-PREDICTION-DEMO</w:t>
      </w:r>
    </w:p>
    <w:p>
      <w:pPr>
        <w:pStyle w:val="FirstParagraph"/>
      </w:pPr>
      <w:r>
        <w:t xml:space="preserve">Domain:</w:t>
      </w:r>
    </w:p>
    <w:p>
      <w:pPr>
        <w:pStyle w:val="SourceCode"/>
      </w:pPr>
      <w:r>
        <w:rPr>
          <w:rStyle w:val="VerbatimChar"/>
        </w:rPr>
        <w:t xml:space="preserve">Healthcare</w:t>
      </w:r>
    </w:p>
    <w:p>
      <w:r>
        <w:pict>
          <v:rect style="width:0;height:1.5pt" o:hralign="center" o:hrstd="t" o:hr="t"/>
        </w:pict>
      </w:r>
    </w:p>
    <w:bookmarkEnd w:id="35"/>
    <w:bookmarkStart w:id="36" w:name="step-3-intent-input"/>
    <w:p>
      <w:pPr>
        <w:pStyle w:val="Heading3"/>
      </w:pPr>
      <w:r>
        <w:t xml:space="preserve">Step 3 — Intent Input</w:t>
      </w:r>
    </w:p>
    <w:p>
      <w:pPr>
        <w:pStyle w:val="FirstParagraph"/>
      </w:pPr>
      <w:r>
        <w:t xml:space="preserve">User enters:</w:t>
      </w:r>
    </w:p>
    <w:p>
      <w:pPr>
        <w:pStyle w:val="SourceCode"/>
      </w:pPr>
      <w:r>
        <w:rPr>
          <w:rStyle w:val="VerbatimChar"/>
        </w:rPr>
        <w:t xml:space="preserve">Create an AI-driven ICU monitoring system that predicts patient deterioration using vitals, oxygen saturation, ECG trends, medication history and live telemetry.</w:t>
      </w:r>
    </w:p>
    <w:p>
      <w:r>
        <w:pict>
          <v:rect style="width:0;height:1.5pt" o:hralign="center" o:hrstd="t" o:hr="t"/>
        </w:pict>
      </w:r>
    </w:p>
    <w:bookmarkEnd w:id="36"/>
    <w:bookmarkStart w:id="37" w:name="step-4-cognitive-reasoning-demonstration"/>
    <w:p>
      <w:pPr>
        <w:pStyle w:val="Heading3"/>
      </w:pPr>
      <w:r>
        <w:t xml:space="preserve">Step 4 — Cognitive Reasoning Demonstration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7"/>
        </w:numPr>
      </w:pPr>
      <w:r>
        <w:t xml:space="preserve">intent analysis</w:t>
      </w:r>
    </w:p>
    <w:p>
      <w:pPr>
        <w:pStyle w:val="Compact"/>
        <w:numPr>
          <w:ilvl w:val="0"/>
          <w:numId w:val="1007"/>
        </w:numPr>
      </w:pPr>
      <w:r>
        <w:t xml:space="preserve">domain decomposition</w:t>
      </w:r>
    </w:p>
    <w:p>
      <w:pPr>
        <w:pStyle w:val="Compact"/>
        <w:numPr>
          <w:ilvl w:val="0"/>
          <w:numId w:val="1007"/>
        </w:numPr>
      </w:pPr>
      <w:r>
        <w:t xml:space="preserve">healthcare orchestration</w:t>
      </w:r>
    </w:p>
    <w:p>
      <w:pPr>
        <w:pStyle w:val="Compact"/>
        <w:numPr>
          <w:ilvl w:val="0"/>
          <w:numId w:val="1007"/>
        </w:numPr>
      </w:pPr>
      <w:r>
        <w:t xml:space="preserve">telemetry agent activation</w:t>
      </w:r>
    </w:p>
    <w:p>
      <w:pPr>
        <w:pStyle w:val="Compact"/>
        <w:numPr>
          <w:ilvl w:val="0"/>
          <w:numId w:val="1007"/>
        </w:numPr>
      </w:pPr>
      <w:r>
        <w:t xml:space="preserve">anomaly detection agent</w:t>
      </w:r>
    </w:p>
    <w:p>
      <w:pPr>
        <w:pStyle w:val="Compact"/>
        <w:numPr>
          <w:ilvl w:val="0"/>
          <w:numId w:val="1007"/>
        </w:numPr>
      </w:pPr>
      <w:r>
        <w:t xml:space="preserve">prediction agent</w:t>
      </w:r>
    </w:p>
    <w:p>
      <w:pPr>
        <w:pStyle w:val="Compact"/>
        <w:numPr>
          <w:ilvl w:val="0"/>
          <w:numId w:val="1007"/>
        </w:numPr>
      </w:pPr>
      <w:r>
        <w:t xml:space="preserve">risk scoring engine</w:t>
      </w:r>
    </w:p>
    <w:p>
      <w:r>
        <w:pict>
          <v:rect style="width:0;height:1.5pt" o:hralign="center" o:hrstd="t" o:hr="t"/>
        </w:pict>
      </w:r>
    </w:p>
    <w:bookmarkEnd w:id="37"/>
    <w:bookmarkStart w:id="38" w:name="step-5-generated-apis"/>
    <w:p>
      <w:pPr>
        <w:pStyle w:val="Heading3"/>
      </w:pPr>
      <w:r>
        <w:t xml:space="preserve">Step 5 — Generated APIs</w:t>
      </w:r>
    </w:p>
    <w:p>
      <w:pPr>
        <w:pStyle w:val="FirstParagraph"/>
      </w:pPr>
      <w:r>
        <w:t xml:space="preserve">Demonstrate generated APIs: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/patients/vitals</w:t>
            </w:r>
          </w:p>
        </w:tc>
        <w:tc>
          <w:tcPr/>
          <w:p>
            <w:pPr>
              <w:pStyle w:val="Compact"/>
            </w:pPr>
            <w:r>
              <w:t xml:space="preserve">ingest vitals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/risk/predict</w:t>
            </w:r>
          </w:p>
        </w:tc>
        <w:tc>
          <w:tcPr/>
          <w:p>
            <w:pPr>
              <w:pStyle w:val="Compact"/>
            </w:pPr>
            <w:r>
              <w:t xml:space="preserve">deterioration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/alerts/critical</w:t>
            </w:r>
          </w:p>
        </w:tc>
        <w:tc>
          <w:tcPr/>
          <w:p>
            <w:pPr>
              <w:pStyle w:val="Compact"/>
            </w:pPr>
            <w:r>
              <w:t xml:space="preserve">emergency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/telemetry/live</w:t>
            </w:r>
          </w:p>
        </w:tc>
        <w:tc>
          <w:tcPr/>
          <w:p>
            <w:pPr>
              <w:pStyle w:val="Compact"/>
            </w:pPr>
            <w:r>
              <w:t xml:space="preserve">live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/dashboard/icu</w:t>
            </w:r>
          </w:p>
        </w:tc>
        <w:tc>
          <w:tcPr/>
          <w:p>
            <w:pPr>
              <w:pStyle w:val="Compact"/>
            </w:pPr>
            <w:r>
              <w:t xml:space="preserve">operational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ep-6-generated-runtime-logic"/>
    <w:p>
      <w:pPr>
        <w:pStyle w:val="Heading3"/>
      </w:pPr>
      <w:r>
        <w:t xml:space="preserve">Step 6 — Generated Runtime Logic</w:t>
      </w:r>
    </w:p>
    <w:p>
      <w:pPr>
        <w:pStyle w:val="FirstParagraph"/>
      </w:pPr>
      <w:r>
        <w:t xml:space="preserve">Demonstrate generated code:</w:t>
      </w:r>
    </w:p>
    <w:p>
      <w:pPr>
        <w:pStyle w:val="Compact"/>
        <w:numPr>
          <w:ilvl w:val="0"/>
          <w:numId w:val="1008"/>
        </w:numPr>
      </w:pPr>
      <w:r>
        <w:t xml:space="preserve">FastAPI endpoint generation</w:t>
      </w:r>
    </w:p>
    <w:p>
      <w:pPr>
        <w:pStyle w:val="Compact"/>
        <w:numPr>
          <w:ilvl w:val="0"/>
          <w:numId w:val="1008"/>
        </w:numPr>
      </w:pPr>
      <w:r>
        <w:t xml:space="preserve">telemetry pipeline</w:t>
      </w:r>
    </w:p>
    <w:p>
      <w:pPr>
        <w:pStyle w:val="Compact"/>
        <w:numPr>
          <w:ilvl w:val="0"/>
          <w:numId w:val="1008"/>
        </w:numPr>
      </w:pPr>
      <w:r>
        <w:t xml:space="preserve">Redis event streaming</w:t>
      </w:r>
    </w:p>
    <w:p>
      <w:pPr>
        <w:pStyle w:val="Compact"/>
        <w:numPr>
          <w:ilvl w:val="0"/>
          <w:numId w:val="1008"/>
        </w:numPr>
      </w:pPr>
      <w:r>
        <w:t xml:space="preserve">PostgreSQL persistence</w:t>
      </w:r>
    </w:p>
    <w:p>
      <w:pPr>
        <w:pStyle w:val="Compact"/>
        <w:numPr>
          <w:ilvl w:val="0"/>
          <w:numId w:val="1008"/>
        </w:numPr>
      </w:pPr>
      <w:r>
        <w:t xml:space="preserve">real-time alert generation</w:t>
      </w:r>
    </w:p>
    <w:p>
      <w:pPr>
        <w:pStyle w:val="FirstParagraph"/>
      </w:pPr>
      <w:r>
        <w:t xml:space="preserve">Show generated Python code.</w:t>
      </w:r>
    </w:p>
    <w:p>
      <w:r>
        <w:pict>
          <v:rect style="width:0;height:1.5pt" o:hralign="center" o:hrstd="t" o:hr="t"/>
        </w:pict>
      </w:r>
    </w:p>
    <w:bookmarkEnd w:id="39"/>
    <w:bookmarkStart w:id="40" w:name="step-7-live-execution"/>
    <w:p>
      <w:pPr>
        <w:pStyle w:val="Heading3"/>
      </w:pPr>
      <w:r>
        <w:t xml:space="preserve">Step 7 — Live Execution</w:t>
      </w:r>
    </w:p>
    <w:p>
      <w:pPr>
        <w:pStyle w:val="FirstParagraph"/>
      </w:pPr>
      <w:r>
        <w:t xml:space="preserve">Inject simulated patient data.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09"/>
        </w:numPr>
      </w:pPr>
      <w:r>
        <w:t xml:space="preserve">heart rate spike</w:t>
      </w:r>
    </w:p>
    <w:p>
      <w:pPr>
        <w:pStyle w:val="Compact"/>
        <w:numPr>
          <w:ilvl w:val="0"/>
          <w:numId w:val="1009"/>
        </w:numPr>
      </w:pPr>
      <w:r>
        <w:t xml:space="preserve">oxygen saturation drop</w:t>
      </w:r>
    </w:p>
    <w:p>
      <w:pPr>
        <w:pStyle w:val="Compact"/>
        <w:numPr>
          <w:ilvl w:val="0"/>
          <w:numId w:val="1009"/>
        </w:numPr>
      </w:pPr>
      <w:r>
        <w:t xml:space="preserve">anomaly detection</w:t>
      </w:r>
    </w:p>
    <w:p>
      <w:pPr>
        <w:pStyle w:val="Compact"/>
        <w:numPr>
          <w:ilvl w:val="0"/>
          <w:numId w:val="1009"/>
        </w:numPr>
      </w:pPr>
      <w:r>
        <w:t xml:space="preserve">automated alert generation</w:t>
      </w:r>
    </w:p>
    <w:p>
      <w:pPr>
        <w:pStyle w:val="Compact"/>
        <w:numPr>
          <w:ilvl w:val="0"/>
          <w:numId w:val="1009"/>
        </w:numPr>
      </w:pPr>
      <w:r>
        <w:t xml:space="preserve">risk escalation</w:t>
      </w:r>
    </w:p>
    <w:p>
      <w:r>
        <w:pict>
          <v:rect style="width:0;height:1.5pt" o:hralign="center" o:hrstd="t" o:hr="t"/>
        </w:pict>
      </w:r>
    </w:p>
    <w:bookmarkEnd w:id="40"/>
    <w:bookmarkStart w:id="41" w:name="step-8-replay-demonstration"/>
    <w:p>
      <w:pPr>
        <w:pStyle w:val="Heading3"/>
      </w:pPr>
      <w:r>
        <w:t xml:space="preserve">Step 8 — Replay Demonstration</w:t>
      </w:r>
    </w:p>
    <w:p>
      <w:pPr>
        <w:pStyle w:val="FirstParagraph"/>
      </w:pPr>
      <w:r>
        <w:t xml:space="preserve">Generate replay.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10"/>
        </w:numPr>
      </w:pPr>
      <w:r>
        <w:t xml:space="preserve">timeline reconstruction</w:t>
      </w:r>
    </w:p>
    <w:p>
      <w:pPr>
        <w:pStyle w:val="Compact"/>
        <w:numPr>
          <w:ilvl w:val="0"/>
          <w:numId w:val="1010"/>
        </w:numPr>
      </w:pPr>
      <w:r>
        <w:t xml:space="preserve">telemetry playback</w:t>
      </w:r>
    </w:p>
    <w:p>
      <w:pPr>
        <w:pStyle w:val="Compact"/>
        <w:numPr>
          <w:ilvl w:val="0"/>
          <w:numId w:val="1010"/>
        </w:numPr>
      </w:pPr>
      <w:r>
        <w:t xml:space="preserve">orchestration trace</w:t>
      </w:r>
    </w:p>
    <w:p>
      <w:pPr>
        <w:pStyle w:val="Compact"/>
        <w:numPr>
          <w:ilvl w:val="0"/>
          <w:numId w:val="1010"/>
        </w:numPr>
      </w:pPr>
      <w:r>
        <w:t xml:space="preserve">decision reconstruction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demo-use-case-2"/>
    <w:p>
      <w:pPr>
        <w:pStyle w:val="Heading1"/>
      </w:pPr>
      <w:r>
        <w:t xml:space="preserve">7. DEMO USE CASE 2</w:t>
      </w:r>
    </w:p>
    <w:bookmarkEnd w:id="44"/>
    <w:bookmarkStart w:id="51" w:name="smart-emergency-ambulance-coordination"/>
    <w:p>
      <w:pPr>
        <w:pStyle w:val="Heading1"/>
      </w:pPr>
      <w:r>
        <w:t xml:space="preserve">SMART EMERGENCY AMBULANCE COORDINATION</w:t>
      </w:r>
    </w:p>
    <w:bookmarkStart w:id="45" w:name="scenario-1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Emergency ambulance routing with AI-assisted hospital coordination.</w:t>
      </w:r>
    </w:p>
    <w:p>
      <w:r>
        <w:pict>
          <v:rect style="width:0;height:1.5pt" o:hralign="center" o:hrstd="t" o:hr="t"/>
        </w:pict>
      </w:r>
    </w:p>
    <w:bookmarkEnd w:id="45"/>
    <w:bookmarkStart w:id="46" w:name="business-impact-1"/>
    <w:p>
      <w:pPr>
        <w:pStyle w:val="Heading2"/>
      </w:pPr>
      <w:r>
        <w:t xml:space="preserve">Business Impact</w:t>
      </w:r>
    </w:p>
    <w:p>
      <w:pPr>
        <w:pStyle w:val="Compact"/>
        <w:numPr>
          <w:ilvl w:val="0"/>
          <w:numId w:val="1011"/>
        </w:numPr>
      </w:pPr>
      <w:r>
        <w:t xml:space="preserve">Faster ambulance dispatch</w:t>
      </w:r>
    </w:p>
    <w:p>
      <w:pPr>
        <w:pStyle w:val="Compact"/>
        <w:numPr>
          <w:ilvl w:val="0"/>
          <w:numId w:val="1011"/>
        </w:numPr>
      </w:pPr>
      <w:r>
        <w:t xml:space="preserve">Smart hospital allocation</w:t>
      </w:r>
    </w:p>
    <w:p>
      <w:pPr>
        <w:pStyle w:val="Compact"/>
        <w:numPr>
          <w:ilvl w:val="0"/>
          <w:numId w:val="1011"/>
        </w:numPr>
      </w:pPr>
      <w:r>
        <w:t xml:space="preserve">Traffic-aware routing</w:t>
      </w:r>
    </w:p>
    <w:p>
      <w:pPr>
        <w:pStyle w:val="Compact"/>
        <w:numPr>
          <w:ilvl w:val="0"/>
          <w:numId w:val="1011"/>
        </w:numPr>
      </w:pPr>
      <w:r>
        <w:t xml:space="preserve">Reduced emergency response time</w:t>
      </w:r>
    </w:p>
    <w:p>
      <w:r>
        <w:pict>
          <v:rect style="width:0;height:1.5pt" o:hralign="center" o:hrstd="t" o:hr="t"/>
        </w:pict>
      </w:r>
    </w:p>
    <w:bookmarkEnd w:id="46"/>
    <w:bookmarkStart w:id="47" w:name="intent-input"/>
    <w:p>
      <w:pPr>
        <w:pStyle w:val="Heading2"/>
      </w:pPr>
      <w:r>
        <w:t xml:space="preserve">Intent Input</w:t>
      </w:r>
    </w:p>
    <w:p>
      <w:pPr>
        <w:pStyle w:val="SourceCode"/>
      </w:pPr>
      <w:r>
        <w:rPr>
          <w:rStyle w:val="VerbatimChar"/>
        </w:rPr>
        <w:t xml:space="preserve">Create an AI-driven emergency ambulance coordination platform that dynamically routes ambulances based on traffic, patient severity, ICU availability and hospital specialization.</w:t>
      </w:r>
    </w:p>
    <w:p>
      <w:r>
        <w:pict>
          <v:rect style="width:0;height:1.5pt" o:hralign="center" o:hrstd="t" o:hr="t"/>
        </w:pict>
      </w:r>
    </w:p>
    <w:bookmarkEnd w:id="47"/>
    <w:bookmarkStart w:id="48" w:name="demonstration-highlights"/>
    <w:p>
      <w:pPr>
        <w:pStyle w:val="Heading2"/>
      </w:pPr>
      <w:r>
        <w:t xml:space="preserve">Demonstration Highlights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2"/>
        </w:numPr>
      </w:pPr>
      <w:r>
        <w:t xml:space="preserve">GIS integration</w:t>
      </w:r>
    </w:p>
    <w:p>
      <w:pPr>
        <w:pStyle w:val="Compact"/>
        <w:numPr>
          <w:ilvl w:val="0"/>
          <w:numId w:val="1012"/>
        </w:numPr>
      </w:pPr>
      <w:r>
        <w:t xml:space="preserve">live routing intelligence</w:t>
      </w:r>
    </w:p>
    <w:p>
      <w:pPr>
        <w:pStyle w:val="Compact"/>
        <w:numPr>
          <w:ilvl w:val="0"/>
          <w:numId w:val="1012"/>
        </w:numPr>
      </w:pPr>
      <w:r>
        <w:t xml:space="preserve">hospital occupancy reasoning</w:t>
      </w:r>
    </w:p>
    <w:p>
      <w:pPr>
        <w:pStyle w:val="Compact"/>
        <w:numPr>
          <w:ilvl w:val="0"/>
          <w:numId w:val="1012"/>
        </w:numPr>
      </w:pPr>
      <w:r>
        <w:t xml:space="preserve">emergency prioritization</w:t>
      </w:r>
    </w:p>
    <w:p>
      <w:pPr>
        <w:pStyle w:val="Compact"/>
        <w:numPr>
          <w:ilvl w:val="0"/>
          <w:numId w:val="1012"/>
        </w:numPr>
      </w:pPr>
      <w:r>
        <w:t xml:space="preserve">dynamic API orchestration</w:t>
      </w:r>
    </w:p>
    <w:p>
      <w:pPr>
        <w:pStyle w:val="Compact"/>
        <w:numPr>
          <w:ilvl w:val="0"/>
          <w:numId w:val="1012"/>
        </w:numPr>
      </w:pPr>
      <w:r>
        <w:t xml:space="preserve">multi-agent coordination</w:t>
      </w:r>
    </w:p>
    <w:p>
      <w:r>
        <w:pict>
          <v:rect style="width:0;height:1.5pt" o:hralign="center" o:hrstd="t" o:hr="t"/>
        </w:pict>
      </w:r>
    </w:p>
    <w:bookmarkEnd w:id="48"/>
    <w:bookmarkStart w:id="49" w:name="generated-apis"/>
    <w:p>
      <w:pPr>
        <w:pStyle w:val="Heading2"/>
      </w:pPr>
      <w:r>
        <w:t xml:space="preserve">Generated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/ambulance/dispatch</w:t>
            </w:r>
          </w:p>
        </w:tc>
        <w:tc>
          <w:tcPr/>
          <w:p>
            <w:pPr>
              <w:pStyle w:val="Compact"/>
            </w:pPr>
            <w:r>
              <w:t xml:space="preserve">dispatch ambulance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/traffic/live</w:t>
            </w:r>
          </w:p>
        </w:tc>
        <w:tc>
          <w:tcPr/>
          <w:p>
            <w:pPr>
              <w:pStyle w:val="Compact"/>
            </w:pPr>
            <w:r>
              <w:t xml:space="preserve">live traffic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/hospital/capacity</w:t>
            </w:r>
          </w:p>
        </w:tc>
        <w:tc>
          <w:tcPr/>
          <w:p>
            <w:pPr>
              <w:pStyle w:val="Compact"/>
            </w:pPr>
            <w:r>
              <w:t xml:space="preserve">ICU occupancy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/route/optimize</w:t>
            </w:r>
          </w:p>
        </w:tc>
        <w:tc>
          <w:tcPr/>
          <w:p>
            <w:pPr>
              <w:pStyle w:val="Compact"/>
            </w:pPr>
            <w:r>
              <w:t xml:space="preserve">intelligent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/emergency/priority</w:t>
            </w:r>
          </w:p>
        </w:tc>
        <w:tc>
          <w:tcPr/>
          <w:p>
            <w:pPr>
              <w:pStyle w:val="Compact"/>
            </w:pPr>
            <w:r>
              <w:t xml:space="preserve">severity reasoning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live-demo"/>
    <w:p>
      <w:pPr>
        <w:pStyle w:val="Heading2"/>
      </w:pPr>
      <w:r>
        <w:t xml:space="preserve">Live Demo</w:t>
      </w:r>
    </w:p>
    <w:p>
      <w:pPr>
        <w:pStyle w:val="FirstParagraph"/>
      </w:pPr>
      <w:r>
        <w:t xml:space="preserve">Simulate:</w:t>
      </w:r>
    </w:p>
    <w:p>
      <w:pPr>
        <w:pStyle w:val="Compact"/>
        <w:numPr>
          <w:ilvl w:val="0"/>
          <w:numId w:val="1013"/>
        </w:numPr>
      </w:pPr>
      <w:r>
        <w:t xml:space="preserve">road blockage</w:t>
      </w:r>
    </w:p>
    <w:p>
      <w:pPr>
        <w:pStyle w:val="Compact"/>
        <w:numPr>
          <w:ilvl w:val="0"/>
          <w:numId w:val="1013"/>
        </w:numPr>
      </w:pPr>
      <w:r>
        <w:t xml:space="preserve">ICU occupancy change</w:t>
      </w:r>
    </w:p>
    <w:p>
      <w:pPr>
        <w:pStyle w:val="Compact"/>
        <w:numPr>
          <w:ilvl w:val="0"/>
          <w:numId w:val="1013"/>
        </w:numPr>
      </w:pPr>
      <w:r>
        <w:t xml:space="preserve">ambulance rerouting</w:t>
      </w:r>
    </w:p>
    <w:p>
      <w:pPr>
        <w:pStyle w:val="Compact"/>
        <w:numPr>
          <w:ilvl w:val="0"/>
          <w:numId w:val="1013"/>
        </w:numPr>
      </w:pPr>
      <w:r>
        <w:t xml:space="preserve">emergency escalation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real-time decision changes.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emo-use-case-3"/>
    <w:p>
      <w:pPr>
        <w:pStyle w:val="Heading1"/>
      </w:pPr>
      <w:r>
        <w:t xml:space="preserve">8. DEMO USE CASE 3</w:t>
      </w:r>
    </w:p>
    <w:bookmarkEnd w:id="52"/>
    <w:bookmarkStart w:id="60" w:name="X32d9ed38a5c74379497ebb5af90505a757400b5"/>
    <w:p>
      <w:pPr>
        <w:pStyle w:val="Heading1"/>
      </w:pPr>
      <w:r>
        <w:t xml:space="preserve">AUTONOMOUS DISASTER ASSESSMENT DRONE SWARM</w:t>
      </w:r>
    </w:p>
    <w:bookmarkStart w:id="53" w:name="scenario-2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Drone swarm autonomously assesses disaster-hit regions after earthquake/flood.</w:t>
      </w:r>
    </w:p>
    <w:p>
      <w:r>
        <w:pict>
          <v:rect style="width:0;height:1.5pt" o:hralign="center" o:hrstd="t" o:hr="t"/>
        </w:pict>
      </w:r>
    </w:p>
    <w:bookmarkEnd w:id="53"/>
    <w:bookmarkStart w:id="54" w:name="business-impact-2"/>
    <w:p>
      <w:pPr>
        <w:pStyle w:val="Heading2"/>
      </w:pPr>
      <w:r>
        <w:t xml:space="preserve">Business Impact</w:t>
      </w:r>
    </w:p>
    <w:p>
      <w:pPr>
        <w:pStyle w:val="Compact"/>
        <w:numPr>
          <w:ilvl w:val="0"/>
          <w:numId w:val="1014"/>
        </w:numPr>
      </w:pPr>
      <w:r>
        <w:t xml:space="preserve">Faster disaster assessment</w:t>
      </w:r>
    </w:p>
    <w:p>
      <w:pPr>
        <w:pStyle w:val="Compact"/>
        <w:numPr>
          <w:ilvl w:val="0"/>
          <w:numId w:val="1014"/>
        </w:numPr>
      </w:pPr>
      <w:r>
        <w:t xml:space="preserve">Reduced human risk</w:t>
      </w:r>
    </w:p>
    <w:p>
      <w:pPr>
        <w:pStyle w:val="Compact"/>
        <w:numPr>
          <w:ilvl w:val="0"/>
          <w:numId w:val="1014"/>
        </w:numPr>
      </w:pPr>
      <w:r>
        <w:t xml:space="preserve">Autonomous mission planning</w:t>
      </w:r>
    </w:p>
    <w:p>
      <w:pPr>
        <w:pStyle w:val="Compact"/>
        <w:numPr>
          <w:ilvl w:val="0"/>
          <w:numId w:val="1014"/>
        </w:numPr>
      </w:pPr>
      <w:r>
        <w:t xml:space="preserve">Multi-drone coordination</w:t>
      </w:r>
    </w:p>
    <w:p>
      <w:pPr>
        <w:pStyle w:val="Compact"/>
        <w:numPr>
          <w:ilvl w:val="0"/>
          <w:numId w:val="1014"/>
        </w:numPr>
      </w:pPr>
      <w:r>
        <w:t xml:space="preserve">Live terrain intelligence</w:t>
      </w:r>
    </w:p>
    <w:p>
      <w:r>
        <w:pict>
          <v:rect style="width:0;height:1.5pt" o:hralign="center" o:hrstd="t" o:hr="t"/>
        </w:pict>
      </w:r>
    </w:p>
    <w:bookmarkEnd w:id="54"/>
    <w:bookmarkStart w:id="55" w:name="intent-input-1"/>
    <w:p>
      <w:pPr>
        <w:pStyle w:val="Heading2"/>
      </w:pPr>
      <w:r>
        <w:t xml:space="preserve">Intent Input</w:t>
      </w:r>
    </w:p>
    <w:p>
      <w:pPr>
        <w:pStyle w:val="SourceCode"/>
      </w:pPr>
      <w:r>
        <w:rPr>
          <w:rStyle w:val="VerbatimChar"/>
        </w:rPr>
        <w:t xml:space="preserve">Create an autonomous drone swarm system for disaster assessment using real-time video analysis, thermal imaging, survivor detection, obstacle avoidance and mission coordination.</w:t>
      </w:r>
    </w:p>
    <w:p>
      <w:r>
        <w:pict>
          <v:rect style="width:0;height:1.5pt" o:hralign="center" o:hrstd="t" o:hr="t"/>
        </w:pict>
      </w:r>
    </w:p>
    <w:bookmarkEnd w:id="55"/>
    <w:bookmarkStart w:id="56" w:name="demonstration-highlights-1"/>
    <w:p>
      <w:pPr>
        <w:pStyle w:val="Heading2"/>
      </w:pPr>
      <w:r>
        <w:t xml:space="preserve">Demonstration Highlights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5"/>
        </w:numPr>
      </w:pPr>
      <w:r>
        <w:t xml:space="preserve">drone orchestration</w:t>
      </w:r>
    </w:p>
    <w:p>
      <w:pPr>
        <w:pStyle w:val="Compact"/>
        <w:numPr>
          <w:ilvl w:val="0"/>
          <w:numId w:val="1015"/>
        </w:numPr>
      </w:pPr>
      <w:r>
        <w:t xml:space="preserve">mission decomposition</w:t>
      </w:r>
    </w:p>
    <w:p>
      <w:pPr>
        <w:pStyle w:val="Compact"/>
        <w:numPr>
          <w:ilvl w:val="0"/>
          <w:numId w:val="1015"/>
        </w:numPr>
      </w:pPr>
      <w:r>
        <w:t xml:space="preserve">swarm coordination</w:t>
      </w:r>
    </w:p>
    <w:p>
      <w:pPr>
        <w:pStyle w:val="Compact"/>
        <w:numPr>
          <w:ilvl w:val="0"/>
          <w:numId w:val="1015"/>
        </w:numPr>
      </w:pPr>
      <w:r>
        <w:t xml:space="preserve">video intelligence</w:t>
      </w:r>
    </w:p>
    <w:p>
      <w:pPr>
        <w:pStyle w:val="Compact"/>
        <w:numPr>
          <w:ilvl w:val="0"/>
          <w:numId w:val="1015"/>
        </w:numPr>
      </w:pPr>
      <w:r>
        <w:t xml:space="preserve">thermal anomaly detection</w:t>
      </w:r>
    </w:p>
    <w:p>
      <w:pPr>
        <w:pStyle w:val="Compact"/>
        <w:numPr>
          <w:ilvl w:val="0"/>
          <w:numId w:val="1015"/>
        </w:numPr>
      </w:pPr>
      <w:r>
        <w:t xml:space="preserve">autonomous route generation</w:t>
      </w:r>
    </w:p>
    <w:p>
      <w:r>
        <w:pict>
          <v:rect style="width:0;height:1.5pt" o:hralign="center" o:hrstd="t" o:hr="t"/>
        </w:pict>
      </w:r>
    </w:p>
    <w:bookmarkEnd w:id="56"/>
    <w:bookmarkStart w:id="57" w:name="generated-apis-1"/>
    <w:p>
      <w:pPr>
        <w:pStyle w:val="Heading2"/>
      </w:pPr>
      <w:r>
        <w:t xml:space="preserve">Generated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/drone/mission/create</w:t>
            </w:r>
          </w:p>
        </w:tc>
        <w:tc>
          <w:tcPr/>
          <w:p>
            <w:pPr>
              <w:pStyle w:val="Compact"/>
            </w:pPr>
            <w:r>
              <w:t xml:space="preserve">mission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/drone/swarm/control</w:t>
            </w:r>
          </w:p>
        </w:tc>
        <w:tc>
          <w:tcPr/>
          <w:p>
            <w:pPr>
              <w:pStyle w:val="Compact"/>
            </w:pPr>
            <w:r>
              <w:t xml:space="preserve">swarm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/video/analyze</w:t>
            </w:r>
          </w:p>
        </w:tc>
        <w:tc>
          <w:tcPr/>
          <w:p>
            <w:pPr>
              <w:pStyle w:val="Compact"/>
            </w:pPr>
            <w:r>
              <w:t xml:space="preserve">video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/thermal/detect</w:t>
            </w:r>
          </w:p>
        </w:tc>
        <w:tc>
          <w:tcPr/>
          <w:p>
            <w:pPr>
              <w:pStyle w:val="Compact"/>
            </w:pPr>
            <w:r>
              <w:t xml:space="preserve">survivor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/terrain/map</w:t>
            </w:r>
          </w:p>
        </w:tc>
        <w:tc>
          <w:tcPr/>
          <w:p>
            <w:pPr>
              <w:pStyle w:val="Compact"/>
            </w:pPr>
            <w:r>
              <w:t xml:space="preserve">terrain reconstruction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live-execution"/>
    <w:p>
      <w:pPr>
        <w:pStyle w:val="Heading2"/>
      </w:pPr>
      <w:r>
        <w:t xml:space="preserve">Live Execution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6"/>
        </w:numPr>
      </w:pPr>
      <w:r>
        <w:t xml:space="preserve">drones assigned sectors</w:t>
      </w:r>
    </w:p>
    <w:p>
      <w:pPr>
        <w:pStyle w:val="Compact"/>
        <w:numPr>
          <w:ilvl w:val="0"/>
          <w:numId w:val="1016"/>
        </w:numPr>
      </w:pPr>
      <w:r>
        <w:t xml:space="preserve">thermal anomaly detection</w:t>
      </w:r>
    </w:p>
    <w:p>
      <w:pPr>
        <w:pStyle w:val="Compact"/>
        <w:numPr>
          <w:ilvl w:val="0"/>
          <w:numId w:val="1016"/>
        </w:numPr>
      </w:pPr>
      <w:r>
        <w:t xml:space="preserve">obstacle avoidance</w:t>
      </w:r>
    </w:p>
    <w:p>
      <w:pPr>
        <w:pStyle w:val="Compact"/>
        <w:numPr>
          <w:ilvl w:val="0"/>
          <w:numId w:val="1016"/>
        </w:numPr>
      </w:pPr>
      <w:r>
        <w:t xml:space="preserve">live terrain map updates</w:t>
      </w:r>
    </w:p>
    <w:p>
      <w:pPr>
        <w:pStyle w:val="Compact"/>
        <w:numPr>
          <w:ilvl w:val="0"/>
          <w:numId w:val="1016"/>
        </w:numPr>
      </w:pPr>
      <w:r>
        <w:t xml:space="preserve">survivor location alert</w:t>
      </w:r>
    </w:p>
    <w:p>
      <w:r>
        <w:pict>
          <v:rect style="width:0;height:1.5pt" o:hralign="center" o:hrstd="t" o:hr="t"/>
        </w:pict>
      </w:r>
    </w:p>
    <w:bookmarkEnd w:id="58"/>
    <w:bookmarkStart w:id="59" w:name="replay-demonstration"/>
    <w:p>
      <w:pPr>
        <w:pStyle w:val="Heading2"/>
      </w:pPr>
      <w:r>
        <w:t xml:space="preserve">Replay Demonstration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7"/>
        </w:numPr>
      </w:pPr>
      <w:r>
        <w:t xml:space="preserve">drone path replay</w:t>
      </w:r>
    </w:p>
    <w:p>
      <w:pPr>
        <w:pStyle w:val="Compact"/>
        <w:numPr>
          <w:ilvl w:val="0"/>
          <w:numId w:val="1017"/>
        </w:numPr>
      </w:pPr>
      <w:r>
        <w:t xml:space="preserve">mission reconstruction</w:t>
      </w:r>
    </w:p>
    <w:p>
      <w:pPr>
        <w:pStyle w:val="Compact"/>
        <w:numPr>
          <w:ilvl w:val="0"/>
          <w:numId w:val="1017"/>
        </w:numPr>
      </w:pPr>
      <w:r>
        <w:t xml:space="preserve">decision timeline</w:t>
      </w:r>
    </w:p>
    <w:p>
      <w:pPr>
        <w:pStyle w:val="Compact"/>
        <w:numPr>
          <w:ilvl w:val="0"/>
          <w:numId w:val="1017"/>
        </w:numPr>
      </w:pPr>
      <w:r>
        <w:t xml:space="preserve">telemetry playback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emo-use-case-4"/>
    <w:p>
      <w:pPr>
        <w:pStyle w:val="Heading1"/>
      </w:pPr>
      <w:r>
        <w:t xml:space="preserve">9. DEMO USE CASE 4</w:t>
      </w:r>
    </w:p>
    <w:bookmarkEnd w:id="61"/>
    <w:bookmarkStart w:id="68" w:name="X7d763074e6e41867257d3bb286f658e1f16ad58"/>
    <w:p>
      <w:pPr>
        <w:pStyle w:val="Heading1"/>
      </w:pPr>
      <w:r>
        <w:t xml:space="preserve">INTELLIGENT BORDER SURVEILLANCE &amp; THREAT DETECTION</w:t>
      </w:r>
    </w:p>
    <w:bookmarkStart w:id="62" w:name="scenario-3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AI-powered autonomous drone surveillance across sensitive borders.</w:t>
      </w:r>
    </w:p>
    <w:p>
      <w:r>
        <w:pict>
          <v:rect style="width:0;height:1.5pt" o:hralign="center" o:hrstd="t" o:hr="t"/>
        </w:pict>
      </w:r>
    </w:p>
    <w:bookmarkEnd w:id="62"/>
    <w:bookmarkStart w:id="63" w:name="business-impact-3"/>
    <w:p>
      <w:pPr>
        <w:pStyle w:val="Heading2"/>
      </w:pPr>
      <w:r>
        <w:t xml:space="preserve">Business Impact</w:t>
      </w:r>
    </w:p>
    <w:p>
      <w:pPr>
        <w:pStyle w:val="Compact"/>
        <w:numPr>
          <w:ilvl w:val="0"/>
          <w:numId w:val="1018"/>
        </w:numPr>
      </w:pPr>
      <w:r>
        <w:t xml:space="preserve">intrusion detection</w:t>
      </w:r>
    </w:p>
    <w:p>
      <w:pPr>
        <w:pStyle w:val="Compact"/>
        <w:numPr>
          <w:ilvl w:val="0"/>
          <w:numId w:val="1018"/>
        </w:numPr>
      </w:pPr>
      <w:r>
        <w:t xml:space="preserve">suspicious movement analysis</w:t>
      </w:r>
    </w:p>
    <w:p>
      <w:pPr>
        <w:pStyle w:val="Compact"/>
        <w:numPr>
          <w:ilvl w:val="0"/>
          <w:numId w:val="1018"/>
        </w:numPr>
      </w:pPr>
      <w:r>
        <w:t xml:space="preserve">autonomous patrol optimization</w:t>
      </w:r>
    </w:p>
    <w:p>
      <w:pPr>
        <w:pStyle w:val="Compact"/>
        <w:numPr>
          <w:ilvl w:val="0"/>
          <w:numId w:val="1018"/>
        </w:numPr>
      </w:pPr>
      <w:r>
        <w:t xml:space="preserve">threat escalation</w:t>
      </w:r>
    </w:p>
    <w:p>
      <w:pPr>
        <w:pStyle w:val="Compact"/>
        <w:numPr>
          <w:ilvl w:val="0"/>
          <w:numId w:val="1018"/>
        </w:numPr>
      </w:pPr>
      <w:r>
        <w:t xml:space="preserve">real-time operational intelligence</w:t>
      </w:r>
    </w:p>
    <w:p>
      <w:r>
        <w:pict>
          <v:rect style="width:0;height:1.5pt" o:hralign="center" o:hrstd="t" o:hr="t"/>
        </w:pict>
      </w:r>
    </w:p>
    <w:bookmarkEnd w:id="63"/>
    <w:bookmarkStart w:id="64" w:name="intent-input-2"/>
    <w:p>
      <w:pPr>
        <w:pStyle w:val="Heading2"/>
      </w:pPr>
      <w:r>
        <w:t xml:space="preserve">Intent Input</w:t>
      </w:r>
    </w:p>
    <w:p>
      <w:pPr>
        <w:pStyle w:val="SourceCode"/>
      </w:pPr>
      <w:r>
        <w:rPr>
          <w:rStyle w:val="VerbatimChar"/>
        </w:rPr>
        <w:t xml:space="preserve">Create an intelligent autonomous drone surveillance platform capable of detecting intrusions, suspicious movement patterns, thermal anomalies and unauthorized border activity using cognitive AI orchestration.</w:t>
      </w:r>
    </w:p>
    <w:p>
      <w:r>
        <w:pict>
          <v:rect style="width:0;height:1.5pt" o:hralign="center" o:hrstd="t" o:hr="t"/>
        </w:pict>
      </w:r>
    </w:p>
    <w:bookmarkEnd w:id="64"/>
    <w:bookmarkStart w:id="65" w:name="demonstration-highlights-2"/>
    <w:p>
      <w:pPr>
        <w:pStyle w:val="Heading2"/>
      </w:pPr>
      <w:r>
        <w:t xml:space="preserve">Demonstration Highlights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9"/>
        </w:numPr>
      </w:pPr>
      <w:r>
        <w:t xml:space="preserve">drone patrol planning</w:t>
      </w:r>
    </w:p>
    <w:p>
      <w:pPr>
        <w:pStyle w:val="Compact"/>
        <w:numPr>
          <w:ilvl w:val="0"/>
          <w:numId w:val="1019"/>
        </w:numPr>
      </w:pPr>
      <w:r>
        <w:t xml:space="preserve">threat classification</w:t>
      </w:r>
    </w:p>
    <w:p>
      <w:pPr>
        <w:pStyle w:val="Compact"/>
        <w:numPr>
          <w:ilvl w:val="0"/>
          <w:numId w:val="1019"/>
        </w:numPr>
      </w:pPr>
      <w:r>
        <w:t xml:space="preserve">autonomous surveillance routing</w:t>
      </w:r>
    </w:p>
    <w:p>
      <w:pPr>
        <w:pStyle w:val="Compact"/>
        <w:numPr>
          <w:ilvl w:val="0"/>
          <w:numId w:val="1019"/>
        </w:numPr>
      </w:pPr>
      <w:r>
        <w:t xml:space="preserve">thermal target identification</w:t>
      </w:r>
    </w:p>
    <w:p>
      <w:pPr>
        <w:pStyle w:val="Compact"/>
        <w:numPr>
          <w:ilvl w:val="0"/>
          <w:numId w:val="1019"/>
        </w:numPr>
      </w:pPr>
      <w:r>
        <w:t xml:space="preserve">escalation reasoning</w:t>
      </w:r>
    </w:p>
    <w:p>
      <w:r>
        <w:pict>
          <v:rect style="width:0;height:1.5pt" o:hralign="center" o:hrstd="t" o:hr="t"/>
        </w:pict>
      </w:r>
    </w:p>
    <w:bookmarkEnd w:id="65"/>
    <w:bookmarkStart w:id="66" w:name="generated-apis-2"/>
    <w:p>
      <w:pPr>
        <w:pStyle w:val="Heading2"/>
      </w:pPr>
      <w:r>
        <w:t xml:space="preserve">Generated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/border/patrol</w:t>
            </w:r>
          </w:p>
        </w:tc>
        <w:tc>
          <w:tcPr/>
          <w:p>
            <w:pPr>
              <w:pStyle w:val="Compact"/>
            </w:pPr>
            <w:r>
              <w:t xml:space="preserve">patrol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/threat/analyze</w:t>
            </w:r>
          </w:p>
        </w:tc>
        <w:tc>
          <w:tcPr/>
          <w:p>
            <w:pPr>
              <w:pStyle w:val="Compact"/>
            </w:pPr>
            <w:r>
              <w:t xml:space="preserve">threat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/thermal/scan</w:t>
            </w:r>
          </w:p>
        </w:tc>
        <w:tc>
          <w:tcPr/>
          <w:p>
            <w:pPr>
              <w:pStyle w:val="Compact"/>
            </w:pPr>
            <w:r>
              <w:t xml:space="preserve">heat signature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/drone/autonomy</w:t>
            </w:r>
          </w:p>
        </w:tc>
        <w:tc>
          <w:tcPr/>
          <w:p>
            <w:pPr>
              <w:pStyle w:val="Compact"/>
            </w:pPr>
            <w:r>
              <w:t xml:space="preserve">autonomous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/security/escalate</w:t>
            </w:r>
          </w:p>
        </w:tc>
        <w:tc>
          <w:tcPr/>
          <w:p>
            <w:pPr>
              <w:pStyle w:val="Compact"/>
            </w:pPr>
            <w:r>
              <w:t xml:space="preserve">threat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live-demonstration"/>
    <w:p>
      <w:pPr>
        <w:pStyle w:val="Heading2"/>
      </w:pPr>
      <w:r>
        <w:t xml:space="preserve">Live Demonstration</w:t>
      </w:r>
    </w:p>
    <w:p>
      <w:pPr>
        <w:pStyle w:val="FirstParagraph"/>
      </w:pPr>
      <w:r>
        <w:t xml:space="preserve">Simulate:</w:t>
      </w:r>
    </w:p>
    <w:p>
      <w:pPr>
        <w:pStyle w:val="Compact"/>
        <w:numPr>
          <w:ilvl w:val="0"/>
          <w:numId w:val="1020"/>
        </w:numPr>
      </w:pPr>
      <w:r>
        <w:t xml:space="preserve">unauthorized movement</w:t>
      </w:r>
    </w:p>
    <w:p>
      <w:pPr>
        <w:pStyle w:val="Compact"/>
        <w:numPr>
          <w:ilvl w:val="0"/>
          <w:numId w:val="1020"/>
        </w:numPr>
      </w:pPr>
      <w:r>
        <w:t xml:space="preserve">night-time intrusion</w:t>
      </w:r>
    </w:p>
    <w:p>
      <w:pPr>
        <w:pStyle w:val="Compact"/>
        <w:numPr>
          <w:ilvl w:val="0"/>
          <w:numId w:val="1020"/>
        </w:numPr>
      </w:pPr>
      <w:r>
        <w:t xml:space="preserve">thermal detection</w:t>
      </w:r>
    </w:p>
    <w:p>
      <w:pPr>
        <w:pStyle w:val="Compact"/>
        <w:numPr>
          <w:ilvl w:val="0"/>
          <w:numId w:val="1020"/>
        </w:numPr>
      </w:pPr>
      <w:r>
        <w:t xml:space="preserve">autonomous drone tracking</w:t>
      </w:r>
    </w:p>
    <w:p>
      <w:pPr>
        <w:pStyle w:val="Compact"/>
        <w:numPr>
          <w:ilvl w:val="0"/>
          <w:numId w:val="1020"/>
        </w:numPr>
      </w:pPr>
      <w:r>
        <w:t xml:space="preserve">escalation to command center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demonstrating-generated-code"/>
    <w:p>
      <w:pPr>
        <w:pStyle w:val="Heading1"/>
      </w:pPr>
      <w:r>
        <w:t xml:space="preserve">10. Demonstrating Generated Code</w:t>
      </w:r>
    </w:p>
    <w:bookmarkStart w:id="6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Demonstrate that:</w:t>
      </w:r>
    </w:p>
    <w:p>
      <w:pPr>
        <w:pStyle w:val="BodyText"/>
      </w:pPr>
      <w:r>
        <w:t xml:space="preserve">CINTENT does NOT merely generate UI mockups.</w:t>
      </w:r>
    </w:p>
    <w:p>
      <w:pPr>
        <w:pStyle w:val="BodyText"/>
      </w:pPr>
      <w:r>
        <w:t xml:space="preserve">It generates:</w:t>
      </w:r>
    </w:p>
    <w:p>
      <w:pPr>
        <w:pStyle w:val="Compact"/>
        <w:numPr>
          <w:ilvl w:val="0"/>
          <w:numId w:val="1021"/>
        </w:numPr>
      </w:pPr>
      <w:r>
        <w:t xml:space="preserve">APIs</w:t>
      </w:r>
    </w:p>
    <w:p>
      <w:pPr>
        <w:pStyle w:val="Compact"/>
        <w:numPr>
          <w:ilvl w:val="0"/>
          <w:numId w:val="1021"/>
        </w:numPr>
      </w:pPr>
      <w:r>
        <w:t xml:space="preserve">orchestration logic</w:t>
      </w:r>
    </w:p>
    <w:p>
      <w:pPr>
        <w:pStyle w:val="Compact"/>
        <w:numPr>
          <w:ilvl w:val="0"/>
          <w:numId w:val="1021"/>
        </w:numPr>
      </w:pPr>
      <w:r>
        <w:t xml:space="preserve">runtime workflows</w:t>
      </w:r>
    </w:p>
    <w:p>
      <w:pPr>
        <w:pStyle w:val="Compact"/>
        <w:numPr>
          <w:ilvl w:val="0"/>
          <w:numId w:val="1021"/>
        </w:numPr>
      </w:pPr>
      <w:r>
        <w:t xml:space="preserve">event-driven pipelines</w:t>
      </w:r>
    </w:p>
    <w:p>
      <w:pPr>
        <w:pStyle w:val="Compact"/>
        <w:numPr>
          <w:ilvl w:val="0"/>
          <w:numId w:val="1021"/>
        </w:numPr>
      </w:pPr>
      <w:r>
        <w:t xml:space="preserve">persistence logic</w:t>
      </w:r>
    </w:p>
    <w:p>
      <w:pPr>
        <w:pStyle w:val="Compact"/>
        <w:numPr>
          <w:ilvl w:val="0"/>
          <w:numId w:val="1021"/>
        </w:numPr>
      </w:pPr>
      <w:r>
        <w:t xml:space="preserve">executable backend systems</w:t>
      </w:r>
    </w:p>
    <w:p>
      <w:r>
        <w:pict>
          <v:rect style="width:0;height:1.5pt" o:hralign="center" o:hrstd="t" o:hr="t"/>
        </w:pict>
      </w:r>
    </w:p>
    <w:bookmarkEnd w:id="69"/>
    <w:bookmarkStart w:id="73" w:name="demonstration-flow"/>
    <w:p>
      <w:pPr>
        <w:pStyle w:val="Heading2"/>
      </w:pPr>
      <w:r>
        <w:t xml:space="preserve">Demonstration Flow</w:t>
      </w:r>
    </w:p>
    <w:p>
      <w:pPr>
        <w:pStyle w:val="FirstParagraph"/>
      </w:pPr>
      <w:r>
        <w:t xml:space="preserve">Show:</w:t>
      </w:r>
    </w:p>
    <w:bookmarkStart w:id="70" w:name="generated-backend"/>
    <w:p>
      <w:pPr>
        <w:pStyle w:val="Heading3"/>
      </w:pPr>
      <w:r>
        <w:t xml:space="preserve">Generated Backend</w:t>
      </w:r>
    </w:p>
    <w:p>
      <w:pPr>
        <w:pStyle w:val="Compact"/>
        <w:numPr>
          <w:ilvl w:val="0"/>
          <w:numId w:val="1022"/>
        </w:numPr>
      </w:pPr>
      <w:r>
        <w:t xml:space="preserve">FastAPI endpoints</w:t>
      </w:r>
    </w:p>
    <w:p>
      <w:pPr>
        <w:pStyle w:val="Compact"/>
        <w:numPr>
          <w:ilvl w:val="0"/>
          <w:numId w:val="1022"/>
        </w:numPr>
      </w:pPr>
      <w:r>
        <w:t xml:space="preserve">orchestration services</w:t>
      </w:r>
    </w:p>
    <w:p>
      <w:pPr>
        <w:pStyle w:val="Compact"/>
        <w:numPr>
          <w:ilvl w:val="0"/>
          <w:numId w:val="1022"/>
        </w:numPr>
      </w:pPr>
      <w:r>
        <w:t xml:space="preserve">telemetry ingestion</w:t>
      </w:r>
    </w:p>
    <w:p>
      <w:pPr>
        <w:pStyle w:val="Compact"/>
        <w:numPr>
          <w:ilvl w:val="0"/>
          <w:numId w:val="1022"/>
        </w:numPr>
      </w:pPr>
      <w:r>
        <w:t xml:space="preserve">event routing</w:t>
      </w:r>
    </w:p>
    <w:p>
      <w:pPr>
        <w:pStyle w:val="Compact"/>
        <w:numPr>
          <w:ilvl w:val="0"/>
          <w:numId w:val="1022"/>
        </w:numPr>
      </w:pPr>
      <w:r>
        <w:t xml:space="preserve">Redis streaming</w:t>
      </w:r>
    </w:p>
    <w:p>
      <w:pPr>
        <w:pStyle w:val="Compact"/>
        <w:numPr>
          <w:ilvl w:val="0"/>
          <w:numId w:val="1022"/>
        </w:numPr>
      </w:pPr>
      <w:r>
        <w:t xml:space="preserve">PostgreSQL persistence</w:t>
      </w:r>
    </w:p>
    <w:bookmarkEnd w:id="70"/>
    <w:bookmarkStart w:id="71" w:name="generated-frontend"/>
    <w:p>
      <w:pPr>
        <w:pStyle w:val="Heading3"/>
      </w:pPr>
      <w:r>
        <w:t xml:space="preserve">Generated Frontend</w:t>
      </w:r>
    </w:p>
    <w:p>
      <w:pPr>
        <w:pStyle w:val="Compact"/>
        <w:numPr>
          <w:ilvl w:val="0"/>
          <w:numId w:val="1023"/>
        </w:numPr>
      </w:pPr>
      <w:r>
        <w:t xml:space="preserve">dashboards</w:t>
      </w:r>
    </w:p>
    <w:p>
      <w:pPr>
        <w:pStyle w:val="Compact"/>
        <w:numPr>
          <w:ilvl w:val="0"/>
          <w:numId w:val="1023"/>
        </w:numPr>
      </w:pPr>
      <w:r>
        <w:t xml:space="preserve">live telemetry</w:t>
      </w:r>
    </w:p>
    <w:p>
      <w:pPr>
        <w:pStyle w:val="Compact"/>
        <w:numPr>
          <w:ilvl w:val="0"/>
          <w:numId w:val="1023"/>
        </w:numPr>
      </w:pPr>
      <w:r>
        <w:t xml:space="preserve">workflow monitoring</w:t>
      </w:r>
    </w:p>
    <w:p>
      <w:pPr>
        <w:pStyle w:val="Compact"/>
        <w:numPr>
          <w:ilvl w:val="0"/>
          <w:numId w:val="1023"/>
        </w:numPr>
      </w:pPr>
      <w:r>
        <w:t xml:space="preserve">alerting interfaces</w:t>
      </w:r>
    </w:p>
    <w:bookmarkEnd w:id="71"/>
    <w:bookmarkStart w:id="72" w:name="generated-runtime"/>
    <w:p>
      <w:pPr>
        <w:pStyle w:val="Heading3"/>
      </w:pPr>
      <w:r>
        <w:t xml:space="preserve">Generated Runtime</w:t>
      </w:r>
    </w:p>
    <w:p>
      <w:pPr>
        <w:pStyle w:val="Compact"/>
        <w:numPr>
          <w:ilvl w:val="0"/>
          <w:numId w:val="1024"/>
        </w:numPr>
      </w:pPr>
      <w:r>
        <w:t xml:space="preserve">containerized execution</w:t>
      </w:r>
    </w:p>
    <w:p>
      <w:pPr>
        <w:pStyle w:val="Compact"/>
        <w:numPr>
          <w:ilvl w:val="0"/>
          <w:numId w:val="1024"/>
        </w:numPr>
      </w:pPr>
      <w:r>
        <w:t xml:space="preserve">orchestration replay</w:t>
      </w:r>
    </w:p>
    <w:p>
      <w:pPr>
        <w:pStyle w:val="Compact"/>
        <w:numPr>
          <w:ilvl w:val="0"/>
          <w:numId w:val="1024"/>
        </w:numPr>
      </w:pPr>
      <w:r>
        <w:t xml:space="preserve">workflow reconstruction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6" w:name="demonstrating-replay-intelligence"/>
    <w:p>
      <w:pPr>
        <w:pStyle w:val="Heading1"/>
      </w:pPr>
      <w:r>
        <w:t xml:space="preserve">11. Demonstrating Replay Intelligence</w:t>
      </w:r>
    </w:p>
    <w:bookmarkStart w:id="75" w:name="key-message"/>
    <w:p>
      <w:pPr>
        <w:pStyle w:val="Heading2"/>
      </w:pPr>
      <w:r>
        <w:t xml:space="preserve">Key Message</w:t>
      </w:r>
    </w:p>
    <w:p>
      <w:pPr>
        <w:pStyle w:val="FirstParagraph"/>
      </w:pPr>
      <w:r>
        <w:t xml:space="preserve">CINTENT captures:</w:t>
      </w:r>
    </w:p>
    <w:p>
      <w:pPr>
        <w:pStyle w:val="Compact"/>
        <w:numPr>
          <w:ilvl w:val="0"/>
          <w:numId w:val="1025"/>
        </w:numPr>
      </w:pPr>
      <w:r>
        <w:t xml:space="preserve">runtime reasoning</w:t>
      </w:r>
    </w:p>
    <w:p>
      <w:pPr>
        <w:pStyle w:val="Compact"/>
        <w:numPr>
          <w:ilvl w:val="0"/>
          <w:numId w:val="1025"/>
        </w:numPr>
      </w:pPr>
      <w:r>
        <w:t xml:space="preserve">orchestration paths</w:t>
      </w:r>
    </w:p>
    <w:p>
      <w:pPr>
        <w:pStyle w:val="Compact"/>
        <w:numPr>
          <w:ilvl w:val="0"/>
          <w:numId w:val="1025"/>
        </w:numPr>
      </w:pPr>
      <w:r>
        <w:t xml:space="preserve">workflow state</w:t>
      </w:r>
    </w:p>
    <w:p>
      <w:pPr>
        <w:pStyle w:val="Compact"/>
        <w:numPr>
          <w:ilvl w:val="0"/>
          <w:numId w:val="1025"/>
        </w:numPr>
      </w:pPr>
      <w:r>
        <w:t xml:space="preserve">decision chains</w:t>
      </w:r>
    </w:p>
    <w:p>
      <w:pPr>
        <w:pStyle w:val="Compact"/>
        <w:numPr>
          <w:ilvl w:val="0"/>
          <w:numId w:val="1025"/>
        </w:numPr>
      </w:pPr>
      <w:r>
        <w:t xml:space="preserve">event sequences</w:t>
      </w:r>
    </w:p>
    <w:p>
      <w:pPr>
        <w:pStyle w:val="FirstParagraph"/>
      </w:pPr>
      <w:r>
        <w:t xml:space="preserve">This enables:</w:t>
      </w:r>
    </w:p>
    <w:p>
      <w:pPr>
        <w:pStyle w:val="Compact"/>
        <w:numPr>
          <w:ilvl w:val="0"/>
          <w:numId w:val="1026"/>
        </w:numPr>
      </w:pPr>
      <w:r>
        <w:t xml:space="preserve">replay</w:t>
      </w:r>
    </w:p>
    <w:p>
      <w:pPr>
        <w:pStyle w:val="Compact"/>
        <w:numPr>
          <w:ilvl w:val="0"/>
          <w:numId w:val="1026"/>
        </w:numPr>
      </w:pPr>
      <w:r>
        <w:t xml:space="preserve">auditing</w:t>
      </w:r>
    </w:p>
    <w:p>
      <w:pPr>
        <w:pStyle w:val="Compact"/>
        <w:numPr>
          <w:ilvl w:val="0"/>
          <w:numId w:val="1026"/>
        </w:numPr>
      </w:pPr>
      <w:r>
        <w:t xml:space="preserve">debugging</w:t>
      </w:r>
    </w:p>
    <w:p>
      <w:pPr>
        <w:pStyle w:val="Compact"/>
        <w:numPr>
          <w:ilvl w:val="0"/>
          <w:numId w:val="1026"/>
        </w:numPr>
      </w:pPr>
      <w:r>
        <w:t xml:space="preserve">explainability</w:t>
      </w:r>
    </w:p>
    <w:p>
      <w:pPr>
        <w:pStyle w:val="Compact"/>
        <w:numPr>
          <w:ilvl w:val="0"/>
          <w:numId w:val="1026"/>
        </w:numPr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suggested-demo-sequence"/>
    <w:p>
      <w:pPr>
        <w:pStyle w:val="Heading1"/>
      </w:pPr>
      <w:r>
        <w:t xml:space="preserve">12. Suggested Demo Sequence</w:t>
      </w:r>
    </w:p>
    <w:bookmarkStart w:id="77" w:name="recommended-order"/>
    <w:p>
      <w:pPr>
        <w:pStyle w:val="Heading2"/>
      </w:pPr>
      <w:r>
        <w:t xml:space="preserve">Recommended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ICU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Ambulance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Disaster Drone Swarm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Border Surveillance</w:t>
            </w:r>
          </w:p>
        </w:tc>
      </w:tr>
    </w:tbl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Healthcare creates emotional impact.</w:t>
      </w:r>
      <w:r>
        <w:t xml:space="preserve"> </w:t>
      </w:r>
      <w:r>
        <w:t xml:space="preserve">Drone systems create futuristic differentiation.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presenter-guidance"/>
    <w:p>
      <w:pPr>
        <w:pStyle w:val="Heading1"/>
      </w:pPr>
      <w:r>
        <w:t xml:space="preserve">13. Presenter Guidance</w:t>
      </w:r>
    </w:p>
    <w:bookmarkStart w:id="79" w:name="focus-on"/>
    <w:p>
      <w:pPr>
        <w:pStyle w:val="Heading2"/>
      </w:pPr>
      <w:r>
        <w:t xml:space="preserve">Focus On</w:t>
      </w:r>
    </w:p>
    <w:p>
      <w:pPr>
        <w:pStyle w:val="Compact"/>
        <w:numPr>
          <w:ilvl w:val="0"/>
          <w:numId w:val="1027"/>
        </w:numPr>
      </w:pPr>
      <w:r>
        <w:t xml:space="preserve">cognitive orchestration</w:t>
      </w:r>
    </w:p>
    <w:p>
      <w:pPr>
        <w:pStyle w:val="Compact"/>
        <w:numPr>
          <w:ilvl w:val="0"/>
          <w:numId w:val="1027"/>
        </w:numPr>
      </w:pPr>
      <w:r>
        <w:t xml:space="preserve">runtime reasoning</w:t>
      </w:r>
    </w:p>
    <w:p>
      <w:pPr>
        <w:pStyle w:val="Compact"/>
        <w:numPr>
          <w:ilvl w:val="0"/>
          <w:numId w:val="1027"/>
        </w:numPr>
      </w:pPr>
      <w:r>
        <w:t xml:space="preserve">API generation</w:t>
      </w:r>
    </w:p>
    <w:p>
      <w:pPr>
        <w:pStyle w:val="Compact"/>
        <w:numPr>
          <w:ilvl w:val="0"/>
          <w:numId w:val="1027"/>
        </w:numPr>
      </w:pPr>
      <w:r>
        <w:t xml:space="preserve">workflow synthesis</w:t>
      </w:r>
    </w:p>
    <w:p>
      <w:pPr>
        <w:pStyle w:val="Compact"/>
        <w:numPr>
          <w:ilvl w:val="0"/>
          <w:numId w:val="1027"/>
        </w:numPr>
      </w:pPr>
      <w:r>
        <w:t xml:space="preserve">persistence</w:t>
      </w:r>
    </w:p>
    <w:p>
      <w:pPr>
        <w:pStyle w:val="Compact"/>
        <w:numPr>
          <w:ilvl w:val="0"/>
          <w:numId w:val="1027"/>
        </w:numPr>
      </w:pPr>
      <w:r>
        <w:t xml:space="preserve">replay intelligence</w:t>
      </w:r>
    </w:p>
    <w:p>
      <w:pPr>
        <w:pStyle w:val="Compact"/>
        <w:numPr>
          <w:ilvl w:val="0"/>
          <w:numId w:val="1027"/>
        </w:numPr>
      </w:pPr>
      <w:r>
        <w:t xml:space="preserve">multi-agent execution</w:t>
      </w:r>
    </w:p>
    <w:p>
      <w:r>
        <w:pict>
          <v:rect style="width:0;height:1.5pt" o:hralign="center" o:hrstd="t" o:hr="t"/>
        </w:pict>
      </w:r>
    </w:p>
    <w:bookmarkEnd w:id="79"/>
    <w:bookmarkStart w:id="80" w:name="avoid-over-focusing-on"/>
    <w:p>
      <w:pPr>
        <w:pStyle w:val="Heading2"/>
      </w:pPr>
      <w:r>
        <w:t xml:space="preserve">Avoid Over-Focusing On</w:t>
      </w:r>
    </w:p>
    <w:p>
      <w:pPr>
        <w:pStyle w:val="Compact"/>
        <w:numPr>
          <w:ilvl w:val="0"/>
          <w:numId w:val="1028"/>
        </w:numPr>
      </w:pPr>
      <w:r>
        <w:t xml:space="preserve">UI cosmetics</w:t>
      </w:r>
    </w:p>
    <w:p>
      <w:pPr>
        <w:pStyle w:val="Compact"/>
        <w:numPr>
          <w:ilvl w:val="0"/>
          <w:numId w:val="1028"/>
        </w:numPr>
      </w:pPr>
      <w:r>
        <w:t xml:space="preserve">frontend animations</w:t>
      </w:r>
    </w:p>
    <w:p>
      <w:pPr>
        <w:pStyle w:val="Compact"/>
        <w:numPr>
          <w:ilvl w:val="0"/>
          <w:numId w:val="1028"/>
        </w:numPr>
      </w:pPr>
      <w:r>
        <w:t xml:space="preserve">theoretical AI claims</w:t>
      </w:r>
    </w:p>
    <w:p>
      <w:pPr>
        <w:pStyle w:val="Compact"/>
        <w:numPr>
          <w:ilvl w:val="0"/>
          <w:numId w:val="1028"/>
        </w:numPr>
      </w:pPr>
      <w:r>
        <w:t xml:space="preserve">excessive technical jargon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key-differentiators-to-highlight"/>
    <w:p>
      <w:pPr>
        <w:pStyle w:val="Heading1"/>
      </w:pPr>
      <w:r>
        <w:t xml:space="preserve">14. Key Differentiators to Highlight</w:t>
      </w:r>
    </w:p>
    <w:bookmarkStart w:id="82" w:name="cintent-advantages"/>
    <w:p>
      <w:pPr>
        <w:pStyle w:val="Heading2"/>
      </w:pPr>
      <w:r>
        <w:t xml:space="preserve">CINTENT Advantages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Cognitive Runtime</w:t>
            </w:r>
          </w:p>
        </w:tc>
        <w:tc>
          <w:tcPr/>
          <w:p>
            <w:pPr>
              <w:pStyle w:val="Compact"/>
            </w:pPr>
            <w:r>
              <w:t xml:space="preserve">Dynamic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Reconstruction</w:t>
            </w:r>
          </w:p>
        </w:tc>
        <w:tc>
          <w:tcPr/>
          <w:p>
            <w:pPr>
              <w:pStyle w:val="Compact"/>
            </w:pPr>
            <w:r>
              <w:t xml:space="preserve">Operational explainability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Persistence</w:t>
            </w:r>
          </w:p>
        </w:tc>
        <w:tc>
          <w:tcPr/>
          <w:p>
            <w:pPr>
              <w:pStyle w:val="Compact"/>
            </w:pPr>
            <w:r>
              <w:t xml:space="preserve">Enterprise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Scalable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Generation</w:t>
            </w:r>
          </w:p>
        </w:tc>
        <w:tc>
          <w:tcPr/>
          <w:p>
            <w:pPr>
              <w:pStyle w:val="Compact"/>
            </w:pPr>
            <w:r>
              <w:t xml:space="preserve">Rapid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Adaptability</w:t>
            </w:r>
          </w:p>
        </w:tc>
        <w:tc>
          <w:tcPr/>
          <w:p>
            <w:pPr>
              <w:pStyle w:val="Compact"/>
            </w:pPr>
            <w:r>
              <w:t xml:space="preserve">Cross-industry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5" w:name="final-closing-message"/>
    <w:p>
      <w:pPr>
        <w:pStyle w:val="Heading1"/>
      </w:pPr>
      <w:r>
        <w:t xml:space="preserve">15. Final Closing Message</w:t>
      </w:r>
    </w:p>
    <w:bookmarkStart w:id="84" w:name="suggested-closing-statement"/>
    <w:p>
      <w:pPr>
        <w:pStyle w:val="Heading2"/>
      </w:pPr>
      <w:r>
        <w:t xml:space="preserve">Suggested Closing Statement</w:t>
      </w:r>
    </w:p>
    <w:p>
      <w:pPr>
        <w:pStyle w:val="SourceCode"/>
      </w:pPr>
      <w:r>
        <w:rPr>
          <w:rStyle w:val="VerbatimChar"/>
        </w:rPr>
        <w:t xml:space="preserve">CINTENT is not merely another AI chatbot or automation engine.</w:t>
      </w:r>
      <w:r>
        <w:br/>
      </w:r>
      <w:r>
        <w:br/>
      </w:r>
      <w:r>
        <w:rPr>
          <w:rStyle w:val="VerbatimChar"/>
        </w:rPr>
        <w:t xml:space="preserve">It is a Cognitive Runtime Platform capable of understanding intent, orchestrating intelligence, generating operational systems and reconstructing runtime reasoning across industries.</w:t>
      </w:r>
      <w:r>
        <w:br/>
      </w:r>
      <w:r>
        <w:br/>
      </w:r>
      <w:r>
        <w:rPr>
          <w:rStyle w:val="VerbatimChar"/>
        </w:rPr>
        <w:t xml:space="preserve">The same platform architecture demonstrated here can power healthcare, defense, manufacturing, logistics, governance, smart cities and autonomous systems.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ost-demo-deliverables"/>
    <w:p>
      <w:pPr>
        <w:pStyle w:val="Heading1"/>
      </w:pPr>
      <w:r>
        <w:t xml:space="preserve">16. Post-Demo Deliverables</w:t>
      </w:r>
    </w:p>
    <w:p>
      <w:pPr>
        <w:pStyle w:val="FirstParagraph"/>
      </w:pPr>
      <w:r>
        <w:t xml:space="preserve">After the demo provide:</w:t>
      </w:r>
    </w:p>
    <w:p>
      <w:pPr>
        <w:pStyle w:val="Compact"/>
        <w:numPr>
          <w:ilvl w:val="0"/>
          <w:numId w:val="1029"/>
        </w:numPr>
      </w:pPr>
      <w:r>
        <w:t xml:space="preserve">architecture diagrams</w:t>
      </w:r>
    </w:p>
    <w:p>
      <w:pPr>
        <w:pStyle w:val="Compact"/>
        <w:numPr>
          <w:ilvl w:val="0"/>
          <w:numId w:val="1029"/>
        </w:numPr>
      </w:pPr>
      <w:r>
        <w:t xml:space="preserve">generated APIs</w:t>
      </w:r>
    </w:p>
    <w:p>
      <w:pPr>
        <w:pStyle w:val="Compact"/>
        <w:numPr>
          <w:ilvl w:val="0"/>
          <w:numId w:val="1029"/>
        </w:numPr>
      </w:pPr>
      <w:r>
        <w:t xml:space="preserve">replay screenshots</w:t>
      </w:r>
    </w:p>
    <w:p>
      <w:pPr>
        <w:pStyle w:val="Compact"/>
        <w:numPr>
          <w:ilvl w:val="0"/>
          <w:numId w:val="1029"/>
        </w:numPr>
      </w:pPr>
      <w:r>
        <w:t xml:space="preserve">orchestration logs</w:t>
      </w:r>
    </w:p>
    <w:p>
      <w:pPr>
        <w:pStyle w:val="Compact"/>
        <w:numPr>
          <w:ilvl w:val="0"/>
          <w:numId w:val="1029"/>
        </w:numPr>
      </w:pPr>
      <w:r>
        <w:t xml:space="preserve">telemetry dashboards</w:t>
      </w:r>
    </w:p>
    <w:p>
      <w:pPr>
        <w:pStyle w:val="Compact"/>
        <w:numPr>
          <w:ilvl w:val="0"/>
          <w:numId w:val="1029"/>
        </w:numPr>
      </w:pPr>
      <w:r>
        <w:t xml:space="preserve">deployment topology</w:t>
      </w:r>
    </w:p>
    <w:p>
      <w:pPr>
        <w:pStyle w:val="Compact"/>
        <w:numPr>
          <w:ilvl w:val="0"/>
          <w:numId w:val="1029"/>
        </w:numPr>
      </w:pPr>
      <w:r>
        <w:t xml:space="preserve">business proposal</w:t>
      </w:r>
    </w:p>
    <w:p>
      <w:pPr>
        <w:pStyle w:val="Compact"/>
        <w:numPr>
          <w:ilvl w:val="0"/>
          <w:numId w:val="1029"/>
        </w:numPr>
      </w:pPr>
      <w:r>
        <w:t xml:space="preserve">implementation roadmap</w:t>
      </w:r>
    </w:p>
    <w:p>
      <w:r>
        <w:pict>
          <v:rect style="width:0;height:1.5pt" o:hralign="center" o:hrstd="t" o:hr="t"/>
        </w:pict>
      </w:r>
    </w:p>
    <w:bookmarkEnd w:id="86"/>
    <w:bookmarkStart w:id="87" w:name="recommended-future-demo-enhancements"/>
    <w:p>
      <w:pPr>
        <w:pStyle w:val="Heading1"/>
      </w:pPr>
      <w:r>
        <w:t xml:space="preserve">17. Recommended Future Demo Enhancements</w:t>
      </w:r>
    </w:p>
    <w:p>
      <w:pPr>
        <w:pStyle w:val="FirstParagraph"/>
      </w:pPr>
      <w:r>
        <w:t xml:space="preserve">Future additions:</w:t>
      </w:r>
    </w:p>
    <w:p>
      <w:pPr>
        <w:pStyle w:val="Compact"/>
        <w:numPr>
          <w:ilvl w:val="0"/>
          <w:numId w:val="1030"/>
        </w:numPr>
      </w:pPr>
      <w:r>
        <w:t xml:space="preserve">live LLM orchestration</w:t>
      </w:r>
    </w:p>
    <w:p>
      <w:pPr>
        <w:pStyle w:val="Compact"/>
        <w:numPr>
          <w:ilvl w:val="0"/>
          <w:numId w:val="1030"/>
        </w:numPr>
      </w:pPr>
      <w:r>
        <w:t xml:space="preserve">real drone telemetry</w:t>
      </w:r>
    </w:p>
    <w:p>
      <w:pPr>
        <w:pStyle w:val="Compact"/>
        <w:numPr>
          <w:ilvl w:val="0"/>
          <w:numId w:val="1030"/>
        </w:numPr>
      </w:pPr>
      <w:r>
        <w:t xml:space="preserve">IoT sensor integration</w:t>
      </w:r>
    </w:p>
    <w:p>
      <w:pPr>
        <w:pStyle w:val="Compact"/>
        <w:numPr>
          <w:ilvl w:val="0"/>
          <w:numId w:val="1030"/>
        </w:numPr>
      </w:pPr>
      <w:r>
        <w:t xml:space="preserve">live hospital feeds</w:t>
      </w:r>
    </w:p>
    <w:p>
      <w:pPr>
        <w:pStyle w:val="Compact"/>
        <w:numPr>
          <w:ilvl w:val="0"/>
          <w:numId w:val="1030"/>
        </w:numPr>
      </w:pPr>
      <w:r>
        <w:t xml:space="preserve">digital twin visualization</w:t>
      </w:r>
    </w:p>
    <w:p>
      <w:pPr>
        <w:pStyle w:val="Compact"/>
        <w:numPr>
          <w:ilvl w:val="0"/>
          <w:numId w:val="1030"/>
        </w:numPr>
      </w:pPr>
      <w:r>
        <w:t xml:space="preserve">predictive analytics</w:t>
      </w:r>
    </w:p>
    <w:p>
      <w:pPr>
        <w:pStyle w:val="Compact"/>
        <w:numPr>
          <w:ilvl w:val="0"/>
          <w:numId w:val="1030"/>
        </w:numPr>
      </w:pPr>
      <w:r>
        <w:t xml:space="preserve">edge AI deployment</w:t>
      </w:r>
    </w:p>
    <w:p>
      <w:pPr>
        <w:pStyle w:val="Compact"/>
        <w:numPr>
          <w:ilvl w:val="0"/>
          <w:numId w:val="1030"/>
        </w:numPr>
      </w:pPr>
      <w:r>
        <w:t xml:space="preserve">multi-language reasoning</w:t>
      </w:r>
    </w:p>
    <w:p>
      <w:r>
        <w:pict>
          <v:rect style="width:0;height:1.5pt" o:hralign="center" o:hrstd="t" o:hr="t"/>
        </w:pict>
      </w:r>
    </w:p>
    <w:bookmarkEnd w:id="87"/>
    <w:bookmarkStart w:id="88" w:name="final-recommendation"/>
    <w:p>
      <w:pPr>
        <w:pStyle w:val="Heading1"/>
      </w:pPr>
      <w:r>
        <w:t xml:space="preserve">18. Final Recommendation</w:t>
      </w:r>
    </w:p>
    <w:p>
      <w:pPr>
        <w:pStyle w:val="FirstParagraph"/>
      </w:pPr>
      <w:r>
        <w:t xml:space="preserve">The strongest enterprise positioning for CINTENT is:</w:t>
      </w:r>
    </w:p>
    <w:p>
      <w:pPr>
        <w:pStyle w:val="SourceCode"/>
      </w:pPr>
      <w:r>
        <w:rPr>
          <w:rStyle w:val="VerbatimChar"/>
        </w:rPr>
        <w:t xml:space="preserve">A Cognitive Runtime Platform for Enterprise Intelligence, Autonomous Operations and Multi-Agent Orchestration.</w:t>
      </w:r>
    </w:p>
    <w:p>
      <w:pPr>
        <w:pStyle w:val="FirstParagraph"/>
      </w:pPr>
      <w:r>
        <w:t xml:space="preserve">The demo should consistently reinforce:</w:t>
      </w:r>
    </w:p>
    <w:p>
      <w:pPr>
        <w:pStyle w:val="Compact"/>
        <w:numPr>
          <w:ilvl w:val="0"/>
          <w:numId w:val="1031"/>
        </w:numPr>
      </w:pPr>
      <w:r>
        <w:t xml:space="preserve">runtime intelligence</w:t>
      </w:r>
    </w:p>
    <w:p>
      <w:pPr>
        <w:pStyle w:val="Compact"/>
        <w:numPr>
          <w:ilvl w:val="0"/>
          <w:numId w:val="1031"/>
        </w:numPr>
      </w:pPr>
      <w:r>
        <w:t xml:space="preserve">orchestration capability</w:t>
      </w:r>
    </w:p>
    <w:p>
      <w:pPr>
        <w:pStyle w:val="Compact"/>
        <w:numPr>
          <w:ilvl w:val="0"/>
          <w:numId w:val="1031"/>
        </w:numPr>
      </w:pPr>
      <w:r>
        <w:t xml:space="preserve">persistence</w:t>
      </w:r>
    </w:p>
    <w:p>
      <w:pPr>
        <w:pStyle w:val="Compact"/>
        <w:numPr>
          <w:ilvl w:val="0"/>
          <w:numId w:val="1031"/>
        </w:numPr>
      </w:pPr>
      <w:r>
        <w:t xml:space="preserve">replay explainability</w:t>
      </w:r>
    </w:p>
    <w:p>
      <w:pPr>
        <w:pStyle w:val="Compact"/>
        <w:numPr>
          <w:ilvl w:val="0"/>
          <w:numId w:val="1031"/>
        </w:numPr>
      </w:pPr>
      <w:r>
        <w:t xml:space="preserve">executable automation</w:t>
      </w:r>
    </w:p>
    <w:p>
      <w:pPr>
        <w:pStyle w:val="Compact"/>
        <w:numPr>
          <w:ilvl w:val="0"/>
          <w:numId w:val="1031"/>
        </w:numPr>
      </w:pPr>
      <w:r>
        <w:t xml:space="preserve">enterprise scalability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2026-05-17T23:15:32Z</dcterms:created>
  <dcterms:modified xsi:type="dcterms:W3CDTF">2026-05-17T23:15:32Z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