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E94C0" w14:textId="77777777" w:rsidR="00863E63" w:rsidRPr="00863E63" w:rsidRDefault="00863E63" w:rsidP="00863E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pt-BR"/>
        </w:rPr>
      </w:pPr>
      <w:r w:rsidRPr="00863E63">
        <w:rPr>
          <w:rFonts w:ascii="Menlo" w:eastAsia="Times New Roman" w:hAnsi="Menlo" w:cs="Menlo"/>
          <w:color w:val="A31515"/>
          <w:sz w:val="18"/>
          <w:szCs w:val="18"/>
          <w:lang w:val="pt-BR"/>
        </w:rPr>
        <w:t>"Altera a Lei nº 14.990, de 29 de abril de 2013, que autoriza o Poder Executivo a contratar operações de crédito com instituições financeiras controladas pela União, e dá providências correlatas"</w:t>
      </w:r>
      <w:r w:rsidRPr="00863E63">
        <w:rPr>
          <w:rFonts w:ascii="Menlo" w:eastAsia="Times New Roman" w:hAnsi="Menlo" w:cs="Menlo"/>
          <w:color w:val="000000"/>
          <w:sz w:val="18"/>
          <w:szCs w:val="18"/>
          <w:lang w:val="pt-BR"/>
        </w:rPr>
        <w:t>,</w:t>
      </w:r>
    </w:p>
    <w:p w14:paraId="443D4B50" w14:textId="77777777" w:rsidR="00863E63" w:rsidRDefault="00863E63" w:rsidP="00863E63">
      <w:pPr>
        <w:shd w:val="clear" w:color="auto" w:fill="FFFFFF"/>
        <w:spacing w:line="270" w:lineRule="atLeast"/>
        <w:rPr>
          <w:rFonts w:ascii="Menlo" w:eastAsia="Times New Roman" w:hAnsi="Menlo" w:cs="Menlo"/>
          <w:color w:val="0451A5"/>
          <w:sz w:val="18"/>
          <w:szCs w:val="18"/>
          <w:lang w:val="pt-BR"/>
        </w:rPr>
      </w:pPr>
    </w:p>
    <w:p w14:paraId="7E7F136D" w14:textId="77777777" w:rsidR="00381688" w:rsidRPr="00863E63" w:rsidRDefault="00863E63" w:rsidP="00863E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pt-BR"/>
        </w:rPr>
      </w:pPr>
      <w:r w:rsidRPr="00863E63">
        <w:rPr>
          <w:rFonts w:ascii="Menlo" w:eastAsia="Times New Roman" w:hAnsi="Menlo" w:cs="Menlo"/>
          <w:color w:val="A31515"/>
          <w:sz w:val="18"/>
          <w:szCs w:val="18"/>
          <w:lang w:val="pt-BR"/>
        </w:rPr>
        <w:t>"Governo do Estado Altera a Lei nº 14.990, de 29 de abril de 2013, que autoriza o Poder Executivo a contratar operações de crédito com instituições financeiras controladas pela União, e dá providências correlatas. O GOVERNADOR DO ESTADO DE SÃO PAULO: Faço saber que a Assembleia Legislativa decreta e eu promulgo a seguinte lei: Artigo 1º - O item 1, do § 1º, do artigo 1º, da Lei nº 14.990, de 29 de abril de 2013 Legislação do Estado, passa a vigorar com a seguinte redação: “Artigo1º - ................................................................. § 1º............................................................................. 1 - “Aquisição de Trens”, a cargo da Companhia Paulista de Trens Metropolitanos – CPTM, e “Nova Tamoios – Contornos Norte e Sul”, a cargo da Desenvolvimento Rodoviário S.A. – DERSA, até o valor de R$ 1.170.000.000,00 (um bilhão cento e setenta milhões de reais</w:t>
      </w:r>
      <w:proofErr w:type="gramStart"/>
      <w:r w:rsidRPr="00863E63">
        <w:rPr>
          <w:rFonts w:ascii="Menlo" w:eastAsia="Times New Roman" w:hAnsi="Menlo" w:cs="Menlo"/>
          <w:color w:val="A31515"/>
          <w:sz w:val="18"/>
          <w:szCs w:val="18"/>
          <w:lang w:val="pt-BR"/>
        </w:rPr>
        <w:t>);”</w:t>
      </w:r>
      <w:proofErr w:type="gramEnd"/>
      <w:r w:rsidRPr="00863E63">
        <w:rPr>
          <w:rFonts w:ascii="Menlo" w:eastAsia="Times New Roman" w:hAnsi="Menlo" w:cs="Menlo"/>
          <w:color w:val="A31515"/>
          <w:sz w:val="18"/>
          <w:szCs w:val="18"/>
          <w:lang w:val="pt-BR"/>
        </w:rPr>
        <w:t xml:space="preserve"> (NR) Artigo 2º - Esta lei entra em vigor na data de sua publicação. Palácio dos Bandeirantes, aos 12 de abril de 2017. Geraldo Alckmin </w:t>
      </w:r>
      <w:proofErr w:type="spellStart"/>
      <w:r w:rsidRPr="00863E63">
        <w:rPr>
          <w:rFonts w:ascii="Menlo" w:eastAsia="Times New Roman" w:hAnsi="Menlo" w:cs="Menlo"/>
          <w:color w:val="A31515"/>
          <w:sz w:val="18"/>
          <w:szCs w:val="18"/>
          <w:lang w:val="pt-BR"/>
        </w:rPr>
        <w:t>Helcio</w:t>
      </w:r>
      <w:proofErr w:type="spellEnd"/>
      <w:r w:rsidRPr="00863E63">
        <w:rPr>
          <w:rFonts w:ascii="Menlo" w:eastAsia="Times New Roman" w:hAnsi="Menlo" w:cs="Menlo"/>
          <w:color w:val="A31515"/>
          <w:sz w:val="18"/>
          <w:szCs w:val="18"/>
          <w:lang w:val="pt-BR"/>
        </w:rPr>
        <w:t xml:space="preserve"> </w:t>
      </w:r>
      <w:proofErr w:type="spellStart"/>
      <w:r w:rsidRPr="00863E63">
        <w:rPr>
          <w:rFonts w:ascii="Menlo" w:eastAsia="Times New Roman" w:hAnsi="Menlo" w:cs="Menlo"/>
          <w:color w:val="A31515"/>
          <w:sz w:val="18"/>
          <w:szCs w:val="18"/>
          <w:lang w:val="pt-BR"/>
        </w:rPr>
        <w:t>Tokeshi</w:t>
      </w:r>
      <w:proofErr w:type="spellEnd"/>
      <w:r w:rsidRPr="00863E63">
        <w:rPr>
          <w:rFonts w:ascii="Menlo" w:eastAsia="Times New Roman" w:hAnsi="Menlo" w:cs="Menlo"/>
          <w:color w:val="A31515"/>
          <w:sz w:val="18"/>
          <w:szCs w:val="18"/>
          <w:lang w:val="pt-BR"/>
        </w:rPr>
        <w:t xml:space="preserve"> Secretário da Fazenda Marcos </w:t>
      </w:r>
      <w:proofErr w:type="spellStart"/>
      <w:r w:rsidRPr="00863E63">
        <w:rPr>
          <w:rFonts w:ascii="Menlo" w:eastAsia="Times New Roman" w:hAnsi="Menlo" w:cs="Menlo"/>
          <w:color w:val="A31515"/>
          <w:sz w:val="18"/>
          <w:szCs w:val="18"/>
          <w:lang w:val="pt-BR"/>
        </w:rPr>
        <w:t>Antonio</w:t>
      </w:r>
      <w:proofErr w:type="spellEnd"/>
      <w:r w:rsidRPr="00863E63">
        <w:rPr>
          <w:rFonts w:ascii="Menlo" w:eastAsia="Times New Roman" w:hAnsi="Menlo" w:cs="Menlo"/>
          <w:color w:val="A31515"/>
          <w:sz w:val="18"/>
          <w:szCs w:val="18"/>
          <w:lang w:val="pt-BR"/>
        </w:rPr>
        <w:t xml:space="preserve"> Monteiro Secretário de Planejamento e Gestão Alberto José Macedo Filho Secretário Adjunto, </w:t>
      </w:r>
      <w:proofErr w:type="gramStart"/>
      <w:r w:rsidRPr="00863E63">
        <w:rPr>
          <w:rFonts w:ascii="Menlo" w:eastAsia="Times New Roman" w:hAnsi="Menlo" w:cs="Menlo"/>
          <w:color w:val="A31515"/>
          <w:sz w:val="18"/>
          <w:szCs w:val="18"/>
          <w:lang w:val="pt-BR"/>
        </w:rPr>
        <w:t>Respondendo</w:t>
      </w:r>
      <w:proofErr w:type="gramEnd"/>
      <w:r w:rsidRPr="00863E63">
        <w:rPr>
          <w:rFonts w:ascii="Menlo" w:eastAsia="Times New Roman" w:hAnsi="Menlo" w:cs="Menlo"/>
          <w:color w:val="A31515"/>
          <w:sz w:val="18"/>
          <w:szCs w:val="18"/>
          <w:lang w:val="pt-BR"/>
        </w:rPr>
        <w:t xml:space="preserve"> pelo Expediente da Secretaria de Logística e Transportes Samuel Moreira da Silva Junior Secretário-Chefe da Casa Civil Publicada na Assessoria Técnica da Casa Civil, aos 12 de abril de 2017."</w:t>
      </w:r>
      <w:bookmarkStart w:id="0" w:name="_GoBack"/>
      <w:bookmarkEnd w:id="0"/>
    </w:p>
    <w:sectPr w:rsidR="00381688" w:rsidRPr="00863E63" w:rsidSect="001B1F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63"/>
    <w:rsid w:val="001B1F68"/>
    <w:rsid w:val="00863E63"/>
    <w:rsid w:val="00CD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4988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1346</Characters>
  <Application>Microsoft Macintosh Word</Application>
  <DocSecurity>0</DocSecurity>
  <Lines>11</Lines>
  <Paragraphs>3</Paragraphs>
  <ScaleCrop>false</ScaleCrop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GIL Scavasin</dc:creator>
  <cp:keywords/>
  <dc:description/>
  <cp:lastModifiedBy>RICARDO GIL Scavasin</cp:lastModifiedBy>
  <cp:revision>1</cp:revision>
  <dcterms:created xsi:type="dcterms:W3CDTF">2017-05-15T16:09:00Z</dcterms:created>
  <dcterms:modified xsi:type="dcterms:W3CDTF">2017-05-15T16:10:00Z</dcterms:modified>
</cp:coreProperties>
</file>