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宋体" w:hAnsi="宋体" w:hint="eastAsia"/>
          <w:b/>
          <w:bCs/>
          <w:color w:val="000000"/>
          <w:sz w:val="28"/>
          <w:szCs w:val="51"/>
        </w:rPr>
      </w:pPr>
    </w:p>
    <w:p w:rsidR="00303BF0" w:rsidRDefault="00303BF0" w:rsidP="00303BF0">
      <w:pPr>
        <w:widowControl/>
        <w:jc w:val="center"/>
        <w:rPr>
          <w:rFonts w:ascii="楷体_GB2312" w:eastAsia="楷体_GB2312" w:hAnsi="宋体" w:hint="eastAsia"/>
          <w:color w:val="000000"/>
          <w:sz w:val="44"/>
          <w:szCs w:val="52"/>
        </w:rPr>
      </w:pPr>
      <w:r>
        <w:object w:dxaOrig="5851"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pt;height:57.45pt" o:ole="">
            <v:imagedata r:id="rId8" o:title=""/>
          </v:shape>
          <o:OLEObject Type="Embed" ProgID="PBrush" ShapeID="_x0000_i1025" DrawAspect="Content" ObjectID="_1813585029" r:id="rId9"/>
        </w:object>
      </w:r>
    </w:p>
    <w:p w:rsidR="00303BF0" w:rsidRDefault="00303BF0" w:rsidP="00303BF0">
      <w:pPr>
        <w:widowControl/>
        <w:jc w:val="center"/>
        <w:rPr>
          <w:rFonts w:ascii="宋体" w:hAnsi="宋体" w:hint="eastAsia"/>
          <w:b/>
          <w:bCs/>
          <w:color w:val="000000"/>
          <w:sz w:val="28"/>
          <w:szCs w:val="21"/>
        </w:rPr>
      </w:pPr>
    </w:p>
    <w:p w:rsidR="00303BF0" w:rsidRDefault="00303BF0" w:rsidP="00303BF0">
      <w:pPr>
        <w:widowControl/>
        <w:jc w:val="center"/>
        <w:rPr>
          <w:rFonts w:ascii="宋体" w:hAnsi="宋体" w:hint="eastAsia"/>
          <w:b/>
          <w:bCs/>
          <w:color w:val="000000"/>
          <w:sz w:val="84"/>
          <w:szCs w:val="84"/>
        </w:rPr>
      </w:pPr>
      <w:r>
        <w:rPr>
          <w:rFonts w:ascii="宋体" w:hAnsi="宋体"/>
          <w:b/>
          <w:bCs/>
          <w:color w:val="000000"/>
          <w:sz w:val="84"/>
          <w:szCs w:val="84"/>
        </w:rPr>
        <w:t>实</w:t>
      </w:r>
      <w:r>
        <w:rPr>
          <w:rFonts w:ascii="宋体" w:hAnsi="宋体" w:hint="eastAsia"/>
          <w:b/>
          <w:bCs/>
          <w:color w:val="000000"/>
          <w:sz w:val="84"/>
          <w:szCs w:val="84"/>
        </w:rPr>
        <w:t xml:space="preserve"> </w:t>
      </w:r>
      <w:r>
        <w:rPr>
          <w:rFonts w:ascii="宋体" w:hAnsi="宋体"/>
          <w:b/>
          <w:bCs/>
          <w:color w:val="000000"/>
          <w:sz w:val="84"/>
          <w:szCs w:val="84"/>
        </w:rPr>
        <w:t>验</w:t>
      </w:r>
      <w:r>
        <w:rPr>
          <w:rFonts w:ascii="宋体" w:hAnsi="宋体" w:hint="eastAsia"/>
          <w:b/>
          <w:bCs/>
          <w:color w:val="000000"/>
          <w:sz w:val="84"/>
          <w:szCs w:val="84"/>
        </w:rPr>
        <w:t xml:space="preserve"> </w:t>
      </w:r>
      <w:r>
        <w:rPr>
          <w:rFonts w:ascii="宋体" w:hAnsi="宋体"/>
          <w:b/>
          <w:bCs/>
          <w:color w:val="000000"/>
          <w:sz w:val="84"/>
          <w:szCs w:val="84"/>
        </w:rPr>
        <w:t>报</w:t>
      </w:r>
      <w:r>
        <w:rPr>
          <w:rFonts w:ascii="宋体" w:hAnsi="宋体" w:hint="eastAsia"/>
          <w:b/>
          <w:bCs/>
          <w:color w:val="000000"/>
          <w:sz w:val="84"/>
          <w:szCs w:val="84"/>
        </w:rPr>
        <w:t xml:space="preserve"> </w:t>
      </w:r>
      <w:r>
        <w:rPr>
          <w:rFonts w:ascii="宋体" w:hAnsi="宋体"/>
          <w:b/>
          <w:bCs/>
          <w:color w:val="000000"/>
          <w:sz w:val="84"/>
          <w:szCs w:val="84"/>
        </w:rPr>
        <w:t>告</w:t>
      </w:r>
    </w:p>
    <w:p w:rsidR="00303BF0" w:rsidRPr="009777CD" w:rsidRDefault="00303BF0" w:rsidP="00303BF0">
      <w:pPr>
        <w:widowControl/>
        <w:jc w:val="center"/>
        <w:outlineLvl w:val="0"/>
        <w:rPr>
          <w:rFonts w:ascii="Wingdings" w:hAnsi="Wingdings" w:hint="eastAsia"/>
          <w:b/>
          <w:bCs/>
          <w:color w:val="000000"/>
          <w:sz w:val="32"/>
          <w:szCs w:val="32"/>
        </w:rPr>
      </w:pPr>
      <w:r w:rsidRPr="009777CD">
        <w:rPr>
          <w:rFonts w:ascii="楷体_GB2312" w:eastAsia="楷体_GB2312" w:hint="eastAsia"/>
          <w:b/>
          <w:bCs/>
          <w:sz w:val="32"/>
          <w:szCs w:val="32"/>
        </w:rPr>
        <w:t>（</w:t>
      </w:r>
      <w:r w:rsidR="00C92FE9">
        <w:rPr>
          <w:rFonts w:ascii="楷体_GB2312" w:eastAsia="楷体_GB2312"/>
          <w:b/>
          <w:bCs/>
          <w:sz w:val="32"/>
          <w:szCs w:val="32"/>
        </w:rPr>
        <w:t xml:space="preserve"> </w:t>
      </w:r>
      <w:r w:rsidRPr="009777CD">
        <w:rPr>
          <w:rFonts w:ascii="楷体_GB2312" w:eastAsia="楷体_GB2312" w:hint="eastAsia"/>
          <w:b/>
          <w:bCs/>
          <w:sz w:val="32"/>
          <w:szCs w:val="32"/>
        </w:rPr>
        <w:t>20</w:t>
      </w:r>
      <w:permStart w:id="1875988164" w:edGrp="everyone"/>
      <w:r w:rsidR="004B5A55">
        <w:rPr>
          <w:rFonts w:ascii="楷体_GB2312" w:eastAsia="楷体_GB2312"/>
          <w:b/>
          <w:bCs/>
          <w:sz w:val="32"/>
          <w:szCs w:val="32"/>
        </w:rPr>
        <w:t>2</w:t>
      </w:r>
      <w:r w:rsidR="00C974F8">
        <w:rPr>
          <w:rFonts w:ascii="楷体_GB2312" w:eastAsia="楷体_GB2312"/>
          <w:b/>
          <w:bCs/>
          <w:sz w:val="32"/>
          <w:szCs w:val="32"/>
        </w:rPr>
        <w:t>4</w:t>
      </w:r>
      <w:permEnd w:id="1875988164"/>
      <w:r w:rsidRPr="009777CD">
        <w:rPr>
          <w:rFonts w:ascii="楷体_GB2312" w:eastAsia="楷体_GB2312" w:hint="eastAsia"/>
          <w:b/>
          <w:bCs/>
          <w:sz w:val="32"/>
          <w:szCs w:val="32"/>
        </w:rPr>
        <w:t>/20</w:t>
      </w:r>
      <w:permStart w:id="1472555100" w:edGrp="everyone"/>
      <w:r w:rsidR="00F62D3B">
        <w:rPr>
          <w:rFonts w:ascii="楷体_GB2312" w:eastAsia="楷体_GB2312"/>
          <w:b/>
          <w:bCs/>
          <w:sz w:val="32"/>
          <w:szCs w:val="32"/>
        </w:rPr>
        <w:t>2</w:t>
      </w:r>
      <w:r w:rsidR="00C974F8">
        <w:rPr>
          <w:rFonts w:ascii="楷体_GB2312" w:eastAsia="楷体_GB2312"/>
          <w:b/>
          <w:bCs/>
          <w:sz w:val="32"/>
          <w:szCs w:val="32"/>
        </w:rPr>
        <w:t>5</w:t>
      </w:r>
      <w:permEnd w:id="1472555100"/>
      <w:r w:rsidRPr="009777CD">
        <w:rPr>
          <w:rFonts w:ascii="楷体_GB2312" w:eastAsia="楷体_GB2312"/>
          <w:b/>
          <w:bCs/>
          <w:sz w:val="32"/>
          <w:szCs w:val="32"/>
        </w:rPr>
        <w:t xml:space="preserve"> </w:t>
      </w:r>
      <w:r w:rsidRPr="009777CD">
        <w:rPr>
          <w:rFonts w:ascii="楷体_GB2312" w:eastAsia="楷体_GB2312" w:hint="eastAsia"/>
          <w:b/>
          <w:bCs/>
          <w:sz w:val="32"/>
          <w:szCs w:val="32"/>
        </w:rPr>
        <w:t>学年 第</w:t>
      </w:r>
      <w:r w:rsidR="00DB2ECD">
        <w:rPr>
          <w:rFonts w:ascii="楷体_GB2312" w:eastAsia="楷体_GB2312" w:hint="eastAsia"/>
          <w:b/>
          <w:bCs/>
          <w:sz w:val="32"/>
          <w:szCs w:val="32"/>
        </w:rPr>
        <w:t>二</w:t>
      </w:r>
      <w:r w:rsidRPr="009777CD">
        <w:rPr>
          <w:rFonts w:ascii="楷体_GB2312" w:eastAsia="楷体_GB2312" w:hint="eastAsia"/>
          <w:b/>
          <w:bCs/>
          <w:sz w:val="32"/>
          <w:szCs w:val="32"/>
        </w:rPr>
        <w:t>学期</w:t>
      </w:r>
      <w:r w:rsidR="00C92FE9">
        <w:rPr>
          <w:rFonts w:ascii="楷体_GB2312" w:eastAsia="楷体_GB2312" w:hint="eastAsia"/>
          <w:b/>
          <w:bCs/>
          <w:sz w:val="32"/>
          <w:szCs w:val="32"/>
        </w:rPr>
        <w:t xml:space="preserve"> </w:t>
      </w:r>
      <w:r w:rsidRPr="009777CD">
        <w:rPr>
          <w:rFonts w:ascii="楷体_GB2312" w:eastAsia="楷体_GB2312" w:hint="eastAsia"/>
          <w:b/>
          <w:bCs/>
          <w:sz w:val="32"/>
          <w:szCs w:val="32"/>
        </w:rPr>
        <w:t>）</w:t>
      </w:r>
    </w:p>
    <w:p w:rsidR="00303BF0" w:rsidRDefault="00303BF0" w:rsidP="00303BF0">
      <w:pPr>
        <w:widowControl/>
        <w:jc w:val="center"/>
        <w:rPr>
          <w:rFonts w:ascii="Wingdings" w:hAnsi="Wingdings" w:hint="eastAsia"/>
          <w:b/>
          <w:bCs/>
          <w:color w:val="000000"/>
          <w:sz w:val="44"/>
          <w:szCs w:val="51"/>
        </w:rPr>
      </w:pPr>
    </w:p>
    <w:p w:rsidR="00303BF0" w:rsidRDefault="00303BF0" w:rsidP="00303BF0">
      <w:pPr>
        <w:widowControl/>
        <w:jc w:val="center"/>
        <w:rPr>
          <w:rFonts w:ascii="Wingdings" w:hAnsi="Wingdings" w:hint="eastAsia"/>
          <w:b/>
          <w:bCs/>
          <w:color w:val="000000"/>
          <w:sz w:val="44"/>
          <w:szCs w:val="51"/>
        </w:rPr>
      </w:pPr>
    </w:p>
    <w:p w:rsidR="00303BF0" w:rsidRDefault="00303BF0" w:rsidP="00303BF0">
      <w:pPr>
        <w:widowControl/>
        <w:jc w:val="center"/>
        <w:rPr>
          <w:rFonts w:ascii="Wingdings" w:hAnsi="Wingdings" w:hint="eastAsia"/>
          <w:b/>
          <w:bCs/>
          <w:color w:val="000000"/>
          <w:sz w:val="44"/>
          <w:szCs w:val="51"/>
        </w:rPr>
      </w:pPr>
    </w:p>
    <w:tbl>
      <w:tblPr>
        <w:tblW w:w="0" w:type="auto"/>
        <w:jc w:val="center"/>
        <w:tblLook w:val="0000" w:firstRow="0" w:lastRow="0" w:firstColumn="0" w:lastColumn="0" w:noHBand="0" w:noVBand="0"/>
      </w:tblPr>
      <w:tblGrid>
        <w:gridCol w:w="1448"/>
        <w:gridCol w:w="2258"/>
        <w:gridCol w:w="550"/>
        <w:gridCol w:w="800"/>
        <w:gridCol w:w="538"/>
        <w:gridCol w:w="840"/>
        <w:gridCol w:w="1502"/>
      </w:tblGrid>
      <w:tr w:rsidR="00303BF0" w:rsidRPr="00BC5B8D" w:rsidTr="00B0139E">
        <w:trPr>
          <w:cantSplit/>
          <w:jc w:val="center"/>
        </w:trPr>
        <w:tc>
          <w:tcPr>
            <w:tcW w:w="1448" w:type="dxa"/>
          </w:tcPr>
          <w:p w:rsidR="00303BF0" w:rsidRPr="00BC5B8D" w:rsidRDefault="00303BF0" w:rsidP="00B0139E">
            <w:pPr>
              <w:tabs>
                <w:tab w:val="left" w:pos="6870"/>
              </w:tabs>
              <w:rPr>
                <w:rFonts w:ascii="宋体" w:hAnsi="宋体" w:hint="eastAsia"/>
                <w:sz w:val="28"/>
              </w:rPr>
            </w:pPr>
            <w:r w:rsidRPr="00BC5B8D">
              <w:rPr>
                <w:rFonts w:ascii="宋体" w:hAnsi="宋体" w:hint="eastAsia"/>
                <w:sz w:val="28"/>
              </w:rPr>
              <w:t>课程名称</w:t>
            </w:r>
          </w:p>
        </w:tc>
        <w:tc>
          <w:tcPr>
            <w:tcW w:w="6488" w:type="dxa"/>
            <w:gridSpan w:val="6"/>
            <w:tcBorders>
              <w:bottom w:val="single" w:sz="4" w:space="0" w:color="auto"/>
            </w:tcBorders>
            <w:vAlign w:val="bottom"/>
          </w:tcPr>
          <w:p w:rsidR="00303BF0" w:rsidRPr="00C92FE9" w:rsidRDefault="00DB2ECD" w:rsidP="00C92FE9">
            <w:pPr>
              <w:tabs>
                <w:tab w:val="left" w:pos="6870"/>
              </w:tabs>
              <w:jc w:val="center"/>
              <w:rPr>
                <w:sz w:val="28"/>
              </w:rPr>
            </w:pPr>
            <w:r w:rsidRPr="00125808">
              <w:rPr>
                <w:rFonts w:hint="eastAsia"/>
                <w:sz w:val="28"/>
              </w:rPr>
              <w:t>网络管理理论与实践（混合式）</w:t>
            </w:r>
            <w:r w:rsidRPr="00BB4C09">
              <w:rPr>
                <w:sz w:val="28"/>
              </w:rPr>
              <w:t>（</w:t>
            </w:r>
            <w:r w:rsidRPr="000F1849">
              <w:rPr>
                <w:sz w:val="28"/>
              </w:rPr>
              <w:t>WL1015WLS</w:t>
            </w:r>
            <w:r>
              <w:rPr>
                <w:rFonts w:hint="eastAsia"/>
                <w:sz w:val="28"/>
              </w:rPr>
              <w:t>）</w:t>
            </w:r>
          </w:p>
        </w:tc>
      </w:tr>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28"/>
              </w:rPr>
            </w:pPr>
            <w:r w:rsidRPr="00BC5B8D">
              <w:rPr>
                <w:rFonts w:ascii="宋体" w:hAnsi="宋体" w:hint="eastAsia"/>
                <w:sz w:val="28"/>
              </w:rPr>
              <w:t>实验名称</w:t>
            </w:r>
          </w:p>
        </w:tc>
        <w:tc>
          <w:tcPr>
            <w:tcW w:w="6488" w:type="dxa"/>
            <w:gridSpan w:val="6"/>
            <w:tcBorders>
              <w:top w:val="single" w:sz="4" w:space="0" w:color="auto"/>
              <w:bottom w:val="single" w:sz="4" w:space="0" w:color="auto"/>
            </w:tcBorders>
            <w:noWrap/>
          </w:tcPr>
          <w:p w:rsidR="00303BF0" w:rsidRPr="00C92FE9" w:rsidRDefault="00286B9E" w:rsidP="005C77E1">
            <w:pPr>
              <w:tabs>
                <w:tab w:val="left" w:pos="6870"/>
              </w:tabs>
              <w:jc w:val="center"/>
              <w:rPr>
                <w:sz w:val="28"/>
              </w:rPr>
            </w:pPr>
            <w:r w:rsidRPr="00C92FE9">
              <w:rPr>
                <w:sz w:val="28"/>
              </w:rPr>
              <w:t>实验</w:t>
            </w:r>
            <w:r w:rsidR="00A51834">
              <w:rPr>
                <w:rFonts w:hint="eastAsia"/>
                <w:sz w:val="28"/>
              </w:rPr>
              <w:t>三</w:t>
            </w:r>
            <w:r w:rsidRPr="00C92FE9">
              <w:rPr>
                <w:sz w:val="28"/>
              </w:rPr>
              <w:t>：</w:t>
            </w:r>
            <w:r w:rsidRPr="00C92FE9">
              <w:rPr>
                <w:sz w:val="28"/>
              </w:rPr>
              <w:t>SNMP MIB</w:t>
            </w:r>
            <w:r w:rsidRPr="00C92FE9">
              <w:rPr>
                <w:sz w:val="28"/>
              </w:rPr>
              <w:t>信息的访问（</w:t>
            </w:r>
            <w:r w:rsidRPr="00C92FE9">
              <w:rPr>
                <w:sz w:val="28"/>
              </w:rPr>
              <w:t>Windows</w:t>
            </w:r>
            <w:r w:rsidRPr="00C92FE9">
              <w:rPr>
                <w:sz w:val="28"/>
              </w:rPr>
              <w:t>）</w:t>
            </w:r>
          </w:p>
        </w:tc>
      </w:tr>
      <w:tr w:rsidR="00142D96" w:rsidRPr="00BC5B8D" w:rsidTr="00B0139E">
        <w:trPr>
          <w:cantSplit/>
          <w:jc w:val="center"/>
        </w:trPr>
        <w:tc>
          <w:tcPr>
            <w:tcW w:w="1448" w:type="dxa"/>
          </w:tcPr>
          <w:p w:rsidR="00142D96" w:rsidRPr="00BC5B8D" w:rsidRDefault="00142D96" w:rsidP="00B0139E">
            <w:pPr>
              <w:tabs>
                <w:tab w:val="left" w:pos="6870"/>
              </w:tabs>
              <w:jc w:val="center"/>
              <w:rPr>
                <w:rFonts w:ascii="宋体" w:hAnsi="宋体" w:hint="eastAsia"/>
                <w:sz w:val="28"/>
              </w:rPr>
            </w:pPr>
            <w:permStart w:id="1089225727" w:edGrp="everyone" w:colFirst="3" w:colLast="3"/>
            <w:permStart w:id="363482590" w:edGrp="everyone" w:colFirst="5" w:colLast="5"/>
            <w:r w:rsidRPr="00BC5B8D">
              <w:rPr>
                <w:rFonts w:ascii="宋体" w:hAnsi="宋体" w:hint="eastAsia"/>
                <w:sz w:val="30"/>
              </w:rPr>
              <w:t>实验时间</w:t>
            </w:r>
          </w:p>
        </w:tc>
        <w:tc>
          <w:tcPr>
            <w:tcW w:w="2258" w:type="dxa"/>
            <w:tcBorders>
              <w:bottom w:val="single" w:sz="4" w:space="0" w:color="auto"/>
            </w:tcBorders>
          </w:tcPr>
          <w:p w:rsidR="00142D96" w:rsidRPr="00BC5B8D" w:rsidRDefault="00142D96" w:rsidP="00914745">
            <w:pPr>
              <w:tabs>
                <w:tab w:val="left" w:pos="6870"/>
              </w:tabs>
              <w:jc w:val="center"/>
              <w:rPr>
                <w:rFonts w:ascii="宋体" w:hAnsi="宋体" w:hint="eastAsia"/>
                <w:sz w:val="28"/>
              </w:rPr>
            </w:pPr>
            <w:permStart w:id="610491208" w:edGrp="everyone"/>
            <w:r>
              <w:rPr>
                <w:rFonts w:ascii="宋体" w:hAnsi="宋体" w:hint="eastAsia"/>
                <w:sz w:val="28"/>
              </w:rPr>
              <w:t>20</w:t>
            </w:r>
            <w:r w:rsidR="00CD7132">
              <w:rPr>
                <w:rFonts w:ascii="宋体" w:hAnsi="宋体"/>
                <w:sz w:val="28"/>
              </w:rPr>
              <w:t>2</w:t>
            </w:r>
            <w:r w:rsidR="00A51834">
              <w:rPr>
                <w:rFonts w:ascii="宋体" w:hAnsi="宋体"/>
                <w:sz w:val="28"/>
              </w:rPr>
              <w:t>5</w:t>
            </w:r>
            <w:permEnd w:id="610491208"/>
          </w:p>
        </w:tc>
        <w:tc>
          <w:tcPr>
            <w:tcW w:w="550"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年</w:t>
            </w:r>
          </w:p>
        </w:tc>
        <w:tc>
          <w:tcPr>
            <w:tcW w:w="800" w:type="dxa"/>
            <w:tcBorders>
              <w:bottom w:val="single" w:sz="4" w:space="0" w:color="auto"/>
            </w:tcBorders>
          </w:tcPr>
          <w:p w:rsidR="00142D96" w:rsidRPr="00BC5B8D" w:rsidRDefault="00B4784A" w:rsidP="00B4784A">
            <w:pPr>
              <w:tabs>
                <w:tab w:val="left" w:pos="6870"/>
              </w:tabs>
              <w:ind w:firstLineChars="100" w:firstLine="280"/>
              <w:rPr>
                <w:rFonts w:ascii="宋体" w:hAnsi="宋体" w:hint="eastAsia"/>
                <w:sz w:val="28"/>
              </w:rPr>
            </w:pPr>
            <w:r>
              <w:rPr>
                <w:rFonts w:ascii="宋体" w:hAnsi="宋体" w:hint="eastAsia"/>
                <w:sz w:val="28"/>
              </w:rPr>
              <w:t>5</w:t>
            </w:r>
            <w:r w:rsidR="00142D96">
              <w:rPr>
                <w:rFonts w:ascii="宋体" w:hAnsi="宋体" w:hint="eastAsia"/>
                <w:sz w:val="28"/>
              </w:rPr>
              <w:t xml:space="preserve"> </w:t>
            </w:r>
            <w:permStart w:id="2108567861" w:edGrp="everyone"/>
            <w:permEnd w:id="2108567861"/>
          </w:p>
        </w:tc>
        <w:tc>
          <w:tcPr>
            <w:tcW w:w="538"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月</w:t>
            </w:r>
          </w:p>
        </w:tc>
        <w:tc>
          <w:tcPr>
            <w:tcW w:w="840" w:type="dxa"/>
            <w:tcBorders>
              <w:bottom w:val="single" w:sz="4" w:space="0" w:color="auto"/>
            </w:tcBorders>
          </w:tcPr>
          <w:p w:rsidR="00142D96" w:rsidRPr="00BC5B8D" w:rsidRDefault="00142D96" w:rsidP="00B0139E">
            <w:pPr>
              <w:tabs>
                <w:tab w:val="left" w:pos="6870"/>
              </w:tabs>
              <w:rPr>
                <w:rFonts w:ascii="宋体" w:hAnsi="宋体" w:hint="eastAsia"/>
                <w:sz w:val="28"/>
              </w:rPr>
            </w:pPr>
            <w:r>
              <w:rPr>
                <w:rFonts w:ascii="宋体" w:hAnsi="宋体" w:hint="eastAsia"/>
                <w:sz w:val="28"/>
              </w:rPr>
              <w:t xml:space="preserve"> </w:t>
            </w:r>
            <w:r w:rsidR="00B4784A">
              <w:rPr>
                <w:rFonts w:ascii="宋体" w:hAnsi="宋体" w:hint="eastAsia"/>
                <w:sz w:val="28"/>
              </w:rPr>
              <w:t xml:space="preserve"> 9</w:t>
            </w:r>
          </w:p>
        </w:tc>
        <w:tc>
          <w:tcPr>
            <w:tcW w:w="1502" w:type="dxa"/>
            <w:tcBorders>
              <w:top w:val="single" w:sz="4" w:space="0" w:color="auto"/>
            </w:tcBorders>
          </w:tcPr>
          <w:p w:rsidR="00142D96" w:rsidRPr="00BC5B8D" w:rsidRDefault="00142D96" w:rsidP="00B0139E">
            <w:pPr>
              <w:tabs>
                <w:tab w:val="left" w:pos="6870"/>
              </w:tabs>
              <w:rPr>
                <w:rFonts w:ascii="宋体" w:hAnsi="宋体" w:hint="eastAsia"/>
                <w:sz w:val="28"/>
              </w:rPr>
            </w:pPr>
            <w:r w:rsidRPr="00BC5B8D">
              <w:rPr>
                <w:rFonts w:ascii="宋体" w:hAnsi="宋体" w:hint="eastAsia"/>
                <w:sz w:val="30"/>
              </w:rPr>
              <w:t>日</w:t>
            </w:r>
          </w:p>
        </w:tc>
      </w:tr>
      <w:permEnd w:id="1089225727"/>
      <w:permEnd w:id="363482590"/>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30"/>
              </w:rPr>
            </w:pPr>
            <w:r w:rsidRPr="00BC5B8D">
              <w:rPr>
                <w:rFonts w:ascii="宋体" w:hAnsi="宋体" w:hint="eastAsia"/>
                <w:sz w:val="30"/>
              </w:rPr>
              <w:t>指导单位</w:t>
            </w:r>
          </w:p>
        </w:tc>
        <w:tc>
          <w:tcPr>
            <w:tcW w:w="6488" w:type="dxa"/>
            <w:gridSpan w:val="6"/>
            <w:tcBorders>
              <w:bottom w:val="single" w:sz="4" w:space="0" w:color="auto"/>
            </w:tcBorders>
          </w:tcPr>
          <w:p w:rsidR="00303BF0" w:rsidRPr="00BC5B8D" w:rsidRDefault="00FC7464" w:rsidP="00FC7464">
            <w:pPr>
              <w:tabs>
                <w:tab w:val="left" w:pos="6870"/>
              </w:tabs>
              <w:jc w:val="center"/>
              <w:rPr>
                <w:rFonts w:ascii="宋体" w:hAnsi="宋体" w:hint="eastAsia"/>
                <w:sz w:val="30"/>
              </w:rPr>
            </w:pPr>
            <w:r>
              <w:rPr>
                <w:rFonts w:hint="eastAsia"/>
                <w:color w:val="000000"/>
                <w:sz w:val="30"/>
              </w:rPr>
              <w:t>物联网学院</w:t>
            </w:r>
          </w:p>
        </w:tc>
      </w:tr>
      <w:tr w:rsidR="00303BF0" w:rsidRPr="00BC5B8D" w:rsidTr="00B0139E">
        <w:trPr>
          <w:cantSplit/>
          <w:jc w:val="center"/>
        </w:trPr>
        <w:tc>
          <w:tcPr>
            <w:tcW w:w="1448" w:type="dxa"/>
          </w:tcPr>
          <w:p w:rsidR="00303BF0" w:rsidRPr="00BC5B8D" w:rsidRDefault="00303BF0" w:rsidP="00B0139E">
            <w:pPr>
              <w:tabs>
                <w:tab w:val="left" w:pos="6870"/>
              </w:tabs>
              <w:jc w:val="center"/>
              <w:rPr>
                <w:rFonts w:ascii="宋体" w:hAnsi="宋体" w:hint="eastAsia"/>
                <w:sz w:val="30"/>
              </w:rPr>
            </w:pPr>
            <w:r w:rsidRPr="00BC5B8D">
              <w:rPr>
                <w:rFonts w:ascii="宋体" w:hAnsi="宋体" w:hint="eastAsia"/>
                <w:sz w:val="30"/>
              </w:rPr>
              <w:t>指导教师</w:t>
            </w:r>
          </w:p>
        </w:tc>
        <w:tc>
          <w:tcPr>
            <w:tcW w:w="6488" w:type="dxa"/>
            <w:gridSpan w:val="6"/>
            <w:tcBorders>
              <w:top w:val="single" w:sz="4" w:space="0" w:color="auto"/>
              <w:bottom w:val="single" w:sz="4" w:space="0" w:color="auto"/>
            </w:tcBorders>
          </w:tcPr>
          <w:p w:rsidR="00303BF0" w:rsidRPr="00BC5B8D" w:rsidRDefault="00567E4D" w:rsidP="007C5276">
            <w:pPr>
              <w:tabs>
                <w:tab w:val="left" w:pos="6870"/>
              </w:tabs>
              <w:jc w:val="center"/>
              <w:rPr>
                <w:rFonts w:ascii="宋体" w:hAnsi="宋体" w:hint="eastAsia"/>
                <w:sz w:val="30"/>
              </w:rPr>
            </w:pPr>
            <w:r>
              <w:rPr>
                <w:rFonts w:ascii="宋体" w:hAnsi="宋体" w:hint="eastAsia"/>
                <w:sz w:val="30"/>
              </w:rPr>
              <w:t xml:space="preserve"> </w:t>
            </w:r>
            <w:permStart w:id="1484341567" w:edGrp="everyone"/>
            <w:permEnd w:id="1484341567"/>
          </w:p>
        </w:tc>
      </w:tr>
    </w:tbl>
    <w:p w:rsidR="00303BF0" w:rsidRDefault="00303BF0" w:rsidP="00303BF0">
      <w:pPr>
        <w:tabs>
          <w:tab w:val="left" w:pos="6870"/>
        </w:tabs>
        <w:jc w:val="center"/>
        <w:rPr>
          <w:rFonts w:ascii="宋体" w:hAnsi="宋体" w:hint="eastAsia"/>
          <w:sz w:val="30"/>
        </w:rPr>
      </w:pPr>
    </w:p>
    <w:tbl>
      <w:tblPr>
        <w:tblW w:w="0" w:type="auto"/>
        <w:jc w:val="center"/>
        <w:tblBorders>
          <w:bottom w:val="single" w:sz="4" w:space="0" w:color="auto"/>
        </w:tblBorders>
        <w:tblLook w:val="0000" w:firstRow="0" w:lastRow="0" w:firstColumn="0" w:lastColumn="0" w:noHBand="0" w:noVBand="0"/>
      </w:tblPr>
      <w:tblGrid>
        <w:gridCol w:w="1793"/>
        <w:gridCol w:w="2038"/>
        <w:gridCol w:w="1453"/>
        <w:gridCol w:w="2430"/>
      </w:tblGrid>
      <w:tr w:rsidR="00C44ED7" w:rsidRPr="00BC5B8D" w:rsidTr="00B237CA">
        <w:trPr>
          <w:jc w:val="center"/>
        </w:trPr>
        <w:tc>
          <w:tcPr>
            <w:tcW w:w="1793" w:type="dxa"/>
            <w:noWrap/>
          </w:tcPr>
          <w:p w:rsidR="00C44ED7" w:rsidRPr="00BC5B8D" w:rsidRDefault="00C44ED7" w:rsidP="00B237CA">
            <w:pPr>
              <w:tabs>
                <w:tab w:val="left" w:pos="6870"/>
              </w:tabs>
              <w:jc w:val="center"/>
              <w:rPr>
                <w:rFonts w:ascii="宋体" w:hAnsi="宋体" w:hint="eastAsia"/>
                <w:sz w:val="30"/>
              </w:rPr>
            </w:pPr>
            <w:permStart w:id="1410096676" w:edGrp="everyone" w:colFirst="1" w:colLast="1"/>
            <w:r w:rsidRPr="00BC5B8D">
              <w:rPr>
                <w:rFonts w:ascii="宋体" w:hAnsi="宋体" w:hint="eastAsia"/>
                <w:sz w:val="30"/>
              </w:rPr>
              <w:t>学生姓名</w:t>
            </w:r>
          </w:p>
        </w:tc>
        <w:tc>
          <w:tcPr>
            <w:tcW w:w="2038" w:type="dxa"/>
            <w:tcBorders>
              <w:bottom w:val="single" w:sz="4" w:space="0" w:color="auto"/>
            </w:tcBorders>
            <w:noWrap/>
          </w:tcPr>
          <w:p w:rsidR="00C44ED7" w:rsidRPr="00BC5B8D" w:rsidRDefault="00567E4D" w:rsidP="00142D96">
            <w:pPr>
              <w:tabs>
                <w:tab w:val="left" w:pos="6870"/>
              </w:tabs>
              <w:rPr>
                <w:rFonts w:ascii="宋体" w:hAnsi="宋体" w:hint="eastAsia"/>
                <w:sz w:val="30"/>
              </w:rPr>
            </w:pPr>
            <w:r>
              <w:rPr>
                <w:rFonts w:ascii="宋体" w:hAnsi="宋体" w:hint="eastAsia"/>
                <w:sz w:val="30"/>
              </w:rPr>
              <w:t xml:space="preserve"> </w:t>
            </w:r>
            <w:r w:rsidR="00D62EDD">
              <w:rPr>
                <w:rFonts w:ascii="宋体" w:hAnsi="宋体"/>
                <w:sz w:val="30"/>
              </w:rPr>
              <w:t xml:space="preserve"> </w:t>
            </w:r>
            <w:r w:rsidR="00E40DAA">
              <w:rPr>
                <w:rFonts w:ascii="宋体" w:hAnsi="宋体" w:hint="eastAsia"/>
                <w:sz w:val="30"/>
              </w:rPr>
              <w:t xml:space="preserve"> </w:t>
            </w:r>
          </w:p>
        </w:tc>
        <w:tc>
          <w:tcPr>
            <w:tcW w:w="1453" w:type="dxa"/>
            <w:noWrap/>
          </w:tcPr>
          <w:p w:rsidR="00C44ED7" w:rsidRPr="00BC5B8D" w:rsidRDefault="00C44ED7" w:rsidP="00B237CA">
            <w:pPr>
              <w:tabs>
                <w:tab w:val="left" w:pos="6870"/>
              </w:tabs>
              <w:rPr>
                <w:rFonts w:ascii="宋体" w:hAnsi="宋体" w:hint="eastAsia"/>
                <w:sz w:val="30"/>
              </w:rPr>
            </w:pPr>
            <w:r w:rsidRPr="00BC5B8D">
              <w:rPr>
                <w:rFonts w:ascii="宋体" w:hAnsi="宋体" w:hint="eastAsia"/>
                <w:sz w:val="30"/>
              </w:rPr>
              <w:t>班级学号</w:t>
            </w:r>
          </w:p>
        </w:tc>
        <w:tc>
          <w:tcPr>
            <w:tcW w:w="2430" w:type="dxa"/>
            <w:tcBorders>
              <w:bottom w:val="single" w:sz="4" w:space="0" w:color="auto"/>
            </w:tcBorders>
            <w:noWrap/>
          </w:tcPr>
          <w:p w:rsidR="00C44ED7" w:rsidRPr="00BC5B8D" w:rsidRDefault="00567E4D" w:rsidP="00142D96">
            <w:pPr>
              <w:tabs>
                <w:tab w:val="left" w:pos="6870"/>
              </w:tabs>
              <w:rPr>
                <w:rFonts w:ascii="宋体" w:hAnsi="宋体" w:hint="eastAsia"/>
                <w:sz w:val="30"/>
              </w:rPr>
            </w:pPr>
            <w:r>
              <w:rPr>
                <w:rFonts w:ascii="宋体" w:hAnsi="宋体" w:hint="eastAsia"/>
                <w:sz w:val="30"/>
              </w:rPr>
              <w:t xml:space="preserve"> </w:t>
            </w:r>
            <w:permStart w:id="1023828105" w:edGrp="everyone"/>
            <w:r w:rsidR="00D62EDD">
              <w:rPr>
                <w:rFonts w:ascii="宋体" w:hAnsi="宋体"/>
                <w:sz w:val="30"/>
              </w:rPr>
              <w:t xml:space="preserve"> </w:t>
            </w:r>
            <w:permEnd w:id="1023828105"/>
          </w:p>
        </w:tc>
      </w:tr>
      <w:permEnd w:id="1410096676"/>
      <w:tr w:rsidR="00C44ED7" w:rsidRPr="00BC5B8D" w:rsidTr="00B237CA">
        <w:trPr>
          <w:jc w:val="center"/>
        </w:trPr>
        <w:tc>
          <w:tcPr>
            <w:tcW w:w="1793" w:type="dxa"/>
            <w:tcBorders>
              <w:bottom w:val="nil"/>
            </w:tcBorders>
            <w:noWrap/>
          </w:tcPr>
          <w:p w:rsidR="00C44ED7" w:rsidRPr="00BC5B8D" w:rsidRDefault="00C44ED7" w:rsidP="00B237CA">
            <w:pPr>
              <w:tabs>
                <w:tab w:val="left" w:pos="6870"/>
              </w:tabs>
              <w:jc w:val="center"/>
              <w:rPr>
                <w:rFonts w:ascii="宋体" w:hAnsi="宋体" w:hint="eastAsia"/>
                <w:sz w:val="30"/>
              </w:rPr>
            </w:pPr>
            <w:r w:rsidRPr="00BC5B8D">
              <w:rPr>
                <w:rFonts w:ascii="宋体" w:hAnsi="宋体" w:hint="eastAsia"/>
                <w:sz w:val="30"/>
              </w:rPr>
              <w:t>学院</w:t>
            </w:r>
            <w:r w:rsidRPr="00BC5B8D">
              <w:rPr>
                <w:rFonts w:ascii="宋体" w:hAnsi="宋体"/>
                <w:sz w:val="30"/>
              </w:rPr>
              <w:t>(</w:t>
            </w:r>
            <w:r w:rsidRPr="00BC5B8D">
              <w:rPr>
                <w:rFonts w:ascii="宋体" w:hAnsi="宋体" w:hint="eastAsia"/>
                <w:sz w:val="30"/>
              </w:rPr>
              <w:t>系)</w:t>
            </w:r>
          </w:p>
        </w:tc>
        <w:tc>
          <w:tcPr>
            <w:tcW w:w="2038" w:type="dxa"/>
            <w:tcBorders>
              <w:top w:val="single" w:sz="4" w:space="0" w:color="auto"/>
              <w:bottom w:val="single" w:sz="4" w:space="0" w:color="auto"/>
            </w:tcBorders>
            <w:noWrap/>
          </w:tcPr>
          <w:p w:rsidR="00C44ED7" w:rsidRPr="00BC5B8D" w:rsidRDefault="00567E4D" w:rsidP="00142D96">
            <w:pPr>
              <w:tabs>
                <w:tab w:val="left" w:pos="6870"/>
              </w:tabs>
              <w:jc w:val="left"/>
              <w:rPr>
                <w:rFonts w:ascii="宋体" w:hAnsi="宋体" w:hint="eastAsia"/>
                <w:sz w:val="30"/>
              </w:rPr>
            </w:pPr>
            <w:r>
              <w:rPr>
                <w:rFonts w:ascii="宋体" w:hAnsi="宋体" w:hint="eastAsia"/>
                <w:sz w:val="30"/>
              </w:rPr>
              <w:t xml:space="preserve"> </w:t>
            </w:r>
            <w:permStart w:id="2039612702" w:edGrp="everyone"/>
            <w:r w:rsidR="004664CA">
              <w:rPr>
                <w:rFonts w:ascii="宋体" w:hAnsi="宋体" w:hint="eastAsia"/>
                <w:sz w:val="30"/>
              </w:rPr>
              <w:t>物联网学院</w:t>
            </w:r>
            <w:permEnd w:id="2039612702"/>
          </w:p>
        </w:tc>
        <w:tc>
          <w:tcPr>
            <w:tcW w:w="1453" w:type="dxa"/>
            <w:tcBorders>
              <w:bottom w:val="nil"/>
            </w:tcBorders>
            <w:noWrap/>
          </w:tcPr>
          <w:p w:rsidR="00C44ED7" w:rsidRPr="00BC5B8D" w:rsidRDefault="00C44ED7" w:rsidP="00B237CA">
            <w:pPr>
              <w:tabs>
                <w:tab w:val="left" w:pos="6870"/>
              </w:tabs>
              <w:rPr>
                <w:rFonts w:ascii="宋体" w:hAnsi="宋体" w:hint="eastAsia"/>
                <w:sz w:val="30"/>
              </w:rPr>
            </w:pPr>
            <w:r w:rsidRPr="00BC5B8D">
              <w:rPr>
                <w:rFonts w:ascii="宋体" w:hAnsi="宋体" w:hint="eastAsia"/>
                <w:sz w:val="30"/>
              </w:rPr>
              <w:t>专    业</w:t>
            </w:r>
          </w:p>
        </w:tc>
        <w:tc>
          <w:tcPr>
            <w:tcW w:w="2430" w:type="dxa"/>
            <w:tcBorders>
              <w:top w:val="single" w:sz="4" w:space="0" w:color="auto"/>
              <w:bottom w:val="single" w:sz="4" w:space="0" w:color="auto"/>
            </w:tcBorders>
            <w:noWrap/>
          </w:tcPr>
          <w:p w:rsidR="00C44ED7" w:rsidRPr="00BC5B8D" w:rsidRDefault="00567E4D" w:rsidP="00D62EDD">
            <w:pPr>
              <w:tabs>
                <w:tab w:val="center" w:pos="1107"/>
              </w:tabs>
              <w:jc w:val="left"/>
              <w:rPr>
                <w:rFonts w:ascii="宋体" w:hAnsi="宋体" w:hint="eastAsia"/>
                <w:sz w:val="30"/>
              </w:rPr>
            </w:pPr>
            <w:r>
              <w:rPr>
                <w:rFonts w:ascii="宋体" w:hAnsi="宋体" w:hint="eastAsia"/>
                <w:sz w:val="30"/>
              </w:rPr>
              <w:t xml:space="preserve"> </w:t>
            </w:r>
            <w:permStart w:id="2097034833" w:edGrp="everyone"/>
            <w:r w:rsidR="004664CA">
              <w:rPr>
                <w:rFonts w:ascii="宋体" w:hAnsi="宋体" w:hint="eastAsia"/>
                <w:sz w:val="30"/>
              </w:rPr>
              <w:t xml:space="preserve"> 网络工程</w:t>
            </w:r>
            <w:r w:rsidR="00D62EDD">
              <w:rPr>
                <w:rFonts w:ascii="宋体" w:hAnsi="宋体"/>
                <w:sz w:val="30"/>
              </w:rPr>
              <w:tab/>
            </w:r>
            <w:permEnd w:id="2097034833"/>
          </w:p>
        </w:tc>
      </w:tr>
    </w:tbl>
    <w:p w:rsidR="00303BF0" w:rsidRDefault="00303BF0" w:rsidP="00303BF0">
      <w:pPr>
        <w:tabs>
          <w:tab w:val="left" w:pos="6870"/>
        </w:tabs>
        <w:jc w:val="center"/>
        <w:rPr>
          <w:rFonts w:ascii="宋体" w:hAnsi="宋体" w:hint="eastAsia"/>
          <w:sz w:val="30"/>
        </w:rPr>
      </w:pPr>
    </w:p>
    <w:p w:rsidR="00303BF0" w:rsidRDefault="00303BF0" w:rsidP="00303BF0">
      <w:pPr>
        <w:widowControl/>
        <w:rPr>
          <w:rFonts w:ascii="宋体" w:hAnsi="宋体" w:hint="eastAsia"/>
          <w:b/>
          <w:bCs/>
          <w:color w:val="000000"/>
          <w:sz w:val="32"/>
          <w:szCs w:val="51"/>
        </w:rPr>
      </w:pPr>
    </w:p>
    <w:p w:rsidR="00754939" w:rsidRDefault="00754939">
      <w:pPr>
        <w:jc w:val="center"/>
        <w:rPr>
          <w:rFonts w:ascii="宋体" w:hAnsi="宋体" w:hint="eastAsia"/>
          <w:b/>
          <w:bCs/>
          <w:color w:val="000000"/>
          <w:sz w:val="30"/>
          <w:szCs w:val="51"/>
        </w:rPr>
        <w:sectPr w:rsidR="00754939">
          <w:pgSz w:w="11906" w:h="16838"/>
          <w:pgMar w:top="1440" w:right="1134" w:bottom="1440" w:left="1418" w:header="851" w:footer="992" w:gutter="0"/>
          <w:cols w:space="425"/>
          <w:docGrid w:type="lines" w:linePitch="312"/>
        </w:sectPr>
      </w:pPr>
    </w:p>
    <w:tbl>
      <w:tblPr>
        <w:tblW w:w="94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8"/>
        <w:gridCol w:w="1625"/>
        <w:gridCol w:w="1586"/>
        <w:gridCol w:w="1195"/>
        <w:gridCol w:w="1478"/>
        <w:gridCol w:w="2454"/>
      </w:tblGrid>
      <w:tr w:rsidR="00C44ED7" w:rsidTr="00BC7828">
        <w:trPr>
          <w:tblHeader/>
        </w:trPr>
        <w:tc>
          <w:tcPr>
            <w:tcW w:w="9473" w:type="dxa"/>
            <w:gridSpan w:val="6"/>
            <w:tcBorders>
              <w:top w:val="nil"/>
              <w:left w:val="nil"/>
              <w:right w:val="nil"/>
            </w:tcBorders>
          </w:tcPr>
          <w:p w:rsidR="00C44ED7" w:rsidRDefault="00C44ED7" w:rsidP="00C44ED7">
            <w:pPr>
              <w:jc w:val="center"/>
              <w:rPr>
                <w:rFonts w:ascii="宋体" w:hAnsi="宋体" w:hint="eastAsia"/>
                <w:color w:val="000000"/>
                <w:sz w:val="28"/>
                <w:szCs w:val="51"/>
              </w:rPr>
            </w:pPr>
            <w:r>
              <w:rPr>
                <w:rFonts w:ascii="宋体" w:hAnsi="宋体" w:hint="eastAsia"/>
                <w:b/>
                <w:bCs/>
                <w:color w:val="000000"/>
                <w:sz w:val="30"/>
                <w:szCs w:val="51"/>
              </w:rPr>
              <w:lastRenderedPageBreak/>
              <w:t>实 验 报 告</w:t>
            </w:r>
          </w:p>
        </w:tc>
      </w:tr>
      <w:tr w:rsidR="00754939" w:rsidTr="00BC7828">
        <w:tc>
          <w:tcPr>
            <w:tcW w:w="1545"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实验名称</w:t>
            </w:r>
          </w:p>
        </w:tc>
        <w:tc>
          <w:tcPr>
            <w:tcW w:w="4367" w:type="dxa"/>
            <w:gridSpan w:val="3"/>
          </w:tcPr>
          <w:p w:rsidR="00754939" w:rsidRDefault="00286B9E" w:rsidP="008A6FFF">
            <w:pPr>
              <w:jc w:val="center"/>
              <w:rPr>
                <w:rFonts w:ascii="宋体" w:hAnsi="宋体" w:hint="eastAsia"/>
                <w:b/>
                <w:bCs/>
                <w:color w:val="000000"/>
                <w:sz w:val="28"/>
                <w:szCs w:val="51"/>
              </w:rPr>
            </w:pPr>
            <w:r w:rsidRPr="00286B9E">
              <w:rPr>
                <w:rFonts w:ascii="宋体" w:hAnsi="宋体" w:hint="eastAsia"/>
                <w:b/>
                <w:bCs/>
                <w:color w:val="000000"/>
                <w:sz w:val="28"/>
                <w:szCs w:val="51"/>
              </w:rPr>
              <w:t>实验</w:t>
            </w:r>
            <w:r w:rsidR="00A51834">
              <w:rPr>
                <w:rFonts w:ascii="宋体" w:hAnsi="宋体" w:hint="eastAsia"/>
                <w:b/>
                <w:bCs/>
                <w:color w:val="000000"/>
                <w:sz w:val="28"/>
                <w:szCs w:val="51"/>
              </w:rPr>
              <w:t>三</w:t>
            </w:r>
            <w:r w:rsidRPr="00286B9E">
              <w:rPr>
                <w:rFonts w:ascii="宋体" w:hAnsi="宋体" w:hint="eastAsia"/>
                <w:b/>
                <w:bCs/>
                <w:color w:val="000000"/>
                <w:sz w:val="28"/>
                <w:szCs w:val="51"/>
              </w:rPr>
              <w:t>：SNMP MIB信息的访问（Windows）</w:t>
            </w:r>
          </w:p>
        </w:tc>
        <w:tc>
          <w:tcPr>
            <w:tcW w:w="1560"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指导教师</w:t>
            </w:r>
          </w:p>
        </w:tc>
        <w:tc>
          <w:tcPr>
            <w:tcW w:w="2001" w:type="dxa"/>
          </w:tcPr>
          <w:p w:rsidR="00754939" w:rsidRPr="00230D4B" w:rsidRDefault="00754939">
            <w:pPr>
              <w:rPr>
                <w:rFonts w:ascii="宋体" w:hAnsi="宋体" w:hint="eastAsia"/>
                <w:b/>
                <w:color w:val="000000"/>
                <w:sz w:val="28"/>
                <w:szCs w:val="51"/>
              </w:rPr>
            </w:pPr>
            <w:permStart w:id="297365094" w:edGrp="everyone"/>
            <w:permEnd w:id="297365094"/>
          </w:p>
        </w:tc>
      </w:tr>
      <w:tr w:rsidR="00754939" w:rsidTr="00BC7828">
        <w:tc>
          <w:tcPr>
            <w:tcW w:w="1545" w:type="dxa"/>
          </w:tcPr>
          <w:p w:rsidR="00754939" w:rsidRDefault="00754939">
            <w:pPr>
              <w:rPr>
                <w:rFonts w:ascii="宋体" w:hAnsi="宋体" w:hint="eastAsia"/>
                <w:b/>
                <w:bCs/>
                <w:color w:val="000000"/>
                <w:sz w:val="28"/>
                <w:szCs w:val="51"/>
              </w:rPr>
            </w:pPr>
            <w:permStart w:id="125571503" w:edGrp="everyone" w:colFirst="5" w:colLast="5"/>
            <w:r>
              <w:rPr>
                <w:rFonts w:ascii="宋体" w:hAnsi="宋体" w:hint="eastAsia"/>
                <w:b/>
                <w:bCs/>
                <w:color w:val="000000"/>
                <w:sz w:val="28"/>
                <w:szCs w:val="51"/>
              </w:rPr>
              <w:t>实验类型</w:t>
            </w:r>
          </w:p>
        </w:tc>
        <w:tc>
          <w:tcPr>
            <w:tcW w:w="1574" w:type="dxa"/>
          </w:tcPr>
          <w:p w:rsidR="00754939" w:rsidRDefault="008A6FFF">
            <w:pPr>
              <w:jc w:val="center"/>
              <w:rPr>
                <w:rFonts w:ascii="宋体" w:hAnsi="宋体" w:hint="eastAsia"/>
                <w:b/>
                <w:bCs/>
                <w:color w:val="000000"/>
                <w:sz w:val="28"/>
                <w:szCs w:val="51"/>
              </w:rPr>
            </w:pPr>
            <w:r>
              <w:rPr>
                <w:rFonts w:ascii="宋体" w:hAnsi="宋体" w:hint="eastAsia"/>
                <w:b/>
                <w:bCs/>
                <w:color w:val="000000"/>
                <w:sz w:val="28"/>
                <w:szCs w:val="51"/>
              </w:rPr>
              <w:t>验证</w:t>
            </w:r>
          </w:p>
        </w:tc>
        <w:tc>
          <w:tcPr>
            <w:tcW w:w="1574"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实验学时</w:t>
            </w:r>
          </w:p>
        </w:tc>
        <w:tc>
          <w:tcPr>
            <w:tcW w:w="1219" w:type="dxa"/>
          </w:tcPr>
          <w:p w:rsidR="00754939" w:rsidRDefault="00A51834">
            <w:pPr>
              <w:jc w:val="center"/>
              <w:rPr>
                <w:rFonts w:ascii="宋体" w:hAnsi="宋体" w:hint="eastAsia"/>
                <w:b/>
                <w:bCs/>
                <w:color w:val="000000"/>
                <w:sz w:val="28"/>
                <w:szCs w:val="51"/>
              </w:rPr>
            </w:pPr>
            <w:r>
              <w:rPr>
                <w:rFonts w:ascii="宋体" w:hAnsi="宋体"/>
                <w:b/>
                <w:bCs/>
                <w:color w:val="000000"/>
                <w:sz w:val="28"/>
                <w:szCs w:val="51"/>
              </w:rPr>
              <w:t>2</w:t>
            </w:r>
          </w:p>
        </w:tc>
        <w:tc>
          <w:tcPr>
            <w:tcW w:w="1560" w:type="dxa"/>
          </w:tcPr>
          <w:p w:rsidR="00754939" w:rsidRDefault="00754939">
            <w:pPr>
              <w:rPr>
                <w:rFonts w:ascii="宋体" w:hAnsi="宋体" w:hint="eastAsia"/>
                <w:b/>
                <w:bCs/>
                <w:color w:val="000000"/>
                <w:sz w:val="28"/>
                <w:szCs w:val="51"/>
              </w:rPr>
            </w:pPr>
            <w:r>
              <w:rPr>
                <w:rFonts w:ascii="宋体" w:hAnsi="宋体" w:hint="eastAsia"/>
                <w:b/>
                <w:bCs/>
                <w:color w:val="000000"/>
                <w:sz w:val="28"/>
                <w:szCs w:val="51"/>
              </w:rPr>
              <w:t>实验时间</w:t>
            </w:r>
          </w:p>
        </w:tc>
        <w:tc>
          <w:tcPr>
            <w:tcW w:w="2001" w:type="dxa"/>
          </w:tcPr>
          <w:p w:rsidR="00754939" w:rsidRDefault="004664CA">
            <w:pPr>
              <w:rPr>
                <w:rFonts w:ascii="宋体" w:hAnsi="宋体" w:hint="eastAsia"/>
                <w:color w:val="000000"/>
                <w:sz w:val="30"/>
                <w:szCs w:val="51"/>
              </w:rPr>
            </w:pPr>
            <w:r>
              <w:rPr>
                <w:rFonts w:ascii="宋体" w:hAnsi="宋体" w:hint="eastAsia"/>
                <w:color w:val="000000"/>
                <w:sz w:val="30"/>
                <w:szCs w:val="51"/>
              </w:rPr>
              <w:t>2025.5.9</w:t>
            </w:r>
          </w:p>
        </w:tc>
      </w:tr>
      <w:permEnd w:id="125571503"/>
      <w:tr w:rsidR="00754939" w:rsidTr="00BC7828">
        <w:trPr>
          <w:trHeight w:val="3553"/>
        </w:trPr>
        <w:tc>
          <w:tcPr>
            <w:tcW w:w="9473" w:type="dxa"/>
            <w:gridSpan w:val="6"/>
          </w:tcPr>
          <w:p w:rsidR="00754939" w:rsidRDefault="00754939">
            <w:pPr>
              <w:numPr>
                <w:ilvl w:val="0"/>
                <w:numId w:val="1"/>
              </w:numPr>
              <w:rPr>
                <w:rFonts w:ascii="宋体" w:hAnsi="宋体" w:hint="eastAsia"/>
                <w:b/>
                <w:bCs/>
                <w:color w:val="000000"/>
                <w:sz w:val="28"/>
                <w:szCs w:val="51"/>
              </w:rPr>
            </w:pPr>
            <w:r>
              <w:rPr>
                <w:rFonts w:ascii="宋体" w:hAnsi="宋体" w:hint="eastAsia"/>
                <w:b/>
                <w:bCs/>
                <w:color w:val="000000"/>
                <w:sz w:val="28"/>
                <w:szCs w:val="51"/>
              </w:rPr>
              <w:t>实验目的和要求</w:t>
            </w:r>
          </w:p>
          <w:p w:rsidR="00D75161" w:rsidRDefault="00D75161" w:rsidP="00D75161">
            <w:pPr>
              <w:ind w:firstLineChars="200" w:firstLine="420"/>
            </w:pPr>
            <w:r>
              <w:rPr>
                <w:rFonts w:hint="eastAsia"/>
              </w:rPr>
              <w:t>学习</w:t>
            </w:r>
            <w:r>
              <w:rPr>
                <w:rFonts w:hint="eastAsia"/>
              </w:rPr>
              <w:t>SNMP</w:t>
            </w:r>
            <w:r>
              <w:rPr>
                <w:rFonts w:hint="eastAsia"/>
              </w:rPr>
              <w:t>服务在主机上的启动与配置，掌握用</w:t>
            </w:r>
            <w:r>
              <w:rPr>
                <w:rFonts w:hint="eastAsia"/>
              </w:rPr>
              <w:t>MIB</w:t>
            </w:r>
            <w:r>
              <w:rPr>
                <w:rFonts w:hint="eastAsia"/>
              </w:rPr>
              <w:t>浏览器访问</w:t>
            </w:r>
            <w:r>
              <w:rPr>
                <w:rFonts w:hint="eastAsia"/>
              </w:rPr>
              <w:t>SNMP MIB</w:t>
            </w:r>
            <w:r>
              <w:rPr>
                <w:rFonts w:hint="eastAsia"/>
              </w:rPr>
              <w:t>对象值的方法，通过直观的</w:t>
            </w:r>
            <w:r>
              <w:rPr>
                <w:rFonts w:hint="eastAsia"/>
              </w:rPr>
              <w:t>MIB-2</w:t>
            </w:r>
            <w:r>
              <w:rPr>
                <w:rFonts w:hint="eastAsia"/>
              </w:rPr>
              <w:t>树图加深对</w:t>
            </w:r>
            <w:r>
              <w:rPr>
                <w:rFonts w:hint="eastAsia"/>
              </w:rPr>
              <w:t>MIB</w:t>
            </w:r>
            <w:r>
              <w:rPr>
                <w:rFonts w:hint="eastAsia"/>
              </w:rPr>
              <w:t>组织结构的了解。</w:t>
            </w:r>
          </w:p>
          <w:p w:rsidR="00D75161" w:rsidRDefault="00D75161" w:rsidP="00D75161">
            <w:pPr>
              <w:ind w:firstLineChars="200" w:firstLine="420"/>
            </w:pPr>
            <w:r>
              <w:rPr>
                <w:rFonts w:hint="eastAsia"/>
              </w:rPr>
              <w:t>1</w:t>
            </w:r>
            <w:r>
              <w:rPr>
                <w:rFonts w:hint="eastAsia"/>
              </w:rPr>
              <w:t>、</w:t>
            </w:r>
            <w:r>
              <w:rPr>
                <w:rFonts w:hint="eastAsia"/>
              </w:rPr>
              <w:t>SNMP</w:t>
            </w:r>
            <w:r>
              <w:rPr>
                <w:rFonts w:hint="eastAsia"/>
              </w:rPr>
              <w:t>服务在主机上的启动和配置；</w:t>
            </w:r>
          </w:p>
          <w:p w:rsidR="00D75161" w:rsidRDefault="00D75161" w:rsidP="00D75161">
            <w:pPr>
              <w:ind w:firstLineChars="200" w:firstLine="420"/>
            </w:pPr>
            <w:r>
              <w:rPr>
                <w:rFonts w:hint="eastAsia"/>
              </w:rPr>
              <w:t>2</w:t>
            </w:r>
            <w:r>
              <w:rPr>
                <w:rFonts w:hint="eastAsia"/>
              </w:rPr>
              <w:t>、分析</w:t>
            </w:r>
            <w:r>
              <w:rPr>
                <w:rFonts w:hint="eastAsia"/>
              </w:rPr>
              <w:t>MIB-2</w:t>
            </w:r>
            <w:r>
              <w:rPr>
                <w:rFonts w:hint="eastAsia"/>
              </w:rPr>
              <w:t>树的结构；</w:t>
            </w:r>
          </w:p>
          <w:p w:rsidR="00CD24D6" w:rsidRPr="00D75161" w:rsidRDefault="00D75161" w:rsidP="00D75161">
            <w:pPr>
              <w:ind w:firstLineChars="200" w:firstLine="420"/>
            </w:pPr>
            <w:r>
              <w:rPr>
                <w:rFonts w:hint="eastAsia"/>
              </w:rPr>
              <w:t>3</w:t>
            </w:r>
            <w:r>
              <w:rPr>
                <w:rFonts w:hint="eastAsia"/>
              </w:rPr>
              <w:t>、通过</w:t>
            </w:r>
            <w:r>
              <w:rPr>
                <w:rFonts w:hint="eastAsia"/>
              </w:rPr>
              <w:t>get</w:t>
            </w:r>
            <w:r>
              <w:rPr>
                <w:rFonts w:hint="eastAsia"/>
              </w:rPr>
              <w:t>、</w:t>
            </w:r>
            <w:r>
              <w:rPr>
                <w:rFonts w:hint="eastAsia"/>
              </w:rPr>
              <w:t>getNext</w:t>
            </w:r>
            <w:r>
              <w:rPr>
                <w:rFonts w:hint="eastAsia"/>
              </w:rPr>
              <w:t>、</w:t>
            </w:r>
            <w:r>
              <w:rPr>
                <w:rFonts w:hint="eastAsia"/>
              </w:rPr>
              <w:t>set</w:t>
            </w:r>
            <w:r>
              <w:rPr>
                <w:rFonts w:hint="eastAsia"/>
              </w:rPr>
              <w:t>、</w:t>
            </w:r>
            <w:r>
              <w:rPr>
                <w:rFonts w:hint="eastAsia"/>
              </w:rPr>
              <w:t>trap</w:t>
            </w:r>
            <w:r>
              <w:rPr>
                <w:rFonts w:hint="eastAsia"/>
              </w:rPr>
              <w:t>几种操作访问</w:t>
            </w:r>
            <w:r>
              <w:rPr>
                <w:rFonts w:hint="eastAsia"/>
              </w:rPr>
              <w:t>MIB</w:t>
            </w:r>
            <w:r>
              <w:rPr>
                <w:rFonts w:hint="eastAsia"/>
              </w:rPr>
              <w:t>对象的值。</w:t>
            </w:r>
          </w:p>
        </w:tc>
      </w:tr>
      <w:tr w:rsidR="00754939" w:rsidTr="00BC7828">
        <w:trPr>
          <w:trHeight w:val="1689"/>
        </w:trPr>
        <w:tc>
          <w:tcPr>
            <w:tcW w:w="9473" w:type="dxa"/>
            <w:gridSpan w:val="6"/>
          </w:tcPr>
          <w:p w:rsidR="00754939" w:rsidRDefault="00754939">
            <w:pPr>
              <w:rPr>
                <w:rFonts w:ascii="宋体" w:hAnsi="宋体" w:hint="eastAsia"/>
                <w:b/>
                <w:bCs/>
                <w:color w:val="000000"/>
                <w:sz w:val="28"/>
                <w:szCs w:val="51"/>
              </w:rPr>
            </w:pPr>
            <w:r>
              <w:rPr>
                <w:rFonts w:ascii="宋体" w:hAnsi="宋体" w:hint="eastAsia"/>
                <w:color w:val="000000"/>
                <w:sz w:val="30"/>
                <w:szCs w:val="51"/>
              </w:rPr>
              <w:t>二、</w:t>
            </w:r>
            <w:r>
              <w:rPr>
                <w:rFonts w:ascii="宋体" w:hAnsi="宋体" w:hint="eastAsia"/>
                <w:b/>
                <w:bCs/>
                <w:color w:val="000000"/>
                <w:sz w:val="28"/>
                <w:szCs w:val="51"/>
              </w:rPr>
              <w:t>实验环境(实验设备)</w:t>
            </w:r>
          </w:p>
          <w:p w:rsidR="00D75161" w:rsidRDefault="00D75161" w:rsidP="00D75161">
            <w:pPr>
              <w:ind w:firstLineChars="200" w:firstLine="420"/>
            </w:pPr>
            <w:r>
              <w:rPr>
                <w:rFonts w:hint="eastAsia"/>
              </w:rPr>
              <w:t>Windows</w:t>
            </w:r>
            <w:r>
              <w:rPr>
                <w:rFonts w:hint="eastAsia"/>
              </w:rPr>
              <w:t>操作系统</w:t>
            </w:r>
            <w:r w:rsidR="007163D7">
              <w:rPr>
                <w:rFonts w:hint="eastAsia"/>
              </w:rPr>
              <w:t>（版本不限）</w:t>
            </w:r>
          </w:p>
          <w:p w:rsidR="00D75161" w:rsidRPr="00F3580C" w:rsidRDefault="00D75161" w:rsidP="00D75161">
            <w:pPr>
              <w:ind w:firstLineChars="200" w:firstLine="420"/>
            </w:pPr>
            <w:r w:rsidRPr="00F3580C">
              <w:rPr>
                <w:rFonts w:hint="eastAsia"/>
              </w:rPr>
              <w:t>AdventNet MIB</w:t>
            </w:r>
            <w:r>
              <w:t xml:space="preserve"> </w:t>
            </w:r>
            <w:r>
              <w:rPr>
                <w:rFonts w:hint="eastAsia"/>
              </w:rPr>
              <w:t>B</w:t>
            </w:r>
            <w:r>
              <w:t>rowser</w:t>
            </w:r>
            <w:r w:rsidRPr="00F3580C">
              <w:rPr>
                <w:rFonts w:hint="eastAsia"/>
              </w:rPr>
              <w:t>或</w:t>
            </w:r>
            <w:r w:rsidRPr="00F3580C">
              <w:rPr>
                <w:rFonts w:hint="eastAsia"/>
              </w:rPr>
              <w:t>HP Openview</w:t>
            </w:r>
            <w:r w:rsidRPr="00F3580C">
              <w:rPr>
                <w:rFonts w:hint="eastAsia"/>
              </w:rPr>
              <w:t>自带的</w:t>
            </w:r>
            <w:r w:rsidRPr="00F3580C">
              <w:rPr>
                <w:rFonts w:hint="eastAsia"/>
              </w:rPr>
              <w:t>MIB</w:t>
            </w:r>
            <w:r w:rsidRPr="00F3580C">
              <w:rPr>
                <w:rFonts w:hint="eastAsia"/>
              </w:rPr>
              <w:t>浏览工具</w:t>
            </w:r>
            <w:r w:rsidR="00667C62">
              <w:rPr>
                <w:rFonts w:hint="eastAsia"/>
              </w:rPr>
              <w:t>等</w:t>
            </w:r>
          </w:p>
          <w:p w:rsidR="0016070E" w:rsidRPr="00B36C28" w:rsidRDefault="00667C62" w:rsidP="007163D7">
            <w:pPr>
              <w:ind w:firstLineChars="200" w:firstLine="420"/>
              <w:rPr>
                <w:color w:val="000000"/>
                <w:szCs w:val="21"/>
              </w:rPr>
            </w:pPr>
            <w:r>
              <w:rPr>
                <w:rFonts w:hint="eastAsia"/>
                <w:color w:val="000000"/>
                <w:szCs w:val="21"/>
              </w:rPr>
              <w:t>推荐使用</w:t>
            </w:r>
            <w:r>
              <w:rPr>
                <w:color w:val="000000"/>
                <w:szCs w:val="21"/>
              </w:rPr>
              <w:t>Ireason M</w:t>
            </w:r>
            <w:r w:rsidR="001009DC">
              <w:rPr>
                <w:rFonts w:hint="eastAsia"/>
                <w:color w:val="000000"/>
                <w:szCs w:val="21"/>
              </w:rPr>
              <w:t>I</w:t>
            </w:r>
            <w:r w:rsidR="001009DC">
              <w:rPr>
                <w:color w:val="000000"/>
                <w:szCs w:val="21"/>
              </w:rPr>
              <w:t>B</w:t>
            </w:r>
            <w:r>
              <w:rPr>
                <w:color w:val="000000"/>
                <w:szCs w:val="21"/>
              </w:rPr>
              <w:t xml:space="preserve"> B</w:t>
            </w:r>
            <w:r w:rsidRPr="00667C62">
              <w:rPr>
                <w:color w:val="000000"/>
                <w:szCs w:val="21"/>
              </w:rPr>
              <w:t>rowser</w:t>
            </w:r>
            <w:r>
              <w:rPr>
                <w:rFonts w:hint="eastAsia"/>
                <w:color w:val="000000"/>
                <w:szCs w:val="21"/>
              </w:rPr>
              <w:t>或者提供的</w:t>
            </w:r>
            <w:r>
              <w:rPr>
                <w:rFonts w:hint="eastAsia"/>
                <w:color w:val="000000"/>
                <w:szCs w:val="21"/>
              </w:rPr>
              <w:t>M</w:t>
            </w:r>
            <w:r>
              <w:rPr>
                <w:color w:val="000000"/>
                <w:szCs w:val="21"/>
              </w:rPr>
              <w:t>IB Browser</w:t>
            </w:r>
          </w:p>
        </w:tc>
      </w:tr>
      <w:tr w:rsidR="00754939" w:rsidTr="00BC7828">
        <w:trPr>
          <w:trHeight w:val="70"/>
        </w:trPr>
        <w:tc>
          <w:tcPr>
            <w:tcW w:w="9473" w:type="dxa"/>
            <w:gridSpan w:val="6"/>
          </w:tcPr>
          <w:p w:rsidR="00754939" w:rsidRDefault="00754939">
            <w:pPr>
              <w:rPr>
                <w:rFonts w:ascii="宋体" w:hAnsi="宋体" w:hint="eastAsia"/>
                <w:b/>
                <w:bCs/>
                <w:color w:val="000000"/>
                <w:sz w:val="28"/>
                <w:szCs w:val="51"/>
              </w:rPr>
            </w:pPr>
            <w:r>
              <w:rPr>
                <w:rFonts w:ascii="宋体" w:hAnsi="宋体" w:hint="eastAsia"/>
                <w:b/>
                <w:bCs/>
                <w:color w:val="000000"/>
                <w:sz w:val="28"/>
                <w:szCs w:val="51"/>
              </w:rPr>
              <w:t>三、实验原理及内容</w:t>
            </w:r>
          </w:p>
          <w:p w:rsidR="00D75161" w:rsidRDefault="00D75161" w:rsidP="00D75161">
            <w:pPr>
              <w:ind w:firstLineChars="200" w:firstLine="420"/>
            </w:pPr>
            <w:r>
              <w:rPr>
                <w:rFonts w:hint="eastAsia"/>
              </w:rPr>
              <w:t>1</w:t>
            </w:r>
            <w:r>
              <w:rPr>
                <w:rFonts w:hint="eastAsia"/>
              </w:rPr>
              <w:t>、在本地主机上启动</w:t>
            </w:r>
            <w:r>
              <w:rPr>
                <w:rFonts w:hint="eastAsia"/>
              </w:rPr>
              <w:t>SNMP</w:t>
            </w:r>
            <w:r>
              <w:rPr>
                <w:rFonts w:hint="eastAsia"/>
              </w:rPr>
              <w:t>服务并配置共同体。控制面板－</w:t>
            </w:r>
            <w:r>
              <w:rPr>
                <w:rFonts w:hint="eastAsia"/>
              </w:rPr>
              <w:t>&gt;</w:t>
            </w:r>
            <w:r>
              <w:rPr>
                <w:rFonts w:hint="eastAsia"/>
              </w:rPr>
              <w:t>管理工具－</w:t>
            </w:r>
            <w:r>
              <w:rPr>
                <w:rFonts w:hint="eastAsia"/>
              </w:rPr>
              <w:t>&gt;</w:t>
            </w:r>
            <w:r>
              <w:rPr>
                <w:rFonts w:hint="eastAsia"/>
              </w:rPr>
              <w:t>服务，找到</w:t>
            </w:r>
            <w:r>
              <w:rPr>
                <w:rFonts w:hint="eastAsia"/>
              </w:rPr>
              <w:t>SNMP service</w:t>
            </w:r>
            <w:r>
              <w:rPr>
                <w:rFonts w:hint="eastAsia"/>
              </w:rPr>
              <w:t>和</w:t>
            </w:r>
            <w:r>
              <w:rPr>
                <w:rFonts w:hint="eastAsia"/>
              </w:rPr>
              <w:t>SNMP trap service</w:t>
            </w:r>
            <w:r>
              <w:rPr>
                <w:rFonts w:hint="eastAsia"/>
              </w:rPr>
              <w:t>（若列表中不存在此服务，则用系统盘安装）并将其启动（右键列表中或双击打开的对话框中）；在</w:t>
            </w:r>
            <w:r>
              <w:rPr>
                <w:rFonts w:hint="eastAsia"/>
              </w:rPr>
              <w:t>SNMP service</w:t>
            </w:r>
            <w:r>
              <w:rPr>
                <w:rFonts w:hint="eastAsia"/>
              </w:rPr>
              <w:t>属性对话框中配置共同体（默认为</w:t>
            </w:r>
            <w:r>
              <w:rPr>
                <w:rFonts w:hint="eastAsia"/>
              </w:rPr>
              <w:t>public</w:t>
            </w:r>
            <w:r>
              <w:rPr>
                <w:rFonts w:hint="eastAsia"/>
              </w:rPr>
              <w:t>）；</w:t>
            </w:r>
          </w:p>
          <w:p w:rsidR="00D75161" w:rsidRDefault="00D75161" w:rsidP="00D75161">
            <w:pPr>
              <w:numPr>
                <w:ilvl w:val="1"/>
                <w:numId w:val="27"/>
              </w:numPr>
              <w:spacing w:line="360" w:lineRule="auto"/>
            </w:pPr>
            <w:r w:rsidRPr="0022167C">
              <w:rPr>
                <w:rFonts w:hint="eastAsia"/>
              </w:rPr>
              <w:t>安装</w:t>
            </w:r>
            <w:r w:rsidRPr="0022167C">
              <w:rPr>
                <w:rFonts w:hint="eastAsia"/>
              </w:rPr>
              <w:t>SNMP</w:t>
            </w:r>
            <w:r w:rsidRPr="0022167C">
              <w:rPr>
                <w:rFonts w:hint="eastAsia"/>
              </w:rPr>
              <w:t>组件</w:t>
            </w:r>
            <w:r>
              <w:rPr>
                <w:rFonts w:hint="eastAsia"/>
              </w:rPr>
              <w:t>（如果事先未安装</w:t>
            </w:r>
            <w:r>
              <w:rPr>
                <w:rFonts w:hint="eastAsia"/>
              </w:rPr>
              <w:t>SNMP</w:t>
            </w:r>
            <w:r>
              <w:rPr>
                <w:rFonts w:hint="eastAsia"/>
              </w:rPr>
              <w:t>）</w:t>
            </w:r>
          </w:p>
          <w:p w:rsidR="00D75161" w:rsidRDefault="00D75161" w:rsidP="00D75161">
            <w:pPr>
              <w:ind w:left="840"/>
            </w:pPr>
            <w:r>
              <w:rPr>
                <w:rFonts w:hint="eastAsia"/>
              </w:rPr>
              <w:t>首先，在控制面板中找到“卸载程序”；</w:t>
            </w:r>
          </w:p>
          <w:p w:rsidR="00D75161" w:rsidRDefault="00D75161" w:rsidP="00D75161">
            <w:pPr>
              <w:ind w:left="840"/>
            </w:pPr>
            <w:r>
              <w:rPr>
                <w:rFonts w:hint="eastAsia"/>
              </w:rPr>
              <w:t>然后，</w:t>
            </w:r>
            <w:r w:rsidRPr="00E16041">
              <w:rPr>
                <w:rFonts w:hint="eastAsia"/>
              </w:rPr>
              <w:t>在弹出的窗口中单击“打开或关闭</w:t>
            </w:r>
            <w:r w:rsidRPr="00E16041">
              <w:rPr>
                <w:rFonts w:hint="eastAsia"/>
              </w:rPr>
              <w:t>Windows</w:t>
            </w:r>
            <w:r w:rsidRPr="00E16041">
              <w:rPr>
                <w:rFonts w:hint="eastAsia"/>
              </w:rPr>
              <w:t>功能”；</w:t>
            </w:r>
          </w:p>
          <w:p w:rsidR="00D75161" w:rsidRDefault="00D75161" w:rsidP="00D75161">
            <w:pPr>
              <w:ind w:left="840"/>
            </w:pPr>
            <w:r>
              <w:rPr>
                <w:rFonts w:hint="eastAsia"/>
              </w:rPr>
              <w:t>最后，</w:t>
            </w:r>
            <w:r w:rsidRPr="00E16041">
              <w:rPr>
                <w:rFonts w:hint="eastAsia"/>
              </w:rPr>
              <w:t>勾选弹出窗口中的“简单网络管理协议（</w:t>
            </w:r>
            <w:r w:rsidRPr="00E16041">
              <w:rPr>
                <w:rFonts w:hint="eastAsia"/>
              </w:rPr>
              <w:t>SNMP</w:t>
            </w:r>
            <w:r w:rsidRPr="00E16041">
              <w:rPr>
                <w:rFonts w:hint="eastAsia"/>
              </w:rPr>
              <w:t>）”项后单击“确定”并根据提示完成安装即可。</w:t>
            </w:r>
          </w:p>
          <w:p w:rsidR="00D75161" w:rsidRDefault="0014769E" w:rsidP="00D75161">
            <w:pPr>
              <w:ind w:left="840"/>
              <w:rPr>
                <w:noProof/>
              </w:rPr>
            </w:pPr>
            <w:r w:rsidRPr="00877844">
              <w:rPr>
                <w:noProof/>
              </w:rPr>
              <w:lastRenderedPageBreak/>
              <w:drawing>
                <wp:inline distT="0" distB="0" distL="0" distR="0">
                  <wp:extent cx="2658745" cy="1795145"/>
                  <wp:effectExtent l="0" t="0" r="0" b="0"/>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8745" cy="1795145"/>
                          </a:xfrm>
                          <a:prstGeom prst="rect">
                            <a:avLst/>
                          </a:prstGeom>
                          <a:noFill/>
                          <a:ln>
                            <a:noFill/>
                          </a:ln>
                        </pic:spPr>
                      </pic:pic>
                    </a:graphicData>
                  </a:graphic>
                </wp:inline>
              </w:drawing>
            </w:r>
          </w:p>
          <w:p w:rsidR="00095058" w:rsidRDefault="00095058" w:rsidP="00D75161">
            <w:pPr>
              <w:ind w:left="840"/>
              <w:rPr>
                <w:noProof/>
              </w:rPr>
            </w:pPr>
            <w:r>
              <w:rPr>
                <w:rFonts w:hint="eastAsia"/>
                <w:noProof/>
              </w:rPr>
              <w:t>如果上一步找不到</w:t>
            </w:r>
            <w:r>
              <w:rPr>
                <w:rFonts w:hint="eastAsia"/>
                <w:noProof/>
              </w:rPr>
              <w:t>SNMP</w:t>
            </w:r>
            <w:r>
              <w:rPr>
                <w:rFonts w:hint="eastAsia"/>
                <w:noProof/>
              </w:rPr>
              <w:t>，可能是</w:t>
            </w:r>
            <w:r>
              <w:rPr>
                <w:rFonts w:hint="eastAsia"/>
                <w:noProof/>
              </w:rPr>
              <w:t>win</w:t>
            </w:r>
            <w:r>
              <w:rPr>
                <w:noProof/>
              </w:rPr>
              <w:t>10</w:t>
            </w:r>
            <w:r>
              <w:rPr>
                <w:rFonts w:hint="eastAsia"/>
                <w:noProof/>
              </w:rPr>
              <w:t>及以上系统，打开</w:t>
            </w:r>
            <w:r>
              <w:rPr>
                <w:rFonts w:hint="eastAsia"/>
                <w:noProof/>
              </w:rPr>
              <w:t>SNMP</w:t>
            </w:r>
            <w:r>
              <w:rPr>
                <w:rFonts w:hint="eastAsia"/>
                <w:noProof/>
              </w:rPr>
              <w:t>方法为在系统中查找可选功能。</w:t>
            </w:r>
          </w:p>
          <w:p w:rsidR="00095058" w:rsidRDefault="0014769E" w:rsidP="00D75161">
            <w:pPr>
              <w:ind w:left="840"/>
              <w:rPr>
                <w:noProof/>
              </w:rPr>
            </w:pPr>
            <w:r w:rsidRPr="00400A0F">
              <w:rPr>
                <w:noProof/>
              </w:rPr>
              <w:drawing>
                <wp:inline distT="0" distB="0" distL="0" distR="0">
                  <wp:extent cx="2210435" cy="1868170"/>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r="49254"/>
                          <a:stretch>
                            <a:fillRect/>
                          </a:stretch>
                        </pic:blipFill>
                        <pic:spPr bwMode="auto">
                          <a:xfrm>
                            <a:off x="0" y="0"/>
                            <a:ext cx="2210435" cy="1868170"/>
                          </a:xfrm>
                          <a:prstGeom prst="rect">
                            <a:avLst/>
                          </a:prstGeom>
                          <a:noFill/>
                          <a:ln>
                            <a:noFill/>
                          </a:ln>
                        </pic:spPr>
                      </pic:pic>
                    </a:graphicData>
                  </a:graphic>
                </wp:inline>
              </w:drawing>
            </w:r>
          </w:p>
          <w:p w:rsidR="00095058" w:rsidRDefault="00095058" w:rsidP="00D75161">
            <w:pPr>
              <w:ind w:left="840"/>
              <w:rPr>
                <w:noProof/>
              </w:rPr>
            </w:pPr>
            <w:r>
              <w:rPr>
                <w:rFonts w:hint="eastAsia"/>
                <w:noProof/>
              </w:rPr>
              <w:t>在可选功能里选择添加功能，可以找到</w:t>
            </w:r>
            <w:r>
              <w:rPr>
                <w:rFonts w:hint="eastAsia"/>
                <w:noProof/>
              </w:rPr>
              <w:t>SNMP</w:t>
            </w:r>
            <w:r>
              <w:rPr>
                <w:rFonts w:hint="eastAsia"/>
                <w:noProof/>
              </w:rPr>
              <w:t>协议，添加好即可。</w:t>
            </w:r>
          </w:p>
          <w:p w:rsidR="00095058" w:rsidRDefault="0014769E" w:rsidP="00D75161">
            <w:pPr>
              <w:ind w:left="840"/>
              <w:rPr>
                <w:noProof/>
              </w:rPr>
            </w:pPr>
            <w:r w:rsidRPr="00400A0F">
              <w:rPr>
                <w:noProof/>
              </w:rPr>
              <w:drawing>
                <wp:inline distT="0" distB="0" distL="0" distR="0">
                  <wp:extent cx="2159635" cy="1845945"/>
                  <wp:effectExtent l="0" t="0" r="0" b="0"/>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r="49596"/>
                          <a:stretch>
                            <a:fillRect/>
                          </a:stretch>
                        </pic:blipFill>
                        <pic:spPr bwMode="auto">
                          <a:xfrm>
                            <a:off x="0" y="0"/>
                            <a:ext cx="2159635" cy="1845945"/>
                          </a:xfrm>
                          <a:prstGeom prst="rect">
                            <a:avLst/>
                          </a:prstGeom>
                          <a:noFill/>
                          <a:ln>
                            <a:noFill/>
                          </a:ln>
                        </pic:spPr>
                      </pic:pic>
                    </a:graphicData>
                  </a:graphic>
                </wp:inline>
              </w:drawing>
            </w:r>
          </w:p>
          <w:p w:rsidR="00095058" w:rsidRDefault="00095058" w:rsidP="00D75161">
            <w:pPr>
              <w:ind w:left="840"/>
            </w:pPr>
            <w:r>
              <w:rPr>
                <w:rFonts w:hint="eastAsia"/>
                <w:noProof/>
              </w:rPr>
              <w:t>添加好后，就可以在系统服务里看到相关的服务项了。</w:t>
            </w:r>
          </w:p>
          <w:p w:rsidR="00D75161" w:rsidRPr="00E16041" w:rsidRDefault="0014769E" w:rsidP="00D75161">
            <w:pPr>
              <w:ind w:left="840"/>
            </w:pPr>
            <w:r w:rsidRPr="00877844">
              <w:rPr>
                <w:noProof/>
              </w:rPr>
              <w:lastRenderedPageBreak/>
              <w:drawing>
                <wp:inline distT="0" distB="0" distL="0" distR="0">
                  <wp:extent cx="4005580" cy="2933700"/>
                  <wp:effectExtent l="0" t="0" r="0" b="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5580" cy="2933700"/>
                          </a:xfrm>
                          <a:prstGeom prst="rect">
                            <a:avLst/>
                          </a:prstGeom>
                          <a:noFill/>
                          <a:ln>
                            <a:noFill/>
                          </a:ln>
                        </pic:spPr>
                      </pic:pic>
                    </a:graphicData>
                  </a:graphic>
                </wp:inline>
              </w:drawing>
            </w:r>
          </w:p>
          <w:p w:rsidR="00D75161" w:rsidRPr="00167D42" w:rsidRDefault="00D75161" w:rsidP="00D75161">
            <w:pPr>
              <w:numPr>
                <w:ilvl w:val="1"/>
                <w:numId w:val="27"/>
              </w:numPr>
              <w:spacing w:line="360" w:lineRule="auto"/>
            </w:pPr>
            <w:r w:rsidRPr="009C65A6">
              <w:rPr>
                <w:rFonts w:hint="eastAsia"/>
                <w:bCs/>
                <w:szCs w:val="21"/>
              </w:rPr>
              <w:t>在</w:t>
            </w:r>
            <w:r w:rsidRPr="009C65A6">
              <w:rPr>
                <w:rFonts w:hint="eastAsia"/>
                <w:bCs/>
                <w:szCs w:val="21"/>
              </w:rPr>
              <w:t>SNMP service</w:t>
            </w:r>
            <w:r w:rsidRPr="009C65A6">
              <w:rPr>
                <w:rFonts w:hint="eastAsia"/>
                <w:bCs/>
                <w:szCs w:val="21"/>
              </w:rPr>
              <w:t>属性对话框中配置</w:t>
            </w:r>
            <w:r>
              <w:rPr>
                <w:rFonts w:hint="eastAsia"/>
                <w:bCs/>
                <w:szCs w:val="21"/>
              </w:rPr>
              <w:t>安全，添加默认</w:t>
            </w:r>
            <w:r>
              <w:rPr>
                <w:rFonts w:hint="eastAsia"/>
                <w:bCs/>
                <w:szCs w:val="21"/>
              </w:rPr>
              <w:t>public</w:t>
            </w:r>
            <w:r>
              <w:rPr>
                <w:rFonts w:hint="eastAsia"/>
                <w:bCs/>
                <w:szCs w:val="21"/>
              </w:rPr>
              <w:t>的团体名。</w:t>
            </w:r>
          </w:p>
          <w:p w:rsidR="00D75161" w:rsidRPr="0022167C" w:rsidRDefault="0014769E" w:rsidP="00D75161">
            <w:pPr>
              <w:ind w:left="840"/>
            </w:pPr>
            <w:r w:rsidRPr="00877844">
              <w:rPr>
                <w:noProof/>
              </w:rPr>
              <w:drawing>
                <wp:inline distT="0" distB="0" distL="0" distR="0">
                  <wp:extent cx="2519045" cy="2726055"/>
                  <wp:effectExtent l="0" t="0" r="0" b="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9045" cy="2726055"/>
                          </a:xfrm>
                          <a:prstGeom prst="rect">
                            <a:avLst/>
                          </a:prstGeom>
                          <a:noFill/>
                          <a:ln>
                            <a:noFill/>
                          </a:ln>
                        </pic:spPr>
                      </pic:pic>
                    </a:graphicData>
                  </a:graphic>
                </wp:inline>
              </w:drawing>
            </w:r>
          </w:p>
          <w:p w:rsidR="00D75161" w:rsidRDefault="00D75161" w:rsidP="00D75161">
            <w:pPr>
              <w:ind w:firstLineChars="200" w:firstLine="420"/>
            </w:pPr>
            <w:r>
              <w:rPr>
                <w:rFonts w:hint="eastAsia"/>
              </w:rPr>
              <w:t>2</w:t>
            </w:r>
            <w:r>
              <w:rPr>
                <w:rFonts w:hint="eastAsia"/>
              </w:rPr>
              <w:t>、打开</w:t>
            </w:r>
            <w:r>
              <w:rPr>
                <w:rFonts w:hint="eastAsia"/>
              </w:rPr>
              <w:t>Mib browser</w:t>
            </w:r>
            <w:r w:rsidR="00095058">
              <w:rPr>
                <w:rFonts w:hint="eastAsia"/>
              </w:rPr>
              <w:t>或者其他的查看软件</w:t>
            </w:r>
            <w:r>
              <w:rPr>
                <w:rFonts w:hint="eastAsia"/>
              </w:rPr>
              <w:t>。</w:t>
            </w:r>
          </w:p>
          <w:p w:rsidR="00D75161" w:rsidRDefault="0014769E" w:rsidP="00D75161">
            <w:pPr>
              <w:ind w:leftChars="249" w:left="523"/>
              <w:jc w:val="left"/>
            </w:pPr>
            <w:r w:rsidRPr="00877844">
              <w:rPr>
                <w:noProof/>
              </w:rPr>
              <w:lastRenderedPageBreak/>
              <w:drawing>
                <wp:inline distT="0" distB="0" distL="0" distR="0">
                  <wp:extent cx="2658745" cy="2238375"/>
                  <wp:effectExtent l="0" t="0" r="0" b="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8745" cy="2238375"/>
                          </a:xfrm>
                          <a:prstGeom prst="rect">
                            <a:avLst/>
                          </a:prstGeom>
                          <a:noFill/>
                          <a:ln>
                            <a:noFill/>
                          </a:ln>
                        </pic:spPr>
                      </pic:pic>
                    </a:graphicData>
                  </a:graphic>
                </wp:inline>
              </w:drawing>
            </w:r>
          </w:p>
          <w:p w:rsidR="00D75161" w:rsidRDefault="00D75161" w:rsidP="00D75161">
            <w:pPr>
              <w:ind w:firstLineChars="200" w:firstLine="420"/>
            </w:pPr>
            <w:r>
              <w:rPr>
                <w:rFonts w:hint="eastAsia"/>
              </w:rPr>
              <w:t>3</w:t>
            </w:r>
            <w:r>
              <w:rPr>
                <w:rFonts w:hint="eastAsia"/>
              </w:rPr>
              <w:t>、观察左侧结构面板中</w:t>
            </w:r>
            <w:r>
              <w:rPr>
                <w:rFonts w:hint="eastAsia"/>
              </w:rPr>
              <w:t>MIB</w:t>
            </w:r>
            <w:r>
              <w:rPr>
                <w:rFonts w:hint="eastAsia"/>
              </w:rPr>
              <w:t>树图结构；</w:t>
            </w:r>
          </w:p>
          <w:p w:rsidR="00D75161" w:rsidRDefault="0014769E" w:rsidP="00D75161">
            <w:pPr>
              <w:ind w:leftChars="200" w:left="420"/>
              <w:jc w:val="left"/>
            </w:pPr>
            <w:r w:rsidRPr="00877844">
              <w:rPr>
                <w:noProof/>
              </w:rPr>
              <w:drawing>
                <wp:inline distT="0" distB="0" distL="0" distR="0">
                  <wp:extent cx="3545205" cy="2990215"/>
                  <wp:effectExtent l="0" t="0" r="0" b="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5205" cy="2990215"/>
                          </a:xfrm>
                          <a:prstGeom prst="rect">
                            <a:avLst/>
                          </a:prstGeom>
                          <a:noFill/>
                          <a:ln>
                            <a:noFill/>
                          </a:ln>
                        </pic:spPr>
                      </pic:pic>
                    </a:graphicData>
                  </a:graphic>
                </wp:inline>
              </w:drawing>
            </w:r>
          </w:p>
          <w:p w:rsidR="00D75161" w:rsidRDefault="00D75161" w:rsidP="00D75161">
            <w:pPr>
              <w:ind w:firstLineChars="200" w:firstLine="420"/>
            </w:pPr>
            <w:r>
              <w:rPr>
                <w:rFonts w:hint="eastAsia"/>
              </w:rPr>
              <w:t>4</w:t>
            </w:r>
            <w:r>
              <w:rPr>
                <w:rFonts w:hint="eastAsia"/>
              </w:rPr>
              <w:t>、访问</w:t>
            </w:r>
            <w:r>
              <w:rPr>
                <w:rFonts w:hint="eastAsia"/>
              </w:rPr>
              <w:t>MIB</w:t>
            </w:r>
            <w:r>
              <w:rPr>
                <w:rFonts w:hint="eastAsia"/>
              </w:rPr>
              <w:t>对象。在面板中选择要访问的</w:t>
            </w:r>
            <w:r>
              <w:rPr>
                <w:rFonts w:hint="eastAsia"/>
              </w:rPr>
              <w:t>MIB</w:t>
            </w:r>
            <w:r>
              <w:rPr>
                <w:rFonts w:hint="eastAsia"/>
              </w:rPr>
              <w:t>对象，然后用鼠标右键选择需要的查询操作。</w:t>
            </w:r>
          </w:p>
          <w:p w:rsidR="00D75161" w:rsidRDefault="0014769E" w:rsidP="00D75161">
            <w:pPr>
              <w:ind w:firstLineChars="200" w:firstLine="420"/>
            </w:pPr>
            <w:r w:rsidRPr="00877844">
              <w:rPr>
                <w:noProof/>
              </w:rPr>
              <w:drawing>
                <wp:inline distT="0" distB="0" distL="0" distR="0">
                  <wp:extent cx="3629660" cy="2092325"/>
                  <wp:effectExtent l="0" t="0" r="0" b="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9660" cy="2092325"/>
                          </a:xfrm>
                          <a:prstGeom prst="rect">
                            <a:avLst/>
                          </a:prstGeom>
                          <a:noFill/>
                          <a:ln>
                            <a:noFill/>
                          </a:ln>
                        </pic:spPr>
                      </pic:pic>
                    </a:graphicData>
                  </a:graphic>
                </wp:inline>
              </w:drawing>
            </w:r>
          </w:p>
          <w:p w:rsidR="00D75161" w:rsidRDefault="00D75161" w:rsidP="00D75161">
            <w:pPr>
              <w:ind w:firstLineChars="200" w:firstLine="420"/>
            </w:pPr>
            <w:r>
              <w:rPr>
                <w:rFonts w:hint="eastAsia"/>
              </w:rPr>
              <w:t>get</w:t>
            </w:r>
            <w:r>
              <w:rPr>
                <w:rFonts w:hint="eastAsia"/>
              </w:rPr>
              <w:t>按钮和</w:t>
            </w:r>
            <w:r>
              <w:rPr>
                <w:rFonts w:hint="eastAsia"/>
              </w:rPr>
              <w:t>getNext</w:t>
            </w:r>
            <w:r>
              <w:rPr>
                <w:rFonts w:hint="eastAsia"/>
              </w:rPr>
              <w:t>按钮。</w:t>
            </w:r>
          </w:p>
          <w:p w:rsidR="00D75161" w:rsidRDefault="00D75161" w:rsidP="00D75161">
            <w:pPr>
              <w:ind w:firstLineChars="200" w:firstLine="420"/>
            </w:pPr>
            <w:r>
              <w:rPr>
                <w:rFonts w:hint="eastAsia"/>
              </w:rPr>
              <w:lastRenderedPageBreak/>
              <w:t>1</w:t>
            </w:r>
            <w:r>
              <w:rPr>
                <w:rFonts w:hint="eastAsia"/>
              </w:rPr>
              <w:t>）</w:t>
            </w:r>
            <w:r w:rsidRPr="0022167C">
              <w:rPr>
                <w:rFonts w:hint="eastAsia"/>
              </w:rPr>
              <w:t>单击</w:t>
            </w:r>
            <w:r w:rsidRPr="0022167C">
              <w:rPr>
                <w:rFonts w:hint="eastAsia"/>
              </w:rPr>
              <w:t>sysDescr</w:t>
            </w:r>
            <w:r w:rsidRPr="0022167C">
              <w:rPr>
                <w:rFonts w:hint="eastAsia"/>
              </w:rPr>
              <w:t>使其凸显，然后用鼠标单击工具栏中的</w:t>
            </w:r>
            <w:r w:rsidRPr="0022167C">
              <w:rPr>
                <w:rFonts w:hint="eastAsia"/>
              </w:rPr>
              <w:t>get</w:t>
            </w:r>
            <w:r w:rsidRPr="0022167C">
              <w:rPr>
                <w:rFonts w:hint="eastAsia"/>
              </w:rPr>
              <w:t>按钮和</w:t>
            </w:r>
            <w:r w:rsidRPr="0022167C">
              <w:rPr>
                <w:rFonts w:hint="eastAsia"/>
              </w:rPr>
              <w:t>getNext</w:t>
            </w:r>
            <w:r w:rsidRPr="0022167C">
              <w:rPr>
                <w:rFonts w:hint="eastAsia"/>
              </w:rPr>
              <w:t>按钮</w:t>
            </w:r>
            <w:r>
              <w:rPr>
                <w:rFonts w:hint="eastAsia"/>
              </w:rPr>
              <w:t>，查看右侧信息变化；</w:t>
            </w:r>
          </w:p>
          <w:p w:rsidR="00D75161" w:rsidRPr="0022167C" w:rsidRDefault="00D75161" w:rsidP="00D75161">
            <w:pPr>
              <w:ind w:firstLineChars="200" w:firstLine="420"/>
            </w:pPr>
            <w:r>
              <w:rPr>
                <w:rFonts w:hint="eastAsia"/>
              </w:rPr>
              <w:t>2</w:t>
            </w:r>
            <w:r>
              <w:rPr>
                <w:rFonts w:hint="eastAsia"/>
              </w:rPr>
              <w:t>）</w:t>
            </w:r>
            <w:r>
              <w:rPr>
                <w:rFonts w:hint="eastAsia"/>
                <w:bCs/>
                <w:szCs w:val="21"/>
              </w:rPr>
              <w:t>读取被管系统（本主机）的系统名称。访问</w:t>
            </w:r>
            <w:r>
              <w:rPr>
                <w:rFonts w:hint="eastAsia"/>
                <w:bCs/>
                <w:szCs w:val="21"/>
              </w:rPr>
              <w:t>MIB</w:t>
            </w:r>
            <w:r>
              <w:rPr>
                <w:rFonts w:hint="eastAsia"/>
                <w:bCs/>
                <w:szCs w:val="21"/>
              </w:rPr>
              <w:t>树的叶子节点</w:t>
            </w:r>
            <w:r>
              <w:rPr>
                <w:rFonts w:hint="eastAsia"/>
                <w:bCs/>
                <w:szCs w:val="21"/>
              </w:rPr>
              <w:t>{iso</w:t>
            </w:r>
            <w:r>
              <w:rPr>
                <w:rFonts w:hint="eastAsia"/>
                <w:bCs/>
                <w:szCs w:val="21"/>
              </w:rPr>
              <w:t>（</w:t>
            </w:r>
            <w:r>
              <w:rPr>
                <w:rFonts w:hint="eastAsia"/>
                <w:bCs/>
                <w:szCs w:val="21"/>
              </w:rPr>
              <w:t>1</w:t>
            </w:r>
            <w:r>
              <w:rPr>
                <w:rFonts w:hint="eastAsia"/>
                <w:bCs/>
                <w:szCs w:val="21"/>
              </w:rPr>
              <w:t>）</w:t>
            </w:r>
            <w:r>
              <w:rPr>
                <w:rFonts w:hint="eastAsia"/>
                <w:bCs/>
                <w:szCs w:val="21"/>
              </w:rPr>
              <w:t>org</w:t>
            </w:r>
            <w:r>
              <w:rPr>
                <w:rFonts w:hint="eastAsia"/>
                <w:bCs/>
                <w:szCs w:val="21"/>
              </w:rPr>
              <w:t>（</w:t>
            </w:r>
            <w:r>
              <w:rPr>
                <w:rFonts w:hint="eastAsia"/>
                <w:bCs/>
                <w:szCs w:val="21"/>
              </w:rPr>
              <w:t>3</w:t>
            </w:r>
            <w:r>
              <w:rPr>
                <w:rFonts w:hint="eastAsia"/>
                <w:bCs/>
                <w:szCs w:val="21"/>
              </w:rPr>
              <w:t>）</w:t>
            </w:r>
            <w:r>
              <w:rPr>
                <w:rFonts w:hint="eastAsia"/>
                <w:bCs/>
                <w:szCs w:val="21"/>
              </w:rPr>
              <w:t xml:space="preserve">dod </w:t>
            </w:r>
            <w:r>
              <w:rPr>
                <w:rFonts w:hint="eastAsia"/>
                <w:bCs/>
                <w:szCs w:val="21"/>
              </w:rPr>
              <w:t>（</w:t>
            </w:r>
            <w:r>
              <w:rPr>
                <w:rFonts w:hint="eastAsia"/>
                <w:bCs/>
                <w:szCs w:val="21"/>
              </w:rPr>
              <w:t>6</w:t>
            </w:r>
            <w:r>
              <w:rPr>
                <w:rFonts w:hint="eastAsia"/>
                <w:bCs/>
                <w:szCs w:val="21"/>
              </w:rPr>
              <w:t>）</w:t>
            </w:r>
            <w:r>
              <w:rPr>
                <w:rFonts w:hint="eastAsia"/>
                <w:bCs/>
                <w:szCs w:val="21"/>
              </w:rPr>
              <w:t>internet</w:t>
            </w:r>
            <w:r>
              <w:rPr>
                <w:rFonts w:hint="eastAsia"/>
                <w:bCs/>
                <w:szCs w:val="21"/>
              </w:rPr>
              <w:t>（</w:t>
            </w:r>
            <w:r>
              <w:rPr>
                <w:rFonts w:hint="eastAsia"/>
                <w:bCs/>
                <w:szCs w:val="21"/>
              </w:rPr>
              <w:t>1</w:t>
            </w:r>
            <w:r>
              <w:rPr>
                <w:rFonts w:hint="eastAsia"/>
                <w:bCs/>
                <w:szCs w:val="21"/>
              </w:rPr>
              <w:t>）</w:t>
            </w:r>
            <w:r>
              <w:rPr>
                <w:rFonts w:hint="eastAsia"/>
                <w:bCs/>
                <w:szCs w:val="21"/>
              </w:rPr>
              <w:t>mgmt</w:t>
            </w:r>
            <w:r>
              <w:rPr>
                <w:rFonts w:hint="eastAsia"/>
                <w:bCs/>
                <w:szCs w:val="21"/>
              </w:rPr>
              <w:t>（</w:t>
            </w:r>
            <w:r>
              <w:rPr>
                <w:rFonts w:hint="eastAsia"/>
                <w:bCs/>
                <w:szCs w:val="21"/>
              </w:rPr>
              <w:t>2</w:t>
            </w:r>
            <w:r>
              <w:rPr>
                <w:rFonts w:hint="eastAsia"/>
                <w:bCs/>
                <w:szCs w:val="21"/>
              </w:rPr>
              <w:t>）</w:t>
            </w:r>
            <w:r>
              <w:rPr>
                <w:rFonts w:hint="eastAsia"/>
                <w:bCs/>
                <w:szCs w:val="21"/>
              </w:rPr>
              <w:t>mib-2</w:t>
            </w:r>
            <w:r>
              <w:rPr>
                <w:rFonts w:hint="eastAsia"/>
                <w:bCs/>
                <w:szCs w:val="21"/>
              </w:rPr>
              <w:t>（</w:t>
            </w:r>
            <w:r>
              <w:rPr>
                <w:rFonts w:hint="eastAsia"/>
                <w:bCs/>
                <w:szCs w:val="21"/>
              </w:rPr>
              <w:t>1</w:t>
            </w:r>
            <w:r>
              <w:rPr>
                <w:rFonts w:hint="eastAsia"/>
                <w:bCs/>
                <w:szCs w:val="21"/>
              </w:rPr>
              <w:t>）</w:t>
            </w:r>
            <w:r>
              <w:rPr>
                <w:rFonts w:hint="eastAsia"/>
                <w:bCs/>
                <w:szCs w:val="21"/>
              </w:rPr>
              <w:t>system</w:t>
            </w:r>
            <w:r>
              <w:rPr>
                <w:rFonts w:hint="eastAsia"/>
                <w:bCs/>
                <w:szCs w:val="21"/>
              </w:rPr>
              <w:t>（</w:t>
            </w:r>
            <w:r>
              <w:rPr>
                <w:rFonts w:hint="eastAsia"/>
                <w:bCs/>
                <w:szCs w:val="21"/>
              </w:rPr>
              <w:t>1</w:t>
            </w:r>
            <w:r>
              <w:rPr>
                <w:rFonts w:hint="eastAsia"/>
                <w:bCs/>
                <w:szCs w:val="21"/>
              </w:rPr>
              <w:t>）</w:t>
            </w:r>
            <w:r>
              <w:rPr>
                <w:rFonts w:hint="eastAsia"/>
                <w:bCs/>
                <w:szCs w:val="21"/>
              </w:rPr>
              <w:t>sysName</w:t>
            </w:r>
            <w:r>
              <w:rPr>
                <w:rFonts w:hint="eastAsia"/>
                <w:bCs/>
                <w:szCs w:val="21"/>
              </w:rPr>
              <w:t>（</w:t>
            </w:r>
            <w:r>
              <w:rPr>
                <w:rFonts w:hint="eastAsia"/>
                <w:bCs/>
                <w:szCs w:val="21"/>
              </w:rPr>
              <w:t>5</w:t>
            </w:r>
            <w:r>
              <w:rPr>
                <w:rFonts w:hint="eastAsia"/>
                <w:bCs/>
                <w:szCs w:val="21"/>
              </w:rPr>
              <w:t>）</w:t>
            </w:r>
            <w:r>
              <w:rPr>
                <w:rFonts w:hint="eastAsia"/>
                <w:bCs/>
                <w:szCs w:val="21"/>
              </w:rPr>
              <w:t>}</w:t>
            </w:r>
            <w:r>
              <w:rPr>
                <w:rFonts w:hint="eastAsia"/>
                <w:bCs/>
                <w:szCs w:val="21"/>
              </w:rPr>
              <w:t>。点击该叶子节点，然后单击工具栏中的“</w:t>
            </w:r>
            <w:r>
              <w:rPr>
                <w:rFonts w:hint="eastAsia"/>
                <w:bCs/>
                <w:szCs w:val="21"/>
              </w:rPr>
              <w:t>Get SNMP  variable</w:t>
            </w:r>
            <w:r>
              <w:rPr>
                <w:rFonts w:hint="eastAsia"/>
                <w:bCs/>
                <w:szCs w:val="21"/>
              </w:rPr>
              <w:t>”按钮</w:t>
            </w:r>
            <w:r w:rsidR="0014769E">
              <w:rPr>
                <w:rFonts w:hint="eastAsia"/>
                <w:noProof/>
              </w:rPr>
              <w:drawing>
                <wp:inline distT="0" distB="0" distL="0" distR="0">
                  <wp:extent cx="297180" cy="229870"/>
                  <wp:effectExtent l="0" t="0" r="0" b="0"/>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180" cy="229870"/>
                          </a:xfrm>
                          <a:prstGeom prst="rect">
                            <a:avLst/>
                          </a:prstGeom>
                          <a:noFill/>
                          <a:ln>
                            <a:noFill/>
                          </a:ln>
                        </pic:spPr>
                      </pic:pic>
                    </a:graphicData>
                  </a:graphic>
                </wp:inline>
              </w:drawing>
            </w:r>
            <w:r>
              <w:rPr>
                <w:rFonts w:hint="eastAsia"/>
                <w:bCs/>
                <w:szCs w:val="21"/>
              </w:rPr>
              <w:t>，再单击“</w:t>
            </w:r>
            <w:r>
              <w:rPr>
                <w:rFonts w:hint="eastAsia"/>
                <w:bCs/>
                <w:szCs w:val="21"/>
              </w:rPr>
              <w:t>GetNext SNMP  variable</w:t>
            </w:r>
            <w:r>
              <w:rPr>
                <w:rFonts w:hint="eastAsia"/>
                <w:bCs/>
                <w:szCs w:val="21"/>
              </w:rPr>
              <w:t>”按钮</w:t>
            </w:r>
            <w:r w:rsidR="0014769E">
              <w:rPr>
                <w:rFonts w:hint="eastAsia"/>
                <w:noProof/>
              </w:rPr>
              <w:drawing>
                <wp:inline distT="0" distB="0" distL="0" distR="0">
                  <wp:extent cx="269240" cy="247015"/>
                  <wp:effectExtent l="0" t="0" r="0" b="0"/>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9240" cy="247015"/>
                          </a:xfrm>
                          <a:prstGeom prst="rect">
                            <a:avLst/>
                          </a:prstGeom>
                          <a:noFill/>
                          <a:ln>
                            <a:noFill/>
                          </a:ln>
                        </pic:spPr>
                      </pic:pic>
                    </a:graphicData>
                  </a:graphic>
                </wp:inline>
              </w:drawing>
            </w:r>
            <w:r>
              <w:rPr>
                <w:rFonts w:hint="eastAsia"/>
                <w:bCs/>
                <w:szCs w:val="21"/>
              </w:rPr>
              <w:t>。</w:t>
            </w:r>
          </w:p>
          <w:p w:rsidR="00D75161" w:rsidRDefault="00D75161" w:rsidP="00D75161">
            <w:pPr>
              <w:rPr>
                <w:bCs/>
                <w:szCs w:val="21"/>
              </w:rPr>
            </w:pPr>
            <w:r>
              <w:rPr>
                <w:rFonts w:hint="eastAsia"/>
              </w:rPr>
              <w:t>5</w:t>
            </w:r>
            <w:r>
              <w:rPr>
                <w:rFonts w:hint="eastAsia"/>
              </w:rPr>
              <w:t>、</w:t>
            </w:r>
            <w:r>
              <w:rPr>
                <w:rFonts w:hint="eastAsia"/>
                <w:bCs/>
                <w:szCs w:val="21"/>
              </w:rPr>
              <w:t>访问</w:t>
            </w:r>
            <w:r>
              <w:rPr>
                <w:rFonts w:hint="eastAsia"/>
                <w:bCs/>
                <w:szCs w:val="21"/>
              </w:rPr>
              <w:t>MIB</w:t>
            </w:r>
            <w:r>
              <w:rPr>
                <w:rFonts w:hint="eastAsia"/>
                <w:bCs/>
                <w:szCs w:val="21"/>
              </w:rPr>
              <w:t>树的叶子节点</w:t>
            </w:r>
            <w:r>
              <w:rPr>
                <w:rFonts w:hint="eastAsia"/>
                <w:bCs/>
                <w:szCs w:val="21"/>
              </w:rPr>
              <w:t>{iso</w:t>
            </w:r>
            <w:r>
              <w:rPr>
                <w:rFonts w:hint="eastAsia"/>
                <w:bCs/>
                <w:szCs w:val="21"/>
              </w:rPr>
              <w:t>（</w:t>
            </w:r>
            <w:r>
              <w:rPr>
                <w:rFonts w:hint="eastAsia"/>
                <w:bCs/>
                <w:szCs w:val="21"/>
              </w:rPr>
              <w:t>1</w:t>
            </w:r>
            <w:r>
              <w:rPr>
                <w:rFonts w:hint="eastAsia"/>
                <w:bCs/>
                <w:szCs w:val="21"/>
              </w:rPr>
              <w:t>）</w:t>
            </w:r>
            <w:r>
              <w:rPr>
                <w:rFonts w:hint="eastAsia"/>
                <w:bCs/>
                <w:szCs w:val="21"/>
              </w:rPr>
              <w:t>org</w:t>
            </w:r>
            <w:r>
              <w:rPr>
                <w:rFonts w:hint="eastAsia"/>
                <w:bCs/>
                <w:szCs w:val="21"/>
              </w:rPr>
              <w:t>（</w:t>
            </w:r>
            <w:r>
              <w:rPr>
                <w:rFonts w:hint="eastAsia"/>
                <w:bCs/>
                <w:szCs w:val="21"/>
              </w:rPr>
              <w:t>3</w:t>
            </w:r>
            <w:r>
              <w:rPr>
                <w:rFonts w:hint="eastAsia"/>
                <w:bCs/>
                <w:szCs w:val="21"/>
              </w:rPr>
              <w:t>）</w:t>
            </w:r>
            <w:r>
              <w:rPr>
                <w:rFonts w:hint="eastAsia"/>
                <w:bCs/>
                <w:szCs w:val="21"/>
              </w:rPr>
              <w:t>dod</w:t>
            </w:r>
            <w:r>
              <w:rPr>
                <w:rFonts w:hint="eastAsia"/>
                <w:bCs/>
                <w:szCs w:val="21"/>
              </w:rPr>
              <w:t>（</w:t>
            </w:r>
            <w:r>
              <w:rPr>
                <w:rFonts w:hint="eastAsia"/>
                <w:bCs/>
                <w:szCs w:val="21"/>
              </w:rPr>
              <w:t>6</w:t>
            </w:r>
            <w:r>
              <w:rPr>
                <w:rFonts w:hint="eastAsia"/>
                <w:bCs/>
                <w:szCs w:val="21"/>
              </w:rPr>
              <w:t>）</w:t>
            </w:r>
            <w:r>
              <w:rPr>
                <w:rFonts w:hint="eastAsia"/>
                <w:bCs/>
                <w:szCs w:val="21"/>
              </w:rPr>
              <w:t>internet</w:t>
            </w:r>
            <w:r>
              <w:rPr>
                <w:rFonts w:hint="eastAsia"/>
                <w:bCs/>
                <w:szCs w:val="21"/>
              </w:rPr>
              <w:t>（</w:t>
            </w:r>
            <w:r>
              <w:rPr>
                <w:rFonts w:hint="eastAsia"/>
                <w:bCs/>
                <w:szCs w:val="21"/>
              </w:rPr>
              <w:t>1</w:t>
            </w:r>
            <w:r>
              <w:rPr>
                <w:rFonts w:hint="eastAsia"/>
                <w:bCs/>
                <w:szCs w:val="21"/>
              </w:rPr>
              <w:t>）</w:t>
            </w:r>
            <w:r>
              <w:rPr>
                <w:rFonts w:hint="eastAsia"/>
                <w:bCs/>
                <w:szCs w:val="21"/>
              </w:rPr>
              <w:t>mgmt</w:t>
            </w:r>
            <w:r>
              <w:rPr>
                <w:rFonts w:hint="eastAsia"/>
                <w:bCs/>
                <w:szCs w:val="21"/>
              </w:rPr>
              <w:t>（</w:t>
            </w:r>
            <w:r>
              <w:rPr>
                <w:rFonts w:hint="eastAsia"/>
                <w:bCs/>
                <w:szCs w:val="21"/>
              </w:rPr>
              <w:t>2</w:t>
            </w:r>
            <w:r>
              <w:rPr>
                <w:rFonts w:hint="eastAsia"/>
                <w:bCs/>
                <w:szCs w:val="21"/>
              </w:rPr>
              <w:t>）</w:t>
            </w:r>
            <w:r>
              <w:rPr>
                <w:rFonts w:hint="eastAsia"/>
                <w:bCs/>
                <w:szCs w:val="21"/>
              </w:rPr>
              <w:t>mib-2</w:t>
            </w:r>
            <w:r>
              <w:rPr>
                <w:rFonts w:hint="eastAsia"/>
                <w:bCs/>
                <w:szCs w:val="21"/>
              </w:rPr>
              <w:t>（</w:t>
            </w:r>
            <w:r>
              <w:rPr>
                <w:rFonts w:hint="eastAsia"/>
                <w:bCs/>
                <w:szCs w:val="21"/>
              </w:rPr>
              <w:t>1</w:t>
            </w:r>
            <w:r>
              <w:rPr>
                <w:rFonts w:hint="eastAsia"/>
                <w:bCs/>
                <w:szCs w:val="21"/>
              </w:rPr>
              <w:t>）</w:t>
            </w:r>
            <w:r>
              <w:rPr>
                <w:rFonts w:hint="eastAsia"/>
                <w:bCs/>
                <w:szCs w:val="21"/>
              </w:rPr>
              <w:t>ip</w:t>
            </w:r>
            <w:r>
              <w:rPr>
                <w:rFonts w:hint="eastAsia"/>
                <w:bCs/>
                <w:szCs w:val="21"/>
              </w:rPr>
              <w:t>（</w:t>
            </w:r>
            <w:r>
              <w:rPr>
                <w:rFonts w:hint="eastAsia"/>
                <w:bCs/>
                <w:szCs w:val="21"/>
              </w:rPr>
              <w:t>4</w:t>
            </w:r>
            <w:r>
              <w:rPr>
                <w:rFonts w:hint="eastAsia"/>
                <w:bCs/>
                <w:szCs w:val="21"/>
              </w:rPr>
              <w:t>）</w:t>
            </w:r>
            <w:r>
              <w:rPr>
                <w:rFonts w:hint="eastAsia"/>
                <w:bCs/>
                <w:szCs w:val="21"/>
              </w:rPr>
              <w:t>ipRouteTable</w:t>
            </w:r>
            <w:r>
              <w:rPr>
                <w:rFonts w:hint="eastAsia"/>
                <w:bCs/>
                <w:szCs w:val="21"/>
              </w:rPr>
              <w:t>（</w:t>
            </w:r>
            <w:r>
              <w:rPr>
                <w:rFonts w:hint="eastAsia"/>
                <w:bCs/>
                <w:szCs w:val="21"/>
              </w:rPr>
              <w:t>21</w:t>
            </w:r>
            <w:r>
              <w:rPr>
                <w:rFonts w:hint="eastAsia"/>
                <w:bCs/>
                <w:szCs w:val="21"/>
              </w:rPr>
              <w:t>）</w:t>
            </w:r>
            <w:r>
              <w:rPr>
                <w:rFonts w:hint="eastAsia"/>
                <w:bCs/>
                <w:szCs w:val="21"/>
              </w:rPr>
              <w:t>}</w:t>
            </w:r>
            <w:r>
              <w:rPr>
                <w:rFonts w:hint="eastAsia"/>
                <w:bCs/>
                <w:szCs w:val="21"/>
              </w:rPr>
              <w:t>，单击该叶子节点。</w:t>
            </w:r>
          </w:p>
          <w:p w:rsidR="00D75161" w:rsidRDefault="00D75161" w:rsidP="00D75161">
            <w:pPr>
              <w:rPr>
                <w:bCs/>
                <w:szCs w:val="21"/>
              </w:rPr>
            </w:pPr>
          </w:p>
          <w:p w:rsidR="00484496" w:rsidRPr="00484496" w:rsidRDefault="00CD24D6" w:rsidP="00D75161">
            <w:pPr>
              <w:rPr>
                <w:rFonts w:ascii="宋体" w:hAnsi="宋体" w:hint="eastAsia"/>
                <w:b/>
                <w:bCs/>
                <w:color w:val="000000"/>
                <w:sz w:val="28"/>
                <w:szCs w:val="51"/>
              </w:rPr>
            </w:pPr>
            <w:r w:rsidRPr="00CD24D6">
              <w:rPr>
                <w:rFonts w:ascii="宋体" w:hAnsi="宋体"/>
                <w:b/>
                <w:bCs/>
                <w:color w:val="000000"/>
                <w:sz w:val="28"/>
                <w:szCs w:val="51"/>
              </w:rPr>
              <w:t>具体实验内容</w:t>
            </w:r>
            <w:r w:rsidR="00484496">
              <w:rPr>
                <w:rFonts w:hint="eastAsia"/>
                <w:b/>
              </w:rPr>
              <w:t>（以下内容要求有实验截图，请在截图中保留你的</w:t>
            </w:r>
            <w:r w:rsidR="00484496">
              <w:rPr>
                <w:rFonts w:hint="eastAsia"/>
                <w:b/>
              </w:rPr>
              <w:t>IP</w:t>
            </w:r>
            <w:r w:rsidR="00484496">
              <w:rPr>
                <w:rFonts w:hint="eastAsia"/>
                <w:b/>
              </w:rPr>
              <w:t>地址）</w:t>
            </w:r>
          </w:p>
          <w:p w:rsidR="00D75161" w:rsidRDefault="00D75161" w:rsidP="00D75161">
            <w:pPr>
              <w:numPr>
                <w:ilvl w:val="0"/>
                <w:numId w:val="23"/>
              </w:numPr>
              <w:spacing w:line="360" w:lineRule="auto"/>
            </w:pPr>
            <w:r>
              <w:rPr>
                <w:rFonts w:hint="eastAsia"/>
              </w:rPr>
              <w:t>根据软件左侧</w:t>
            </w:r>
            <w:r>
              <w:rPr>
                <w:rFonts w:hint="eastAsia"/>
              </w:rPr>
              <w:t>MIB</w:t>
            </w:r>
            <w:r>
              <w:rPr>
                <w:rFonts w:hint="eastAsia"/>
              </w:rPr>
              <w:t>导航图画出</w:t>
            </w:r>
            <w:r>
              <w:rPr>
                <w:rFonts w:hint="eastAsia"/>
              </w:rPr>
              <w:t>MIB-2</w:t>
            </w:r>
            <w:r>
              <w:rPr>
                <w:rFonts w:hint="eastAsia"/>
              </w:rPr>
              <w:t>树图（到组），并画出</w:t>
            </w:r>
            <w:r>
              <w:rPr>
                <w:rFonts w:hint="eastAsia"/>
              </w:rPr>
              <w:t>UDP</w:t>
            </w:r>
            <w:r>
              <w:rPr>
                <w:rFonts w:hint="eastAsia"/>
              </w:rPr>
              <w:t>子树（到基本被管对象）。（给出截图即可）</w:t>
            </w:r>
          </w:p>
          <w:p w:rsidR="00484496" w:rsidRPr="00B36C28" w:rsidRDefault="0014769E" w:rsidP="000B2431">
            <w:pPr>
              <w:tabs>
                <w:tab w:val="num" w:pos="480"/>
              </w:tabs>
              <w:spacing w:line="360" w:lineRule="auto"/>
              <w:jc w:val="center"/>
            </w:pPr>
            <w:permStart w:id="494691058" w:edGrp="everyone"/>
            <w:r w:rsidRPr="004D4980">
              <w:rPr>
                <w:noProof/>
              </w:rPr>
              <w:drawing>
                <wp:inline distT="0" distB="0" distL="0" distR="0">
                  <wp:extent cx="5312410" cy="4886325"/>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2410" cy="4886325"/>
                          </a:xfrm>
                          <a:prstGeom prst="rect">
                            <a:avLst/>
                          </a:prstGeom>
                          <a:noFill/>
                          <a:ln>
                            <a:noFill/>
                          </a:ln>
                        </pic:spPr>
                      </pic:pic>
                    </a:graphicData>
                  </a:graphic>
                </wp:inline>
              </w:drawing>
            </w:r>
          </w:p>
          <w:p w:rsidR="00D62EDD" w:rsidRDefault="00D62EDD" w:rsidP="000B2431">
            <w:pPr>
              <w:tabs>
                <w:tab w:val="num" w:pos="480"/>
              </w:tabs>
              <w:spacing w:line="360" w:lineRule="auto"/>
            </w:pPr>
          </w:p>
          <w:p w:rsidR="00484496" w:rsidRDefault="00484496" w:rsidP="000B2431">
            <w:pPr>
              <w:tabs>
                <w:tab w:val="num" w:pos="480"/>
              </w:tabs>
              <w:spacing w:line="360" w:lineRule="auto"/>
            </w:pPr>
          </w:p>
          <w:permEnd w:id="494691058"/>
          <w:p w:rsidR="00B36C28" w:rsidRDefault="00D75161" w:rsidP="00D75161">
            <w:r>
              <w:rPr>
                <w:rFonts w:hint="eastAsia"/>
              </w:rPr>
              <w:lastRenderedPageBreak/>
              <w:t>2</w:t>
            </w:r>
            <w:r>
              <w:rPr>
                <w:rFonts w:hint="eastAsia"/>
              </w:rPr>
              <w:t>、依次访问</w:t>
            </w:r>
            <w:r>
              <w:rPr>
                <w:rFonts w:hint="eastAsia"/>
              </w:rPr>
              <w:t>system</w:t>
            </w:r>
            <w:r>
              <w:rPr>
                <w:rFonts w:hint="eastAsia"/>
              </w:rPr>
              <w:t>组的各个对象，考察各个被管对象的物理意义，并写出被管对象</w:t>
            </w:r>
            <w:r>
              <w:rPr>
                <w:rFonts w:hint="eastAsia"/>
              </w:rPr>
              <w:t>sysDescr</w:t>
            </w:r>
            <w:r>
              <w:rPr>
                <w:rFonts w:hint="eastAsia"/>
              </w:rPr>
              <w:t>的值。（给出表格）</w:t>
            </w:r>
          </w:p>
          <w:p w:rsidR="00484496" w:rsidRDefault="00D44D7F" w:rsidP="00D44D7F">
            <w:pPr>
              <w:tabs>
                <w:tab w:val="num" w:pos="480"/>
              </w:tabs>
              <w:spacing w:line="360" w:lineRule="auto"/>
            </w:pPr>
            <w:permStart w:id="1130317363" w:edGrp="everyone"/>
            <w:r>
              <w:rPr>
                <w:rFonts w:hint="eastAsia"/>
              </w:rPr>
              <w:t>物理意义：</w:t>
            </w:r>
          </w:p>
          <w:tbl>
            <w:tblPr>
              <w:tblW w:w="9267" w:type="dxa"/>
              <w:tblLook w:val="04A0" w:firstRow="1" w:lastRow="0" w:firstColumn="1" w:lastColumn="0" w:noHBand="0" w:noVBand="1"/>
            </w:tblPr>
            <w:tblGrid>
              <w:gridCol w:w="1449"/>
              <w:gridCol w:w="1701"/>
              <w:gridCol w:w="6117"/>
            </w:tblGrid>
            <w:tr w:rsidR="00D44D7F" w:rsidRPr="00D44D7F" w:rsidTr="00553F92">
              <w:trPr>
                <w:trHeight w:val="285"/>
              </w:trPr>
              <w:tc>
                <w:tcPr>
                  <w:tcW w:w="14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pPr>
                    <w:jc w:val="center"/>
                    <w:rPr>
                      <w:b/>
                      <w:bCs/>
                    </w:rPr>
                  </w:pPr>
                  <w:r w:rsidRPr="00D44D7F">
                    <w:rPr>
                      <w:rFonts w:hint="eastAsia"/>
                      <w:b/>
                      <w:bCs/>
                    </w:rPr>
                    <w:t>对象名</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D44D7F" w:rsidRPr="00D44D7F" w:rsidRDefault="00D44D7F" w:rsidP="00D44D7F">
                  <w:pPr>
                    <w:jc w:val="center"/>
                    <w:rPr>
                      <w:b/>
                      <w:bCs/>
                    </w:rPr>
                  </w:pPr>
                  <w:r w:rsidRPr="00D44D7F">
                    <w:rPr>
                      <w:rFonts w:hint="eastAsia"/>
                      <w:b/>
                      <w:bCs/>
                    </w:rPr>
                    <w:t>OID</w:t>
                  </w:r>
                </w:p>
              </w:tc>
              <w:tc>
                <w:tcPr>
                  <w:tcW w:w="6117" w:type="dxa"/>
                  <w:tcBorders>
                    <w:top w:val="single" w:sz="4" w:space="0" w:color="auto"/>
                    <w:left w:val="nil"/>
                    <w:bottom w:val="single" w:sz="4" w:space="0" w:color="auto"/>
                    <w:right w:val="single" w:sz="4" w:space="0" w:color="auto"/>
                  </w:tcBorders>
                  <w:shd w:val="clear" w:color="auto" w:fill="auto"/>
                  <w:noWrap/>
                  <w:vAlign w:val="center"/>
                  <w:hideMark/>
                </w:tcPr>
                <w:p w:rsidR="00D44D7F" w:rsidRPr="00D44D7F" w:rsidRDefault="00D44D7F" w:rsidP="00D44D7F">
                  <w:pPr>
                    <w:jc w:val="center"/>
                    <w:rPr>
                      <w:b/>
                      <w:bCs/>
                    </w:rPr>
                  </w:pPr>
                  <w:r w:rsidRPr="00D44D7F">
                    <w:rPr>
                      <w:rFonts w:hint="eastAsia"/>
                      <w:b/>
                      <w:bCs/>
                    </w:rPr>
                    <w:t>物理意义</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sysDescr</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1.3.6.1.2.1.1.1.0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设备的描述信息，通常包括厂商、型号、操作系统版本等。</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sysObjectID</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1.3.6.1.2.1.1.2.0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设备的唯一标识符，由厂商定义，用于标识设备类型或型号。</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sysUpTime</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1.3.6.1.2.1.1.3.0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设备自上次启动以来的运行时间，以百分之一秒为单位。</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sysContact</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1.3.6.1.2.1.1.4.0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设备管理员的联系信息，如姓名、电话或电子邮件。</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sysName</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1.3.6.1.2.1.1.5.0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设备的名称，通常是主机名或网络标识符。</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sysLocation</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1.3.6.1.2.1.1.6.0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设备的物理位置信息，如机房号、机架号等。</w:t>
                  </w:r>
                </w:p>
              </w:tc>
            </w:tr>
            <w:tr w:rsidR="00D44D7F" w:rsidRPr="00D44D7F" w:rsidTr="00553F92">
              <w:trPr>
                <w:trHeight w:val="285"/>
              </w:trPr>
              <w:tc>
                <w:tcPr>
                  <w:tcW w:w="1449" w:type="dxa"/>
                  <w:tcBorders>
                    <w:top w:val="nil"/>
                    <w:left w:val="single" w:sz="4" w:space="0" w:color="auto"/>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sysServices</w:t>
                  </w:r>
                </w:p>
              </w:tc>
              <w:tc>
                <w:tcPr>
                  <w:tcW w:w="1701"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1.3.6.1.2.1.1.7.0</w:t>
                  </w:r>
                </w:p>
              </w:tc>
              <w:tc>
                <w:tcPr>
                  <w:tcW w:w="6117" w:type="dxa"/>
                  <w:tcBorders>
                    <w:top w:val="nil"/>
                    <w:left w:val="nil"/>
                    <w:bottom w:val="single" w:sz="4" w:space="0" w:color="auto"/>
                    <w:right w:val="single" w:sz="4" w:space="0" w:color="auto"/>
                  </w:tcBorders>
                  <w:shd w:val="clear" w:color="auto" w:fill="auto"/>
                  <w:noWrap/>
                  <w:vAlign w:val="center"/>
                  <w:hideMark/>
                </w:tcPr>
                <w:p w:rsidR="00D44D7F" w:rsidRPr="00D44D7F" w:rsidRDefault="00D44D7F" w:rsidP="00D44D7F">
                  <w:r w:rsidRPr="00D44D7F">
                    <w:rPr>
                      <w:rFonts w:hint="eastAsia"/>
                    </w:rPr>
                    <w:t>设备提供的服务类型，用整数表示，每位对应</w:t>
                  </w:r>
                  <w:r w:rsidRPr="00D44D7F">
                    <w:rPr>
                      <w:rFonts w:hint="eastAsia"/>
                    </w:rPr>
                    <w:t>OSI</w:t>
                  </w:r>
                  <w:r w:rsidRPr="00D44D7F">
                    <w:rPr>
                      <w:rFonts w:hint="eastAsia"/>
                    </w:rPr>
                    <w:t>模型中的一层服务能力。</w:t>
                  </w:r>
                </w:p>
              </w:tc>
            </w:tr>
          </w:tbl>
          <w:p w:rsidR="00D44D7F" w:rsidRDefault="00D44D7F" w:rsidP="00D44D7F">
            <w:pPr>
              <w:tabs>
                <w:tab w:val="num" w:pos="480"/>
              </w:tabs>
              <w:spacing w:line="360" w:lineRule="auto"/>
            </w:pPr>
            <w:r>
              <w:rPr>
                <w:rFonts w:hint="eastAsia"/>
              </w:rPr>
              <w:t>被管对象</w:t>
            </w:r>
            <w:r>
              <w:rPr>
                <w:rFonts w:hint="eastAsia"/>
              </w:rPr>
              <w:t>sysDescr</w:t>
            </w:r>
            <w:r>
              <w:rPr>
                <w:rFonts w:hint="eastAsia"/>
              </w:rPr>
              <w:t>的值：</w:t>
            </w:r>
          </w:p>
          <w:tbl>
            <w:tblPr>
              <w:tblStyle w:val="a8"/>
              <w:tblW w:w="0" w:type="auto"/>
              <w:tblLook w:val="04A0" w:firstRow="1" w:lastRow="0" w:firstColumn="1" w:lastColumn="0" w:noHBand="0" w:noVBand="1"/>
            </w:tblPr>
            <w:tblGrid>
              <w:gridCol w:w="1449"/>
              <w:gridCol w:w="7818"/>
            </w:tblGrid>
            <w:tr w:rsidR="00D44D7F" w:rsidTr="00D44D7F">
              <w:trPr>
                <w:trHeight w:val="417"/>
              </w:trPr>
              <w:tc>
                <w:tcPr>
                  <w:tcW w:w="1449" w:type="dxa"/>
                </w:tcPr>
                <w:p w:rsidR="00D44D7F" w:rsidRDefault="00D44D7F" w:rsidP="00D44D7F">
                  <w:pPr>
                    <w:tabs>
                      <w:tab w:val="num" w:pos="480"/>
                    </w:tabs>
                  </w:pPr>
                  <w:r>
                    <w:rPr>
                      <w:rFonts w:hint="eastAsia"/>
                    </w:rPr>
                    <w:t>Name/</w:t>
                  </w:r>
                  <w:r w:rsidRPr="00D44D7F">
                    <w:t>OID</w:t>
                  </w:r>
                </w:p>
              </w:tc>
              <w:tc>
                <w:tcPr>
                  <w:tcW w:w="7818" w:type="dxa"/>
                </w:tcPr>
                <w:p w:rsidR="00D44D7F" w:rsidRDefault="00D44D7F" w:rsidP="00D44D7F">
                  <w:pPr>
                    <w:tabs>
                      <w:tab w:val="num" w:pos="480"/>
                    </w:tabs>
                  </w:pPr>
                  <w:r>
                    <w:rPr>
                      <w:rFonts w:hint="eastAsia"/>
                    </w:rPr>
                    <w:t>sysDescr.0</w:t>
                  </w:r>
                </w:p>
              </w:tc>
            </w:tr>
            <w:tr w:rsidR="00D44D7F" w:rsidTr="00D44D7F">
              <w:tc>
                <w:tcPr>
                  <w:tcW w:w="1449" w:type="dxa"/>
                </w:tcPr>
                <w:p w:rsidR="00D44D7F" w:rsidRDefault="00D44D7F" w:rsidP="00D44D7F">
                  <w:pPr>
                    <w:tabs>
                      <w:tab w:val="num" w:pos="480"/>
                    </w:tabs>
                  </w:pPr>
                  <w:r w:rsidRPr="00D44D7F">
                    <w:t>Value</w:t>
                  </w:r>
                </w:p>
              </w:tc>
              <w:tc>
                <w:tcPr>
                  <w:tcW w:w="7818" w:type="dxa"/>
                </w:tcPr>
                <w:p w:rsidR="00D44D7F" w:rsidRDefault="00D44D7F" w:rsidP="00D44D7F">
                  <w:pPr>
                    <w:tabs>
                      <w:tab w:val="num" w:pos="480"/>
                    </w:tabs>
                  </w:pPr>
                  <w:r w:rsidRPr="00D44D7F">
                    <w:t>Hardware: AMD64 Family 25 Model 68 Stepping 1 AT/AT COMPATIBLE - Software: Windows Version 6.3 (Build 19045 Multiprocessor Free)</w:t>
                  </w:r>
                </w:p>
              </w:tc>
            </w:tr>
            <w:tr w:rsidR="00D44D7F" w:rsidTr="00D44D7F">
              <w:tc>
                <w:tcPr>
                  <w:tcW w:w="1449" w:type="dxa"/>
                </w:tcPr>
                <w:p w:rsidR="00D44D7F" w:rsidRDefault="00D44D7F" w:rsidP="00D44D7F">
                  <w:pPr>
                    <w:tabs>
                      <w:tab w:val="num" w:pos="480"/>
                    </w:tabs>
                  </w:pPr>
                  <w:r w:rsidRPr="00D44D7F">
                    <w:t>Type</w:t>
                  </w:r>
                </w:p>
              </w:tc>
              <w:tc>
                <w:tcPr>
                  <w:tcW w:w="7818" w:type="dxa"/>
                </w:tcPr>
                <w:p w:rsidR="00D44D7F" w:rsidRDefault="00D44D7F" w:rsidP="00D44D7F">
                  <w:pPr>
                    <w:tabs>
                      <w:tab w:val="num" w:pos="480"/>
                    </w:tabs>
                  </w:pPr>
                  <w:r w:rsidRPr="00D44D7F">
                    <w:t>OctetString</w:t>
                  </w:r>
                </w:p>
              </w:tc>
            </w:tr>
            <w:tr w:rsidR="00D44D7F" w:rsidTr="00D44D7F">
              <w:tc>
                <w:tcPr>
                  <w:tcW w:w="1449" w:type="dxa"/>
                </w:tcPr>
                <w:p w:rsidR="00D44D7F" w:rsidRDefault="00D44D7F" w:rsidP="00D44D7F">
                  <w:pPr>
                    <w:tabs>
                      <w:tab w:val="num" w:pos="480"/>
                    </w:tabs>
                  </w:pPr>
                  <w:r>
                    <w:rPr>
                      <w:rFonts w:hint="eastAsia"/>
                    </w:rPr>
                    <w:t>IP:Port</w:t>
                  </w:r>
                </w:p>
              </w:tc>
              <w:tc>
                <w:tcPr>
                  <w:tcW w:w="7818" w:type="dxa"/>
                </w:tcPr>
                <w:p w:rsidR="00D44D7F" w:rsidRDefault="002D775C" w:rsidP="00D44D7F">
                  <w:pPr>
                    <w:tabs>
                      <w:tab w:val="num" w:pos="480"/>
                    </w:tabs>
                  </w:pPr>
                  <w:r>
                    <w:rPr>
                      <w:rFonts w:hint="eastAsia"/>
                    </w:rPr>
                    <w:t>192.168.216.131:161</w:t>
                  </w:r>
                </w:p>
              </w:tc>
            </w:tr>
          </w:tbl>
          <w:p w:rsidR="002D775C" w:rsidRDefault="0014769E" w:rsidP="00D44D7F">
            <w:pPr>
              <w:tabs>
                <w:tab w:val="num" w:pos="480"/>
              </w:tabs>
              <w:spacing w:line="360" w:lineRule="auto"/>
              <w:rPr>
                <w:noProof/>
              </w:rPr>
            </w:pPr>
            <w:r w:rsidRPr="004D4980">
              <w:rPr>
                <w:noProof/>
              </w:rPr>
              <w:drawing>
                <wp:inline distT="0" distB="0" distL="0" distR="0">
                  <wp:extent cx="5935345" cy="1239520"/>
                  <wp:effectExtent l="0" t="0" r="0" b="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345" cy="1239520"/>
                          </a:xfrm>
                          <a:prstGeom prst="rect">
                            <a:avLst/>
                          </a:prstGeom>
                          <a:noFill/>
                          <a:ln>
                            <a:noFill/>
                          </a:ln>
                        </pic:spPr>
                      </pic:pic>
                    </a:graphicData>
                  </a:graphic>
                </wp:inline>
              </w:drawing>
            </w:r>
          </w:p>
          <w:permEnd w:id="1130317363"/>
          <w:p w:rsidR="00D75161" w:rsidRDefault="00D75161" w:rsidP="00D75161">
            <w:r>
              <w:rPr>
                <w:rFonts w:hint="eastAsia"/>
              </w:rPr>
              <w:t>3</w:t>
            </w:r>
            <w:r>
              <w:rPr>
                <w:rFonts w:hint="eastAsia"/>
              </w:rPr>
              <w:t>、</w:t>
            </w:r>
            <w:r w:rsidRPr="00C70B13">
              <w:rPr>
                <w:rFonts w:hint="eastAsia"/>
              </w:rPr>
              <w:t>在</w:t>
            </w:r>
            <w:r w:rsidRPr="00C70B13">
              <w:rPr>
                <w:rFonts w:hint="eastAsia"/>
              </w:rPr>
              <w:t xml:space="preserve">cmd.exe </w:t>
            </w:r>
            <w:r w:rsidRPr="00C70B13">
              <w:rPr>
                <w:rFonts w:hint="eastAsia"/>
              </w:rPr>
              <w:t>中使用</w:t>
            </w:r>
            <w:r w:rsidRPr="00C70B13">
              <w:rPr>
                <w:rFonts w:hint="eastAsia"/>
              </w:rPr>
              <w:t xml:space="preserve">netstat -n </w:t>
            </w:r>
            <w:r w:rsidRPr="00C70B13">
              <w:rPr>
                <w:rFonts w:hint="eastAsia"/>
              </w:rPr>
              <w:t>命令</w:t>
            </w:r>
            <w:r>
              <w:rPr>
                <w:rFonts w:hint="eastAsia"/>
              </w:rPr>
              <w:t>或者在命令行窗口运行</w:t>
            </w:r>
            <w:r>
              <w:t>route</w:t>
            </w:r>
            <w:r>
              <w:rPr>
                <w:rFonts w:hint="eastAsia"/>
              </w:rPr>
              <w:t xml:space="preserve"> print</w:t>
            </w:r>
            <w:r w:rsidRPr="00C70B13">
              <w:rPr>
                <w:rFonts w:hint="eastAsia"/>
              </w:rPr>
              <w:t>查看本机路由表情况，对结果进行截图。并在</w:t>
            </w:r>
            <w:r w:rsidRPr="00C70B13">
              <w:rPr>
                <w:rFonts w:hint="eastAsia"/>
                <w:bCs/>
              </w:rPr>
              <w:t>MIBBrowser</w:t>
            </w:r>
            <w:r w:rsidRPr="00C70B13">
              <w:rPr>
                <w:rFonts w:hint="eastAsia"/>
                <w:bCs/>
              </w:rPr>
              <w:t>中对</w:t>
            </w:r>
            <w:r w:rsidRPr="00C70B13">
              <w:rPr>
                <w:rFonts w:hint="eastAsia"/>
                <w:bCs/>
              </w:rPr>
              <w:t>IP</w:t>
            </w:r>
            <w:r w:rsidRPr="00C70B13">
              <w:rPr>
                <w:rFonts w:hint="eastAsia"/>
                <w:bCs/>
              </w:rPr>
              <w:t>组</w:t>
            </w:r>
            <w:r w:rsidRPr="00C70B13">
              <w:rPr>
                <w:bCs/>
              </w:rPr>
              <w:t>ipRouteTable</w:t>
            </w:r>
            <w:r w:rsidRPr="00C70B13">
              <w:rPr>
                <w:rFonts w:hint="eastAsia"/>
                <w:bCs/>
              </w:rPr>
              <w:t>进行遍历，写出各对象实例的名称，</w:t>
            </w:r>
            <w:r w:rsidRPr="00C70B13">
              <w:rPr>
                <w:rFonts w:hint="eastAsia"/>
                <w:bCs/>
              </w:rPr>
              <w:t>OID</w:t>
            </w:r>
            <w:r w:rsidRPr="00C70B13">
              <w:rPr>
                <w:rFonts w:hint="eastAsia"/>
                <w:bCs/>
              </w:rPr>
              <w:t>和值</w:t>
            </w:r>
            <w:r>
              <w:rPr>
                <w:rFonts w:hint="eastAsia"/>
              </w:rPr>
              <w:t>（给出表格）</w:t>
            </w:r>
            <w:r w:rsidRPr="00C70B13">
              <w:rPr>
                <w:rFonts w:hint="eastAsia"/>
                <w:bCs/>
              </w:rPr>
              <w:t>。</w:t>
            </w:r>
            <w:r>
              <w:rPr>
                <w:rFonts w:hint="eastAsia"/>
              </w:rPr>
              <w:t>本机的路由表与</w:t>
            </w:r>
            <w:r>
              <w:rPr>
                <w:rFonts w:hint="eastAsia"/>
              </w:rPr>
              <w:t>MIB</w:t>
            </w:r>
            <w:r>
              <w:rPr>
                <w:rFonts w:hint="eastAsia"/>
              </w:rPr>
              <w:t>中的路由表比较。</w:t>
            </w:r>
          </w:p>
          <w:p w:rsidR="00484496" w:rsidRDefault="00E055D2" w:rsidP="00017DB9">
            <w:pPr>
              <w:spacing w:line="360" w:lineRule="auto"/>
            </w:pPr>
            <w:permStart w:id="895633220" w:edGrp="everyone"/>
            <w:r>
              <w:rPr>
                <w:rFonts w:hint="eastAsia"/>
              </w:rPr>
              <w:t>本机路由表</w:t>
            </w:r>
          </w:p>
          <w:p w:rsidR="00E055D2" w:rsidRPr="00E055D2" w:rsidRDefault="00DE0CD1" w:rsidP="00017DB9">
            <w:pPr>
              <w:spacing w:line="360" w:lineRule="auto"/>
              <w:rPr>
                <w:b/>
                <w:bCs/>
              </w:rPr>
            </w:pPr>
            <w:r>
              <w:rPr>
                <w:noProof/>
              </w:rPr>
              <w:drawing>
                <wp:inline distT="0" distB="0" distL="0" distR="0" wp14:anchorId="1E90C2D2" wp14:editId="7BB64DF5">
                  <wp:extent cx="5321209" cy="2103681"/>
                  <wp:effectExtent l="0" t="0" r="0" b="0"/>
                  <wp:docPr id="116232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2284" name=""/>
                          <pic:cNvPicPr/>
                        </pic:nvPicPr>
                        <pic:blipFill>
                          <a:blip r:embed="rId22"/>
                          <a:stretch>
                            <a:fillRect/>
                          </a:stretch>
                        </pic:blipFill>
                        <pic:spPr>
                          <a:xfrm>
                            <a:off x="0" y="0"/>
                            <a:ext cx="5352069" cy="2115881"/>
                          </a:xfrm>
                          <a:prstGeom prst="rect">
                            <a:avLst/>
                          </a:prstGeom>
                        </pic:spPr>
                      </pic:pic>
                    </a:graphicData>
                  </a:graphic>
                </wp:inline>
              </w:drawing>
            </w:r>
          </w:p>
          <w:p w:rsidR="00484496" w:rsidRDefault="005815F4" w:rsidP="00017DB9">
            <w:pPr>
              <w:spacing w:line="360" w:lineRule="auto"/>
              <w:rPr>
                <w:bCs/>
              </w:rPr>
            </w:pPr>
            <w:r w:rsidRPr="00C70B13">
              <w:rPr>
                <w:rFonts w:hint="eastAsia"/>
                <w:bCs/>
              </w:rPr>
              <w:lastRenderedPageBreak/>
              <w:t>MIBBrowser</w:t>
            </w:r>
            <w:r w:rsidRPr="00C70B13">
              <w:rPr>
                <w:rFonts w:hint="eastAsia"/>
                <w:bCs/>
              </w:rPr>
              <w:t>中</w:t>
            </w:r>
            <w:r w:rsidRPr="00C70B13">
              <w:rPr>
                <w:rFonts w:hint="eastAsia"/>
                <w:bCs/>
              </w:rPr>
              <w:t>IP</w:t>
            </w:r>
            <w:r w:rsidRPr="00C70B13">
              <w:rPr>
                <w:rFonts w:hint="eastAsia"/>
                <w:bCs/>
              </w:rPr>
              <w:t>组</w:t>
            </w:r>
            <w:r w:rsidRPr="00C70B13">
              <w:rPr>
                <w:bCs/>
              </w:rPr>
              <w:t>ipRouteTable</w:t>
            </w:r>
            <w:r>
              <w:rPr>
                <w:rFonts w:hint="eastAsia"/>
                <w:bCs/>
              </w:rPr>
              <w:t>表格</w:t>
            </w:r>
          </w:p>
          <w:tbl>
            <w:tblPr>
              <w:tblW w:w="9580" w:type="dxa"/>
              <w:tblLook w:val="04A0" w:firstRow="1" w:lastRow="0" w:firstColumn="1" w:lastColumn="0" w:noHBand="0" w:noVBand="1"/>
            </w:tblPr>
            <w:tblGrid>
              <w:gridCol w:w="3520"/>
              <w:gridCol w:w="3900"/>
              <w:gridCol w:w="1080"/>
              <w:gridCol w:w="1080"/>
            </w:tblGrid>
            <w:tr w:rsidR="005815F4" w:rsidRPr="005815F4" w:rsidTr="005815F4">
              <w:trPr>
                <w:trHeight w:val="285"/>
              </w:trPr>
              <w:tc>
                <w:tcPr>
                  <w:tcW w:w="3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Name</w:t>
                  </w:r>
                </w:p>
              </w:tc>
              <w:tc>
                <w:tcPr>
                  <w:tcW w:w="3900" w:type="dxa"/>
                  <w:tcBorders>
                    <w:top w:val="single" w:sz="4" w:space="0" w:color="auto"/>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OID</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Type</w:t>
                  </w:r>
                </w:p>
              </w:tc>
              <w:tc>
                <w:tcPr>
                  <w:tcW w:w="1080" w:type="dxa"/>
                  <w:tcBorders>
                    <w:top w:val="single" w:sz="4" w:space="0" w:color="auto"/>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Value</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ipRouteMetric2.0.0.0.0</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.1.3.6.1.2.1.4.21.1.4.0.0.0.0</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ipRouteMetric2.127.0.0.0</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.1.3.6.1.2.1.4.21.1.4.127.0.0.0</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ipRouteMetric2.127.0.0.1</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.1.3.6.1.2.1.4.21.1.4.127.0.0.1</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ipRouteMetric2.127.255.255.255</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.1.3.6.1.2.1.4.21.1.4.127.255.255.255</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ipRouteMetric2.192.168.216.0</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.1.3.6.1.2.1.4.21.1.4.192.168.216.0</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ipRouteMetric2.192.168.216.131</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.1.3.6.1.2.1.4.21.1.4.192.168.216.131</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ipRouteMetric2.192.168.216.255</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.1.3.6.1.2.1.4.21.1.4.192.168.216.255</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ipRouteMetric2.224.0.0.0</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.1.3.6.1.2.1.4.21.1.4.224.0.0.0</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r w:rsidR="005815F4" w:rsidRPr="005815F4" w:rsidTr="005815F4">
              <w:trPr>
                <w:trHeight w:val="285"/>
              </w:trPr>
              <w:tc>
                <w:tcPr>
                  <w:tcW w:w="3520" w:type="dxa"/>
                  <w:tcBorders>
                    <w:top w:val="nil"/>
                    <w:left w:val="single" w:sz="4" w:space="0" w:color="auto"/>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ipRouteMetric2.255.255.255.255</w:t>
                  </w:r>
                </w:p>
              </w:tc>
              <w:tc>
                <w:tcPr>
                  <w:tcW w:w="390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.1.3.6.1.2.1.4.21.1.4.255.255.255.255</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 xml:space="preserve"> Integer</w:t>
                  </w:r>
                </w:p>
              </w:tc>
              <w:tc>
                <w:tcPr>
                  <w:tcW w:w="1080" w:type="dxa"/>
                  <w:tcBorders>
                    <w:top w:val="nil"/>
                    <w:left w:val="nil"/>
                    <w:bottom w:val="single" w:sz="4" w:space="0" w:color="auto"/>
                    <w:right w:val="single" w:sz="4" w:space="0" w:color="auto"/>
                  </w:tcBorders>
                  <w:shd w:val="clear" w:color="auto" w:fill="auto"/>
                  <w:noWrap/>
                  <w:vAlign w:val="center"/>
                  <w:hideMark/>
                </w:tcPr>
                <w:p w:rsidR="005815F4" w:rsidRPr="005815F4" w:rsidRDefault="005815F4" w:rsidP="005815F4">
                  <w:pPr>
                    <w:rPr>
                      <w:bCs/>
                    </w:rPr>
                  </w:pPr>
                  <w:r w:rsidRPr="005815F4">
                    <w:rPr>
                      <w:rFonts w:hint="eastAsia"/>
                      <w:bCs/>
                    </w:rPr>
                    <w:t>0</w:t>
                  </w:r>
                </w:p>
              </w:tc>
            </w:tr>
          </w:tbl>
          <w:p w:rsidR="00484496" w:rsidRDefault="005815F4" w:rsidP="00017DB9">
            <w:pPr>
              <w:spacing w:line="360" w:lineRule="auto"/>
            </w:pPr>
            <w:r>
              <w:rPr>
                <w:rFonts w:hint="eastAsia"/>
              </w:rPr>
              <w:t>本机的路由表与</w:t>
            </w:r>
            <w:r>
              <w:rPr>
                <w:rFonts w:hint="eastAsia"/>
              </w:rPr>
              <w:t>MIB</w:t>
            </w:r>
            <w:r>
              <w:rPr>
                <w:rFonts w:hint="eastAsia"/>
              </w:rPr>
              <w:t>中的路由表比较：本机的路由表中的网络目标和</w:t>
            </w:r>
            <w:r>
              <w:rPr>
                <w:rFonts w:hint="eastAsia"/>
              </w:rPr>
              <w:t>MIB</w:t>
            </w:r>
            <w:r>
              <w:rPr>
                <w:rFonts w:hint="eastAsia"/>
              </w:rPr>
              <w:t>中的路由表的</w:t>
            </w:r>
            <w:r>
              <w:rPr>
                <w:rFonts w:hint="eastAsia"/>
              </w:rPr>
              <w:t>Name</w:t>
            </w:r>
            <w:r>
              <w:rPr>
                <w:rFonts w:hint="eastAsia"/>
              </w:rPr>
              <w:t>一致。</w:t>
            </w:r>
          </w:p>
          <w:p w:rsidR="005815F4" w:rsidRPr="00484496" w:rsidRDefault="005815F4" w:rsidP="00017DB9">
            <w:pPr>
              <w:spacing w:line="360" w:lineRule="auto"/>
            </w:pPr>
          </w:p>
          <w:permEnd w:id="895633220"/>
          <w:p w:rsidR="00D75161" w:rsidRDefault="00D75161" w:rsidP="00D75161">
            <w:pPr>
              <w:rPr>
                <w:bCs/>
              </w:rPr>
            </w:pPr>
            <w:r>
              <w:rPr>
                <w:rFonts w:hint="eastAsia"/>
              </w:rPr>
              <w:t>4</w:t>
            </w:r>
            <w:r>
              <w:rPr>
                <w:rFonts w:hint="eastAsia"/>
              </w:rPr>
              <w:t>、命令行窗口运行</w:t>
            </w:r>
            <w:r>
              <w:t>netstat</w:t>
            </w:r>
            <w:r>
              <w:rPr>
                <w:rFonts w:hint="eastAsia"/>
              </w:rPr>
              <w:t xml:space="preserve"> </w:t>
            </w:r>
            <w:r>
              <w:t>–</w:t>
            </w:r>
            <w:r>
              <w:rPr>
                <w:rFonts w:hint="eastAsia"/>
              </w:rPr>
              <w:t xml:space="preserve">a </w:t>
            </w:r>
            <w:r>
              <w:t>–</w:t>
            </w:r>
            <w:r>
              <w:rPr>
                <w:rFonts w:hint="eastAsia"/>
              </w:rPr>
              <w:t xml:space="preserve">n </w:t>
            </w:r>
            <w:r>
              <w:t>–</w:t>
            </w:r>
            <w:r>
              <w:rPr>
                <w:rFonts w:hint="eastAsia"/>
              </w:rPr>
              <w:t>p tcp (a</w:t>
            </w:r>
            <w:r>
              <w:rPr>
                <w:rFonts w:hint="eastAsia"/>
              </w:rPr>
              <w:t>所有连接和监听端口，</w:t>
            </w:r>
            <w:r>
              <w:rPr>
                <w:rFonts w:hint="eastAsia"/>
              </w:rPr>
              <w:t>n</w:t>
            </w:r>
            <w:r>
              <w:rPr>
                <w:rFonts w:hint="eastAsia"/>
              </w:rPr>
              <w:t>数字形式显示，</w:t>
            </w:r>
            <w:r>
              <w:rPr>
                <w:rFonts w:hint="eastAsia"/>
              </w:rPr>
              <w:t>p</w:t>
            </w:r>
            <w:r>
              <w:rPr>
                <w:rFonts w:hint="eastAsia"/>
              </w:rPr>
              <w:t>代表要显示的协议</w:t>
            </w:r>
            <w:r>
              <w:rPr>
                <w:rFonts w:hint="eastAsia"/>
              </w:rPr>
              <w:t>)</w:t>
            </w:r>
            <w:r>
              <w:rPr>
                <w:rFonts w:hint="eastAsia"/>
              </w:rPr>
              <w:t>，查看当前的</w:t>
            </w:r>
            <w:r>
              <w:rPr>
                <w:rFonts w:hint="eastAsia"/>
              </w:rPr>
              <w:t>tcp</w:t>
            </w:r>
            <w:r>
              <w:rPr>
                <w:rFonts w:hint="eastAsia"/>
              </w:rPr>
              <w:t>连接（给出截图）。与</w:t>
            </w:r>
            <w:r>
              <w:rPr>
                <w:rFonts w:hint="eastAsia"/>
              </w:rPr>
              <w:t>MIB</w:t>
            </w:r>
            <w:r>
              <w:rPr>
                <w:rFonts w:hint="eastAsia"/>
              </w:rPr>
              <w:t>中的</w:t>
            </w:r>
            <w:r>
              <w:rPr>
                <w:rFonts w:hint="eastAsia"/>
              </w:rPr>
              <w:t>tcpconntable</w:t>
            </w:r>
            <w:r>
              <w:rPr>
                <w:rFonts w:hint="eastAsia"/>
              </w:rPr>
              <w:t>比较，</w:t>
            </w:r>
            <w:r w:rsidRPr="00951850">
              <w:rPr>
                <w:bCs/>
              </w:rPr>
              <w:t>写出各对象实例的名称，</w:t>
            </w:r>
            <w:r w:rsidRPr="00951850">
              <w:rPr>
                <w:bCs/>
              </w:rPr>
              <w:t>OID</w:t>
            </w:r>
            <w:r w:rsidRPr="00951850">
              <w:rPr>
                <w:bCs/>
              </w:rPr>
              <w:t>和值</w:t>
            </w:r>
            <w:r>
              <w:rPr>
                <w:rFonts w:hint="eastAsia"/>
                <w:bCs/>
              </w:rPr>
              <w:t>（给出表格）</w:t>
            </w:r>
            <w:r w:rsidRPr="00951850">
              <w:rPr>
                <w:bCs/>
              </w:rPr>
              <w:t>。</w:t>
            </w:r>
          </w:p>
          <w:p w:rsidR="0016070E" w:rsidRDefault="002F469E" w:rsidP="0016070E">
            <w:pPr>
              <w:rPr>
                <w:rFonts w:ascii="宋体" w:hAnsi="宋体" w:hint="eastAsia"/>
                <w:b/>
                <w:bCs/>
                <w:color w:val="000000"/>
                <w:szCs w:val="21"/>
              </w:rPr>
            </w:pPr>
            <w:permStart w:id="1411459576" w:edGrp="everyone"/>
            <w:r w:rsidRPr="002F469E">
              <w:rPr>
                <w:rFonts w:ascii="宋体" w:hAnsi="宋体" w:hint="eastAsia"/>
                <w:color w:val="000000"/>
                <w:szCs w:val="21"/>
              </w:rPr>
              <w:t>运行命令</w:t>
            </w:r>
            <w:r>
              <w:t>netstat</w:t>
            </w:r>
            <w:r>
              <w:rPr>
                <w:rFonts w:hint="eastAsia"/>
              </w:rPr>
              <w:t xml:space="preserve"> </w:t>
            </w:r>
            <w:r>
              <w:t>–</w:t>
            </w:r>
            <w:r>
              <w:rPr>
                <w:rFonts w:hint="eastAsia"/>
              </w:rPr>
              <w:t xml:space="preserve">a </w:t>
            </w:r>
            <w:r>
              <w:t>–</w:t>
            </w:r>
            <w:r>
              <w:rPr>
                <w:rFonts w:hint="eastAsia"/>
              </w:rPr>
              <w:t xml:space="preserve">n </w:t>
            </w:r>
            <w:r>
              <w:t>–</w:t>
            </w:r>
            <w:r>
              <w:rPr>
                <w:rFonts w:hint="eastAsia"/>
              </w:rPr>
              <w:t>p tcp</w:t>
            </w:r>
            <w:r>
              <w:rPr>
                <w:rFonts w:hint="eastAsia"/>
              </w:rPr>
              <w:t>后的截图</w:t>
            </w:r>
          </w:p>
          <w:p w:rsidR="002F469E" w:rsidRDefault="002F469E" w:rsidP="0016070E">
            <w:pPr>
              <w:rPr>
                <w:rFonts w:ascii="宋体" w:hAnsi="宋体" w:hint="eastAsia"/>
                <w:b/>
                <w:bCs/>
                <w:color w:val="000000"/>
                <w:szCs w:val="21"/>
              </w:rPr>
            </w:pPr>
            <w:r>
              <w:rPr>
                <w:noProof/>
              </w:rPr>
              <w:drawing>
                <wp:inline distT="0" distB="0" distL="0" distR="0" wp14:anchorId="059BB435" wp14:editId="44739295">
                  <wp:extent cx="5257800" cy="3781425"/>
                  <wp:effectExtent l="0" t="0" r="0" b="9525"/>
                  <wp:docPr id="170725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646" name=""/>
                          <pic:cNvPicPr/>
                        </pic:nvPicPr>
                        <pic:blipFill>
                          <a:blip r:embed="rId23"/>
                          <a:stretch>
                            <a:fillRect/>
                          </a:stretch>
                        </pic:blipFill>
                        <pic:spPr>
                          <a:xfrm>
                            <a:off x="0" y="0"/>
                            <a:ext cx="5257800" cy="3781425"/>
                          </a:xfrm>
                          <a:prstGeom prst="rect">
                            <a:avLst/>
                          </a:prstGeom>
                        </pic:spPr>
                      </pic:pic>
                    </a:graphicData>
                  </a:graphic>
                </wp:inline>
              </w:drawing>
            </w:r>
          </w:p>
          <w:p w:rsidR="000773F6" w:rsidRDefault="000773F6" w:rsidP="000773F6">
            <w:pPr>
              <w:spacing w:line="360" w:lineRule="auto"/>
              <w:rPr>
                <w:bCs/>
              </w:rPr>
            </w:pPr>
            <w:r w:rsidRPr="00C70B13">
              <w:rPr>
                <w:rFonts w:hint="eastAsia"/>
                <w:bCs/>
              </w:rPr>
              <w:t>MIBBrowser</w:t>
            </w:r>
            <w:r w:rsidRPr="00C70B13">
              <w:rPr>
                <w:rFonts w:hint="eastAsia"/>
                <w:bCs/>
              </w:rPr>
              <w:t>中</w:t>
            </w:r>
            <w:r>
              <w:rPr>
                <w:rFonts w:hint="eastAsia"/>
                <w:bCs/>
              </w:rPr>
              <w:t>tcp</w:t>
            </w:r>
            <w:r w:rsidRPr="00C70B13">
              <w:rPr>
                <w:rFonts w:hint="eastAsia"/>
                <w:bCs/>
              </w:rPr>
              <w:t>组</w:t>
            </w:r>
            <w:r>
              <w:rPr>
                <w:rFonts w:hint="eastAsia"/>
              </w:rPr>
              <w:t>tcpconntable</w:t>
            </w:r>
            <w:r>
              <w:rPr>
                <w:rFonts w:hint="eastAsia"/>
                <w:bCs/>
              </w:rPr>
              <w:t>表格</w:t>
            </w:r>
          </w:p>
          <w:p w:rsidR="002F469E" w:rsidRPr="000773F6" w:rsidRDefault="000773F6" w:rsidP="0016070E">
            <w:pPr>
              <w:rPr>
                <w:rFonts w:ascii="宋体" w:hAnsi="宋体" w:hint="eastAsia"/>
                <w:color w:val="000000"/>
                <w:szCs w:val="21"/>
              </w:rPr>
            </w:pPr>
            <w:r w:rsidRPr="000773F6">
              <w:rPr>
                <w:rFonts w:ascii="宋体" w:hAnsi="宋体" w:hint="eastAsia"/>
                <w:color w:val="000000"/>
                <w:szCs w:val="21"/>
              </w:rPr>
              <w:t>有四张表格：</w:t>
            </w:r>
            <w:r w:rsidRPr="000773F6">
              <w:rPr>
                <w:color w:val="000000"/>
                <w:szCs w:val="21"/>
              </w:rPr>
              <w:t>tcpConnState</w:t>
            </w:r>
            <w:r w:rsidRPr="000773F6">
              <w:rPr>
                <w:color w:val="000000"/>
                <w:szCs w:val="21"/>
              </w:rPr>
              <w:t>，</w:t>
            </w:r>
            <w:r w:rsidRPr="000773F6">
              <w:rPr>
                <w:color w:val="000000"/>
                <w:szCs w:val="21"/>
              </w:rPr>
              <w:t>tcpConnLocalAddress</w:t>
            </w:r>
            <w:r w:rsidRPr="000773F6">
              <w:rPr>
                <w:color w:val="000000"/>
                <w:szCs w:val="21"/>
              </w:rPr>
              <w:t>，</w:t>
            </w:r>
            <w:r w:rsidRPr="000773F6">
              <w:rPr>
                <w:color w:val="000000"/>
                <w:szCs w:val="21"/>
              </w:rPr>
              <w:t>tcpConnLocalPort</w:t>
            </w:r>
            <w:r w:rsidRPr="000773F6">
              <w:rPr>
                <w:color w:val="000000"/>
                <w:szCs w:val="21"/>
              </w:rPr>
              <w:t>，</w:t>
            </w:r>
            <w:r w:rsidRPr="000773F6">
              <w:rPr>
                <w:color w:val="000000"/>
                <w:szCs w:val="21"/>
              </w:rPr>
              <w:t>tcpConnRemAddress</w:t>
            </w:r>
            <w:r w:rsidRPr="000773F6">
              <w:rPr>
                <w:color w:val="000000"/>
                <w:szCs w:val="21"/>
              </w:rPr>
              <w:t>，</w:t>
            </w:r>
            <w:r w:rsidRPr="000773F6">
              <w:rPr>
                <w:color w:val="000000"/>
                <w:szCs w:val="21"/>
              </w:rPr>
              <w:t>tcpConnRemPort</w:t>
            </w:r>
            <w:r w:rsidRPr="000773F6">
              <w:rPr>
                <w:rFonts w:ascii="宋体" w:hAnsi="宋体" w:hint="eastAsia"/>
                <w:color w:val="000000"/>
                <w:szCs w:val="21"/>
              </w:rPr>
              <w:t>。分别代表连接状态，本地地址，本地端口，远程地址和远程端口。</w:t>
            </w:r>
            <w:r>
              <w:rPr>
                <w:rFonts w:ascii="宋体" w:hAnsi="宋体" w:hint="eastAsia"/>
                <w:color w:val="000000"/>
                <w:szCs w:val="21"/>
              </w:rPr>
              <w:t>可</w:t>
            </w:r>
            <w:r w:rsidRPr="000773F6">
              <w:rPr>
                <w:rFonts w:ascii="宋体" w:hAnsi="宋体" w:hint="eastAsia"/>
                <w:color w:val="000000"/>
                <w:szCs w:val="21"/>
              </w:rPr>
              <w:t>将其画在同一张表格中</w:t>
            </w:r>
            <w:r>
              <w:rPr>
                <w:rFonts w:ascii="宋体" w:hAnsi="宋体" w:hint="eastAsia"/>
                <w:color w:val="000000"/>
                <w:szCs w:val="21"/>
              </w:rPr>
              <w:t>。</w:t>
            </w:r>
          </w:p>
          <w:p w:rsidR="000773F6" w:rsidRDefault="00E83FF5" w:rsidP="00E83FF5">
            <w:pPr>
              <w:rPr>
                <w:rFonts w:ascii="宋体" w:hAnsi="宋体" w:hint="eastAsia"/>
                <w:b/>
                <w:bCs/>
                <w:color w:val="000000"/>
                <w:szCs w:val="21"/>
              </w:rPr>
            </w:pPr>
            <w:r w:rsidRPr="00E83FF5">
              <w:rPr>
                <w:rFonts w:ascii="宋体" w:hAnsi="宋体"/>
                <w:b/>
                <w:bCs/>
                <w:noProof/>
                <w:color w:val="000000"/>
                <w:szCs w:val="21"/>
              </w:rPr>
              <w:lastRenderedPageBreak/>
              <w:drawing>
                <wp:inline distT="0" distB="0" distL="0" distR="0">
                  <wp:extent cx="5929630" cy="8796020"/>
                  <wp:effectExtent l="0" t="0" r="0" b="5080"/>
                  <wp:docPr id="17552968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9630" cy="8796020"/>
                          </a:xfrm>
                          <a:prstGeom prst="rect">
                            <a:avLst/>
                          </a:prstGeom>
                          <a:noFill/>
                          <a:ln>
                            <a:noFill/>
                          </a:ln>
                        </pic:spPr>
                      </pic:pic>
                    </a:graphicData>
                  </a:graphic>
                </wp:inline>
              </w:drawing>
            </w:r>
          </w:p>
          <w:p w:rsidR="000773F6" w:rsidRDefault="00E83FF5" w:rsidP="0016070E">
            <w:pPr>
              <w:rPr>
                <w:rFonts w:ascii="宋体" w:hAnsi="宋体" w:hint="eastAsia"/>
                <w:b/>
                <w:bCs/>
                <w:color w:val="000000"/>
                <w:szCs w:val="21"/>
              </w:rPr>
            </w:pPr>
            <w:r w:rsidRPr="00E83FF5">
              <w:rPr>
                <w:rFonts w:ascii="宋体" w:hAnsi="宋体"/>
                <w:b/>
                <w:bCs/>
                <w:noProof/>
                <w:color w:val="000000"/>
                <w:szCs w:val="21"/>
              </w:rPr>
              <w:lastRenderedPageBreak/>
              <w:drawing>
                <wp:inline distT="0" distB="0" distL="0" distR="0">
                  <wp:extent cx="5929630" cy="3724910"/>
                  <wp:effectExtent l="0" t="0" r="0" b="8890"/>
                  <wp:docPr id="4048932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9630" cy="3724910"/>
                          </a:xfrm>
                          <a:prstGeom prst="rect">
                            <a:avLst/>
                          </a:prstGeom>
                          <a:noFill/>
                          <a:ln>
                            <a:noFill/>
                          </a:ln>
                        </pic:spPr>
                      </pic:pic>
                    </a:graphicData>
                  </a:graphic>
                </wp:inline>
              </w:drawing>
            </w:r>
          </w:p>
          <w:p w:rsidR="002F469E" w:rsidRPr="002F469E" w:rsidRDefault="002F469E" w:rsidP="0016070E">
            <w:pPr>
              <w:rPr>
                <w:rFonts w:ascii="宋体" w:hAnsi="宋体" w:hint="eastAsia"/>
                <w:b/>
                <w:bCs/>
                <w:color w:val="000000"/>
                <w:szCs w:val="21"/>
              </w:rPr>
            </w:pPr>
          </w:p>
          <w:permEnd w:id="1411459576"/>
          <w:p w:rsidR="00D75161" w:rsidRDefault="00D75161" w:rsidP="00D75161">
            <w:pPr>
              <w:rPr>
                <w:bCs/>
              </w:rPr>
            </w:pPr>
            <w:r>
              <w:rPr>
                <w:rFonts w:hint="eastAsia"/>
                <w:bCs/>
              </w:rPr>
              <w:t>5</w:t>
            </w:r>
            <w:r>
              <w:rPr>
                <w:rFonts w:hint="eastAsia"/>
              </w:rPr>
              <w:t>、</w:t>
            </w:r>
            <w:r w:rsidRPr="00C70B13">
              <w:rPr>
                <w:rFonts w:hint="eastAsia"/>
              </w:rPr>
              <w:t>在</w:t>
            </w:r>
            <w:r w:rsidRPr="00C70B13">
              <w:rPr>
                <w:rFonts w:hint="eastAsia"/>
                <w:bCs/>
              </w:rPr>
              <w:t>MIB</w:t>
            </w:r>
            <w:r>
              <w:rPr>
                <w:bCs/>
              </w:rPr>
              <w:t xml:space="preserve"> </w:t>
            </w:r>
            <w:r w:rsidRPr="00C70B13">
              <w:rPr>
                <w:rFonts w:hint="eastAsia"/>
                <w:bCs/>
              </w:rPr>
              <w:t>Browser</w:t>
            </w:r>
            <w:r w:rsidRPr="00C70B13">
              <w:rPr>
                <w:rFonts w:hint="eastAsia"/>
                <w:bCs/>
              </w:rPr>
              <w:t>中对</w:t>
            </w:r>
            <w:r w:rsidRPr="00C70B13">
              <w:rPr>
                <w:rFonts w:hint="eastAsia"/>
                <w:bCs/>
              </w:rPr>
              <w:t>ICMP</w:t>
            </w:r>
            <w:r w:rsidRPr="00C70B13">
              <w:rPr>
                <w:rFonts w:hint="eastAsia"/>
                <w:bCs/>
              </w:rPr>
              <w:t>组进行遍历。</w:t>
            </w:r>
            <w:r w:rsidRPr="00C70B13">
              <w:rPr>
                <w:rFonts w:hint="eastAsia"/>
              </w:rPr>
              <w:t>在</w:t>
            </w:r>
            <w:r w:rsidRPr="00C70B13">
              <w:rPr>
                <w:rFonts w:hint="eastAsia"/>
              </w:rPr>
              <w:t xml:space="preserve">cmd.exe </w:t>
            </w:r>
            <w:r w:rsidRPr="00C70B13">
              <w:rPr>
                <w:rFonts w:hint="eastAsia"/>
              </w:rPr>
              <w:t>中</w:t>
            </w:r>
            <w:r w:rsidRPr="00C70B13">
              <w:rPr>
                <w:rFonts w:hint="eastAsia"/>
                <w:bCs/>
              </w:rPr>
              <w:t>对其他主机进行</w:t>
            </w:r>
            <w:r w:rsidRPr="00C70B13">
              <w:rPr>
                <w:rFonts w:hint="eastAsia"/>
                <w:bCs/>
              </w:rPr>
              <w:t>ping</w:t>
            </w:r>
            <w:r w:rsidRPr="00C70B13">
              <w:rPr>
                <w:rFonts w:hint="eastAsia"/>
                <w:bCs/>
              </w:rPr>
              <w:t>命令。再次在</w:t>
            </w:r>
            <w:r w:rsidRPr="00C70B13">
              <w:rPr>
                <w:rFonts w:hint="eastAsia"/>
                <w:bCs/>
              </w:rPr>
              <w:t>MIBBrowser</w:t>
            </w:r>
            <w:r w:rsidRPr="00C70B13">
              <w:rPr>
                <w:rFonts w:hint="eastAsia"/>
                <w:bCs/>
              </w:rPr>
              <w:t>中对</w:t>
            </w:r>
            <w:r w:rsidRPr="00C70B13">
              <w:rPr>
                <w:rFonts w:hint="eastAsia"/>
                <w:bCs/>
              </w:rPr>
              <w:t>ICMP</w:t>
            </w:r>
            <w:r w:rsidRPr="00C70B13">
              <w:rPr>
                <w:rFonts w:hint="eastAsia"/>
                <w:bCs/>
              </w:rPr>
              <w:t>组进行遍历。对比两次结果中对象实例值有变化的，写出相应的对象实例的</w:t>
            </w:r>
            <w:r w:rsidRPr="00C70B13">
              <w:rPr>
                <w:rFonts w:hint="eastAsia"/>
                <w:bCs/>
              </w:rPr>
              <w:t>OID</w:t>
            </w:r>
            <w:r w:rsidRPr="00C70B13">
              <w:rPr>
                <w:rFonts w:hint="eastAsia"/>
                <w:bCs/>
              </w:rPr>
              <w:t>和值</w:t>
            </w:r>
            <w:r>
              <w:rPr>
                <w:rFonts w:hint="eastAsia"/>
                <w:bCs/>
              </w:rPr>
              <w:t>。（给出对比表格）</w:t>
            </w:r>
          </w:p>
          <w:tbl>
            <w:tblPr>
              <w:tblW w:w="9240" w:type="dxa"/>
              <w:tblLook w:val="04A0" w:firstRow="1" w:lastRow="0" w:firstColumn="1" w:lastColumn="0" w:noHBand="0" w:noVBand="1"/>
            </w:tblPr>
            <w:tblGrid>
              <w:gridCol w:w="2920"/>
              <w:gridCol w:w="1921"/>
              <w:gridCol w:w="1260"/>
              <w:gridCol w:w="1580"/>
              <w:gridCol w:w="1560"/>
            </w:tblGrid>
            <w:tr w:rsidR="00DF751B" w:rsidRPr="00DF751B" w:rsidTr="00DF751B">
              <w:trPr>
                <w:trHeight w:val="615"/>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permStart w:id="859123389" w:edGrp="everyone"/>
                  <w:r w:rsidRPr="00DF751B">
                    <w:rPr>
                      <w:rFonts w:eastAsia="等线"/>
                      <w:b/>
                      <w:bCs/>
                      <w:color w:val="000000"/>
                      <w:kern w:val="0"/>
                      <w:sz w:val="22"/>
                      <w:szCs w:val="22"/>
                    </w:rPr>
                    <w:t>Name</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OID</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Type</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Value</w:t>
                  </w:r>
                </w:p>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(Before Ping)</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Value</w:t>
                  </w:r>
                </w:p>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(After Ping)</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icmpInMsgs.0</w:t>
                  </w:r>
                </w:p>
              </w:tc>
              <w:tc>
                <w:tcPr>
                  <w:tcW w:w="192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.1.3.6.1.2.1.5.1.0</w:t>
                  </w:r>
                </w:p>
              </w:tc>
              <w:tc>
                <w:tcPr>
                  <w:tcW w:w="12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icmpInErrors.0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icmpInDestUnreachs.0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.1.3.6.1.2.1.5.3.0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icmpInTimeExcds.0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.1.3.6.1.2.1.5.4.0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icmpInParmProbs.0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.1.3.6.1.2.1.5.5.0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icmpInSrcQuenchs.0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.1.3.6.1.2.1.5.6.0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icmpInRedirects.0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.1.3.6.1.2.1.5.7.0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icmpInEchos.0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.1.3.6.1.2.1.5.8.0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icmpInEchoReps.0</w:t>
                  </w:r>
                </w:p>
              </w:tc>
              <w:tc>
                <w:tcPr>
                  <w:tcW w:w="192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.1.3.6.1.2.1.5.9.0</w:t>
                  </w:r>
                </w:p>
              </w:tc>
              <w:tc>
                <w:tcPr>
                  <w:tcW w:w="12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icmpInTimestamps.0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.1.3.6.1.2.1.5.10.0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icmpInTimestampReps.0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.1.3.6.1.2.1.5.11.0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icmpInAddrMasks.0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.1.3.6.1.2.1.5.12.0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icmpInAddrMaskReps.0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.1.3.6.1.2.1.5.13.0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icmpOutMsgs.0</w:t>
                  </w:r>
                </w:p>
              </w:tc>
              <w:tc>
                <w:tcPr>
                  <w:tcW w:w="192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.1.3.6.1.2.1.5.14.0</w:t>
                  </w:r>
                </w:p>
              </w:tc>
              <w:tc>
                <w:tcPr>
                  <w:tcW w:w="12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6</w:t>
                  </w:r>
                </w:p>
              </w:tc>
              <w:tc>
                <w:tcPr>
                  <w:tcW w:w="15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26</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icmpOutErrors.0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.1.3.6.1.2.1.5.15.0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icmpOutDestUnreachs.0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.1.3.6.1.2.1.5.16.0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6</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6</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icmpOutTimeExcds.0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.1.3.6.1.2.1.5.17.0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lastRenderedPageBreak/>
                    <w:t>icmpOutParmProbs.0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.1.3.6.1.2.1.5.18.0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icmpOutSrcQuenchs.0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.1.3.6.1.2.1.5.19.0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icmpOutRedirects.0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.1.3.6.1.2.1.5.20.0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icmpOutEchos.0</w:t>
                  </w:r>
                </w:p>
              </w:tc>
              <w:tc>
                <w:tcPr>
                  <w:tcW w:w="192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.1.3.6.1.2.1.5.21.0</w:t>
                  </w:r>
                </w:p>
              </w:tc>
              <w:tc>
                <w:tcPr>
                  <w:tcW w:w="12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00"/>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icmpOutEchoReps.0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.1.3.6.1.2.1.5.22.0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icmpOutTimestamps.0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.1.3.6.1.2.1.5.23.0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icmpOutTimestampReps.0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.1.3.6.1.2.1.5.24.0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icmpOutAddrMasks.0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.1.3.6.1.2.1.5.25.0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icmpOutAddrMaskReps.0</w:t>
                  </w:r>
                </w:p>
              </w:tc>
              <w:tc>
                <w:tcPr>
                  <w:tcW w:w="192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.1.3.6.1.2.1.5.26.0</w:t>
                  </w:r>
                </w:p>
              </w:tc>
              <w:tc>
                <w:tcPr>
                  <w:tcW w:w="12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r>
          </w:tbl>
          <w:p w:rsidR="00754E61" w:rsidRDefault="00DF751B" w:rsidP="00D75161">
            <w:pPr>
              <w:rPr>
                <w:bCs/>
              </w:rPr>
            </w:pPr>
            <w:r>
              <w:rPr>
                <w:rFonts w:hint="eastAsia"/>
                <w:bCs/>
              </w:rPr>
              <w:t>上表中，有变化的</w:t>
            </w:r>
            <w:r w:rsidRPr="00C70B13">
              <w:rPr>
                <w:rFonts w:hint="eastAsia"/>
                <w:bCs/>
              </w:rPr>
              <w:t>对象实例值</w:t>
            </w:r>
            <w:r>
              <w:rPr>
                <w:rFonts w:hint="eastAsia"/>
                <w:bCs/>
              </w:rPr>
              <w:t>已使用黄色标注。</w:t>
            </w:r>
          </w:p>
          <w:p w:rsidR="00DF751B" w:rsidRPr="00DF751B" w:rsidRDefault="00DF751B" w:rsidP="00D75161">
            <w:pPr>
              <w:rPr>
                <w:bCs/>
              </w:rPr>
            </w:pPr>
            <w:r>
              <w:rPr>
                <w:rFonts w:hint="eastAsia"/>
                <w:bCs/>
              </w:rPr>
              <w:t>也可参考下表：</w:t>
            </w:r>
          </w:p>
          <w:tbl>
            <w:tblPr>
              <w:tblW w:w="9240" w:type="dxa"/>
              <w:tblLook w:val="04A0" w:firstRow="1" w:lastRow="0" w:firstColumn="1" w:lastColumn="0" w:noHBand="0" w:noVBand="1"/>
            </w:tblPr>
            <w:tblGrid>
              <w:gridCol w:w="2920"/>
              <w:gridCol w:w="1921"/>
              <w:gridCol w:w="1260"/>
              <w:gridCol w:w="1580"/>
              <w:gridCol w:w="1560"/>
            </w:tblGrid>
            <w:tr w:rsidR="00DF751B" w:rsidRPr="00DF751B" w:rsidTr="00DF751B">
              <w:trPr>
                <w:trHeight w:val="615"/>
              </w:trPr>
              <w:tc>
                <w:tcPr>
                  <w:tcW w:w="2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Name</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OID</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Type</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Value (Before Ping)</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DF751B" w:rsidRPr="00DF751B" w:rsidRDefault="00DF751B" w:rsidP="00DF751B">
                  <w:pPr>
                    <w:widowControl/>
                    <w:jc w:val="center"/>
                    <w:rPr>
                      <w:rFonts w:eastAsia="等线"/>
                      <w:b/>
                      <w:bCs/>
                      <w:color w:val="000000"/>
                      <w:kern w:val="0"/>
                      <w:sz w:val="22"/>
                      <w:szCs w:val="22"/>
                    </w:rPr>
                  </w:pPr>
                  <w:r w:rsidRPr="00DF751B">
                    <w:rPr>
                      <w:rFonts w:eastAsia="等线"/>
                      <w:b/>
                      <w:bCs/>
                      <w:color w:val="000000"/>
                      <w:kern w:val="0"/>
                      <w:sz w:val="22"/>
                      <w:szCs w:val="22"/>
                    </w:rPr>
                    <w:t xml:space="preserve"> Value (After Ping)</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icmpInMsgs.0</w:t>
                  </w:r>
                </w:p>
              </w:tc>
              <w:tc>
                <w:tcPr>
                  <w:tcW w:w="192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.1.3.6.1.2.1.5.1.0</w:t>
                  </w:r>
                </w:p>
              </w:tc>
              <w:tc>
                <w:tcPr>
                  <w:tcW w:w="12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icmpInEchoReps.0</w:t>
                  </w:r>
                </w:p>
              </w:tc>
              <w:tc>
                <w:tcPr>
                  <w:tcW w:w="192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.1.3.6.1.2.1.5.9.0</w:t>
                  </w:r>
                </w:p>
              </w:tc>
              <w:tc>
                <w:tcPr>
                  <w:tcW w:w="12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icmpOutMsgs.0</w:t>
                  </w:r>
                </w:p>
              </w:tc>
              <w:tc>
                <w:tcPr>
                  <w:tcW w:w="192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.1.3.6.1.2.1.5.14.0</w:t>
                  </w:r>
                </w:p>
              </w:tc>
              <w:tc>
                <w:tcPr>
                  <w:tcW w:w="12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6</w:t>
                  </w:r>
                </w:p>
              </w:tc>
              <w:tc>
                <w:tcPr>
                  <w:tcW w:w="15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26</w:t>
                  </w:r>
                </w:p>
              </w:tc>
            </w:tr>
            <w:tr w:rsidR="00DF751B" w:rsidRPr="00DF751B" w:rsidTr="00DF751B">
              <w:trPr>
                <w:trHeight w:val="300"/>
              </w:trPr>
              <w:tc>
                <w:tcPr>
                  <w:tcW w:w="2920" w:type="dxa"/>
                  <w:tcBorders>
                    <w:top w:val="nil"/>
                    <w:left w:val="single" w:sz="4" w:space="0" w:color="auto"/>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icmpOutEchos.0</w:t>
                  </w:r>
                </w:p>
              </w:tc>
              <w:tc>
                <w:tcPr>
                  <w:tcW w:w="192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.1.3.6.1.2.1.5.21.0</w:t>
                  </w:r>
                </w:p>
              </w:tc>
              <w:tc>
                <w:tcPr>
                  <w:tcW w:w="12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left"/>
                    <w:rPr>
                      <w:rFonts w:eastAsia="等线"/>
                      <w:color w:val="000000"/>
                      <w:kern w:val="0"/>
                      <w:sz w:val="22"/>
                      <w:szCs w:val="22"/>
                    </w:rPr>
                  </w:pPr>
                  <w:r w:rsidRPr="00DF751B">
                    <w:rPr>
                      <w:rFonts w:eastAsia="等线"/>
                      <w:color w:val="000000"/>
                      <w:kern w:val="0"/>
                      <w:sz w:val="22"/>
                      <w:szCs w:val="22"/>
                    </w:rPr>
                    <w:t xml:space="preserve"> Counter32</w:t>
                  </w:r>
                </w:p>
              </w:tc>
              <w:tc>
                <w:tcPr>
                  <w:tcW w:w="158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0</w:t>
                  </w:r>
                </w:p>
              </w:tc>
              <w:tc>
                <w:tcPr>
                  <w:tcW w:w="1560" w:type="dxa"/>
                  <w:tcBorders>
                    <w:top w:val="nil"/>
                    <w:left w:val="nil"/>
                    <w:bottom w:val="single" w:sz="4" w:space="0" w:color="auto"/>
                    <w:right w:val="single" w:sz="4" w:space="0" w:color="auto"/>
                  </w:tcBorders>
                  <w:shd w:val="clear" w:color="000000" w:fill="FFFFFF"/>
                  <w:noWrap/>
                  <w:vAlign w:val="center"/>
                  <w:hideMark/>
                </w:tcPr>
                <w:p w:rsidR="00DF751B" w:rsidRPr="00DF751B" w:rsidRDefault="00DF751B" w:rsidP="00DF751B">
                  <w:pPr>
                    <w:widowControl/>
                    <w:jc w:val="center"/>
                    <w:rPr>
                      <w:rFonts w:eastAsia="等线"/>
                      <w:color w:val="000000"/>
                      <w:kern w:val="0"/>
                      <w:sz w:val="22"/>
                      <w:szCs w:val="22"/>
                    </w:rPr>
                  </w:pPr>
                  <w:r w:rsidRPr="00DF751B">
                    <w:rPr>
                      <w:rFonts w:eastAsia="等线"/>
                      <w:color w:val="000000"/>
                      <w:kern w:val="0"/>
                      <w:sz w:val="22"/>
                      <w:szCs w:val="22"/>
                    </w:rPr>
                    <w:t>20</w:t>
                  </w:r>
                </w:p>
              </w:tc>
            </w:tr>
          </w:tbl>
          <w:p w:rsidR="00D75161" w:rsidRDefault="00D75161" w:rsidP="00D75161">
            <w:pPr>
              <w:rPr>
                <w:bCs/>
              </w:rPr>
            </w:pPr>
          </w:p>
          <w:permEnd w:id="859123389"/>
          <w:p w:rsidR="00D75161" w:rsidRPr="00C70B13" w:rsidRDefault="00D75161" w:rsidP="00D75161">
            <w:pPr>
              <w:rPr>
                <w:bCs/>
              </w:rPr>
            </w:pPr>
            <w:r>
              <w:rPr>
                <w:rFonts w:hint="eastAsia"/>
                <w:bCs/>
              </w:rPr>
              <w:t>6</w:t>
            </w:r>
            <w:r>
              <w:rPr>
                <w:rFonts w:hint="eastAsia"/>
              </w:rPr>
              <w:t>、</w:t>
            </w:r>
            <w:r w:rsidRPr="00C70B13">
              <w:rPr>
                <w:rFonts w:hint="eastAsia"/>
                <w:bCs/>
              </w:rPr>
              <w:t>利用</w:t>
            </w:r>
            <w:r w:rsidRPr="00C70B13">
              <w:rPr>
                <w:rFonts w:hint="eastAsia"/>
                <w:bCs/>
              </w:rPr>
              <w:t xml:space="preserve">MIBBrowser </w:t>
            </w:r>
            <w:r w:rsidRPr="00C70B13">
              <w:rPr>
                <w:rFonts w:hint="eastAsia"/>
                <w:bCs/>
              </w:rPr>
              <w:t>查看本机的接口数。</w:t>
            </w:r>
            <w:r>
              <w:rPr>
                <w:rFonts w:hint="eastAsia"/>
                <w:bCs/>
              </w:rPr>
              <w:t>（给出截图）</w:t>
            </w:r>
          </w:p>
          <w:p w:rsidR="00D75161" w:rsidRDefault="00B27DA5" w:rsidP="00BC7828">
            <w:pPr>
              <w:rPr>
                <w:color w:val="000000"/>
                <w:szCs w:val="21"/>
              </w:rPr>
            </w:pPr>
            <w:permStart w:id="475407242" w:edGrp="everyone"/>
            <w:r w:rsidRPr="00B27DA5">
              <w:rPr>
                <w:color w:val="000000"/>
                <w:szCs w:val="21"/>
              </w:rPr>
              <w:t>iso.org.dod.internet.mgmt.mib-2.interfaces</w:t>
            </w:r>
            <w:r>
              <w:rPr>
                <w:rFonts w:hint="eastAsia"/>
                <w:color w:val="000000"/>
                <w:szCs w:val="21"/>
              </w:rPr>
              <w:t>.ifNumber</w:t>
            </w:r>
          </w:p>
          <w:p w:rsidR="00B27DA5" w:rsidRPr="00B27DA5" w:rsidRDefault="00B27DA5" w:rsidP="00BC7828">
            <w:pPr>
              <w:rPr>
                <w:color w:val="000000"/>
                <w:szCs w:val="21"/>
              </w:rPr>
            </w:pPr>
            <w:r>
              <w:rPr>
                <w:rFonts w:hint="eastAsia"/>
                <w:color w:val="000000"/>
                <w:szCs w:val="21"/>
              </w:rPr>
              <w:t>本机接口数为</w:t>
            </w:r>
            <w:r>
              <w:rPr>
                <w:rFonts w:hint="eastAsia"/>
                <w:color w:val="000000"/>
                <w:szCs w:val="21"/>
              </w:rPr>
              <w:t>9</w:t>
            </w:r>
          </w:p>
          <w:p w:rsidR="00DF751B" w:rsidRDefault="00B27DA5" w:rsidP="00BC7828">
            <w:pPr>
              <w:rPr>
                <w:rFonts w:ascii="宋体" w:hAnsi="宋体" w:hint="eastAsia"/>
                <w:b/>
                <w:bCs/>
                <w:color w:val="000000"/>
                <w:szCs w:val="21"/>
              </w:rPr>
            </w:pPr>
            <w:r>
              <w:rPr>
                <w:noProof/>
              </w:rPr>
              <w:drawing>
                <wp:inline distT="0" distB="0" distL="0" distR="0" wp14:anchorId="7D2A107A" wp14:editId="3DEDFA7A">
                  <wp:extent cx="5939790" cy="1091565"/>
                  <wp:effectExtent l="0" t="0" r="3810" b="0"/>
                  <wp:docPr id="797748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48561" name=""/>
                          <pic:cNvPicPr/>
                        </pic:nvPicPr>
                        <pic:blipFill>
                          <a:blip r:embed="rId26"/>
                          <a:stretch>
                            <a:fillRect/>
                          </a:stretch>
                        </pic:blipFill>
                        <pic:spPr>
                          <a:xfrm>
                            <a:off x="0" y="0"/>
                            <a:ext cx="5939790" cy="1091565"/>
                          </a:xfrm>
                          <a:prstGeom prst="rect">
                            <a:avLst/>
                          </a:prstGeom>
                        </pic:spPr>
                      </pic:pic>
                    </a:graphicData>
                  </a:graphic>
                </wp:inline>
              </w:drawing>
            </w:r>
          </w:p>
          <w:p w:rsidR="00DF751B" w:rsidRPr="00DF751B" w:rsidRDefault="00DF751B" w:rsidP="00BC7828">
            <w:pPr>
              <w:rPr>
                <w:rFonts w:ascii="宋体" w:hAnsi="宋体" w:hint="eastAsia"/>
                <w:b/>
                <w:bCs/>
                <w:color w:val="000000"/>
                <w:szCs w:val="21"/>
              </w:rPr>
            </w:pPr>
          </w:p>
          <w:permEnd w:id="475407242"/>
          <w:p w:rsidR="00BC7828" w:rsidRDefault="00BC7828" w:rsidP="00BC7828">
            <w:pPr>
              <w:rPr>
                <w:rFonts w:ascii="宋体" w:hAnsi="宋体" w:hint="eastAsia"/>
                <w:b/>
                <w:bCs/>
                <w:color w:val="000000"/>
                <w:sz w:val="28"/>
                <w:szCs w:val="51"/>
              </w:rPr>
            </w:pPr>
            <w:r>
              <w:rPr>
                <w:rFonts w:ascii="宋体" w:hAnsi="宋体" w:hint="eastAsia"/>
                <w:b/>
                <w:bCs/>
                <w:color w:val="000000"/>
                <w:sz w:val="28"/>
                <w:szCs w:val="51"/>
              </w:rPr>
              <w:t>四、实验小结</w:t>
            </w:r>
            <w:r>
              <w:rPr>
                <w:rFonts w:ascii="楷体_GB2312" w:eastAsia="楷体_GB2312" w:hAnsi="宋体" w:hint="eastAsia"/>
                <w:color w:val="000000"/>
                <w:sz w:val="24"/>
                <w:szCs w:val="51"/>
              </w:rPr>
              <w:t>（包括问题和解决方法</w:t>
            </w:r>
            <w:r>
              <w:rPr>
                <w:rFonts w:ascii="楷体_GB2312" w:eastAsia="楷体_GB2312" w:hAnsi="宋体" w:hint="eastAsia"/>
                <w:color w:val="000000"/>
                <w:sz w:val="24"/>
              </w:rPr>
              <w:t>、</w:t>
            </w:r>
            <w:r>
              <w:rPr>
                <w:rFonts w:ascii="楷体_GB2312" w:eastAsia="楷体_GB2312" w:hAnsi="宋体" w:hint="eastAsia"/>
                <w:bCs/>
                <w:color w:val="000000"/>
                <w:sz w:val="24"/>
              </w:rPr>
              <w:t>心得体会、</w:t>
            </w:r>
            <w:r>
              <w:rPr>
                <w:rFonts w:ascii="楷体_GB2312" w:eastAsia="楷体_GB2312" w:hAnsi="宋体" w:hint="eastAsia"/>
                <w:color w:val="000000"/>
                <w:sz w:val="24"/>
              </w:rPr>
              <w:t>意见与</w:t>
            </w:r>
            <w:r>
              <w:rPr>
                <w:rFonts w:ascii="楷体_GB2312" w:eastAsia="楷体_GB2312" w:hAnsi="宋体" w:hint="eastAsia"/>
                <w:color w:val="000000"/>
                <w:sz w:val="24"/>
                <w:szCs w:val="51"/>
              </w:rPr>
              <w:t>建议、实验出错信息及解决方案等）</w:t>
            </w:r>
          </w:p>
          <w:p w:rsidR="00BC7828" w:rsidRPr="0095671D" w:rsidRDefault="00BC7828" w:rsidP="00BC7828">
            <w:pPr>
              <w:spacing w:line="300" w:lineRule="auto"/>
              <w:ind w:firstLineChars="180" w:firstLine="378"/>
              <w:rPr>
                <w:szCs w:val="21"/>
              </w:rPr>
            </w:pPr>
            <w:r w:rsidRPr="0095671D">
              <w:rPr>
                <w:rFonts w:hint="eastAsia"/>
                <w:szCs w:val="21"/>
              </w:rPr>
              <w:t>(</w:t>
            </w:r>
            <w:r w:rsidRPr="0095671D">
              <w:rPr>
                <w:rFonts w:hint="eastAsia"/>
                <w:szCs w:val="21"/>
              </w:rPr>
              <w:t>一</w:t>
            </w:r>
            <w:r w:rsidRPr="0095671D">
              <w:rPr>
                <w:rFonts w:hint="eastAsia"/>
                <w:szCs w:val="21"/>
              </w:rPr>
              <w:t>)</w:t>
            </w:r>
            <w:r w:rsidRPr="0095671D">
              <w:rPr>
                <w:rFonts w:hint="eastAsia"/>
                <w:szCs w:val="21"/>
              </w:rPr>
              <w:t>实验中遇到的主要问题及解决方法</w:t>
            </w:r>
          </w:p>
          <w:p w:rsidR="00BC7828" w:rsidRDefault="00783F2B" w:rsidP="00783F2B">
            <w:pPr>
              <w:tabs>
                <w:tab w:val="left" w:pos="1380"/>
              </w:tabs>
              <w:spacing w:line="300" w:lineRule="auto"/>
              <w:ind w:firstLineChars="200" w:firstLine="480"/>
              <w:rPr>
                <w:sz w:val="24"/>
                <w:szCs w:val="21"/>
              </w:rPr>
            </w:pPr>
            <w:permStart w:id="433345755" w:edGrp="everyone"/>
            <w:r w:rsidRPr="00783F2B">
              <w:rPr>
                <w:sz w:val="24"/>
                <w:szCs w:val="21"/>
              </w:rPr>
              <w:t>在本次</w:t>
            </w:r>
            <w:r w:rsidRPr="00783F2B">
              <w:rPr>
                <w:sz w:val="24"/>
                <w:szCs w:val="21"/>
              </w:rPr>
              <w:t>SNMP MIB</w:t>
            </w:r>
            <w:r w:rsidRPr="00783F2B">
              <w:rPr>
                <w:sz w:val="24"/>
                <w:szCs w:val="21"/>
              </w:rPr>
              <w:t>信息访问实验中，我遇到的主要问题集中在</w:t>
            </w:r>
            <w:r w:rsidRPr="00783F2B">
              <w:rPr>
                <w:sz w:val="24"/>
                <w:szCs w:val="21"/>
              </w:rPr>
              <w:t>SNMP</w:t>
            </w:r>
            <w:r w:rsidRPr="00783F2B">
              <w:rPr>
                <w:sz w:val="24"/>
                <w:szCs w:val="21"/>
              </w:rPr>
              <w:t>服务的安装与启动阶段。由于当前操作系统为</w:t>
            </w:r>
            <w:r w:rsidRPr="00783F2B">
              <w:rPr>
                <w:sz w:val="24"/>
                <w:szCs w:val="21"/>
              </w:rPr>
              <w:t>Windows 10</w:t>
            </w:r>
            <w:r w:rsidRPr="00783F2B">
              <w:rPr>
                <w:sz w:val="24"/>
                <w:szCs w:val="21"/>
              </w:rPr>
              <w:t>或更高版本，</w:t>
            </w:r>
            <w:r w:rsidRPr="00783F2B">
              <w:rPr>
                <w:sz w:val="24"/>
                <w:szCs w:val="21"/>
              </w:rPr>
              <w:t>SNMP</w:t>
            </w:r>
            <w:r w:rsidRPr="00783F2B">
              <w:rPr>
                <w:sz w:val="24"/>
                <w:szCs w:val="21"/>
              </w:rPr>
              <w:t>服务默认并未预安装，因此在控制面板的</w:t>
            </w:r>
            <w:r w:rsidRPr="00783F2B">
              <w:rPr>
                <w:sz w:val="24"/>
                <w:szCs w:val="21"/>
              </w:rPr>
              <w:t>“</w:t>
            </w:r>
            <w:r w:rsidRPr="00783F2B">
              <w:rPr>
                <w:sz w:val="24"/>
                <w:szCs w:val="21"/>
              </w:rPr>
              <w:t>服务</w:t>
            </w:r>
            <w:r w:rsidRPr="00783F2B">
              <w:rPr>
                <w:sz w:val="24"/>
                <w:szCs w:val="21"/>
              </w:rPr>
              <w:t>”</w:t>
            </w:r>
            <w:r w:rsidRPr="00783F2B">
              <w:rPr>
                <w:sz w:val="24"/>
                <w:szCs w:val="21"/>
              </w:rPr>
              <w:t>列表中无法找到相关选项。为解决此问题，我查阅了资料并在</w:t>
            </w:r>
            <w:r w:rsidRPr="00783F2B">
              <w:rPr>
                <w:sz w:val="24"/>
                <w:szCs w:val="21"/>
              </w:rPr>
              <w:t>“</w:t>
            </w:r>
            <w:r w:rsidRPr="00783F2B">
              <w:rPr>
                <w:sz w:val="24"/>
                <w:szCs w:val="21"/>
              </w:rPr>
              <w:t>可选功能</w:t>
            </w:r>
            <w:r w:rsidRPr="00783F2B">
              <w:rPr>
                <w:sz w:val="24"/>
                <w:szCs w:val="21"/>
              </w:rPr>
              <w:t>”</w:t>
            </w:r>
            <w:r w:rsidRPr="00783F2B">
              <w:rPr>
                <w:sz w:val="24"/>
                <w:szCs w:val="21"/>
              </w:rPr>
              <w:t>中成功添加了</w:t>
            </w:r>
            <w:r w:rsidRPr="00783F2B">
              <w:rPr>
                <w:sz w:val="24"/>
                <w:szCs w:val="21"/>
              </w:rPr>
              <w:t>“</w:t>
            </w:r>
            <w:r w:rsidRPr="00783F2B">
              <w:rPr>
                <w:sz w:val="24"/>
                <w:szCs w:val="21"/>
              </w:rPr>
              <w:t>简单网络管理协议（</w:t>
            </w:r>
            <w:r w:rsidRPr="00783F2B">
              <w:rPr>
                <w:sz w:val="24"/>
                <w:szCs w:val="21"/>
              </w:rPr>
              <w:t>SNMP</w:t>
            </w:r>
            <w:r w:rsidRPr="00783F2B">
              <w:rPr>
                <w:sz w:val="24"/>
                <w:szCs w:val="21"/>
              </w:rPr>
              <w:t>）</w:t>
            </w:r>
            <w:r w:rsidRPr="00783F2B">
              <w:rPr>
                <w:sz w:val="24"/>
                <w:szCs w:val="21"/>
              </w:rPr>
              <w:t>”</w:t>
            </w:r>
            <w:r w:rsidRPr="00783F2B">
              <w:rPr>
                <w:sz w:val="24"/>
                <w:szCs w:val="21"/>
              </w:rPr>
              <w:t>功能，随后才在</w:t>
            </w:r>
            <w:r w:rsidRPr="00783F2B">
              <w:rPr>
                <w:sz w:val="24"/>
                <w:szCs w:val="21"/>
              </w:rPr>
              <w:t>“</w:t>
            </w:r>
            <w:r w:rsidRPr="00783F2B">
              <w:rPr>
                <w:sz w:val="24"/>
                <w:szCs w:val="21"/>
              </w:rPr>
              <w:t>服务</w:t>
            </w:r>
            <w:r w:rsidRPr="00783F2B">
              <w:rPr>
                <w:sz w:val="24"/>
                <w:szCs w:val="21"/>
              </w:rPr>
              <w:t>”</w:t>
            </w:r>
            <w:r w:rsidRPr="00783F2B">
              <w:rPr>
                <w:sz w:val="24"/>
                <w:szCs w:val="21"/>
              </w:rPr>
              <w:t>中找到并启动了</w:t>
            </w:r>
            <w:r w:rsidRPr="00783F2B">
              <w:rPr>
                <w:sz w:val="24"/>
                <w:szCs w:val="21"/>
              </w:rPr>
              <w:t>SNMP service</w:t>
            </w:r>
            <w:r w:rsidRPr="00783F2B">
              <w:rPr>
                <w:sz w:val="24"/>
                <w:szCs w:val="21"/>
              </w:rPr>
              <w:t>与</w:t>
            </w:r>
            <w:r w:rsidRPr="00783F2B">
              <w:rPr>
                <w:sz w:val="24"/>
                <w:szCs w:val="21"/>
              </w:rPr>
              <w:t>SNMP trap service</w:t>
            </w:r>
            <w:r w:rsidRPr="00783F2B">
              <w:rPr>
                <w:sz w:val="24"/>
                <w:szCs w:val="21"/>
              </w:rPr>
              <w:t>。此外，在</w:t>
            </w:r>
            <w:r w:rsidRPr="00783F2B">
              <w:rPr>
                <w:sz w:val="24"/>
                <w:szCs w:val="21"/>
              </w:rPr>
              <w:t>MIB</w:t>
            </w:r>
            <w:r w:rsidRPr="00783F2B">
              <w:rPr>
                <w:sz w:val="24"/>
                <w:szCs w:val="21"/>
              </w:rPr>
              <w:t>浏览器中访问</w:t>
            </w:r>
            <w:r w:rsidRPr="00783F2B">
              <w:rPr>
                <w:sz w:val="24"/>
                <w:szCs w:val="21"/>
              </w:rPr>
              <w:t>MIB</w:t>
            </w:r>
            <w:r w:rsidRPr="00783F2B">
              <w:rPr>
                <w:sz w:val="24"/>
                <w:szCs w:val="21"/>
              </w:rPr>
              <w:t>对象时，初始阶段未能正确配置共同体字符串，导致访问失败。通过回顾实验要求并在</w:t>
            </w:r>
            <w:r w:rsidRPr="00783F2B">
              <w:rPr>
                <w:sz w:val="24"/>
                <w:szCs w:val="21"/>
              </w:rPr>
              <w:t>SNMP</w:t>
            </w:r>
            <w:r w:rsidRPr="00783F2B">
              <w:rPr>
                <w:sz w:val="24"/>
                <w:szCs w:val="21"/>
              </w:rPr>
              <w:t>服务属性中添加了默认的</w:t>
            </w:r>
            <w:r w:rsidRPr="00783F2B">
              <w:rPr>
                <w:sz w:val="24"/>
                <w:szCs w:val="21"/>
              </w:rPr>
              <w:t>“public”</w:t>
            </w:r>
            <w:r w:rsidRPr="00783F2B">
              <w:rPr>
                <w:sz w:val="24"/>
                <w:szCs w:val="21"/>
              </w:rPr>
              <w:t>团体名称后，访问功能才恢复正常。在后续进行</w:t>
            </w:r>
            <w:r w:rsidRPr="00783F2B">
              <w:rPr>
                <w:sz w:val="24"/>
                <w:szCs w:val="21"/>
              </w:rPr>
              <w:t>MIB</w:t>
            </w:r>
            <w:r w:rsidRPr="00783F2B">
              <w:rPr>
                <w:sz w:val="24"/>
                <w:szCs w:val="21"/>
              </w:rPr>
              <w:t>树观察与对象遍历过程中，软</w:t>
            </w:r>
            <w:r w:rsidRPr="00783F2B">
              <w:rPr>
                <w:sz w:val="24"/>
                <w:szCs w:val="21"/>
              </w:rPr>
              <w:lastRenderedPageBreak/>
              <w:t>件响应有时较慢，我通过耐心等待和合理规划访问顺序避免了因多次重复操作导致的软件卡顿。总的来看，尽管初期存在配置与操作不熟练的问题，但通过查阅资料和动手实践，问题得以逐一解决，保障了实验的顺利进行。</w:t>
            </w:r>
          </w:p>
          <w:permEnd w:id="433345755"/>
          <w:p w:rsidR="00BC7828" w:rsidRPr="008B7212" w:rsidRDefault="00BC7828" w:rsidP="00484496">
            <w:pPr>
              <w:tabs>
                <w:tab w:val="left" w:pos="5625"/>
              </w:tabs>
              <w:spacing w:line="300" w:lineRule="auto"/>
              <w:rPr>
                <w:sz w:val="24"/>
                <w:szCs w:val="21"/>
              </w:rPr>
            </w:pPr>
          </w:p>
          <w:p w:rsidR="00BC7828" w:rsidRPr="008B7212" w:rsidRDefault="00BC7828" w:rsidP="00BC7828">
            <w:pPr>
              <w:tabs>
                <w:tab w:val="left" w:pos="5625"/>
              </w:tabs>
              <w:spacing w:line="300" w:lineRule="auto"/>
              <w:ind w:firstLineChars="180" w:firstLine="378"/>
              <w:rPr>
                <w:sz w:val="24"/>
                <w:szCs w:val="21"/>
              </w:rPr>
            </w:pPr>
            <w:r>
              <w:rPr>
                <w:rFonts w:ascii="宋体" w:hAnsi="宋体" w:hint="eastAsia"/>
                <w:color w:val="000000"/>
                <w:szCs w:val="21"/>
              </w:rPr>
              <w:t>（二）实验心得</w:t>
            </w:r>
          </w:p>
          <w:p w:rsidR="00BC7828" w:rsidRPr="008B7212" w:rsidRDefault="00783F2B" w:rsidP="00783F2B">
            <w:pPr>
              <w:tabs>
                <w:tab w:val="left" w:pos="5625"/>
              </w:tabs>
              <w:spacing w:line="300" w:lineRule="auto"/>
              <w:ind w:firstLineChars="200" w:firstLine="480"/>
              <w:rPr>
                <w:sz w:val="24"/>
                <w:szCs w:val="21"/>
              </w:rPr>
            </w:pPr>
            <w:permStart w:id="115351003" w:edGrp="everyone"/>
            <w:r w:rsidRPr="00783F2B">
              <w:rPr>
                <w:sz w:val="24"/>
                <w:szCs w:val="21"/>
              </w:rPr>
              <w:t>通过本次实验，我对</w:t>
            </w:r>
            <w:r w:rsidRPr="00783F2B">
              <w:rPr>
                <w:sz w:val="24"/>
                <w:szCs w:val="21"/>
              </w:rPr>
              <w:t>SNMP</w:t>
            </w:r>
            <w:r w:rsidRPr="00783F2B">
              <w:rPr>
                <w:sz w:val="24"/>
                <w:szCs w:val="21"/>
              </w:rPr>
              <w:t>协议的实际应用和</w:t>
            </w:r>
            <w:r w:rsidRPr="00783F2B">
              <w:rPr>
                <w:sz w:val="24"/>
                <w:szCs w:val="21"/>
              </w:rPr>
              <w:t>MIB</w:t>
            </w:r>
            <w:r w:rsidRPr="00783F2B">
              <w:rPr>
                <w:sz w:val="24"/>
                <w:szCs w:val="21"/>
              </w:rPr>
              <w:t>结构有了更加直观和深入的理解。实验过程中不仅学习了如何在</w:t>
            </w:r>
            <w:r w:rsidRPr="00783F2B">
              <w:rPr>
                <w:sz w:val="24"/>
                <w:szCs w:val="21"/>
              </w:rPr>
              <w:t>Windows</w:t>
            </w:r>
            <w:r w:rsidRPr="00783F2B">
              <w:rPr>
                <w:sz w:val="24"/>
                <w:szCs w:val="21"/>
              </w:rPr>
              <w:t>平台上安装与配置</w:t>
            </w:r>
            <w:r w:rsidRPr="00783F2B">
              <w:rPr>
                <w:sz w:val="24"/>
                <w:szCs w:val="21"/>
              </w:rPr>
              <w:t>SNMP</w:t>
            </w:r>
            <w:r w:rsidRPr="00783F2B">
              <w:rPr>
                <w:sz w:val="24"/>
                <w:szCs w:val="21"/>
              </w:rPr>
              <w:t>服务，更通过</w:t>
            </w:r>
            <w:r w:rsidRPr="00783F2B">
              <w:rPr>
                <w:sz w:val="24"/>
                <w:szCs w:val="21"/>
              </w:rPr>
              <w:t>MIB</w:t>
            </w:r>
            <w:r w:rsidRPr="00783F2B">
              <w:rPr>
                <w:sz w:val="24"/>
                <w:szCs w:val="21"/>
              </w:rPr>
              <w:t>浏览器观察到了</w:t>
            </w:r>
            <w:r w:rsidRPr="00783F2B">
              <w:rPr>
                <w:sz w:val="24"/>
                <w:szCs w:val="21"/>
              </w:rPr>
              <w:t>MIB-2</w:t>
            </w:r>
            <w:r w:rsidRPr="00783F2B">
              <w:rPr>
                <w:sz w:val="24"/>
                <w:szCs w:val="21"/>
              </w:rPr>
              <w:t>树的结构和各类被管对象的组织方式。尤其是在使用</w:t>
            </w:r>
            <w:r w:rsidRPr="00783F2B">
              <w:rPr>
                <w:sz w:val="24"/>
                <w:szCs w:val="21"/>
              </w:rPr>
              <w:t>get</w:t>
            </w:r>
            <w:r w:rsidRPr="00783F2B">
              <w:rPr>
                <w:sz w:val="24"/>
                <w:szCs w:val="21"/>
              </w:rPr>
              <w:t>和</w:t>
            </w:r>
            <w:r w:rsidRPr="00783F2B">
              <w:rPr>
                <w:sz w:val="24"/>
                <w:szCs w:val="21"/>
              </w:rPr>
              <w:t>getNext</w:t>
            </w:r>
            <w:r w:rsidRPr="00783F2B">
              <w:rPr>
                <w:sz w:val="24"/>
                <w:szCs w:val="21"/>
              </w:rPr>
              <w:t>操作获取</w:t>
            </w:r>
            <w:r w:rsidRPr="00783F2B">
              <w:rPr>
                <w:sz w:val="24"/>
                <w:szCs w:val="21"/>
              </w:rPr>
              <w:t>MIB</w:t>
            </w:r>
            <w:r w:rsidRPr="00783F2B">
              <w:rPr>
                <w:sz w:val="24"/>
                <w:szCs w:val="21"/>
              </w:rPr>
              <w:t>对象信息时，我体会到了</w:t>
            </w:r>
            <w:r w:rsidRPr="00783F2B">
              <w:rPr>
                <w:sz w:val="24"/>
                <w:szCs w:val="21"/>
              </w:rPr>
              <w:t>SNMP</w:t>
            </w:r>
            <w:r w:rsidRPr="00783F2B">
              <w:rPr>
                <w:sz w:val="24"/>
                <w:szCs w:val="21"/>
              </w:rPr>
              <w:t>协议中数据访问的灵活性和层次性。同时，将</w:t>
            </w:r>
            <w:r w:rsidRPr="00783F2B">
              <w:rPr>
                <w:sz w:val="24"/>
                <w:szCs w:val="21"/>
              </w:rPr>
              <w:t>MIB</w:t>
            </w:r>
            <w:r>
              <w:rPr>
                <w:rFonts w:hint="eastAsia"/>
                <w:sz w:val="24"/>
                <w:szCs w:val="21"/>
              </w:rPr>
              <w:t xml:space="preserve"> </w:t>
            </w:r>
            <w:r w:rsidRPr="00783F2B">
              <w:rPr>
                <w:sz w:val="24"/>
                <w:szCs w:val="21"/>
              </w:rPr>
              <w:t>Browser</w:t>
            </w:r>
            <w:r w:rsidRPr="00783F2B">
              <w:rPr>
                <w:sz w:val="24"/>
                <w:szCs w:val="21"/>
              </w:rPr>
              <w:t>中展示的路由表、</w:t>
            </w:r>
            <w:r w:rsidRPr="00783F2B">
              <w:rPr>
                <w:sz w:val="24"/>
                <w:szCs w:val="21"/>
              </w:rPr>
              <w:t>TCP</w:t>
            </w:r>
            <w:r w:rsidRPr="00783F2B">
              <w:rPr>
                <w:sz w:val="24"/>
                <w:szCs w:val="21"/>
              </w:rPr>
              <w:t>连接表和</w:t>
            </w:r>
            <w:r w:rsidRPr="00783F2B">
              <w:rPr>
                <w:sz w:val="24"/>
                <w:szCs w:val="21"/>
              </w:rPr>
              <w:t>ICMP</w:t>
            </w:r>
            <w:r w:rsidRPr="00783F2B">
              <w:rPr>
                <w:sz w:val="24"/>
                <w:szCs w:val="21"/>
              </w:rPr>
              <w:t>数据与操作系统命令行中的信息进行对比，也让我意识到</w:t>
            </w:r>
            <w:r w:rsidRPr="00783F2B">
              <w:rPr>
                <w:sz w:val="24"/>
                <w:szCs w:val="21"/>
              </w:rPr>
              <w:t>MIB</w:t>
            </w:r>
            <w:r w:rsidRPr="00783F2B">
              <w:rPr>
                <w:sz w:val="24"/>
                <w:szCs w:val="21"/>
              </w:rPr>
              <w:t>信息与系统实际状态之间的映射关系。这种理论与实践相结合的学习方式有效增强了我对网络管理中数据监控和设备管理机制的理解。虽然过程中遇到了一些技术性问题，但正是这些挑战促使我主动查找资料、深入思考并最终完成了实验任务，也提升了我独立解决问题的能力。未来在面对更复杂的网络管理任务时，我也将更加自信和从容。</w:t>
            </w:r>
          </w:p>
          <w:permEnd w:id="115351003"/>
          <w:p w:rsidR="00BC7828" w:rsidRPr="008B7212" w:rsidRDefault="00BC7828" w:rsidP="00484496">
            <w:pPr>
              <w:tabs>
                <w:tab w:val="left" w:pos="5625"/>
              </w:tabs>
              <w:spacing w:line="300" w:lineRule="auto"/>
              <w:rPr>
                <w:sz w:val="24"/>
                <w:szCs w:val="21"/>
              </w:rPr>
            </w:pPr>
          </w:p>
          <w:p w:rsidR="00BC7828" w:rsidRDefault="00BC7828" w:rsidP="00C531C6">
            <w:pPr>
              <w:tabs>
                <w:tab w:val="left" w:pos="5625"/>
              </w:tabs>
              <w:spacing w:line="300" w:lineRule="auto"/>
              <w:ind w:firstLineChars="180" w:firstLine="378"/>
              <w:rPr>
                <w:rFonts w:ascii="宋体" w:hAnsi="宋体" w:hint="eastAsia"/>
                <w:color w:val="000000"/>
                <w:szCs w:val="21"/>
              </w:rPr>
            </w:pPr>
            <w:r>
              <w:rPr>
                <w:rFonts w:ascii="宋体" w:hAnsi="宋体" w:hint="eastAsia"/>
                <w:color w:val="000000"/>
                <w:szCs w:val="21"/>
              </w:rPr>
              <w:t>（三）意见与建议（没有可省略）</w:t>
            </w:r>
          </w:p>
          <w:p w:rsidR="00C531C6" w:rsidRPr="001003E2" w:rsidRDefault="0016070E" w:rsidP="0016070E">
            <w:pPr>
              <w:spacing w:line="300" w:lineRule="auto"/>
              <w:rPr>
                <w:rFonts w:ascii="楷体_GB2312" w:eastAsia="楷体_GB2312" w:hAnsi="宋体" w:hint="eastAsia"/>
                <w:color w:val="000000"/>
                <w:szCs w:val="21"/>
              </w:rPr>
            </w:pPr>
            <w:permStart w:id="382954837" w:edGrp="everyone"/>
            <w:r>
              <w:rPr>
                <w:rFonts w:ascii="楷体_GB2312" w:eastAsia="楷体_GB2312" w:hAnsi="宋体" w:hint="eastAsia"/>
                <w:color w:val="000000"/>
                <w:szCs w:val="21"/>
              </w:rPr>
              <w:t xml:space="preserve"> </w:t>
            </w:r>
            <w:r w:rsidR="0042103C">
              <w:rPr>
                <w:rFonts w:ascii="楷体_GB2312" w:eastAsia="楷体_GB2312" w:hAnsi="宋体" w:hint="eastAsia"/>
                <w:color w:val="000000"/>
                <w:szCs w:val="21"/>
              </w:rPr>
              <w:t>无</w:t>
            </w:r>
            <w:permEnd w:id="382954837"/>
            <w:r>
              <w:rPr>
                <w:rFonts w:ascii="楷体_GB2312" w:eastAsia="楷体_GB2312" w:hAnsi="宋体"/>
                <w:color w:val="000000"/>
                <w:szCs w:val="21"/>
              </w:rPr>
              <w:t xml:space="preserve"> </w:t>
            </w:r>
          </w:p>
        </w:tc>
      </w:tr>
    </w:tbl>
    <w:p w:rsidR="00BC5B8D" w:rsidRDefault="00BC5B8D" w:rsidP="00BC5B8D">
      <w:pPr>
        <w:jc w:val="center"/>
        <w:rPr>
          <w:rFonts w:ascii="宋体" w:hAnsi="宋体" w:hint="eastAsia"/>
          <w:b/>
          <w:sz w:val="30"/>
          <w:szCs w:val="30"/>
        </w:rPr>
      </w:pPr>
    </w:p>
    <w:p w:rsidR="00BC5B8D" w:rsidRPr="00680EFF" w:rsidRDefault="00BC5B8D" w:rsidP="00BC5B8D">
      <w:pPr>
        <w:jc w:val="center"/>
        <w:rPr>
          <w:rFonts w:ascii="宋体" w:hAnsi="宋体" w:hint="eastAsia"/>
          <w:b/>
          <w:sz w:val="30"/>
          <w:szCs w:val="30"/>
        </w:rPr>
      </w:pPr>
      <w:r>
        <w:rPr>
          <w:rFonts w:ascii="宋体" w:hAnsi="宋体"/>
          <w:b/>
          <w:sz w:val="30"/>
          <w:szCs w:val="30"/>
        </w:rPr>
        <w:br w:type="page"/>
      </w:r>
      <w:r w:rsidRPr="00680EFF">
        <w:rPr>
          <w:rFonts w:ascii="宋体" w:hAnsi="宋体" w:hint="eastAsia"/>
          <w:b/>
          <w:sz w:val="30"/>
          <w:szCs w:val="30"/>
        </w:rPr>
        <w:lastRenderedPageBreak/>
        <w:t>实</w:t>
      </w:r>
      <w:r>
        <w:rPr>
          <w:rFonts w:ascii="宋体" w:hAnsi="宋体" w:hint="eastAsia"/>
          <w:b/>
          <w:sz w:val="30"/>
          <w:szCs w:val="30"/>
        </w:rPr>
        <w:t xml:space="preserve"> </w:t>
      </w:r>
      <w:r w:rsidRPr="00680EFF">
        <w:rPr>
          <w:rFonts w:ascii="宋体" w:hAnsi="宋体" w:hint="eastAsia"/>
          <w:b/>
          <w:sz w:val="30"/>
          <w:szCs w:val="30"/>
        </w:rPr>
        <w:t>验</w:t>
      </w:r>
      <w:r>
        <w:rPr>
          <w:rFonts w:ascii="宋体" w:hAnsi="宋体" w:hint="eastAsia"/>
          <w:b/>
          <w:sz w:val="30"/>
          <w:szCs w:val="30"/>
        </w:rPr>
        <w:t xml:space="preserve"> </w:t>
      </w:r>
      <w:r w:rsidRPr="00680EFF">
        <w:rPr>
          <w:rFonts w:ascii="宋体" w:hAnsi="宋体" w:hint="eastAsia"/>
          <w:b/>
          <w:sz w:val="30"/>
          <w:szCs w:val="30"/>
        </w:rPr>
        <w:t>报</w:t>
      </w:r>
      <w:r>
        <w:rPr>
          <w:rFonts w:ascii="宋体" w:hAnsi="宋体" w:hint="eastAsia"/>
          <w:b/>
          <w:sz w:val="30"/>
          <w:szCs w:val="30"/>
        </w:rPr>
        <w:t xml:space="preserve"> </w:t>
      </w:r>
      <w:r w:rsidRPr="00680EFF">
        <w:rPr>
          <w:rFonts w:ascii="宋体" w:hAnsi="宋体" w:hint="eastAsia"/>
          <w:b/>
          <w:sz w:val="30"/>
          <w:szCs w:val="30"/>
        </w:rPr>
        <w:t>告</w:t>
      </w:r>
    </w:p>
    <w:tbl>
      <w:tblPr>
        <w:tblW w:w="8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
        <w:gridCol w:w="2335"/>
        <w:gridCol w:w="1237"/>
        <w:gridCol w:w="1232"/>
        <w:gridCol w:w="1234"/>
        <w:gridCol w:w="1231"/>
        <w:gridCol w:w="1189"/>
      </w:tblGrid>
      <w:tr w:rsidR="00BC5B8D" w:rsidTr="00F24882">
        <w:trPr>
          <w:trHeight w:val="558"/>
          <w:jc w:val="center"/>
        </w:trPr>
        <w:tc>
          <w:tcPr>
            <w:tcW w:w="8981" w:type="dxa"/>
            <w:gridSpan w:val="7"/>
          </w:tcPr>
          <w:p w:rsidR="00BC5B8D" w:rsidRPr="00C15A86" w:rsidRDefault="00C531C6" w:rsidP="00F24882">
            <w:pPr>
              <w:rPr>
                <w:rFonts w:ascii="宋体" w:hAnsi="宋体" w:hint="eastAsia"/>
                <w:b/>
                <w:bCs/>
                <w:color w:val="000000"/>
                <w:sz w:val="24"/>
              </w:rPr>
            </w:pPr>
            <w:r>
              <w:rPr>
                <w:rFonts w:ascii="宋体" w:hAnsi="宋体" w:hint="eastAsia"/>
                <w:b/>
                <w:bCs/>
                <w:color w:val="000000"/>
                <w:sz w:val="28"/>
                <w:szCs w:val="51"/>
              </w:rPr>
              <w:t>五</w:t>
            </w:r>
            <w:r w:rsidR="00BC5B8D" w:rsidRPr="00C15A86">
              <w:rPr>
                <w:rFonts w:ascii="宋体" w:hAnsi="宋体" w:hint="eastAsia"/>
                <w:b/>
                <w:bCs/>
                <w:color w:val="000000"/>
                <w:sz w:val="28"/>
                <w:szCs w:val="51"/>
              </w:rPr>
              <w:t>、指导教师评语</w:t>
            </w:r>
          </w:p>
        </w:tc>
      </w:tr>
      <w:tr w:rsidR="00BC5B8D" w:rsidRPr="00B07945" w:rsidTr="00F24882">
        <w:trPr>
          <w:cantSplit/>
          <w:trHeight w:hRule="exact" w:val="567"/>
          <w:jc w:val="center"/>
        </w:trPr>
        <w:tc>
          <w:tcPr>
            <w:tcW w:w="523" w:type="dxa"/>
            <w:vMerge w:val="restart"/>
            <w:textDirection w:val="tbRlV"/>
          </w:tcPr>
          <w:p w:rsidR="00BC5B8D" w:rsidRPr="00C15A86" w:rsidRDefault="00BC5B8D" w:rsidP="00F24882">
            <w:pPr>
              <w:ind w:left="113" w:right="113"/>
              <w:jc w:val="center"/>
              <w:rPr>
                <w:b/>
                <w:bCs/>
                <w:szCs w:val="21"/>
              </w:rPr>
            </w:pPr>
            <w:r w:rsidRPr="00C15A86">
              <w:rPr>
                <w:rFonts w:hint="eastAsia"/>
                <w:b/>
                <w:bCs/>
                <w:szCs w:val="21"/>
              </w:rPr>
              <w:t>评</w:t>
            </w:r>
            <w:r w:rsidRPr="00C15A86">
              <w:rPr>
                <w:rFonts w:hint="eastAsia"/>
                <w:b/>
                <w:bCs/>
                <w:szCs w:val="21"/>
              </w:rPr>
              <w:t xml:space="preserve">            </w:t>
            </w:r>
            <w:r w:rsidRPr="00C15A86">
              <w:rPr>
                <w:rFonts w:hint="eastAsia"/>
                <w:b/>
                <w:bCs/>
                <w:szCs w:val="21"/>
              </w:rPr>
              <w:t>分</w:t>
            </w:r>
            <w:r w:rsidRPr="00C15A86">
              <w:rPr>
                <w:rFonts w:hint="eastAsia"/>
                <w:b/>
                <w:bCs/>
                <w:szCs w:val="21"/>
              </w:rPr>
              <w:t xml:space="preserve">             </w:t>
            </w:r>
            <w:r w:rsidRPr="00C15A86">
              <w:rPr>
                <w:rFonts w:hint="eastAsia"/>
                <w:b/>
                <w:bCs/>
                <w:szCs w:val="21"/>
              </w:rPr>
              <w:t>细</w:t>
            </w:r>
            <w:r w:rsidRPr="00C15A86">
              <w:rPr>
                <w:rFonts w:hint="eastAsia"/>
                <w:b/>
                <w:bCs/>
                <w:szCs w:val="21"/>
              </w:rPr>
              <w:t xml:space="preserve">            </w:t>
            </w:r>
            <w:r w:rsidRPr="00C15A86">
              <w:rPr>
                <w:rFonts w:hint="eastAsia"/>
                <w:b/>
                <w:bCs/>
                <w:szCs w:val="21"/>
              </w:rPr>
              <w:t>则</w:t>
            </w: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评分项</w:t>
            </w:r>
          </w:p>
        </w:tc>
        <w:tc>
          <w:tcPr>
            <w:tcW w:w="1237" w:type="dxa"/>
            <w:vAlign w:val="center"/>
          </w:tcPr>
          <w:p w:rsidR="00BC5B8D" w:rsidRPr="00C15A86" w:rsidRDefault="00BC5B8D" w:rsidP="00F24882">
            <w:pPr>
              <w:spacing w:line="300" w:lineRule="auto"/>
              <w:jc w:val="center"/>
              <w:rPr>
                <w:b/>
                <w:bCs/>
                <w:szCs w:val="21"/>
              </w:rPr>
            </w:pPr>
            <w:r w:rsidRPr="00C15A86">
              <w:rPr>
                <w:rFonts w:hint="eastAsia"/>
                <w:b/>
                <w:bCs/>
                <w:szCs w:val="21"/>
              </w:rPr>
              <w:t>优秀</w:t>
            </w:r>
          </w:p>
        </w:tc>
        <w:tc>
          <w:tcPr>
            <w:tcW w:w="1232" w:type="dxa"/>
            <w:vAlign w:val="center"/>
          </w:tcPr>
          <w:p w:rsidR="00BC5B8D" w:rsidRPr="00C15A86" w:rsidRDefault="00BC5B8D" w:rsidP="00F24882">
            <w:pPr>
              <w:spacing w:line="300" w:lineRule="auto"/>
              <w:jc w:val="center"/>
              <w:rPr>
                <w:b/>
                <w:bCs/>
                <w:szCs w:val="21"/>
              </w:rPr>
            </w:pPr>
            <w:r w:rsidRPr="00C15A86">
              <w:rPr>
                <w:rFonts w:hint="eastAsia"/>
                <w:b/>
                <w:bCs/>
                <w:szCs w:val="21"/>
              </w:rPr>
              <w:t>良好</w:t>
            </w:r>
          </w:p>
        </w:tc>
        <w:tc>
          <w:tcPr>
            <w:tcW w:w="1234" w:type="dxa"/>
            <w:vAlign w:val="center"/>
          </w:tcPr>
          <w:p w:rsidR="00BC5B8D" w:rsidRPr="00C15A86" w:rsidRDefault="00BC5B8D" w:rsidP="00F24882">
            <w:pPr>
              <w:spacing w:line="300" w:lineRule="auto"/>
              <w:jc w:val="center"/>
              <w:rPr>
                <w:b/>
                <w:bCs/>
                <w:szCs w:val="21"/>
              </w:rPr>
            </w:pPr>
            <w:r w:rsidRPr="00C15A86">
              <w:rPr>
                <w:rFonts w:hint="eastAsia"/>
                <w:b/>
                <w:bCs/>
                <w:szCs w:val="21"/>
              </w:rPr>
              <w:t>中等</w:t>
            </w:r>
          </w:p>
        </w:tc>
        <w:tc>
          <w:tcPr>
            <w:tcW w:w="1231" w:type="dxa"/>
            <w:vAlign w:val="center"/>
          </w:tcPr>
          <w:p w:rsidR="00BC5B8D" w:rsidRPr="00C15A86" w:rsidRDefault="00BC5B8D" w:rsidP="00F24882">
            <w:pPr>
              <w:spacing w:line="300" w:lineRule="auto"/>
              <w:jc w:val="center"/>
              <w:rPr>
                <w:b/>
                <w:bCs/>
                <w:szCs w:val="21"/>
              </w:rPr>
            </w:pPr>
            <w:r w:rsidRPr="00C15A86">
              <w:rPr>
                <w:rFonts w:hint="eastAsia"/>
                <w:b/>
                <w:bCs/>
                <w:szCs w:val="21"/>
              </w:rPr>
              <w:t>合格</w:t>
            </w:r>
          </w:p>
        </w:tc>
        <w:tc>
          <w:tcPr>
            <w:tcW w:w="1189" w:type="dxa"/>
            <w:vAlign w:val="center"/>
          </w:tcPr>
          <w:p w:rsidR="00BC5B8D" w:rsidRPr="00C15A86" w:rsidRDefault="00BC5B8D" w:rsidP="00F24882">
            <w:pPr>
              <w:spacing w:line="300" w:lineRule="auto"/>
              <w:jc w:val="center"/>
              <w:rPr>
                <w:b/>
                <w:bCs/>
                <w:szCs w:val="21"/>
              </w:rPr>
            </w:pPr>
            <w:r w:rsidRPr="00C15A86">
              <w:rPr>
                <w:rFonts w:hint="eastAsia"/>
                <w:b/>
                <w:bCs/>
                <w:szCs w:val="21"/>
              </w:rPr>
              <w:t>不合格</w:t>
            </w:r>
          </w:p>
        </w:tc>
      </w:tr>
      <w:tr w:rsidR="00BC5B8D" w:rsidRPr="00B07945" w:rsidTr="00F24882">
        <w:trPr>
          <w:cantSplit/>
          <w:trHeight w:hRule="exact" w:val="567"/>
          <w:jc w:val="center"/>
        </w:trPr>
        <w:tc>
          <w:tcPr>
            <w:tcW w:w="523" w:type="dxa"/>
            <w:vMerge/>
            <w:textDirection w:val="tbRlV"/>
          </w:tcPr>
          <w:p w:rsidR="00BC5B8D" w:rsidRPr="00C15A86" w:rsidRDefault="00BC5B8D" w:rsidP="00F24882">
            <w:pPr>
              <w:ind w:left="113" w:right="113"/>
              <w:rPr>
                <w:b/>
                <w:bCs/>
                <w:szCs w:val="21"/>
              </w:rPr>
            </w:pP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遵守实验室规章制度</w:t>
            </w:r>
          </w:p>
        </w:tc>
        <w:tc>
          <w:tcPr>
            <w:tcW w:w="1237" w:type="dxa"/>
            <w:vAlign w:val="center"/>
          </w:tcPr>
          <w:p w:rsidR="00BC5B8D" w:rsidRPr="00C15A86" w:rsidRDefault="00BC5B8D" w:rsidP="00F24882">
            <w:pPr>
              <w:spacing w:line="300" w:lineRule="auto"/>
              <w:jc w:val="center"/>
              <w:rPr>
                <w:b/>
                <w:bCs/>
                <w:szCs w:val="21"/>
              </w:rPr>
            </w:pPr>
          </w:p>
        </w:tc>
        <w:tc>
          <w:tcPr>
            <w:tcW w:w="1232" w:type="dxa"/>
            <w:vAlign w:val="center"/>
          </w:tcPr>
          <w:p w:rsidR="00BC5B8D" w:rsidRPr="00C15A86" w:rsidRDefault="00BC5B8D" w:rsidP="00F24882">
            <w:pPr>
              <w:spacing w:line="300" w:lineRule="auto"/>
              <w:jc w:val="center"/>
              <w:rPr>
                <w:b/>
                <w:bCs/>
                <w:szCs w:val="21"/>
              </w:rPr>
            </w:pPr>
          </w:p>
        </w:tc>
        <w:tc>
          <w:tcPr>
            <w:tcW w:w="1234" w:type="dxa"/>
            <w:vAlign w:val="center"/>
          </w:tcPr>
          <w:p w:rsidR="00BC5B8D" w:rsidRPr="00C15A86" w:rsidRDefault="00BC5B8D" w:rsidP="00F24882">
            <w:pPr>
              <w:spacing w:line="300" w:lineRule="auto"/>
              <w:jc w:val="center"/>
              <w:rPr>
                <w:b/>
                <w:bCs/>
                <w:szCs w:val="21"/>
              </w:rPr>
            </w:pPr>
          </w:p>
        </w:tc>
        <w:tc>
          <w:tcPr>
            <w:tcW w:w="1231" w:type="dxa"/>
            <w:vAlign w:val="center"/>
          </w:tcPr>
          <w:p w:rsidR="00BC5B8D" w:rsidRPr="00C15A86" w:rsidRDefault="00BC5B8D" w:rsidP="00F24882">
            <w:pPr>
              <w:spacing w:line="300" w:lineRule="auto"/>
              <w:jc w:val="center"/>
              <w:rPr>
                <w:b/>
                <w:bCs/>
                <w:szCs w:val="21"/>
              </w:rPr>
            </w:pPr>
          </w:p>
        </w:tc>
        <w:tc>
          <w:tcPr>
            <w:tcW w:w="1189" w:type="dxa"/>
            <w:vAlign w:val="center"/>
          </w:tcPr>
          <w:p w:rsidR="00BC5B8D" w:rsidRPr="00C15A86" w:rsidRDefault="00BC5B8D" w:rsidP="00F24882">
            <w:pPr>
              <w:spacing w:line="300" w:lineRule="auto"/>
              <w:jc w:val="center"/>
              <w:rPr>
                <w:b/>
                <w:bCs/>
                <w:szCs w:val="21"/>
              </w:rPr>
            </w:pPr>
          </w:p>
        </w:tc>
      </w:tr>
      <w:tr w:rsidR="00BC5B8D" w:rsidRPr="00B07945" w:rsidTr="00F24882">
        <w:trPr>
          <w:cantSplit/>
          <w:trHeight w:hRule="exact" w:val="567"/>
          <w:jc w:val="center"/>
        </w:trPr>
        <w:tc>
          <w:tcPr>
            <w:tcW w:w="523" w:type="dxa"/>
            <w:vMerge/>
          </w:tcPr>
          <w:p w:rsidR="00BC5B8D" w:rsidRPr="00C15A86" w:rsidRDefault="00BC5B8D" w:rsidP="00F24882">
            <w:pPr>
              <w:rPr>
                <w:b/>
                <w:bCs/>
                <w:szCs w:val="21"/>
              </w:rPr>
            </w:pPr>
          </w:p>
        </w:tc>
        <w:tc>
          <w:tcPr>
            <w:tcW w:w="2335" w:type="dxa"/>
            <w:vAlign w:val="center"/>
          </w:tcPr>
          <w:p w:rsidR="00BC5B8D" w:rsidRPr="00C15A86" w:rsidRDefault="00BC5B8D" w:rsidP="00F24882">
            <w:pPr>
              <w:spacing w:line="300" w:lineRule="auto"/>
              <w:jc w:val="center"/>
              <w:rPr>
                <w:b/>
                <w:bCs/>
                <w:szCs w:val="21"/>
              </w:rPr>
            </w:pPr>
            <w:r w:rsidRPr="00C15A86">
              <w:rPr>
                <w:rFonts w:hint="eastAsia"/>
                <w:b/>
                <w:bCs/>
                <w:szCs w:val="21"/>
              </w:rPr>
              <w:t>学习态度</w:t>
            </w:r>
          </w:p>
        </w:tc>
        <w:tc>
          <w:tcPr>
            <w:tcW w:w="1237" w:type="dxa"/>
            <w:vAlign w:val="center"/>
          </w:tcPr>
          <w:p w:rsidR="00BC5B8D" w:rsidRPr="00C15A86" w:rsidRDefault="00BC5B8D" w:rsidP="00F24882">
            <w:pPr>
              <w:spacing w:line="300" w:lineRule="auto"/>
              <w:jc w:val="center"/>
              <w:rPr>
                <w:b/>
                <w:bCs/>
                <w:szCs w:val="21"/>
              </w:rPr>
            </w:pPr>
          </w:p>
        </w:tc>
        <w:tc>
          <w:tcPr>
            <w:tcW w:w="1232" w:type="dxa"/>
            <w:vAlign w:val="center"/>
          </w:tcPr>
          <w:p w:rsidR="00BC5B8D" w:rsidRPr="00C15A86" w:rsidRDefault="00BC5B8D" w:rsidP="00F24882">
            <w:pPr>
              <w:spacing w:line="300" w:lineRule="auto"/>
              <w:jc w:val="center"/>
              <w:rPr>
                <w:b/>
                <w:bCs/>
                <w:szCs w:val="21"/>
              </w:rPr>
            </w:pPr>
          </w:p>
        </w:tc>
        <w:tc>
          <w:tcPr>
            <w:tcW w:w="1234" w:type="dxa"/>
            <w:vAlign w:val="center"/>
          </w:tcPr>
          <w:p w:rsidR="00BC5B8D" w:rsidRPr="00C15A86" w:rsidRDefault="00BC5B8D" w:rsidP="00F24882">
            <w:pPr>
              <w:spacing w:line="300" w:lineRule="auto"/>
              <w:jc w:val="center"/>
              <w:rPr>
                <w:b/>
                <w:bCs/>
                <w:szCs w:val="21"/>
              </w:rPr>
            </w:pPr>
          </w:p>
        </w:tc>
        <w:tc>
          <w:tcPr>
            <w:tcW w:w="1231" w:type="dxa"/>
            <w:vAlign w:val="center"/>
          </w:tcPr>
          <w:p w:rsidR="00BC5B8D" w:rsidRPr="00C15A86" w:rsidRDefault="00BC5B8D" w:rsidP="00F24882">
            <w:pPr>
              <w:spacing w:line="300" w:lineRule="auto"/>
              <w:jc w:val="center"/>
              <w:rPr>
                <w:b/>
                <w:bCs/>
                <w:szCs w:val="21"/>
              </w:rPr>
            </w:pPr>
          </w:p>
        </w:tc>
        <w:tc>
          <w:tcPr>
            <w:tcW w:w="1189" w:type="dxa"/>
            <w:vAlign w:val="center"/>
          </w:tcPr>
          <w:p w:rsidR="00BC5B8D" w:rsidRPr="00C15A86" w:rsidRDefault="00BC5B8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解决问题能力</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5535F4">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功能实现情况</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5535F4">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回答问题准确度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报告书写认真程度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内容详实程度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RPr="00B07945" w:rsidTr="00F24882">
        <w:trPr>
          <w:cantSplit/>
          <w:trHeight w:hRule="exact" w:val="56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文字表达熟练程度</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p>
        </w:tc>
        <w:tc>
          <w:tcPr>
            <w:tcW w:w="1189" w:type="dxa"/>
            <w:vAlign w:val="center"/>
          </w:tcPr>
          <w:p w:rsidR="00D80A4D" w:rsidRPr="00C15A86" w:rsidRDefault="00D80A4D" w:rsidP="00F24882">
            <w:pPr>
              <w:spacing w:line="300" w:lineRule="auto"/>
              <w:jc w:val="center"/>
              <w:rPr>
                <w:b/>
                <w:bCs/>
                <w:szCs w:val="21"/>
              </w:rPr>
            </w:pPr>
          </w:p>
        </w:tc>
      </w:tr>
      <w:tr w:rsidR="00D80A4D" w:rsidTr="00F24882">
        <w:trPr>
          <w:cantSplit/>
          <w:trHeight w:val="517"/>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其它评价意见</w:t>
            </w:r>
          </w:p>
        </w:tc>
        <w:tc>
          <w:tcPr>
            <w:tcW w:w="6123" w:type="dxa"/>
            <w:gridSpan w:val="5"/>
            <w:vAlign w:val="center"/>
          </w:tcPr>
          <w:p w:rsidR="00D80A4D" w:rsidRPr="00C15A86" w:rsidRDefault="00D80A4D" w:rsidP="00F24882">
            <w:pPr>
              <w:spacing w:line="300" w:lineRule="auto"/>
              <w:jc w:val="center"/>
              <w:rPr>
                <w:b/>
                <w:bCs/>
                <w:szCs w:val="21"/>
              </w:rPr>
            </w:pPr>
          </w:p>
        </w:tc>
      </w:tr>
      <w:tr w:rsidR="00D80A4D" w:rsidTr="00F24882">
        <w:trPr>
          <w:cantSplit/>
          <w:jc w:val="center"/>
        </w:trPr>
        <w:tc>
          <w:tcPr>
            <w:tcW w:w="523" w:type="dxa"/>
            <w:vMerge/>
          </w:tcPr>
          <w:p w:rsidR="00D80A4D" w:rsidRPr="00C15A86" w:rsidRDefault="00D80A4D" w:rsidP="00F24882">
            <w:pPr>
              <w:rPr>
                <w:b/>
                <w:bCs/>
                <w:szCs w:val="21"/>
              </w:rPr>
            </w:pPr>
          </w:p>
        </w:tc>
        <w:tc>
          <w:tcPr>
            <w:tcW w:w="2335" w:type="dxa"/>
            <w:vAlign w:val="center"/>
          </w:tcPr>
          <w:p w:rsidR="00D80A4D" w:rsidRPr="00C15A86" w:rsidRDefault="00D80A4D" w:rsidP="00F24882">
            <w:pPr>
              <w:spacing w:line="300" w:lineRule="auto"/>
              <w:jc w:val="center"/>
              <w:rPr>
                <w:b/>
                <w:bCs/>
                <w:szCs w:val="21"/>
              </w:rPr>
            </w:pPr>
            <w:r w:rsidRPr="00C15A86">
              <w:rPr>
                <w:rFonts w:hint="eastAsia"/>
                <w:b/>
                <w:bCs/>
                <w:szCs w:val="21"/>
              </w:rPr>
              <w:t>本次实验能力达成评价（总成绩）</w:t>
            </w:r>
          </w:p>
        </w:tc>
        <w:tc>
          <w:tcPr>
            <w:tcW w:w="1237" w:type="dxa"/>
            <w:vAlign w:val="center"/>
          </w:tcPr>
          <w:p w:rsidR="00D80A4D" w:rsidRPr="00C15A86" w:rsidRDefault="00D80A4D" w:rsidP="00F24882">
            <w:pPr>
              <w:spacing w:line="300" w:lineRule="auto"/>
              <w:jc w:val="center"/>
              <w:rPr>
                <w:b/>
                <w:bCs/>
                <w:szCs w:val="21"/>
              </w:rPr>
            </w:pPr>
          </w:p>
        </w:tc>
        <w:tc>
          <w:tcPr>
            <w:tcW w:w="1232" w:type="dxa"/>
            <w:vAlign w:val="center"/>
          </w:tcPr>
          <w:p w:rsidR="00D80A4D" w:rsidRPr="00C15A86" w:rsidRDefault="00D80A4D" w:rsidP="00F24882">
            <w:pPr>
              <w:spacing w:line="300" w:lineRule="auto"/>
              <w:jc w:val="center"/>
              <w:rPr>
                <w:b/>
                <w:bCs/>
                <w:szCs w:val="21"/>
              </w:rPr>
            </w:pPr>
            <w:r w:rsidRPr="00C15A86">
              <w:rPr>
                <w:b/>
                <w:bCs/>
                <w:szCs w:val="21"/>
              </w:rPr>
              <w:t>批阅人</w:t>
            </w:r>
          </w:p>
        </w:tc>
        <w:tc>
          <w:tcPr>
            <w:tcW w:w="1234" w:type="dxa"/>
            <w:vAlign w:val="center"/>
          </w:tcPr>
          <w:p w:rsidR="00D80A4D" w:rsidRPr="00C15A86" w:rsidRDefault="00D80A4D" w:rsidP="00F24882">
            <w:pPr>
              <w:spacing w:line="300" w:lineRule="auto"/>
              <w:jc w:val="center"/>
              <w:rPr>
                <w:b/>
                <w:bCs/>
                <w:szCs w:val="21"/>
              </w:rPr>
            </w:pPr>
          </w:p>
        </w:tc>
        <w:tc>
          <w:tcPr>
            <w:tcW w:w="1231" w:type="dxa"/>
            <w:vAlign w:val="center"/>
          </w:tcPr>
          <w:p w:rsidR="00D80A4D" w:rsidRPr="00C15A86" w:rsidRDefault="00D80A4D" w:rsidP="00F24882">
            <w:pPr>
              <w:spacing w:line="300" w:lineRule="auto"/>
              <w:jc w:val="center"/>
              <w:rPr>
                <w:b/>
                <w:bCs/>
                <w:szCs w:val="21"/>
              </w:rPr>
            </w:pPr>
            <w:r w:rsidRPr="00C15A86">
              <w:rPr>
                <w:b/>
                <w:bCs/>
                <w:szCs w:val="21"/>
              </w:rPr>
              <w:t>日期</w:t>
            </w:r>
          </w:p>
        </w:tc>
        <w:tc>
          <w:tcPr>
            <w:tcW w:w="1189" w:type="dxa"/>
            <w:vAlign w:val="center"/>
          </w:tcPr>
          <w:p w:rsidR="00D80A4D" w:rsidRPr="00C15A86" w:rsidRDefault="00D80A4D" w:rsidP="00F24882">
            <w:pPr>
              <w:spacing w:line="300" w:lineRule="auto"/>
              <w:jc w:val="center"/>
              <w:rPr>
                <w:b/>
                <w:bCs/>
                <w:szCs w:val="21"/>
              </w:rPr>
            </w:pPr>
          </w:p>
        </w:tc>
      </w:tr>
    </w:tbl>
    <w:p w:rsidR="00BC5B8D" w:rsidRPr="00526077" w:rsidRDefault="00BC5B8D" w:rsidP="00BC5B8D">
      <w:pPr>
        <w:rPr>
          <w:rFonts w:ascii="宋体" w:hAnsi="宋体" w:hint="eastAsia"/>
          <w:sz w:val="24"/>
        </w:rPr>
      </w:pPr>
    </w:p>
    <w:p w:rsidR="00BC5B8D" w:rsidRDefault="00BC5B8D" w:rsidP="00BC5B8D">
      <w:pPr>
        <w:rPr>
          <w:rFonts w:ascii="宋体" w:hAnsi="宋体" w:hint="eastAsia"/>
          <w:sz w:val="24"/>
        </w:rPr>
      </w:pPr>
    </w:p>
    <w:p w:rsidR="00CB78AA" w:rsidRDefault="00CB78AA">
      <w:pPr>
        <w:rPr>
          <w:rFonts w:ascii="宋体" w:hAnsi="宋体" w:hint="eastAsia"/>
          <w:sz w:val="24"/>
        </w:rPr>
      </w:pPr>
    </w:p>
    <w:sectPr w:rsidR="00CB78AA">
      <w:footerReference w:type="default" r:id="rId27"/>
      <w:type w:val="continuous"/>
      <w:pgSz w:w="11906" w:h="16838"/>
      <w:pgMar w:top="1440" w:right="1134" w:bottom="1440"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719" w:rsidRDefault="009C4719">
      <w:r>
        <w:separator/>
      </w:r>
    </w:p>
  </w:endnote>
  <w:endnote w:type="continuationSeparator" w:id="0">
    <w:p w:rsidR="009C4719" w:rsidRDefault="009C4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39E" w:rsidRDefault="00B0139E">
    <w:pPr>
      <w:pStyle w:val="a5"/>
      <w:jc w:val="center"/>
    </w:pPr>
    <w:r>
      <w:rPr>
        <w:rStyle w:val="a6"/>
      </w:rPr>
      <w:fldChar w:fldCharType="begin"/>
    </w:r>
    <w:r>
      <w:rPr>
        <w:rStyle w:val="a6"/>
      </w:rPr>
      <w:instrText xml:space="preserve"> PAGE </w:instrText>
    </w:r>
    <w:r>
      <w:rPr>
        <w:rStyle w:val="a6"/>
      </w:rPr>
      <w:fldChar w:fldCharType="separate"/>
    </w:r>
    <w:r w:rsidR="001849F4">
      <w:rPr>
        <w:rStyle w:val="a6"/>
        <w:noProof/>
      </w:rPr>
      <w:t>2</w:t>
    </w:r>
    <w:r>
      <w:rPr>
        <w:rStyle w:val="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719" w:rsidRDefault="009C4719">
      <w:r>
        <w:separator/>
      </w:r>
    </w:p>
  </w:footnote>
  <w:footnote w:type="continuationSeparator" w:id="0">
    <w:p w:rsidR="009C4719" w:rsidRDefault="009C47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1692FF"/>
    <w:multiLevelType w:val="singleLevel"/>
    <w:tmpl w:val="FE1692FF"/>
    <w:lvl w:ilvl="0">
      <w:start w:val="5"/>
      <w:numFmt w:val="chineseCounting"/>
      <w:suff w:val="nothing"/>
      <w:lvlText w:val="%1、"/>
      <w:lvlJc w:val="left"/>
      <w:rPr>
        <w:rFonts w:hint="eastAsia"/>
      </w:rPr>
    </w:lvl>
  </w:abstractNum>
  <w:abstractNum w:abstractNumId="1" w15:restartNumberingAfterBreak="0">
    <w:nsid w:val="093E4F5B"/>
    <w:multiLevelType w:val="hybridMultilevel"/>
    <w:tmpl w:val="9E800D48"/>
    <w:lvl w:ilvl="0" w:tplc="706C5BD6">
      <w:start w:val="1"/>
      <w:numFmt w:val="decimalEnclosedCircle"/>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40526AC"/>
    <w:multiLevelType w:val="hybridMultilevel"/>
    <w:tmpl w:val="E00CBA8C"/>
    <w:lvl w:ilvl="0" w:tplc="FEC2145E">
      <w:start w:val="1"/>
      <w:numFmt w:val="decimalEnclosedCircle"/>
      <w:lvlText w:val="%1"/>
      <w:lvlJc w:val="left"/>
      <w:pPr>
        <w:ind w:left="1031" w:hanging="360"/>
      </w:pPr>
      <w:rPr>
        <w:rFonts w:cs="宋体" w:hint="default"/>
        <w:color w:val="000000"/>
      </w:rPr>
    </w:lvl>
    <w:lvl w:ilvl="1" w:tplc="04090019" w:tentative="1">
      <w:start w:val="1"/>
      <w:numFmt w:val="lowerLetter"/>
      <w:lvlText w:val="%2)"/>
      <w:lvlJc w:val="left"/>
      <w:pPr>
        <w:ind w:left="1511" w:hanging="420"/>
      </w:pPr>
    </w:lvl>
    <w:lvl w:ilvl="2" w:tplc="0409001B" w:tentative="1">
      <w:start w:val="1"/>
      <w:numFmt w:val="lowerRoman"/>
      <w:lvlText w:val="%3."/>
      <w:lvlJc w:val="right"/>
      <w:pPr>
        <w:ind w:left="1931" w:hanging="420"/>
      </w:pPr>
    </w:lvl>
    <w:lvl w:ilvl="3" w:tplc="0409000F" w:tentative="1">
      <w:start w:val="1"/>
      <w:numFmt w:val="decimal"/>
      <w:lvlText w:val="%4."/>
      <w:lvlJc w:val="left"/>
      <w:pPr>
        <w:ind w:left="2351" w:hanging="420"/>
      </w:pPr>
    </w:lvl>
    <w:lvl w:ilvl="4" w:tplc="04090019" w:tentative="1">
      <w:start w:val="1"/>
      <w:numFmt w:val="lowerLetter"/>
      <w:lvlText w:val="%5)"/>
      <w:lvlJc w:val="left"/>
      <w:pPr>
        <w:ind w:left="2771" w:hanging="420"/>
      </w:pPr>
    </w:lvl>
    <w:lvl w:ilvl="5" w:tplc="0409001B" w:tentative="1">
      <w:start w:val="1"/>
      <w:numFmt w:val="lowerRoman"/>
      <w:lvlText w:val="%6."/>
      <w:lvlJc w:val="right"/>
      <w:pPr>
        <w:ind w:left="3191" w:hanging="420"/>
      </w:pPr>
    </w:lvl>
    <w:lvl w:ilvl="6" w:tplc="0409000F" w:tentative="1">
      <w:start w:val="1"/>
      <w:numFmt w:val="decimal"/>
      <w:lvlText w:val="%7."/>
      <w:lvlJc w:val="left"/>
      <w:pPr>
        <w:ind w:left="3611" w:hanging="420"/>
      </w:pPr>
    </w:lvl>
    <w:lvl w:ilvl="7" w:tplc="04090019" w:tentative="1">
      <w:start w:val="1"/>
      <w:numFmt w:val="lowerLetter"/>
      <w:lvlText w:val="%8)"/>
      <w:lvlJc w:val="left"/>
      <w:pPr>
        <w:ind w:left="4031" w:hanging="420"/>
      </w:pPr>
    </w:lvl>
    <w:lvl w:ilvl="8" w:tplc="0409001B" w:tentative="1">
      <w:start w:val="1"/>
      <w:numFmt w:val="lowerRoman"/>
      <w:lvlText w:val="%9."/>
      <w:lvlJc w:val="right"/>
      <w:pPr>
        <w:ind w:left="4451" w:hanging="420"/>
      </w:pPr>
    </w:lvl>
  </w:abstractNum>
  <w:abstractNum w:abstractNumId="3" w15:restartNumberingAfterBreak="0">
    <w:nsid w:val="15BF66E5"/>
    <w:multiLevelType w:val="hybridMultilevel"/>
    <w:tmpl w:val="48EABD60"/>
    <w:lvl w:ilvl="0" w:tplc="94C24F72">
      <w:start w:val="1"/>
      <w:numFmt w:val="decimal"/>
      <w:lvlText w:val="%1、"/>
      <w:lvlJc w:val="left"/>
      <w:pPr>
        <w:tabs>
          <w:tab w:val="num" w:pos="1302"/>
        </w:tabs>
        <w:ind w:left="1302" w:hanging="840"/>
      </w:pPr>
      <w:rPr>
        <w:rFonts w:hint="default"/>
      </w:rPr>
    </w:lvl>
    <w:lvl w:ilvl="1" w:tplc="04090019" w:tentative="1">
      <w:start w:val="1"/>
      <w:numFmt w:val="lowerLetter"/>
      <w:lvlText w:val="%2)"/>
      <w:lvlJc w:val="left"/>
      <w:pPr>
        <w:tabs>
          <w:tab w:val="num" w:pos="1302"/>
        </w:tabs>
        <w:ind w:left="1302" w:hanging="420"/>
      </w:pPr>
    </w:lvl>
    <w:lvl w:ilvl="2" w:tplc="0409001B" w:tentative="1">
      <w:start w:val="1"/>
      <w:numFmt w:val="lowerRoman"/>
      <w:lvlText w:val="%3."/>
      <w:lvlJc w:val="right"/>
      <w:pPr>
        <w:tabs>
          <w:tab w:val="num" w:pos="1722"/>
        </w:tabs>
        <w:ind w:left="1722" w:hanging="420"/>
      </w:pPr>
    </w:lvl>
    <w:lvl w:ilvl="3" w:tplc="0409000F" w:tentative="1">
      <w:start w:val="1"/>
      <w:numFmt w:val="decimal"/>
      <w:lvlText w:val="%4."/>
      <w:lvlJc w:val="left"/>
      <w:pPr>
        <w:tabs>
          <w:tab w:val="num" w:pos="2142"/>
        </w:tabs>
        <w:ind w:left="2142" w:hanging="420"/>
      </w:pPr>
    </w:lvl>
    <w:lvl w:ilvl="4" w:tplc="04090019" w:tentative="1">
      <w:start w:val="1"/>
      <w:numFmt w:val="lowerLetter"/>
      <w:lvlText w:val="%5)"/>
      <w:lvlJc w:val="left"/>
      <w:pPr>
        <w:tabs>
          <w:tab w:val="num" w:pos="2562"/>
        </w:tabs>
        <w:ind w:left="2562" w:hanging="420"/>
      </w:pPr>
    </w:lvl>
    <w:lvl w:ilvl="5" w:tplc="0409001B" w:tentative="1">
      <w:start w:val="1"/>
      <w:numFmt w:val="lowerRoman"/>
      <w:lvlText w:val="%6."/>
      <w:lvlJc w:val="right"/>
      <w:pPr>
        <w:tabs>
          <w:tab w:val="num" w:pos="2982"/>
        </w:tabs>
        <w:ind w:left="2982" w:hanging="420"/>
      </w:pPr>
    </w:lvl>
    <w:lvl w:ilvl="6" w:tplc="0409000F" w:tentative="1">
      <w:start w:val="1"/>
      <w:numFmt w:val="decimal"/>
      <w:lvlText w:val="%7."/>
      <w:lvlJc w:val="left"/>
      <w:pPr>
        <w:tabs>
          <w:tab w:val="num" w:pos="3402"/>
        </w:tabs>
        <w:ind w:left="3402" w:hanging="420"/>
      </w:pPr>
    </w:lvl>
    <w:lvl w:ilvl="7" w:tplc="04090019" w:tentative="1">
      <w:start w:val="1"/>
      <w:numFmt w:val="lowerLetter"/>
      <w:lvlText w:val="%8)"/>
      <w:lvlJc w:val="left"/>
      <w:pPr>
        <w:tabs>
          <w:tab w:val="num" w:pos="3822"/>
        </w:tabs>
        <w:ind w:left="3822" w:hanging="420"/>
      </w:pPr>
    </w:lvl>
    <w:lvl w:ilvl="8" w:tplc="0409001B" w:tentative="1">
      <w:start w:val="1"/>
      <w:numFmt w:val="lowerRoman"/>
      <w:lvlText w:val="%9."/>
      <w:lvlJc w:val="right"/>
      <w:pPr>
        <w:tabs>
          <w:tab w:val="num" w:pos="4242"/>
        </w:tabs>
        <w:ind w:left="4242" w:hanging="420"/>
      </w:pPr>
    </w:lvl>
  </w:abstractNum>
  <w:abstractNum w:abstractNumId="4" w15:restartNumberingAfterBreak="0">
    <w:nsid w:val="1CF34C0D"/>
    <w:multiLevelType w:val="hybridMultilevel"/>
    <w:tmpl w:val="C734C6E4"/>
    <w:lvl w:ilvl="0" w:tplc="200498D2">
      <w:start w:val="1"/>
      <w:numFmt w:val="decimal"/>
      <w:lvlText w:val="%1）"/>
      <w:lvlJc w:val="left"/>
      <w:pPr>
        <w:tabs>
          <w:tab w:val="num" w:pos="840"/>
        </w:tabs>
        <w:ind w:left="840" w:hanging="360"/>
      </w:pPr>
      <w:rPr>
        <w:rFonts w:hint="default"/>
      </w:rPr>
    </w:lvl>
    <w:lvl w:ilvl="1" w:tplc="DAAA3440">
      <w:start w:val="1"/>
      <w:numFmt w:val="bullet"/>
      <w:lvlText w:val=""/>
      <w:lvlJc w:val="left"/>
      <w:pPr>
        <w:tabs>
          <w:tab w:val="num" w:pos="902"/>
        </w:tabs>
        <w:ind w:left="0" w:firstLine="480"/>
      </w:pPr>
      <w:rPr>
        <w:rFonts w:ascii="Wingdings" w:hAnsi="Wingdings" w:hint="default"/>
      </w:r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1375135"/>
    <w:multiLevelType w:val="hybridMultilevel"/>
    <w:tmpl w:val="3FF8804A"/>
    <w:lvl w:ilvl="0" w:tplc="2D2EC8F2">
      <w:start w:val="1"/>
      <w:numFmt w:val="japaneseCounting"/>
      <w:lvlText w:val="%1、"/>
      <w:lvlJc w:val="left"/>
      <w:pPr>
        <w:tabs>
          <w:tab w:val="num" w:pos="720"/>
        </w:tabs>
        <w:ind w:left="720" w:hanging="720"/>
      </w:pPr>
      <w:rPr>
        <w:rFonts w:hint="eastAsia"/>
      </w:rPr>
    </w:lvl>
    <w:lvl w:ilvl="1" w:tplc="1482FCA6">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3F62C59"/>
    <w:multiLevelType w:val="hybridMultilevel"/>
    <w:tmpl w:val="DD103332"/>
    <w:lvl w:ilvl="0" w:tplc="04D6E21C">
      <w:start w:val="1"/>
      <w:numFmt w:val="decimalEnclosedCircle"/>
      <w:lvlText w:val="%1"/>
      <w:lvlJc w:val="left"/>
      <w:pPr>
        <w:ind w:left="720" w:hanging="360"/>
      </w:pPr>
      <w:rPr>
        <w:rFonts w:ascii="宋体" w:eastAsia="宋体" w:cs="宋体"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3C925F42"/>
    <w:multiLevelType w:val="hybridMultilevel"/>
    <w:tmpl w:val="2140D4AA"/>
    <w:lvl w:ilvl="0" w:tplc="7A1E494A">
      <w:start w:val="1"/>
      <w:numFmt w:val="decimal"/>
      <w:lvlText w:val="%1."/>
      <w:lvlJc w:val="left"/>
      <w:pPr>
        <w:tabs>
          <w:tab w:val="num" w:pos="840"/>
        </w:tabs>
        <w:ind w:left="840" w:hanging="360"/>
      </w:pPr>
      <w:rPr>
        <w:rFonts w:hint="default"/>
      </w:rPr>
    </w:lvl>
    <w:lvl w:ilvl="1" w:tplc="04090019">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E1C6621"/>
    <w:multiLevelType w:val="hybridMultilevel"/>
    <w:tmpl w:val="763A2CEC"/>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EED576B"/>
    <w:multiLevelType w:val="hybridMultilevel"/>
    <w:tmpl w:val="C50AB43E"/>
    <w:lvl w:ilvl="0" w:tplc="7286EDB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1494A21"/>
    <w:multiLevelType w:val="hybridMultilevel"/>
    <w:tmpl w:val="A95A8B20"/>
    <w:lvl w:ilvl="0" w:tplc="9014EA6A">
      <w:start w:val="1"/>
      <w:numFmt w:val="decimalEnclosedCircle"/>
      <w:lvlText w:val="%1"/>
      <w:lvlJc w:val="left"/>
      <w:pPr>
        <w:tabs>
          <w:tab w:val="num" w:pos="782"/>
        </w:tabs>
        <w:ind w:left="782" w:hanging="360"/>
      </w:pPr>
      <w:rPr>
        <w:rFonts w:hint="default"/>
      </w:rPr>
    </w:lvl>
    <w:lvl w:ilvl="1" w:tplc="04090019" w:tentative="1">
      <w:start w:val="1"/>
      <w:numFmt w:val="lowerLetter"/>
      <w:lvlText w:val="%2)"/>
      <w:lvlJc w:val="left"/>
      <w:pPr>
        <w:tabs>
          <w:tab w:val="num" w:pos="1262"/>
        </w:tabs>
        <w:ind w:left="1262" w:hanging="420"/>
      </w:pPr>
    </w:lvl>
    <w:lvl w:ilvl="2" w:tplc="0409001B" w:tentative="1">
      <w:start w:val="1"/>
      <w:numFmt w:val="lowerRoman"/>
      <w:lvlText w:val="%3."/>
      <w:lvlJc w:val="right"/>
      <w:pPr>
        <w:tabs>
          <w:tab w:val="num" w:pos="1682"/>
        </w:tabs>
        <w:ind w:left="1682" w:hanging="420"/>
      </w:pPr>
    </w:lvl>
    <w:lvl w:ilvl="3" w:tplc="0409000F" w:tentative="1">
      <w:start w:val="1"/>
      <w:numFmt w:val="decimal"/>
      <w:lvlText w:val="%4."/>
      <w:lvlJc w:val="left"/>
      <w:pPr>
        <w:tabs>
          <w:tab w:val="num" w:pos="2102"/>
        </w:tabs>
        <w:ind w:left="2102" w:hanging="420"/>
      </w:pPr>
    </w:lvl>
    <w:lvl w:ilvl="4" w:tplc="04090019" w:tentative="1">
      <w:start w:val="1"/>
      <w:numFmt w:val="lowerLetter"/>
      <w:lvlText w:val="%5)"/>
      <w:lvlJc w:val="left"/>
      <w:pPr>
        <w:tabs>
          <w:tab w:val="num" w:pos="2522"/>
        </w:tabs>
        <w:ind w:left="2522" w:hanging="420"/>
      </w:pPr>
    </w:lvl>
    <w:lvl w:ilvl="5" w:tplc="0409001B" w:tentative="1">
      <w:start w:val="1"/>
      <w:numFmt w:val="lowerRoman"/>
      <w:lvlText w:val="%6."/>
      <w:lvlJc w:val="right"/>
      <w:pPr>
        <w:tabs>
          <w:tab w:val="num" w:pos="2942"/>
        </w:tabs>
        <w:ind w:left="2942" w:hanging="420"/>
      </w:pPr>
    </w:lvl>
    <w:lvl w:ilvl="6" w:tplc="0409000F" w:tentative="1">
      <w:start w:val="1"/>
      <w:numFmt w:val="decimal"/>
      <w:lvlText w:val="%7."/>
      <w:lvlJc w:val="left"/>
      <w:pPr>
        <w:tabs>
          <w:tab w:val="num" w:pos="3362"/>
        </w:tabs>
        <w:ind w:left="3362" w:hanging="420"/>
      </w:pPr>
    </w:lvl>
    <w:lvl w:ilvl="7" w:tplc="04090019" w:tentative="1">
      <w:start w:val="1"/>
      <w:numFmt w:val="lowerLetter"/>
      <w:lvlText w:val="%8)"/>
      <w:lvlJc w:val="left"/>
      <w:pPr>
        <w:tabs>
          <w:tab w:val="num" w:pos="3782"/>
        </w:tabs>
        <w:ind w:left="3782" w:hanging="420"/>
      </w:pPr>
    </w:lvl>
    <w:lvl w:ilvl="8" w:tplc="0409001B" w:tentative="1">
      <w:start w:val="1"/>
      <w:numFmt w:val="lowerRoman"/>
      <w:lvlText w:val="%9."/>
      <w:lvlJc w:val="right"/>
      <w:pPr>
        <w:tabs>
          <w:tab w:val="num" w:pos="4202"/>
        </w:tabs>
        <w:ind w:left="4202" w:hanging="420"/>
      </w:pPr>
    </w:lvl>
  </w:abstractNum>
  <w:abstractNum w:abstractNumId="11" w15:restartNumberingAfterBreak="0">
    <w:nsid w:val="4B456A2D"/>
    <w:multiLevelType w:val="hybridMultilevel"/>
    <w:tmpl w:val="D4881784"/>
    <w:lvl w:ilvl="0" w:tplc="F8882318">
      <w:start w:val="1"/>
      <w:numFmt w:val="decimalEnclosedCircle"/>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4FA2344F"/>
    <w:multiLevelType w:val="hybridMultilevel"/>
    <w:tmpl w:val="AAF28D9E"/>
    <w:lvl w:ilvl="0" w:tplc="7286EDB2">
      <w:start w:val="1"/>
      <w:numFmt w:val="decimal"/>
      <w:lvlText w:val="%1."/>
      <w:lvlJc w:val="left"/>
      <w:pPr>
        <w:tabs>
          <w:tab w:val="num" w:pos="360"/>
        </w:tabs>
        <w:ind w:left="360" w:hanging="360"/>
      </w:pPr>
      <w:rPr>
        <w:rFonts w:hint="default"/>
      </w:rPr>
    </w:lvl>
    <w:lvl w:ilvl="1" w:tplc="72C0B498">
      <w:start w:val="1"/>
      <w:numFmt w:val="decimal"/>
      <w:lvlText w:val="%2）"/>
      <w:lvlJc w:val="left"/>
      <w:pPr>
        <w:ind w:left="300" w:hanging="360"/>
      </w:pPr>
      <w:rPr>
        <w:rFonts w:hint="default"/>
      </w:rPr>
    </w:lvl>
    <w:lvl w:ilvl="2" w:tplc="0409001B" w:tentative="1">
      <w:start w:val="1"/>
      <w:numFmt w:val="lowerRoman"/>
      <w:lvlText w:val="%3."/>
      <w:lvlJc w:val="right"/>
      <w:pPr>
        <w:ind w:left="780" w:hanging="420"/>
      </w:pPr>
    </w:lvl>
    <w:lvl w:ilvl="3" w:tplc="0409000F" w:tentative="1">
      <w:start w:val="1"/>
      <w:numFmt w:val="decimal"/>
      <w:lvlText w:val="%4."/>
      <w:lvlJc w:val="left"/>
      <w:pPr>
        <w:ind w:left="1200" w:hanging="420"/>
      </w:pPr>
    </w:lvl>
    <w:lvl w:ilvl="4" w:tplc="04090019" w:tentative="1">
      <w:start w:val="1"/>
      <w:numFmt w:val="lowerLetter"/>
      <w:lvlText w:val="%5)"/>
      <w:lvlJc w:val="left"/>
      <w:pPr>
        <w:ind w:left="1620" w:hanging="420"/>
      </w:pPr>
    </w:lvl>
    <w:lvl w:ilvl="5" w:tplc="0409001B" w:tentative="1">
      <w:start w:val="1"/>
      <w:numFmt w:val="lowerRoman"/>
      <w:lvlText w:val="%6."/>
      <w:lvlJc w:val="right"/>
      <w:pPr>
        <w:ind w:left="2040" w:hanging="420"/>
      </w:pPr>
    </w:lvl>
    <w:lvl w:ilvl="6" w:tplc="0409000F" w:tentative="1">
      <w:start w:val="1"/>
      <w:numFmt w:val="decimal"/>
      <w:lvlText w:val="%7."/>
      <w:lvlJc w:val="left"/>
      <w:pPr>
        <w:ind w:left="2460" w:hanging="420"/>
      </w:pPr>
    </w:lvl>
    <w:lvl w:ilvl="7" w:tplc="04090019" w:tentative="1">
      <w:start w:val="1"/>
      <w:numFmt w:val="lowerLetter"/>
      <w:lvlText w:val="%8)"/>
      <w:lvlJc w:val="left"/>
      <w:pPr>
        <w:ind w:left="2880" w:hanging="420"/>
      </w:pPr>
    </w:lvl>
    <w:lvl w:ilvl="8" w:tplc="0409001B" w:tentative="1">
      <w:start w:val="1"/>
      <w:numFmt w:val="lowerRoman"/>
      <w:lvlText w:val="%9."/>
      <w:lvlJc w:val="right"/>
      <w:pPr>
        <w:ind w:left="3300" w:hanging="420"/>
      </w:pPr>
    </w:lvl>
  </w:abstractNum>
  <w:abstractNum w:abstractNumId="13" w15:restartNumberingAfterBreak="0">
    <w:nsid w:val="58B150D3"/>
    <w:multiLevelType w:val="hybridMultilevel"/>
    <w:tmpl w:val="53DC7468"/>
    <w:lvl w:ilvl="0" w:tplc="AAEC97E2">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AEA01D7"/>
    <w:multiLevelType w:val="hybridMultilevel"/>
    <w:tmpl w:val="80522838"/>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2B86D0D"/>
    <w:multiLevelType w:val="hybridMultilevel"/>
    <w:tmpl w:val="7902D924"/>
    <w:lvl w:ilvl="0" w:tplc="02B09C4C">
      <w:start w:val="1"/>
      <w:numFmt w:val="decimalEnclosedCircle"/>
      <w:lvlText w:val="%1"/>
      <w:lvlJc w:val="left"/>
      <w:pPr>
        <w:tabs>
          <w:tab w:val="num" w:pos="705"/>
        </w:tabs>
        <w:ind w:left="705" w:hanging="390"/>
      </w:pPr>
      <w:rPr>
        <w:rFonts w:hint="eastAsia"/>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16" w15:restartNumberingAfterBreak="0">
    <w:nsid w:val="62DC4FE3"/>
    <w:multiLevelType w:val="hybridMultilevel"/>
    <w:tmpl w:val="0DA841E6"/>
    <w:lvl w:ilvl="0" w:tplc="AAEC97E2">
      <w:start w:val="1"/>
      <w:numFmt w:val="japaneseCounting"/>
      <w:lvlText w:val="%1、"/>
      <w:lvlJc w:val="left"/>
      <w:pPr>
        <w:tabs>
          <w:tab w:val="num" w:pos="480"/>
        </w:tabs>
        <w:ind w:left="480" w:hanging="480"/>
      </w:pPr>
      <w:rPr>
        <w:rFonts w:hint="default"/>
      </w:rPr>
    </w:lvl>
    <w:lvl w:ilvl="1" w:tplc="04090001">
      <w:start w:val="1"/>
      <w:numFmt w:val="bullet"/>
      <w:lvlText w:val=""/>
      <w:lvlJc w:val="left"/>
      <w:pPr>
        <w:tabs>
          <w:tab w:val="num" w:pos="840"/>
        </w:tabs>
        <w:ind w:left="840" w:hanging="420"/>
      </w:pPr>
      <w:rPr>
        <w:rFonts w:ascii="Wingdings" w:hAnsi="Wingdings" w:hint="default"/>
      </w:rPr>
    </w:lvl>
    <w:lvl w:ilvl="2" w:tplc="2F5E6D86">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5856D9C"/>
    <w:multiLevelType w:val="hybridMultilevel"/>
    <w:tmpl w:val="52A27E08"/>
    <w:lvl w:ilvl="0" w:tplc="E710E122">
      <w:start w:val="1"/>
      <w:numFmt w:val="decimalEnclosedCircle"/>
      <w:lvlText w:val="%1"/>
      <w:lvlJc w:val="left"/>
      <w:pPr>
        <w:ind w:left="671" w:hanging="360"/>
      </w:pPr>
      <w:rPr>
        <w:rFonts w:ascii="宋体" w:eastAsia="宋体" w:hAnsi="宋体" w:hint="default"/>
        <w:sz w:val="21"/>
      </w:rPr>
    </w:lvl>
    <w:lvl w:ilvl="1" w:tplc="04090019" w:tentative="1">
      <w:start w:val="1"/>
      <w:numFmt w:val="lowerLetter"/>
      <w:lvlText w:val="%2)"/>
      <w:lvlJc w:val="left"/>
      <w:pPr>
        <w:ind w:left="1151" w:hanging="420"/>
      </w:pPr>
    </w:lvl>
    <w:lvl w:ilvl="2" w:tplc="0409001B" w:tentative="1">
      <w:start w:val="1"/>
      <w:numFmt w:val="lowerRoman"/>
      <w:lvlText w:val="%3."/>
      <w:lvlJc w:val="right"/>
      <w:pPr>
        <w:ind w:left="1571" w:hanging="420"/>
      </w:pPr>
    </w:lvl>
    <w:lvl w:ilvl="3" w:tplc="0409000F" w:tentative="1">
      <w:start w:val="1"/>
      <w:numFmt w:val="decimal"/>
      <w:lvlText w:val="%4."/>
      <w:lvlJc w:val="left"/>
      <w:pPr>
        <w:ind w:left="1991" w:hanging="420"/>
      </w:pPr>
    </w:lvl>
    <w:lvl w:ilvl="4" w:tplc="04090019" w:tentative="1">
      <w:start w:val="1"/>
      <w:numFmt w:val="lowerLetter"/>
      <w:lvlText w:val="%5)"/>
      <w:lvlJc w:val="left"/>
      <w:pPr>
        <w:ind w:left="2411" w:hanging="420"/>
      </w:pPr>
    </w:lvl>
    <w:lvl w:ilvl="5" w:tplc="0409001B" w:tentative="1">
      <w:start w:val="1"/>
      <w:numFmt w:val="lowerRoman"/>
      <w:lvlText w:val="%6."/>
      <w:lvlJc w:val="right"/>
      <w:pPr>
        <w:ind w:left="2831" w:hanging="420"/>
      </w:pPr>
    </w:lvl>
    <w:lvl w:ilvl="6" w:tplc="0409000F" w:tentative="1">
      <w:start w:val="1"/>
      <w:numFmt w:val="decimal"/>
      <w:lvlText w:val="%7."/>
      <w:lvlJc w:val="left"/>
      <w:pPr>
        <w:ind w:left="3251" w:hanging="420"/>
      </w:pPr>
    </w:lvl>
    <w:lvl w:ilvl="7" w:tplc="04090019" w:tentative="1">
      <w:start w:val="1"/>
      <w:numFmt w:val="lowerLetter"/>
      <w:lvlText w:val="%8)"/>
      <w:lvlJc w:val="left"/>
      <w:pPr>
        <w:ind w:left="3671" w:hanging="420"/>
      </w:pPr>
    </w:lvl>
    <w:lvl w:ilvl="8" w:tplc="0409001B" w:tentative="1">
      <w:start w:val="1"/>
      <w:numFmt w:val="lowerRoman"/>
      <w:lvlText w:val="%9."/>
      <w:lvlJc w:val="right"/>
      <w:pPr>
        <w:ind w:left="4091" w:hanging="420"/>
      </w:pPr>
    </w:lvl>
  </w:abstractNum>
  <w:abstractNum w:abstractNumId="18" w15:restartNumberingAfterBreak="0">
    <w:nsid w:val="676859C9"/>
    <w:multiLevelType w:val="hybridMultilevel"/>
    <w:tmpl w:val="2BF6F59E"/>
    <w:lvl w:ilvl="0" w:tplc="508C8ED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96C1055"/>
    <w:multiLevelType w:val="hybridMultilevel"/>
    <w:tmpl w:val="763A2CEC"/>
    <w:lvl w:ilvl="0" w:tplc="7A1E494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B381A1C"/>
    <w:multiLevelType w:val="hybridMultilevel"/>
    <w:tmpl w:val="11346800"/>
    <w:lvl w:ilvl="0" w:tplc="0324DDCA">
      <w:start w:val="1"/>
      <w:numFmt w:val="decimalEnclosedCircle"/>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F2A7FED"/>
    <w:multiLevelType w:val="hybridMultilevel"/>
    <w:tmpl w:val="EF040944"/>
    <w:lvl w:ilvl="0" w:tplc="1BF601CA">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07E556C"/>
    <w:multiLevelType w:val="hybridMultilevel"/>
    <w:tmpl w:val="DEF03566"/>
    <w:lvl w:ilvl="0" w:tplc="D1C886C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71D018A1"/>
    <w:multiLevelType w:val="hybridMultilevel"/>
    <w:tmpl w:val="DD103332"/>
    <w:lvl w:ilvl="0" w:tplc="04D6E21C">
      <w:start w:val="1"/>
      <w:numFmt w:val="decimalEnclosedCircle"/>
      <w:lvlText w:val="%1"/>
      <w:lvlJc w:val="left"/>
      <w:pPr>
        <w:ind w:left="720" w:hanging="360"/>
      </w:pPr>
      <w:rPr>
        <w:rFonts w:ascii="宋体" w:eastAsia="宋体" w:cs="宋体" w:hint="default"/>
        <w:sz w:val="21"/>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77F13AD2"/>
    <w:multiLevelType w:val="hybridMultilevel"/>
    <w:tmpl w:val="A4DAEC90"/>
    <w:lvl w:ilvl="0" w:tplc="D598C70C">
      <w:start w:val="1"/>
      <w:numFmt w:val="decimalEnclosedCircle"/>
      <w:lvlText w:val="%1"/>
      <w:lvlJc w:val="left"/>
      <w:pPr>
        <w:tabs>
          <w:tab w:val="num" w:pos="792"/>
        </w:tabs>
        <w:ind w:left="792" w:hanging="360"/>
      </w:pPr>
      <w:rPr>
        <w:rFonts w:hint="eastAsia"/>
      </w:rPr>
    </w:lvl>
    <w:lvl w:ilvl="1" w:tplc="04090019" w:tentative="1">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25" w15:restartNumberingAfterBreak="0">
    <w:nsid w:val="7A0564B4"/>
    <w:multiLevelType w:val="hybridMultilevel"/>
    <w:tmpl w:val="E00CBA8C"/>
    <w:lvl w:ilvl="0" w:tplc="FEC2145E">
      <w:start w:val="1"/>
      <w:numFmt w:val="decimalEnclosedCircle"/>
      <w:lvlText w:val="%1"/>
      <w:lvlJc w:val="left"/>
      <w:pPr>
        <w:ind w:left="1031" w:hanging="360"/>
      </w:pPr>
      <w:rPr>
        <w:rFonts w:cs="宋体" w:hint="default"/>
        <w:color w:val="000000"/>
      </w:rPr>
    </w:lvl>
    <w:lvl w:ilvl="1" w:tplc="04090019" w:tentative="1">
      <w:start w:val="1"/>
      <w:numFmt w:val="lowerLetter"/>
      <w:lvlText w:val="%2)"/>
      <w:lvlJc w:val="left"/>
      <w:pPr>
        <w:ind w:left="1511" w:hanging="420"/>
      </w:pPr>
    </w:lvl>
    <w:lvl w:ilvl="2" w:tplc="0409001B" w:tentative="1">
      <w:start w:val="1"/>
      <w:numFmt w:val="lowerRoman"/>
      <w:lvlText w:val="%3."/>
      <w:lvlJc w:val="right"/>
      <w:pPr>
        <w:ind w:left="1931" w:hanging="420"/>
      </w:pPr>
    </w:lvl>
    <w:lvl w:ilvl="3" w:tplc="0409000F" w:tentative="1">
      <w:start w:val="1"/>
      <w:numFmt w:val="decimal"/>
      <w:lvlText w:val="%4."/>
      <w:lvlJc w:val="left"/>
      <w:pPr>
        <w:ind w:left="2351" w:hanging="420"/>
      </w:pPr>
    </w:lvl>
    <w:lvl w:ilvl="4" w:tplc="04090019" w:tentative="1">
      <w:start w:val="1"/>
      <w:numFmt w:val="lowerLetter"/>
      <w:lvlText w:val="%5)"/>
      <w:lvlJc w:val="left"/>
      <w:pPr>
        <w:ind w:left="2771" w:hanging="420"/>
      </w:pPr>
    </w:lvl>
    <w:lvl w:ilvl="5" w:tplc="0409001B" w:tentative="1">
      <w:start w:val="1"/>
      <w:numFmt w:val="lowerRoman"/>
      <w:lvlText w:val="%6."/>
      <w:lvlJc w:val="right"/>
      <w:pPr>
        <w:ind w:left="3191" w:hanging="420"/>
      </w:pPr>
    </w:lvl>
    <w:lvl w:ilvl="6" w:tplc="0409000F" w:tentative="1">
      <w:start w:val="1"/>
      <w:numFmt w:val="decimal"/>
      <w:lvlText w:val="%7."/>
      <w:lvlJc w:val="left"/>
      <w:pPr>
        <w:ind w:left="3611" w:hanging="420"/>
      </w:pPr>
    </w:lvl>
    <w:lvl w:ilvl="7" w:tplc="04090019" w:tentative="1">
      <w:start w:val="1"/>
      <w:numFmt w:val="lowerLetter"/>
      <w:lvlText w:val="%8)"/>
      <w:lvlJc w:val="left"/>
      <w:pPr>
        <w:ind w:left="4031" w:hanging="420"/>
      </w:pPr>
    </w:lvl>
    <w:lvl w:ilvl="8" w:tplc="0409001B" w:tentative="1">
      <w:start w:val="1"/>
      <w:numFmt w:val="lowerRoman"/>
      <w:lvlText w:val="%9."/>
      <w:lvlJc w:val="right"/>
      <w:pPr>
        <w:ind w:left="4451" w:hanging="420"/>
      </w:pPr>
    </w:lvl>
  </w:abstractNum>
  <w:abstractNum w:abstractNumId="26" w15:restartNumberingAfterBreak="0">
    <w:nsid w:val="7E0E38F8"/>
    <w:multiLevelType w:val="hybridMultilevel"/>
    <w:tmpl w:val="783E78AA"/>
    <w:lvl w:ilvl="0" w:tplc="4036B0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9689845">
    <w:abstractNumId w:val="5"/>
  </w:num>
  <w:num w:numId="2" w16cid:durableId="1646933735">
    <w:abstractNumId w:val="20"/>
  </w:num>
  <w:num w:numId="3" w16cid:durableId="2115200119">
    <w:abstractNumId w:val="1"/>
  </w:num>
  <w:num w:numId="4" w16cid:durableId="2117941730">
    <w:abstractNumId w:val="15"/>
  </w:num>
  <w:num w:numId="5" w16cid:durableId="1514688035">
    <w:abstractNumId w:val="24"/>
  </w:num>
  <w:num w:numId="6" w16cid:durableId="1813212286">
    <w:abstractNumId w:val="11"/>
  </w:num>
  <w:num w:numId="7" w16cid:durableId="1595236870">
    <w:abstractNumId w:val="10"/>
  </w:num>
  <w:num w:numId="8" w16cid:durableId="1325470017">
    <w:abstractNumId w:val="23"/>
  </w:num>
  <w:num w:numId="9" w16cid:durableId="480116791">
    <w:abstractNumId w:val="6"/>
  </w:num>
  <w:num w:numId="10" w16cid:durableId="1821848264">
    <w:abstractNumId w:val="0"/>
  </w:num>
  <w:num w:numId="11" w16cid:durableId="1698383751">
    <w:abstractNumId w:val="17"/>
  </w:num>
  <w:num w:numId="12" w16cid:durableId="1276330403">
    <w:abstractNumId w:val="18"/>
  </w:num>
  <w:num w:numId="13" w16cid:durableId="1108476265">
    <w:abstractNumId w:val="2"/>
  </w:num>
  <w:num w:numId="14" w16cid:durableId="1372458037">
    <w:abstractNumId w:val="25"/>
  </w:num>
  <w:num w:numId="15" w16cid:durableId="174732836">
    <w:abstractNumId w:val="8"/>
  </w:num>
  <w:num w:numId="16" w16cid:durableId="1040087238">
    <w:abstractNumId w:val="14"/>
  </w:num>
  <w:num w:numId="17" w16cid:durableId="349644684">
    <w:abstractNumId w:val="7"/>
  </w:num>
  <w:num w:numId="18" w16cid:durableId="1718048702">
    <w:abstractNumId w:val="4"/>
  </w:num>
  <w:num w:numId="19" w16cid:durableId="1618639789">
    <w:abstractNumId w:val="13"/>
  </w:num>
  <w:num w:numId="20" w16cid:durableId="2074115747">
    <w:abstractNumId w:val="19"/>
  </w:num>
  <w:num w:numId="21" w16cid:durableId="418260013">
    <w:abstractNumId w:val="21"/>
  </w:num>
  <w:num w:numId="22" w16cid:durableId="137843811">
    <w:abstractNumId w:val="9"/>
  </w:num>
  <w:num w:numId="23" w16cid:durableId="722558507">
    <w:abstractNumId w:val="12"/>
  </w:num>
  <w:num w:numId="24" w16cid:durableId="1695378842">
    <w:abstractNumId w:val="3"/>
  </w:num>
  <w:num w:numId="25" w16cid:durableId="6055967">
    <w:abstractNumId w:val="22"/>
  </w:num>
  <w:num w:numId="26" w16cid:durableId="742605956">
    <w:abstractNumId w:val="26"/>
  </w:num>
  <w:num w:numId="27" w16cid:durableId="1273242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QG7uZPPFarrJfeJk13eKAh5ZyttrwI3UMs7bTELBD9xOJpCzGi4qhmHrXGlwGxHdKJ3/d/4Yp3ovgZnibitI2g==" w:salt="ctnx/7cYWJE1MLfUXrFdg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D5"/>
    <w:rsid w:val="00011F0E"/>
    <w:rsid w:val="00017DB9"/>
    <w:rsid w:val="000225C6"/>
    <w:rsid w:val="0003509F"/>
    <w:rsid w:val="00053AE4"/>
    <w:rsid w:val="000610A9"/>
    <w:rsid w:val="000773F6"/>
    <w:rsid w:val="00090D4F"/>
    <w:rsid w:val="0009281E"/>
    <w:rsid w:val="00092A8D"/>
    <w:rsid w:val="00095058"/>
    <w:rsid w:val="000A7E5F"/>
    <w:rsid w:val="000B0AEB"/>
    <w:rsid w:val="000B2431"/>
    <w:rsid w:val="000D2E27"/>
    <w:rsid w:val="000D455B"/>
    <w:rsid w:val="000D45D6"/>
    <w:rsid w:val="000F0D14"/>
    <w:rsid w:val="001003E2"/>
    <w:rsid w:val="001009DC"/>
    <w:rsid w:val="00112B60"/>
    <w:rsid w:val="00142D96"/>
    <w:rsid w:val="00142E84"/>
    <w:rsid w:val="0014769E"/>
    <w:rsid w:val="00147902"/>
    <w:rsid w:val="0016070E"/>
    <w:rsid w:val="001644D5"/>
    <w:rsid w:val="0017103B"/>
    <w:rsid w:val="001849F4"/>
    <w:rsid w:val="0019078F"/>
    <w:rsid w:val="001B38E3"/>
    <w:rsid w:val="001B43AA"/>
    <w:rsid w:val="001F5285"/>
    <w:rsid w:val="00203B52"/>
    <w:rsid w:val="002059EE"/>
    <w:rsid w:val="00230D4B"/>
    <w:rsid w:val="002603A7"/>
    <w:rsid w:val="00263FC3"/>
    <w:rsid w:val="00286B9E"/>
    <w:rsid w:val="00293333"/>
    <w:rsid w:val="002A2C45"/>
    <w:rsid w:val="002B2C2F"/>
    <w:rsid w:val="002B46EF"/>
    <w:rsid w:val="002D775C"/>
    <w:rsid w:val="002E6901"/>
    <w:rsid w:val="002F469E"/>
    <w:rsid w:val="002F4D93"/>
    <w:rsid w:val="00303BF0"/>
    <w:rsid w:val="00306662"/>
    <w:rsid w:val="00311267"/>
    <w:rsid w:val="00321B71"/>
    <w:rsid w:val="00324235"/>
    <w:rsid w:val="003647FA"/>
    <w:rsid w:val="003B0C2F"/>
    <w:rsid w:val="003D1BC9"/>
    <w:rsid w:val="003D406C"/>
    <w:rsid w:val="003F50D0"/>
    <w:rsid w:val="003F6805"/>
    <w:rsid w:val="004023AE"/>
    <w:rsid w:val="0040408A"/>
    <w:rsid w:val="004053CC"/>
    <w:rsid w:val="0042103C"/>
    <w:rsid w:val="00423637"/>
    <w:rsid w:val="00424AD9"/>
    <w:rsid w:val="00425860"/>
    <w:rsid w:val="0044266B"/>
    <w:rsid w:val="00456932"/>
    <w:rsid w:val="004627FE"/>
    <w:rsid w:val="004664CA"/>
    <w:rsid w:val="00474E22"/>
    <w:rsid w:val="00483F60"/>
    <w:rsid w:val="00484496"/>
    <w:rsid w:val="00484788"/>
    <w:rsid w:val="004866EB"/>
    <w:rsid w:val="004A37E8"/>
    <w:rsid w:val="004A42EA"/>
    <w:rsid w:val="004A506D"/>
    <w:rsid w:val="004B3959"/>
    <w:rsid w:val="004B5A55"/>
    <w:rsid w:val="004D181F"/>
    <w:rsid w:val="004D22BF"/>
    <w:rsid w:val="004D57DB"/>
    <w:rsid w:val="004E00DE"/>
    <w:rsid w:val="00514EDB"/>
    <w:rsid w:val="00525410"/>
    <w:rsid w:val="0053062D"/>
    <w:rsid w:val="005351B8"/>
    <w:rsid w:val="0054400C"/>
    <w:rsid w:val="005522DD"/>
    <w:rsid w:val="005535F4"/>
    <w:rsid w:val="00561CFC"/>
    <w:rsid w:val="00567E4D"/>
    <w:rsid w:val="00567F10"/>
    <w:rsid w:val="00575C96"/>
    <w:rsid w:val="005815F4"/>
    <w:rsid w:val="00582913"/>
    <w:rsid w:val="0058393A"/>
    <w:rsid w:val="005A2604"/>
    <w:rsid w:val="005C77E1"/>
    <w:rsid w:val="005E4BD5"/>
    <w:rsid w:val="00604FA9"/>
    <w:rsid w:val="006105A4"/>
    <w:rsid w:val="0062007B"/>
    <w:rsid w:val="00646FB9"/>
    <w:rsid w:val="00667C62"/>
    <w:rsid w:val="00684F0D"/>
    <w:rsid w:val="00686705"/>
    <w:rsid w:val="00694E1B"/>
    <w:rsid w:val="00697D30"/>
    <w:rsid w:val="006A3B3E"/>
    <w:rsid w:val="006B184C"/>
    <w:rsid w:val="006B25A7"/>
    <w:rsid w:val="006D163C"/>
    <w:rsid w:val="006F1DA6"/>
    <w:rsid w:val="006F4280"/>
    <w:rsid w:val="007163D7"/>
    <w:rsid w:val="00742D80"/>
    <w:rsid w:val="00744EFF"/>
    <w:rsid w:val="00754939"/>
    <w:rsid w:val="00754E61"/>
    <w:rsid w:val="00754FB0"/>
    <w:rsid w:val="00756360"/>
    <w:rsid w:val="00764EC0"/>
    <w:rsid w:val="00783F2B"/>
    <w:rsid w:val="007A7AC3"/>
    <w:rsid w:val="007B575F"/>
    <w:rsid w:val="007C4742"/>
    <w:rsid w:val="007C5276"/>
    <w:rsid w:val="007D514D"/>
    <w:rsid w:val="007E3075"/>
    <w:rsid w:val="00803EF0"/>
    <w:rsid w:val="00820736"/>
    <w:rsid w:val="00850E3F"/>
    <w:rsid w:val="00853E51"/>
    <w:rsid w:val="00876E4A"/>
    <w:rsid w:val="008870A6"/>
    <w:rsid w:val="008A6FFF"/>
    <w:rsid w:val="008C1A2E"/>
    <w:rsid w:val="008D7DAD"/>
    <w:rsid w:val="008F3D73"/>
    <w:rsid w:val="008F519F"/>
    <w:rsid w:val="00904B2B"/>
    <w:rsid w:val="0091235D"/>
    <w:rsid w:val="00912ED0"/>
    <w:rsid w:val="00914745"/>
    <w:rsid w:val="00924577"/>
    <w:rsid w:val="009330A7"/>
    <w:rsid w:val="009777CD"/>
    <w:rsid w:val="00987198"/>
    <w:rsid w:val="009C4719"/>
    <w:rsid w:val="009D1F96"/>
    <w:rsid w:val="009F48D1"/>
    <w:rsid w:val="00A00F93"/>
    <w:rsid w:val="00A51834"/>
    <w:rsid w:val="00A56E51"/>
    <w:rsid w:val="00A714F3"/>
    <w:rsid w:val="00A75C58"/>
    <w:rsid w:val="00A76D1E"/>
    <w:rsid w:val="00A95A30"/>
    <w:rsid w:val="00B0139E"/>
    <w:rsid w:val="00B01BA6"/>
    <w:rsid w:val="00B20A01"/>
    <w:rsid w:val="00B22A8F"/>
    <w:rsid w:val="00B237CA"/>
    <w:rsid w:val="00B23910"/>
    <w:rsid w:val="00B27DA5"/>
    <w:rsid w:val="00B36C28"/>
    <w:rsid w:val="00B4784A"/>
    <w:rsid w:val="00B47C73"/>
    <w:rsid w:val="00B90923"/>
    <w:rsid w:val="00B92179"/>
    <w:rsid w:val="00B95B98"/>
    <w:rsid w:val="00BA2578"/>
    <w:rsid w:val="00BC5B8D"/>
    <w:rsid w:val="00BC7828"/>
    <w:rsid w:val="00BD107A"/>
    <w:rsid w:val="00BE0231"/>
    <w:rsid w:val="00BE3197"/>
    <w:rsid w:val="00BF1BB4"/>
    <w:rsid w:val="00C143F6"/>
    <w:rsid w:val="00C20356"/>
    <w:rsid w:val="00C228EE"/>
    <w:rsid w:val="00C2463C"/>
    <w:rsid w:val="00C31BFD"/>
    <w:rsid w:val="00C44ED7"/>
    <w:rsid w:val="00C4555C"/>
    <w:rsid w:val="00C531C6"/>
    <w:rsid w:val="00C65A2F"/>
    <w:rsid w:val="00C92FE9"/>
    <w:rsid w:val="00C93309"/>
    <w:rsid w:val="00C9408A"/>
    <w:rsid w:val="00C946FB"/>
    <w:rsid w:val="00C974F8"/>
    <w:rsid w:val="00CB71D5"/>
    <w:rsid w:val="00CB78AA"/>
    <w:rsid w:val="00CD24D6"/>
    <w:rsid w:val="00CD7132"/>
    <w:rsid w:val="00CF4C5D"/>
    <w:rsid w:val="00D013D0"/>
    <w:rsid w:val="00D1515F"/>
    <w:rsid w:val="00D30196"/>
    <w:rsid w:val="00D3229A"/>
    <w:rsid w:val="00D40CD7"/>
    <w:rsid w:val="00D44D7F"/>
    <w:rsid w:val="00D505AE"/>
    <w:rsid w:val="00D53F1E"/>
    <w:rsid w:val="00D62EDD"/>
    <w:rsid w:val="00D63180"/>
    <w:rsid w:val="00D7180A"/>
    <w:rsid w:val="00D75161"/>
    <w:rsid w:val="00D80A4D"/>
    <w:rsid w:val="00D938BF"/>
    <w:rsid w:val="00D97921"/>
    <w:rsid w:val="00DA687F"/>
    <w:rsid w:val="00DB2ECD"/>
    <w:rsid w:val="00DE0CD1"/>
    <w:rsid w:val="00DF751B"/>
    <w:rsid w:val="00E055D2"/>
    <w:rsid w:val="00E116E9"/>
    <w:rsid w:val="00E36074"/>
    <w:rsid w:val="00E40319"/>
    <w:rsid w:val="00E40DAA"/>
    <w:rsid w:val="00E6302D"/>
    <w:rsid w:val="00E733A5"/>
    <w:rsid w:val="00E83FF5"/>
    <w:rsid w:val="00E84DF6"/>
    <w:rsid w:val="00EA30DF"/>
    <w:rsid w:val="00EC4530"/>
    <w:rsid w:val="00EC7E8F"/>
    <w:rsid w:val="00EE2914"/>
    <w:rsid w:val="00EE32A7"/>
    <w:rsid w:val="00EE49C5"/>
    <w:rsid w:val="00EF4557"/>
    <w:rsid w:val="00F24882"/>
    <w:rsid w:val="00F34289"/>
    <w:rsid w:val="00F4142D"/>
    <w:rsid w:val="00F471FB"/>
    <w:rsid w:val="00F56C3E"/>
    <w:rsid w:val="00F62D3B"/>
    <w:rsid w:val="00F72C7E"/>
    <w:rsid w:val="00F9211F"/>
    <w:rsid w:val="00FC7464"/>
    <w:rsid w:val="00FD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31F0D"/>
  <w15:chartTrackingRefBased/>
  <w15:docId w15:val="{4E2F900B-7A13-45BE-96C0-D0C761885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73F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Document Map"/>
    <w:basedOn w:val="a"/>
    <w:semiHidden/>
    <w:rsid w:val="005E4BD5"/>
    <w:pPr>
      <w:shd w:val="clear" w:color="auto" w:fill="000080"/>
    </w:pPr>
  </w:style>
  <w:style w:type="table" w:styleId="a8">
    <w:name w:val="Table Grid"/>
    <w:basedOn w:val="a1"/>
    <w:uiPriority w:val="59"/>
    <w:rsid w:val="006D163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56073">
      <w:bodyDiv w:val="1"/>
      <w:marLeft w:val="0"/>
      <w:marRight w:val="0"/>
      <w:marTop w:val="0"/>
      <w:marBottom w:val="0"/>
      <w:divBdr>
        <w:top w:val="none" w:sz="0" w:space="0" w:color="auto"/>
        <w:left w:val="none" w:sz="0" w:space="0" w:color="auto"/>
        <w:bottom w:val="none" w:sz="0" w:space="0" w:color="auto"/>
        <w:right w:val="none" w:sz="0" w:space="0" w:color="auto"/>
      </w:divBdr>
    </w:div>
    <w:div w:id="647590976">
      <w:bodyDiv w:val="1"/>
      <w:marLeft w:val="0"/>
      <w:marRight w:val="0"/>
      <w:marTop w:val="0"/>
      <w:marBottom w:val="0"/>
      <w:divBdr>
        <w:top w:val="none" w:sz="0" w:space="0" w:color="auto"/>
        <w:left w:val="none" w:sz="0" w:space="0" w:color="auto"/>
        <w:bottom w:val="none" w:sz="0" w:space="0" w:color="auto"/>
        <w:right w:val="none" w:sz="0" w:space="0" w:color="auto"/>
      </w:divBdr>
    </w:div>
    <w:div w:id="668947205">
      <w:bodyDiv w:val="1"/>
      <w:marLeft w:val="0"/>
      <w:marRight w:val="0"/>
      <w:marTop w:val="0"/>
      <w:marBottom w:val="0"/>
      <w:divBdr>
        <w:top w:val="none" w:sz="0" w:space="0" w:color="auto"/>
        <w:left w:val="none" w:sz="0" w:space="0" w:color="auto"/>
        <w:bottom w:val="none" w:sz="0" w:space="0" w:color="auto"/>
        <w:right w:val="none" w:sz="0" w:space="0" w:color="auto"/>
      </w:divBdr>
    </w:div>
    <w:div w:id="826745116">
      <w:bodyDiv w:val="1"/>
      <w:marLeft w:val="0"/>
      <w:marRight w:val="0"/>
      <w:marTop w:val="0"/>
      <w:marBottom w:val="0"/>
      <w:divBdr>
        <w:top w:val="none" w:sz="0" w:space="0" w:color="auto"/>
        <w:left w:val="none" w:sz="0" w:space="0" w:color="auto"/>
        <w:bottom w:val="none" w:sz="0" w:space="0" w:color="auto"/>
        <w:right w:val="none" w:sz="0" w:space="0" w:color="auto"/>
      </w:divBdr>
    </w:div>
    <w:div w:id="869028767">
      <w:bodyDiv w:val="1"/>
      <w:marLeft w:val="0"/>
      <w:marRight w:val="0"/>
      <w:marTop w:val="0"/>
      <w:marBottom w:val="0"/>
      <w:divBdr>
        <w:top w:val="none" w:sz="0" w:space="0" w:color="auto"/>
        <w:left w:val="none" w:sz="0" w:space="0" w:color="auto"/>
        <w:bottom w:val="none" w:sz="0" w:space="0" w:color="auto"/>
        <w:right w:val="none" w:sz="0" w:space="0" w:color="auto"/>
      </w:divBdr>
    </w:div>
    <w:div w:id="884751420">
      <w:bodyDiv w:val="1"/>
      <w:marLeft w:val="0"/>
      <w:marRight w:val="0"/>
      <w:marTop w:val="0"/>
      <w:marBottom w:val="0"/>
      <w:divBdr>
        <w:top w:val="none" w:sz="0" w:space="0" w:color="auto"/>
        <w:left w:val="none" w:sz="0" w:space="0" w:color="auto"/>
        <w:bottom w:val="none" w:sz="0" w:space="0" w:color="auto"/>
        <w:right w:val="none" w:sz="0" w:space="0" w:color="auto"/>
      </w:divBdr>
    </w:div>
    <w:div w:id="924724561">
      <w:bodyDiv w:val="1"/>
      <w:marLeft w:val="0"/>
      <w:marRight w:val="0"/>
      <w:marTop w:val="0"/>
      <w:marBottom w:val="0"/>
      <w:divBdr>
        <w:top w:val="none" w:sz="0" w:space="0" w:color="auto"/>
        <w:left w:val="none" w:sz="0" w:space="0" w:color="auto"/>
        <w:bottom w:val="none" w:sz="0" w:space="0" w:color="auto"/>
        <w:right w:val="none" w:sz="0" w:space="0" w:color="auto"/>
      </w:divBdr>
    </w:div>
    <w:div w:id="952445053">
      <w:bodyDiv w:val="1"/>
      <w:marLeft w:val="0"/>
      <w:marRight w:val="0"/>
      <w:marTop w:val="0"/>
      <w:marBottom w:val="0"/>
      <w:divBdr>
        <w:top w:val="none" w:sz="0" w:space="0" w:color="auto"/>
        <w:left w:val="none" w:sz="0" w:space="0" w:color="auto"/>
        <w:bottom w:val="none" w:sz="0" w:space="0" w:color="auto"/>
        <w:right w:val="none" w:sz="0" w:space="0" w:color="auto"/>
      </w:divBdr>
    </w:div>
    <w:div w:id="999384436">
      <w:bodyDiv w:val="1"/>
      <w:marLeft w:val="0"/>
      <w:marRight w:val="0"/>
      <w:marTop w:val="0"/>
      <w:marBottom w:val="0"/>
      <w:divBdr>
        <w:top w:val="none" w:sz="0" w:space="0" w:color="auto"/>
        <w:left w:val="none" w:sz="0" w:space="0" w:color="auto"/>
        <w:bottom w:val="none" w:sz="0" w:space="0" w:color="auto"/>
        <w:right w:val="none" w:sz="0" w:space="0" w:color="auto"/>
      </w:divBdr>
    </w:div>
    <w:div w:id="1405449528">
      <w:bodyDiv w:val="1"/>
      <w:marLeft w:val="0"/>
      <w:marRight w:val="0"/>
      <w:marTop w:val="0"/>
      <w:marBottom w:val="0"/>
      <w:divBdr>
        <w:top w:val="none" w:sz="0" w:space="0" w:color="auto"/>
        <w:left w:val="none" w:sz="0" w:space="0" w:color="auto"/>
        <w:bottom w:val="none" w:sz="0" w:space="0" w:color="auto"/>
        <w:right w:val="none" w:sz="0" w:space="0" w:color="auto"/>
      </w:divBdr>
    </w:div>
    <w:div w:id="1426459120">
      <w:bodyDiv w:val="1"/>
      <w:marLeft w:val="0"/>
      <w:marRight w:val="0"/>
      <w:marTop w:val="0"/>
      <w:marBottom w:val="0"/>
      <w:divBdr>
        <w:top w:val="none" w:sz="0" w:space="0" w:color="auto"/>
        <w:left w:val="none" w:sz="0" w:space="0" w:color="auto"/>
        <w:bottom w:val="none" w:sz="0" w:space="0" w:color="auto"/>
        <w:right w:val="none" w:sz="0" w:space="0" w:color="auto"/>
      </w:divBdr>
    </w:div>
    <w:div w:id="1508204648">
      <w:bodyDiv w:val="1"/>
      <w:marLeft w:val="0"/>
      <w:marRight w:val="0"/>
      <w:marTop w:val="0"/>
      <w:marBottom w:val="0"/>
      <w:divBdr>
        <w:top w:val="none" w:sz="0" w:space="0" w:color="auto"/>
        <w:left w:val="none" w:sz="0" w:space="0" w:color="auto"/>
        <w:bottom w:val="none" w:sz="0" w:space="0" w:color="auto"/>
        <w:right w:val="none" w:sz="0" w:space="0" w:color="auto"/>
      </w:divBdr>
    </w:div>
    <w:div w:id="1508322833">
      <w:bodyDiv w:val="1"/>
      <w:marLeft w:val="0"/>
      <w:marRight w:val="0"/>
      <w:marTop w:val="0"/>
      <w:marBottom w:val="0"/>
      <w:divBdr>
        <w:top w:val="none" w:sz="0" w:space="0" w:color="auto"/>
        <w:left w:val="none" w:sz="0" w:space="0" w:color="auto"/>
        <w:bottom w:val="none" w:sz="0" w:space="0" w:color="auto"/>
        <w:right w:val="none" w:sz="0" w:space="0" w:color="auto"/>
      </w:divBdr>
    </w:div>
    <w:div w:id="1527333952">
      <w:bodyDiv w:val="1"/>
      <w:marLeft w:val="0"/>
      <w:marRight w:val="0"/>
      <w:marTop w:val="0"/>
      <w:marBottom w:val="0"/>
      <w:divBdr>
        <w:top w:val="none" w:sz="0" w:space="0" w:color="auto"/>
        <w:left w:val="none" w:sz="0" w:space="0" w:color="auto"/>
        <w:bottom w:val="none" w:sz="0" w:space="0" w:color="auto"/>
        <w:right w:val="none" w:sz="0" w:space="0" w:color="auto"/>
      </w:divBdr>
    </w:div>
    <w:div w:id="1736583307">
      <w:bodyDiv w:val="1"/>
      <w:marLeft w:val="0"/>
      <w:marRight w:val="0"/>
      <w:marTop w:val="0"/>
      <w:marBottom w:val="0"/>
      <w:divBdr>
        <w:top w:val="none" w:sz="0" w:space="0" w:color="auto"/>
        <w:left w:val="none" w:sz="0" w:space="0" w:color="auto"/>
        <w:bottom w:val="none" w:sz="0" w:space="0" w:color="auto"/>
        <w:right w:val="none" w:sz="0" w:space="0" w:color="auto"/>
      </w:divBdr>
    </w:div>
    <w:div w:id="1970434826">
      <w:bodyDiv w:val="1"/>
      <w:marLeft w:val="0"/>
      <w:marRight w:val="0"/>
      <w:marTop w:val="0"/>
      <w:marBottom w:val="0"/>
      <w:divBdr>
        <w:top w:val="none" w:sz="0" w:space="0" w:color="auto"/>
        <w:left w:val="none" w:sz="0" w:space="0" w:color="auto"/>
        <w:bottom w:val="none" w:sz="0" w:space="0" w:color="auto"/>
        <w:right w:val="none" w:sz="0" w:space="0" w:color="auto"/>
      </w:divBdr>
    </w:div>
    <w:div w:id="202146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DB004FD-C84C-4768-AB4D-1DF79A899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13</Pages>
  <Words>983</Words>
  <Characters>5605</Characters>
  <Application>Microsoft Office Word</Application>
  <DocSecurity>8</DocSecurity>
  <Lines>46</Lines>
  <Paragraphs>13</Paragraphs>
  <ScaleCrop>false</ScaleCrop>
  <Company>Sky123.Org</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南京邮电大学</dc:title>
  <dc:subject/>
  <dc:creator>an</dc:creator>
  <cp:keywords/>
  <cp:lastModifiedBy>Sucial _</cp:lastModifiedBy>
  <cp:revision>21</cp:revision>
  <cp:lastPrinted>2009-09-17T09:23:00Z</cp:lastPrinted>
  <dcterms:created xsi:type="dcterms:W3CDTF">2025-05-09T06:19:00Z</dcterms:created>
  <dcterms:modified xsi:type="dcterms:W3CDTF">2025-07-09T08:51:00Z</dcterms:modified>
</cp:coreProperties>
</file>