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DD9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Software Application Test </w:t>
      </w:r>
      <w:r w:rsidR="00B100FA">
        <w:rPr>
          <w:rFonts w:ascii="TimesNewRomanPSMT" w:hAnsi="TimesNewRomanPSMT" w:cs="TimesNewRomanPSMT"/>
          <w:sz w:val="36"/>
          <w:szCs w:val="36"/>
        </w:rPr>
        <w:t>Report</w:t>
      </w:r>
    </w:p>
    <w:p w:rsidR="00F20168" w:rsidRPr="00F20168" w:rsidRDefault="00B100FA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Application:  </w:t>
      </w:r>
      <w:r w:rsidR="002805DD" w:rsidRPr="002805DD">
        <w:rPr>
          <w:rFonts w:ascii="TimesNewRomanPSMT" w:hAnsi="TimesNewRomanPSMT" w:cs="TimesNewRomanPSMT"/>
          <w:i/>
          <w:sz w:val="36"/>
          <w:szCs w:val="36"/>
        </w:rPr>
        <w:t>CIS 304 OOP Review Application Challenge</w:t>
      </w:r>
    </w:p>
    <w:p w:rsidR="00F20168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F20168">
        <w:rPr>
          <w:rFonts w:ascii="TimesNewRomanPSMT" w:hAnsi="TimesNewRomanPSMT" w:cs="TimesNewRomanPSMT"/>
          <w:sz w:val="36"/>
          <w:szCs w:val="36"/>
        </w:rPr>
        <w:t xml:space="preserve">Developer:  </w:t>
      </w:r>
      <w:proofErr w:type="spellStart"/>
      <w:r w:rsidR="00CA1420">
        <w:rPr>
          <w:rFonts w:ascii="TimesNewRomanPSMT" w:hAnsi="TimesNewRomanPSMT" w:cs="TimesNewRomanPSMT"/>
          <w:i/>
          <w:sz w:val="36"/>
          <w:szCs w:val="36"/>
        </w:rPr>
        <w:t>Juliebeth</w:t>
      </w:r>
      <w:proofErr w:type="spellEnd"/>
      <w:r w:rsidR="00CA1420">
        <w:rPr>
          <w:rFonts w:ascii="TimesNewRomanPSMT" w:hAnsi="TimesNewRomanPSMT" w:cs="TimesNewRomanPSMT"/>
          <w:i/>
          <w:sz w:val="36"/>
          <w:szCs w:val="36"/>
        </w:rPr>
        <w:t xml:space="preserve"> </w:t>
      </w:r>
      <w:proofErr w:type="spellStart"/>
      <w:r w:rsidR="00CA1420">
        <w:rPr>
          <w:rFonts w:ascii="TimesNewRomanPSMT" w:hAnsi="TimesNewRomanPSMT" w:cs="TimesNewRomanPSMT"/>
          <w:i/>
          <w:sz w:val="36"/>
          <w:szCs w:val="36"/>
        </w:rPr>
        <w:t>Caldozo</w:t>
      </w:r>
      <w:proofErr w:type="spellEnd"/>
      <w:r w:rsidR="00CA1420">
        <w:rPr>
          <w:rFonts w:ascii="TimesNewRomanPSMT" w:hAnsi="TimesNewRomanPSMT" w:cs="TimesNewRomanPSMT"/>
          <w:i/>
          <w:sz w:val="36"/>
          <w:szCs w:val="36"/>
        </w:rPr>
        <w:t>, Cristian Sierra, Kevin Mach, Stephen</w:t>
      </w:r>
      <w:bookmarkStart w:id="0" w:name="_GoBack"/>
      <w:r w:rsidR="00F11682">
        <w:rPr>
          <w:rFonts w:ascii="TimesNewRomanPSMT" w:hAnsi="TimesNewRomanPSMT" w:cs="TimesNewRomanPSMT"/>
          <w:i/>
          <w:sz w:val="36"/>
          <w:szCs w:val="36"/>
        </w:rPr>
        <w:t xml:space="preserve"> </w:t>
      </w:r>
      <w:proofErr w:type="spellStart"/>
      <w:r w:rsidR="00F11682">
        <w:rPr>
          <w:rFonts w:ascii="TimesNewRomanPSMT" w:hAnsi="TimesNewRomanPSMT" w:cs="TimesNewRomanPSMT"/>
          <w:i/>
          <w:sz w:val="36"/>
          <w:szCs w:val="36"/>
        </w:rPr>
        <w:t>Briles</w:t>
      </w:r>
      <w:bookmarkEnd w:id="0"/>
      <w:proofErr w:type="spellEnd"/>
    </w:p>
    <w:p w:rsidR="005C3DC7" w:rsidRPr="005C3DC7" w:rsidRDefault="005C3DC7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</w:t>
      </w:r>
      <w:r w:rsidRPr="005C3DC7">
        <w:rPr>
          <w:rFonts w:ascii="TimesNewRomanPSMT" w:hAnsi="TimesNewRomanPSMT" w:cs="TimesNewRomanPSMT"/>
          <w:sz w:val="24"/>
          <w:szCs w:val="24"/>
        </w:rPr>
        <w:t>esting was completed</w:t>
      </w:r>
      <w:r>
        <w:rPr>
          <w:rFonts w:ascii="TimesNewRomanPSMT" w:hAnsi="TimesNewRomanPSMT" w:cs="TimesNewRomanPSMT"/>
          <w:sz w:val="24"/>
          <w:szCs w:val="24"/>
        </w:rPr>
        <w:t xml:space="preserve"> on</w:t>
      </w:r>
      <w:r w:rsidRPr="005C3DC7">
        <w:rPr>
          <w:rFonts w:ascii="TimesNewRomanPSMT" w:hAnsi="TimesNewRomanPSMT" w:cs="TimesNewRomanPSMT"/>
          <w:sz w:val="24"/>
          <w:szCs w:val="24"/>
        </w:rPr>
        <w:t xml:space="preserve">: </w:t>
      </w:r>
      <w:r w:rsidR="00221C79">
        <w:rPr>
          <w:rFonts w:ascii="TimesNewRomanPSMT" w:hAnsi="TimesNewRomanPSMT" w:cs="TimesNewRomanPSMT"/>
          <w:sz w:val="24"/>
          <w:szCs w:val="24"/>
        </w:rPr>
        <w:t xml:space="preserve"> </w:t>
      </w:r>
      <w:r w:rsidR="00B100FA" w:rsidRPr="00B100FA">
        <w:rPr>
          <w:rFonts w:ascii="TimesNewRomanPSMT" w:hAnsi="TimesNewRomanPSMT" w:cs="TimesNewRomanPSMT"/>
          <w:i/>
          <w:sz w:val="24"/>
          <w:szCs w:val="24"/>
        </w:rPr>
        <w:t>Put the date the testing was completed here.</w:t>
      </w:r>
    </w:p>
    <w:p w:rsidR="000978C6" w:rsidRPr="005C3DC7" w:rsidRDefault="000978C6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C3C36" w:rsidRPr="00EC3C36" w:rsidRDefault="00EC3C36" w:rsidP="00EC3C36">
      <w:pPr>
        <w:pStyle w:val="Default"/>
        <w:rPr>
          <w:b/>
        </w:rPr>
      </w:pPr>
      <w:proofErr w:type="spellStart"/>
      <w:r w:rsidRPr="00EC3C36">
        <w:rPr>
          <w:b/>
        </w:rPr>
        <w:t>LoanPayment</w:t>
      </w:r>
      <w:proofErr w:type="spellEnd"/>
      <w:r w:rsidRPr="00EC3C36">
        <w:rPr>
          <w:b/>
        </w:rPr>
        <w:t xml:space="preserve"> Class </w:t>
      </w:r>
      <w:proofErr w:type="spellStart"/>
      <w:r w:rsidRPr="00EC3C36">
        <w:rPr>
          <w:b/>
        </w:rPr>
        <w:t>getValue</w:t>
      </w:r>
      <w:proofErr w:type="spellEnd"/>
      <w:r w:rsidRPr="00EC3C36">
        <w:rPr>
          <w:b/>
        </w:rPr>
        <w:t xml:space="preserve"> () Test Vector </w:t>
      </w:r>
    </w:p>
    <w:p w:rsidR="001E1C64" w:rsidRPr="00EC3C36" w:rsidRDefault="00B100FA" w:rsidP="00EC3C36">
      <w:pPr>
        <w:pStyle w:val="Default"/>
      </w:pPr>
      <w:r>
        <w:rPr>
          <w:rFonts w:ascii="TimesNewRomanPS-BoldMT" w:hAnsi="TimesNewRomanPS-BoldMT" w:cs="TimesNewRomanPS-BoldMT"/>
          <w:b/>
          <w:bCs/>
        </w:rPr>
        <w:t>Tables with Test Results</w:t>
      </w:r>
      <w:r w:rsidR="009334D9">
        <w:rPr>
          <w:rFonts w:ascii="TimesNewRomanPS-BoldMT" w:hAnsi="TimesNewRomanPS-BoldMT" w:cs="TimesNewRomanPS-BoldMT"/>
          <w:b/>
          <w:bCs/>
        </w:rPr>
        <w:t>:</w:t>
      </w:r>
    </w:p>
    <w:p w:rsidR="009334D9" w:rsidRDefault="009334D9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215"/>
        <w:gridCol w:w="1203"/>
        <w:gridCol w:w="1068"/>
        <w:gridCol w:w="1211"/>
        <w:gridCol w:w="1684"/>
        <w:gridCol w:w="1296"/>
        <w:gridCol w:w="1181"/>
      </w:tblGrid>
      <w:tr w:rsidR="00BC5FCD" w:rsidTr="000D6F5D">
        <w:trPr>
          <w:trHeight w:val="692"/>
        </w:trPr>
        <w:tc>
          <w:tcPr>
            <w:tcW w:w="1240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 xml:space="preserve">Test Case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40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 xml:space="preserve">Purchase Amount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41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 xml:space="preserve">Down Payment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41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>APR (%)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41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>Duration (years)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41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 xml:space="preserve">Compounding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41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>Periodic Payment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41" w:type="dxa"/>
          </w:tcPr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  <w:r w:rsidRPr="00BC5FCD">
              <w:rPr>
                <w:rFonts w:ascii="TimesNewRomanPSMT" w:hAnsi="TimesNewRomanPSMT" w:cs="TimesNewRomanPSMT"/>
                <w:b/>
                <w:sz w:val="24"/>
                <w:szCs w:val="24"/>
              </w:rPr>
              <w:t>Passed</w:t>
            </w:r>
          </w:p>
          <w:p w:rsidR="000D6F5D" w:rsidRPr="00BC5FCD" w:rsidRDefault="000D6F5D" w:rsidP="000D6F5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  <w:r w:rsidRPr="00BC5FCD"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  (Y/N)</w:t>
            </w:r>
          </w:p>
        </w:tc>
      </w:tr>
      <w:tr w:rsidR="00BC5FCD" w:rsidTr="000D6F5D">
        <w:tc>
          <w:tcPr>
            <w:tcW w:w="1240" w:type="dxa"/>
          </w:tcPr>
          <w:p w:rsidR="006D1920" w:rsidRDefault="006D1920" w:rsidP="00BC5FCD">
            <w:pPr>
              <w:pStyle w:val="Default"/>
              <w:jc w:val="center"/>
            </w:pPr>
            <w:r>
              <w:t>1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0" w:type="dxa"/>
          </w:tcPr>
          <w:p w:rsidR="006D1920" w:rsidRDefault="006D1920" w:rsidP="006D1920">
            <w:pPr>
              <w:pStyle w:val="Default"/>
            </w:pPr>
            <w:r>
              <w:t>350000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A1718A">
            <w:pPr>
              <w:pStyle w:val="Default"/>
              <w:jc w:val="center"/>
            </w:pPr>
            <w:r>
              <w:t>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15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Annual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$46,015.82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0D6F5D">
        <w:tc>
          <w:tcPr>
            <w:tcW w:w="1240" w:type="dxa"/>
          </w:tcPr>
          <w:p w:rsidR="006D1920" w:rsidRDefault="006D1920" w:rsidP="00BC5FCD">
            <w:pPr>
              <w:pStyle w:val="Default"/>
              <w:jc w:val="center"/>
            </w:pPr>
            <w:r>
              <w:t>2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0" w:type="dxa"/>
          </w:tcPr>
          <w:p w:rsidR="006D1920" w:rsidRDefault="006D1920" w:rsidP="006D1920">
            <w:pPr>
              <w:pStyle w:val="Default"/>
            </w:pPr>
            <w:r>
              <w:t>350000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A1718A">
            <w:pPr>
              <w:pStyle w:val="Default"/>
              <w:jc w:val="center"/>
            </w:pPr>
            <w:r>
              <w:t>50000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15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Annual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$39,442.13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0D6F5D">
        <w:tc>
          <w:tcPr>
            <w:tcW w:w="1240" w:type="dxa"/>
          </w:tcPr>
          <w:p w:rsidR="006D1920" w:rsidRDefault="006D1920" w:rsidP="00BC5FCD">
            <w:pPr>
              <w:pStyle w:val="Default"/>
              <w:jc w:val="center"/>
            </w:pPr>
            <w:r>
              <w:t>3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0" w:type="dxa"/>
          </w:tcPr>
          <w:p w:rsidR="006D1920" w:rsidRDefault="006D1920" w:rsidP="006D1920">
            <w:pPr>
              <w:pStyle w:val="Default"/>
            </w:pPr>
            <w:r>
              <w:t>350000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A1718A">
            <w:pPr>
              <w:pStyle w:val="Default"/>
              <w:jc w:val="center"/>
            </w:pPr>
            <w:r>
              <w:t>0</w:t>
            </w:r>
          </w:p>
          <w:p w:rsidR="000D6F5D" w:rsidRDefault="000D6F5D" w:rsidP="00A1718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15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Semiannual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$22,768.00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0D6F5D">
        <w:tc>
          <w:tcPr>
            <w:tcW w:w="1240" w:type="dxa"/>
          </w:tcPr>
          <w:p w:rsidR="006D1920" w:rsidRDefault="006D1920" w:rsidP="00BC5FCD">
            <w:pPr>
              <w:pStyle w:val="Default"/>
              <w:jc w:val="center"/>
            </w:pPr>
            <w:r>
              <w:t>4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0" w:type="dxa"/>
          </w:tcPr>
          <w:p w:rsidR="006D1920" w:rsidRDefault="006D1920" w:rsidP="006D1920">
            <w:pPr>
              <w:pStyle w:val="Default"/>
            </w:pPr>
            <w:r>
              <w:t>350000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A1718A">
            <w:pPr>
              <w:pStyle w:val="Default"/>
              <w:jc w:val="center"/>
            </w:pPr>
            <w:r>
              <w:t>0</w:t>
            </w:r>
          </w:p>
          <w:p w:rsidR="000D6F5D" w:rsidRDefault="000D6F5D" w:rsidP="00A1718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15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Quarterly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$11,323.69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0D6F5D">
        <w:tc>
          <w:tcPr>
            <w:tcW w:w="1240" w:type="dxa"/>
          </w:tcPr>
          <w:p w:rsidR="006D1920" w:rsidRDefault="006D1920" w:rsidP="00BC5FCD">
            <w:pPr>
              <w:pStyle w:val="Default"/>
              <w:jc w:val="center"/>
            </w:pPr>
            <w:r>
              <w:t>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0" w:type="dxa"/>
          </w:tcPr>
          <w:p w:rsidR="006D1920" w:rsidRDefault="006D1920" w:rsidP="006D1920">
            <w:pPr>
              <w:pStyle w:val="Default"/>
            </w:pPr>
            <w:r>
              <w:t>350000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A1718A">
            <w:pPr>
              <w:pStyle w:val="Default"/>
              <w:jc w:val="center"/>
            </w:pPr>
            <w:r>
              <w:t>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15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Monthly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$3,761.12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0D6F5D">
        <w:tc>
          <w:tcPr>
            <w:tcW w:w="1240" w:type="dxa"/>
          </w:tcPr>
          <w:p w:rsidR="006D1920" w:rsidRDefault="006D1920" w:rsidP="00BC5FCD">
            <w:pPr>
              <w:pStyle w:val="Default"/>
              <w:jc w:val="center"/>
            </w:pPr>
            <w:r>
              <w:t>6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0" w:type="dxa"/>
          </w:tcPr>
          <w:p w:rsidR="006D1920" w:rsidRDefault="006D1920" w:rsidP="006D1920">
            <w:pPr>
              <w:pStyle w:val="Default"/>
            </w:pPr>
            <w:r>
              <w:t>350000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A1718A">
            <w:pPr>
              <w:pStyle w:val="Default"/>
              <w:jc w:val="center"/>
            </w:pPr>
            <w:r>
              <w:t>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15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Weekly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$866.75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</w:tbl>
    <w:p w:rsidR="001E1C64" w:rsidRDefault="001E1C64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813BB0" w:rsidRDefault="00813BB0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0D6F5D" w:rsidRDefault="000D6F5D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0D6F5D" w:rsidRDefault="000D6F5D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B100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Screen Shot of Test Results:</w:t>
      </w: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sectPr w:rsidR="00B100FA" w:rsidSect="000A1D91">
      <w:headerReference w:type="default" r:id="rId7"/>
      <w:footerReference w:type="default" r:id="rId8"/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DBA" w:rsidRDefault="00067DBA" w:rsidP="008F7233">
      <w:pPr>
        <w:spacing w:after="0" w:line="240" w:lineRule="auto"/>
      </w:pPr>
      <w:r>
        <w:separator/>
      </w:r>
    </w:p>
  </w:endnote>
  <w:endnote w:type="continuationSeparator" w:id="0">
    <w:p w:rsidR="00067DBA" w:rsidRDefault="00067DBA" w:rsidP="008F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33" w:rsidRDefault="008F7233">
    <w:pPr>
      <w:pStyle w:val="Footer"/>
      <w:jc w:val="right"/>
    </w:pPr>
    <w:r>
      <w:t xml:space="preserve">Page </w:t>
    </w:r>
    <w:sdt>
      <w:sdtPr>
        <w:id w:val="6090125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68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DBA" w:rsidRDefault="00067DBA" w:rsidP="008F7233">
      <w:pPr>
        <w:spacing w:after="0" w:line="240" w:lineRule="auto"/>
      </w:pPr>
      <w:r>
        <w:separator/>
      </w:r>
    </w:p>
  </w:footnote>
  <w:footnote w:type="continuationSeparator" w:id="0">
    <w:p w:rsidR="00067DBA" w:rsidRDefault="00067DBA" w:rsidP="008F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33" w:rsidRPr="008F7233" w:rsidRDefault="008F7233" w:rsidP="000A1D91">
    <w:pPr>
      <w:pStyle w:val="Header"/>
      <w:tabs>
        <w:tab w:val="clear" w:pos="9360"/>
        <w:tab w:val="right" w:pos="9900"/>
      </w:tabs>
      <w:rPr>
        <w:sz w:val="24"/>
        <w:szCs w:val="24"/>
      </w:rPr>
    </w:pPr>
    <w:r w:rsidRPr="008F7233">
      <w:rPr>
        <w:sz w:val="24"/>
        <w:szCs w:val="24"/>
      </w:rPr>
      <w:t>CIS 234</w:t>
    </w:r>
    <w:r w:rsidR="007C1187">
      <w:rPr>
        <w:sz w:val="24"/>
        <w:szCs w:val="24"/>
      </w:rPr>
      <w:t>/304</w:t>
    </w:r>
    <w:r w:rsidR="00F20168">
      <w:rPr>
        <w:sz w:val="24"/>
        <w:szCs w:val="24"/>
      </w:rPr>
      <w:t xml:space="preserve"> Test </w:t>
    </w:r>
    <w:r w:rsidR="00B100FA">
      <w:rPr>
        <w:sz w:val="24"/>
        <w:szCs w:val="24"/>
      </w:rPr>
      <w:t>Report</w:t>
    </w:r>
    <w:r w:rsidRPr="008F7233">
      <w:rPr>
        <w:sz w:val="24"/>
        <w:szCs w:val="24"/>
      </w:rPr>
      <w:tab/>
    </w:r>
    <w:r w:rsidRPr="008F7233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5326C"/>
    <w:multiLevelType w:val="hybridMultilevel"/>
    <w:tmpl w:val="22A6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6853"/>
    <w:multiLevelType w:val="hybridMultilevel"/>
    <w:tmpl w:val="2228A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F1771"/>
    <w:multiLevelType w:val="hybridMultilevel"/>
    <w:tmpl w:val="EFE4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541D9"/>
    <w:multiLevelType w:val="hybridMultilevel"/>
    <w:tmpl w:val="D8500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0E5E7A"/>
    <w:multiLevelType w:val="hybridMultilevel"/>
    <w:tmpl w:val="73D8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1172F"/>
    <w:multiLevelType w:val="hybridMultilevel"/>
    <w:tmpl w:val="2D0EE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230259"/>
    <w:multiLevelType w:val="hybridMultilevel"/>
    <w:tmpl w:val="9B0C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C18A5"/>
    <w:multiLevelType w:val="hybridMultilevel"/>
    <w:tmpl w:val="73A0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D9"/>
    <w:rsid w:val="00067DBA"/>
    <w:rsid w:val="0007657A"/>
    <w:rsid w:val="000978C6"/>
    <w:rsid w:val="000A1D91"/>
    <w:rsid w:val="000D6F5D"/>
    <w:rsid w:val="0013633E"/>
    <w:rsid w:val="001B5D4F"/>
    <w:rsid w:val="001E1C64"/>
    <w:rsid w:val="00221C79"/>
    <w:rsid w:val="00227E5D"/>
    <w:rsid w:val="00242CB6"/>
    <w:rsid w:val="002805DD"/>
    <w:rsid w:val="002B71FC"/>
    <w:rsid w:val="002E7500"/>
    <w:rsid w:val="00367046"/>
    <w:rsid w:val="00436706"/>
    <w:rsid w:val="004602B7"/>
    <w:rsid w:val="00567FF0"/>
    <w:rsid w:val="005C1693"/>
    <w:rsid w:val="005C3DC7"/>
    <w:rsid w:val="005D0E7C"/>
    <w:rsid w:val="005D5B8C"/>
    <w:rsid w:val="005E28B3"/>
    <w:rsid w:val="005E3404"/>
    <w:rsid w:val="00680E6D"/>
    <w:rsid w:val="006C479F"/>
    <w:rsid w:val="006D1920"/>
    <w:rsid w:val="006E7A3C"/>
    <w:rsid w:val="007176A0"/>
    <w:rsid w:val="00760556"/>
    <w:rsid w:val="0077381C"/>
    <w:rsid w:val="0077488F"/>
    <w:rsid w:val="007C1187"/>
    <w:rsid w:val="00813BB0"/>
    <w:rsid w:val="008862EC"/>
    <w:rsid w:val="008D1B83"/>
    <w:rsid w:val="008D533C"/>
    <w:rsid w:val="008F7233"/>
    <w:rsid w:val="009334D9"/>
    <w:rsid w:val="009A001E"/>
    <w:rsid w:val="009B603E"/>
    <w:rsid w:val="009E7AAB"/>
    <w:rsid w:val="00A1718A"/>
    <w:rsid w:val="00B100FA"/>
    <w:rsid w:val="00B239C9"/>
    <w:rsid w:val="00B32BDA"/>
    <w:rsid w:val="00B33DF6"/>
    <w:rsid w:val="00B5788C"/>
    <w:rsid w:val="00B72CED"/>
    <w:rsid w:val="00BC5FCD"/>
    <w:rsid w:val="00C449C0"/>
    <w:rsid w:val="00C6760F"/>
    <w:rsid w:val="00CA115F"/>
    <w:rsid w:val="00CA1420"/>
    <w:rsid w:val="00D426E8"/>
    <w:rsid w:val="00D4524A"/>
    <w:rsid w:val="00DC5FA0"/>
    <w:rsid w:val="00DD2DD9"/>
    <w:rsid w:val="00EA59C6"/>
    <w:rsid w:val="00EB48C9"/>
    <w:rsid w:val="00EC3C36"/>
    <w:rsid w:val="00ED12D5"/>
    <w:rsid w:val="00F11682"/>
    <w:rsid w:val="00F2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741CBD-E016-4EA9-92AA-4EC17A23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33"/>
  </w:style>
  <w:style w:type="paragraph" w:styleId="Footer">
    <w:name w:val="footer"/>
    <w:basedOn w:val="Normal"/>
    <w:link w:val="Foot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33"/>
  </w:style>
  <w:style w:type="table" w:styleId="TableGrid">
    <w:name w:val="Table Grid"/>
    <w:basedOn w:val="TableNormal"/>
    <w:uiPriority w:val="59"/>
    <w:rsid w:val="000D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6F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Filipina Babe</cp:lastModifiedBy>
  <cp:revision>10</cp:revision>
  <cp:lastPrinted>2014-04-05T21:44:00Z</cp:lastPrinted>
  <dcterms:created xsi:type="dcterms:W3CDTF">2016-01-13T16:39:00Z</dcterms:created>
  <dcterms:modified xsi:type="dcterms:W3CDTF">2016-01-13T23:08:00Z</dcterms:modified>
</cp:coreProperties>
</file>