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143D0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04A373DC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0DA0649D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5D409C85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12C19115" w14:textId="4D1D8E8B" w:rsidR="003828BA" w:rsidRPr="00300F64" w:rsidRDefault="003828BA" w:rsidP="005D2418">
      <w:pPr>
        <w:spacing w:line="480" w:lineRule="auto"/>
        <w:ind w:firstLine="360"/>
        <w:jc w:val="center"/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t xml:space="preserve">Casa </w:t>
      </w:r>
      <w:r w:rsidRPr="00300F64">
        <w:rPr>
          <w:rFonts w:ascii="Times New Roman" w:hAnsi="Times New Roman" w:cs="Times New Roman"/>
          <w:b/>
          <w:bCs/>
        </w:rPr>
        <w:t>08 – Airline Delays Analysis</w:t>
      </w:r>
    </w:p>
    <w:p w14:paraId="26E78249" w14:textId="77777777" w:rsidR="003828BA" w:rsidRPr="00300F64" w:rsidRDefault="003828BA" w:rsidP="005D2418">
      <w:pPr>
        <w:spacing w:line="480" w:lineRule="auto"/>
        <w:ind w:firstLine="360"/>
        <w:jc w:val="center"/>
        <w:rPr>
          <w:rFonts w:ascii="Times New Roman" w:hAnsi="Times New Roman" w:cs="Times New Roman"/>
        </w:rPr>
      </w:pPr>
    </w:p>
    <w:p w14:paraId="1A7DF214" w14:textId="77777777" w:rsidR="003828BA" w:rsidRPr="00300F64" w:rsidRDefault="003828BA" w:rsidP="005D2418">
      <w:pPr>
        <w:spacing w:line="480" w:lineRule="auto"/>
        <w:ind w:firstLine="360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Reily Valenzuela</w:t>
      </w:r>
    </w:p>
    <w:p w14:paraId="6CBCAEA6" w14:textId="77777777" w:rsidR="003828BA" w:rsidRPr="00300F64" w:rsidRDefault="003828BA" w:rsidP="005D2418">
      <w:pPr>
        <w:spacing w:line="480" w:lineRule="auto"/>
        <w:ind w:firstLine="360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University of Texas at El Paso</w:t>
      </w:r>
    </w:p>
    <w:p w14:paraId="1D84F7CA" w14:textId="77777777" w:rsidR="003828BA" w:rsidRPr="00300F64" w:rsidRDefault="003828BA" w:rsidP="005D2418">
      <w:pPr>
        <w:spacing w:line="480" w:lineRule="auto"/>
        <w:ind w:firstLine="360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CIS 3330: Analytic Programming Tools</w:t>
      </w:r>
    </w:p>
    <w:p w14:paraId="1122C000" w14:textId="77777777" w:rsidR="003828BA" w:rsidRPr="00300F64" w:rsidRDefault="003828BA" w:rsidP="005D2418">
      <w:pPr>
        <w:spacing w:line="480" w:lineRule="auto"/>
        <w:ind w:firstLine="360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Dallin Fairbanks</w:t>
      </w:r>
    </w:p>
    <w:p w14:paraId="7D2C7BA4" w14:textId="24E8315E" w:rsidR="003828BA" w:rsidRPr="00300F64" w:rsidRDefault="00C97263" w:rsidP="005D2418">
      <w:pPr>
        <w:spacing w:line="480" w:lineRule="auto"/>
        <w:ind w:firstLine="360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April 5</w:t>
      </w:r>
      <w:r w:rsidR="003828BA" w:rsidRPr="00300F64">
        <w:rPr>
          <w:rFonts w:ascii="Times New Roman" w:hAnsi="Times New Roman" w:cs="Times New Roman"/>
        </w:rPr>
        <w:t>, 2025</w:t>
      </w:r>
    </w:p>
    <w:p w14:paraId="2E9032E6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6CFD5FD1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4F51D2F4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1116C890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321901B3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0462EB26" w14:textId="77777777" w:rsidR="003828BA" w:rsidRPr="00300F64" w:rsidRDefault="003828BA" w:rsidP="005D2418">
      <w:pPr>
        <w:spacing w:line="480" w:lineRule="auto"/>
        <w:ind w:firstLine="360"/>
        <w:rPr>
          <w:rFonts w:ascii="Times New Roman" w:hAnsi="Times New Roman" w:cs="Times New Roman"/>
        </w:rPr>
      </w:pPr>
    </w:p>
    <w:p w14:paraId="61E3D058" w14:textId="77777777" w:rsidR="003828BA" w:rsidRPr="00300F64" w:rsidRDefault="003828BA" w:rsidP="005D2418">
      <w:pPr>
        <w:spacing w:line="480" w:lineRule="auto"/>
        <w:rPr>
          <w:rFonts w:ascii="Times New Roman" w:hAnsi="Times New Roman" w:cs="Times New Roman"/>
        </w:rPr>
      </w:pPr>
    </w:p>
    <w:p w14:paraId="42F83607" w14:textId="5FB865CB" w:rsidR="00451591" w:rsidRPr="00300F64" w:rsidRDefault="00451591" w:rsidP="005D2418">
      <w:pPr>
        <w:spacing w:line="480" w:lineRule="auto"/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lastRenderedPageBreak/>
        <w:t>INTRODUCTION</w:t>
      </w:r>
    </w:p>
    <w:p w14:paraId="0FDB5758" w14:textId="3667EC8C" w:rsidR="00451591" w:rsidRPr="00300F64" w:rsidRDefault="00451591" w:rsidP="00F72CD0">
      <w:pPr>
        <w:spacing w:line="480" w:lineRule="auto"/>
        <w:ind w:firstLine="720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 xml:space="preserve">In this report, you will be introduced </w:t>
      </w:r>
      <w:r w:rsidR="00E74115" w:rsidRPr="00300F64">
        <w:rPr>
          <w:rFonts w:ascii="Times New Roman" w:hAnsi="Times New Roman" w:cs="Times New Roman"/>
        </w:rPr>
        <w:t xml:space="preserve">to </w:t>
      </w:r>
      <w:r w:rsidRPr="00300F64">
        <w:rPr>
          <w:rFonts w:ascii="Times New Roman" w:hAnsi="Times New Roman" w:cs="Times New Roman"/>
        </w:rPr>
        <w:t xml:space="preserve">the </w:t>
      </w:r>
      <w:r w:rsidR="00E06561" w:rsidRPr="00300F64">
        <w:rPr>
          <w:rFonts w:ascii="Times New Roman" w:hAnsi="Times New Roman" w:cs="Times New Roman"/>
        </w:rPr>
        <w:t>Descriptive Analytics</w:t>
      </w:r>
      <w:r w:rsidR="00AA5F1B" w:rsidRPr="00300F64">
        <w:rPr>
          <w:rFonts w:ascii="Times New Roman" w:hAnsi="Times New Roman" w:cs="Times New Roman"/>
        </w:rPr>
        <w:t xml:space="preserve"> and Predictive analysis between </w:t>
      </w:r>
      <w:r w:rsidR="00E74115" w:rsidRPr="00300F64">
        <w:rPr>
          <w:rFonts w:ascii="Times New Roman" w:hAnsi="Times New Roman" w:cs="Times New Roman"/>
        </w:rPr>
        <w:t xml:space="preserve">ARR_DELAYS and DEP_DELAY. </w:t>
      </w:r>
      <w:r w:rsidR="007E6617" w:rsidRPr="00300F64">
        <w:rPr>
          <w:rFonts w:ascii="Times New Roman" w:hAnsi="Times New Roman" w:cs="Times New Roman"/>
        </w:rPr>
        <w:t xml:space="preserve"> </w:t>
      </w:r>
      <w:r w:rsidR="00531EAA" w:rsidRPr="00300F64">
        <w:rPr>
          <w:rFonts w:ascii="Times New Roman" w:hAnsi="Times New Roman" w:cs="Times New Roman"/>
        </w:rPr>
        <w:t>This analysis will incorporate visuals, including OLS Plots</w:t>
      </w:r>
      <w:r w:rsidR="00190C61">
        <w:rPr>
          <w:rFonts w:ascii="Times New Roman" w:hAnsi="Times New Roman" w:cs="Times New Roman"/>
        </w:rPr>
        <w:t>, OLS Results</w:t>
      </w:r>
      <w:r w:rsidR="00531EAA" w:rsidRPr="00300F64">
        <w:rPr>
          <w:rFonts w:ascii="Times New Roman" w:hAnsi="Times New Roman" w:cs="Times New Roman"/>
        </w:rPr>
        <w:t xml:space="preserve">, Boxplots, and a Correlation matrix. </w:t>
      </w:r>
      <w:r w:rsidR="00067057" w:rsidRPr="00300F64">
        <w:rPr>
          <w:rFonts w:ascii="Times New Roman" w:hAnsi="Times New Roman" w:cs="Times New Roman"/>
        </w:rPr>
        <w:t xml:space="preserve"> </w:t>
      </w:r>
    </w:p>
    <w:p w14:paraId="3D5C075F" w14:textId="3834218F" w:rsidR="001A5898" w:rsidRPr="00300F64" w:rsidRDefault="00417706" w:rsidP="00F72CD0">
      <w:pPr>
        <w:spacing w:line="480" w:lineRule="auto"/>
        <w:ind w:firstLine="360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 xml:space="preserve">Regarding </w:t>
      </w:r>
      <w:r w:rsidR="004843FE" w:rsidRPr="00300F64">
        <w:rPr>
          <w:rFonts w:ascii="Times New Roman" w:hAnsi="Times New Roman" w:cs="Times New Roman"/>
        </w:rPr>
        <w:t xml:space="preserve">‘ARR_DELAYS’ or, more </w:t>
      </w:r>
      <w:r w:rsidR="00C01719" w:rsidRPr="00300F64">
        <w:rPr>
          <w:rFonts w:ascii="Times New Roman" w:hAnsi="Times New Roman" w:cs="Times New Roman"/>
        </w:rPr>
        <w:t xml:space="preserve">accurately, </w:t>
      </w:r>
      <w:r w:rsidR="004843FE" w:rsidRPr="00300F64">
        <w:rPr>
          <w:rFonts w:ascii="Times New Roman" w:hAnsi="Times New Roman" w:cs="Times New Roman"/>
        </w:rPr>
        <w:t>Delays in Arrivals, I decided to test</w:t>
      </w:r>
      <w:r w:rsidRPr="00300F64">
        <w:rPr>
          <w:rFonts w:ascii="Times New Roman" w:hAnsi="Times New Roman" w:cs="Times New Roman"/>
        </w:rPr>
        <w:t xml:space="preserve"> a </w:t>
      </w:r>
      <w:r w:rsidR="004843FE" w:rsidRPr="00300F64">
        <w:rPr>
          <w:rFonts w:ascii="Times New Roman" w:hAnsi="Times New Roman" w:cs="Times New Roman"/>
        </w:rPr>
        <w:t xml:space="preserve">couple of options. I </w:t>
      </w:r>
      <w:r w:rsidR="000D067A" w:rsidRPr="00300F64">
        <w:rPr>
          <w:rFonts w:ascii="Times New Roman" w:hAnsi="Times New Roman" w:cs="Times New Roman"/>
        </w:rPr>
        <w:t>wanted to base my decision on a plot that best caught my attention. I tested the following</w:t>
      </w:r>
      <w:r w:rsidR="001A5898" w:rsidRPr="00300F64">
        <w:rPr>
          <w:rFonts w:ascii="Times New Roman" w:hAnsi="Times New Roman" w:cs="Times New Roman"/>
        </w:rPr>
        <w:t xml:space="preserve">: </w:t>
      </w:r>
      <w:r w:rsidR="00794B0D" w:rsidRPr="00300F64">
        <w:rPr>
          <w:rFonts w:ascii="Times New Roman" w:hAnsi="Times New Roman" w:cs="Times New Roman"/>
        </w:rPr>
        <w:br/>
      </w:r>
    </w:p>
    <w:p w14:paraId="7F2A3221" w14:textId="21595108" w:rsidR="00BA4270" w:rsidRPr="00300F64" w:rsidRDefault="00BA4270" w:rsidP="005D241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C</w:t>
      </w:r>
      <w:r w:rsidR="00E43363" w:rsidRPr="00300F64">
        <w:rPr>
          <w:rFonts w:ascii="Times New Roman" w:hAnsi="Times New Roman" w:cs="Times New Roman"/>
        </w:rPr>
        <w:t>RS</w:t>
      </w:r>
      <w:r w:rsidRPr="00300F64">
        <w:rPr>
          <w:rFonts w:ascii="Times New Roman" w:hAnsi="Times New Roman" w:cs="Times New Roman"/>
        </w:rPr>
        <w:t>_DEP_TIME</w:t>
      </w:r>
    </w:p>
    <w:p w14:paraId="217B5151" w14:textId="5CF4166F" w:rsidR="00BA4270" w:rsidRPr="00300F64" w:rsidRDefault="00B44257" w:rsidP="005D2418">
      <w:pPr>
        <w:spacing w:line="480" w:lineRule="auto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drawing>
          <wp:inline distT="0" distB="0" distL="0" distR="0" wp14:anchorId="22005E83" wp14:editId="6628F248">
            <wp:extent cx="2114026" cy="1511932"/>
            <wp:effectExtent l="0" t="0" r="635" b="0"/>
            <wp:docPr id="155580058" name="Picture 1" descr="A graph of purpl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058" name="Picture 1" descr="A graph of purple do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8627" cy="15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88C" w14:textId="57433305" w:rsidR="00BA4270" w:rsidRPr="00300F64" w:rsidRDefault="00BA4270" w:rsidP="005D241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DEP_DELAY</w:t>
      </w:r>
      <w:r w:rsidR="00250A6B" w:rsidRPr="00300F64">
        <w:rPr>
          <w:rFonts w:ascii="Times New Roman" w:hAnsi="Times New Roman" w:cs="Times New Roman"/>
        </w:rPr>
        <w:t xml:space="preserve"> (Departure Delay)</w:t>
      </w:r>
    </w:p>
    <w:p w14:paraId="33EF086C" w14:textId="1B8E0C86" w:rsidR="007B7712" w:rsidRPr="00300F64" w:rsidRDefault="007B7712" w:rsidP="005D2418">
      <w:pPr>
        <w:spacing w:line="480" w:lineRule="auto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drawing>
          <wp:inline distT="0" distB="0" distL="0" distR="0" wp14:anchorId="338343C7" wp14:editId="54B5CD8B">
            <wp:extent cx="2785145" cy="1748006"/>
            <wp:effectExtent l="0" t="0" r="0" b="5080"/>
            <wp:docPr id="1936893530" name="Picture 1" descr="A graph of a graph showing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3530" name="Picture 1" descr="A graph of a graph showing a curv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634" cy="17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F1A3" w14:textId="4CEB82AB" w:rsidR="001A5898" w:rsidRPr="00300F64" w:rsidRDefault="001A5898" w:rsidP="005D241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WEATHER_DELAY</w:t>
      </w:r>
    </w:p>
    <w:p w14:paraId="72719A1A" w14:textId="20DD4733" w:rsidR="001A5898" w:rsidRPr="00300F64" w:rsidRDefault="001A5898" w:rsidP="005D2418">
      <w:pPr>
        <w:spacing w:line="480" w:lineRule="auto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lastRenderedPageBreak/>
        <w:drawing>
          <wp:inline distT="0" distB="0" distL="0" distR="0" wp14:anchorId="64013C54" wp14:editId="43CCC778">
            <wp:extent cx="2432808" cy="1492885"/>
            <wp:effectExtent l="0" t="0" r="5715" b="0"/>
            <wp:docPr id="157010490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4909" name="Picture 1" descr="A graph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029" cy="15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72E" w14:textId="1F25F2B3" w:rsidR="001A7A45" w:rsidRPr="00300F64" w:rsidRDefault="00253D45" w:rsidP="005D2418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 xml:space="preserve">As you can see, CRS_DEP_TIME and WEATHER_DELAY had very interesting plots, </w:t>
      </w:r>
      <w:r w:rsidR="005D2418" w:rsidRPr="00300F64">
        <w:rPr>
          <w:rFonts w:ascii="Times New Roman" w:hAnsi="Times New Roman" w:cs="Times New Roman"/>
        </w:rPr>
        <w:t xml:space="preserve">and although it would’ve been fun trying to describe those predictors, I decided to play it safe and proceed with DEP_DELAY as it seems to be more consistent and </w:t>
      </w:r>
      <w:r w:rsidR="00BA044F" w:rsidRPr="00300F64">
        <w:rPr>
          <w:rFonts w:ascii="Times New Roman" w:hAnsi="Times New Roman" w:cs="Times New Roman"/>
        </w:rPr>
        <w:t>transparent</w:t>
      </w:r>
      <w:r w:rsidR="005D2418" w:rsidRPr="00300F64">
        <w:rPr>
          <w:rFonts w:ascii="Times New Roman" w:hAnsi="Times New Roman" w:cs="Times New Roman"/>
        </w:rPr>
        <w:t>.</w:t>
      </w:r>
    </w:p>
    <w:p w14:paraId="5CEEB55F" w14:textId="0CBE418B" w:rsidR="005C65EA" w:rsidRPr="00300F64" w:rsidRDefault="00BB4811" w:rsidP="005D2418">
      <w:pPr>
        <w:spacing w:line="480" w:lineRule="auto"/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t>TERMINAL – DATA OVERVIEW</w:t>
      </w:r>
      <w:r w:rsidR="00C91C3C" w:rsidRPr="00300F64">
        <w:rPr>
          <w:rFonts w:ascii="Times New Roman" w:hAnsi="Times New Roman" w:cs="Times New Roman"/>
          <w:b/>
          <w:bCs/>
        </w:rPr>
        <w:t>: OLS</w:t>
      </w:r>
    </w:p>
    <w:p w14:paraId="2277DBCC" w14:textId="4C563804" w:rsidR="003610B4" w:rsidRPr="00300F64" w:rsidRDefault="003610B4" w:rsidP="005D2418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The following i</w:t>
      </w:r>
      <w:r w:rsidR="00343CFD" w:rsidRPr="00300F64">
        <w:rPr>
          <w:rFonts w:ascii="Times New Roman" w:hAnsi="Times New Roman" w:cs="Times New Roman"/>
        </w:rPr>
        <w:t>mage contains the OLS Regression Results</w:t>
      </w:r>
      <w:r w:rsidR="00C63376" w:rsidRPr="00300F64">
        <w:rPr>
          <w:rFonts w:ascii="Times New Roman" w:hAnsi="Times New Roman" w:cs="Times New Roman"/>
        </w:rPr>
        <w:t xml:space="preserve"> &amp; Visual</w:t>
      </w:r>
      <w:r w:rsidR="00343CFD" w:rsidRPr="00300F64">
        <w:rPr>
          <w:rFonts w:ascii="Times New Roman" w:hAnsi="Times New Roman" w:cs="Times New Roman"/>
        </w:rPr>
        <w:t xml:space="preserve">: </w:t>
      </w:r>
    </w:p>
    <w:p w14:paraId="6534C767" w14:textId="13959166" w:rsidR="006C669B" w:rsidRPr="00300F64" w:rsidRDefault="00D37527" w:rsidP="00681040">
      <w:pPr>
        <w:spacing w:line="480" w:lineRule="auto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drawing>
          <wp:inline distT="0" distB="0" distL="0" distR="0" wp14:anchorId="6BF7BEBC" wp14:editId="0B64BF2D">
            <wp:extent cx="2438339" cy="1929468"/>
            <wp:effectExtent l="0" t="0" r="635" b="0"/>
            <wp:docPr id="1770181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10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623" cy="193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040" w:rsidRPr="00300F64">
        <w:rPr>
          <w:rFonts w:ascii="Times New Roman" w:hAnsi="Times New Roman" w:cs="Times New Roman"/>
        </w:rPr>
        <w:drawing>
          <wp:inline distT="0" distB="0" distL="0" distR="0" wp14:anchorId="564DF919" wp14:editId="684CCCD9">
            <wp:extent cx="2672959" cy="1988191"/>
            <wp:effectExtent l="0" t="0" r="0" b="0"/>
            <wp:docPr id="69751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18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3741" cy="20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A509" w14:textId="6047A08B" w:rsidR="007E00D5" w:rsidRPr="00300F64" w:rsidRDefault="003E5F14" w:rsidP="002E2A88">
      <w:pPr>
        <w:spacing w:line="480" w:lineRule="auto"/>
        <w:ind w:firstLine="720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 xml:space="preserve">As displayed on the results image, the R-squared value is one that immediately captures one’s attention. </w:t>
      </w:r>
      <w:r w:rsidR="00C21D96" w:rsidRPr="00300F64">
        <w:rPr>
          <w:rFonts w:ascii="Times New Roman" w:hAnsi="Times New Roman" w:cs="Times New Roman"/>
        </w:rPr>
        <w:t>With a value of 0.927 (92.7%), the R-</w:t>
      </w:r>
      <w:r w:rsidR="00D742C7" w:rsidRPr="00300F64">
        <w:rPr>
          <w:rFonts w:ascii="Times New Roman" w:hAnsi="Times New Roman" w:cs="Times New Roman"/>
        </w:rPr>
        <w:t xml:space="preserve">square establishes a strong linear relationship between arrival and departure delays, proving that departure delay is a </w:t>
      </w:r>
      <w:r w:rsidR="00C077E5" w:rsidRPr="00300F64">
        <w:rPr>
          <w:rFonts w:ascii="Times New Roman" w:hAnsi="Times New Roman" w:cs="Times New Roman"/>
        </w:rPr>
        <w:t xml:space="preserve">big predictor of arrival delay. </w:t>
      </w:r>
      <w:r w:rsidR="00531DEC" w:rsidRPr="00300F64">
        <w:rPr>
          <w:rFonts w:ascii="Times New Roman" w:hAnsi="Times New Roman" w:cs="Times New Roman"/>
        </w:rPr>
        <w:t>Additionally, when it comes to P-values, we strive for values under 0.05</w:t>
      </w:r>
      <w:r w:rsidR="00C277B7" w:rsidRPr="00300F64">
        <w:rPr>
          <w:rFonts w:ascii="Times New Roman" w:hAnsi="Times New Roman" w:cs="Times New Roman"/>
        </w:rPr>
        <w:t>. Within our results, we can see that our P-value demonstrates a value of 0.00, indicating</w:t>
      </w:r>
      <w:r w:rsidR="000D34E2" w:rsidRPr="00300F64">
        <w:rPr>
          <w:rFonts w:ascii="Times New Roman" w:hAnsi="Times New Roman" w:cs="Times New Roman"/>
        </w:rPr>
        <w:t xml:space="preserve"> a strong </w:t>
      </w:r>
      <w:r w:rsidR="00D5667E" w:rsidRPr="00300F64">
        <w:rPr>
          <w:rFonts w:ascii="Times New Roman" w:hAnsi="Times New Roman" w:cs="Times New Roman"/>
        </w:rPr>
        <w:t>statistically significant</w:t>
      </w:r>
      <w:r w:rsidR="000D34E2" w:rsidRPr="00300F64">
        <w:rPr>
          <w:rFonts w:ascii="Times New Roman" w:hAnsi="Times New Roman" w:cs="Times New Roman"/>
        </w:rPr>
        <w:t xml:space="preserve"> association</w:t>
      </w:r>
      <w:r w:rsidR="008E6CE4" w:rsidRPr="00300F64">
        <w:rPr>
          <w:rFonts w:ascii="Times New Roman" w:hAnsi="Times New Roman" w:cs="Times New Roman"/>
        </w:rPr>
        <w:t>.</w:t>
      </w:r>
      <w:r w:rsidR="00E50311" w:rsidRPr="00300F64">
        <w:rPr>
          <w:rFonts w:ascii="Times New Roman" w:hAnsi="Times New Roman" w:cs="Times New Roman"/>
        </w:rPr>
        <w:t xml:space="preserve"> Moreover, </w:t>
      </w:r>
      <w:r w:rsidR="003C7392" w:rsidRPr="00300F64">
        <w:rPr>
          <w:rFonts w:ascii="Times New Roman" w:hAnsi="Times New Roman" w:cs="Times New Roman"/>
        </w:rPr>
        <w:t xml:space="preserve">focusing on the constant, as displayed on both </w:t>
      </w:r>
      <w:r w:rsidR="003C7392" w:rsidRPr="00300F64">
        <w:rPr>
          <w:rFonts w:ascii="Times New Roman" w:hAnsi="Times New Roman" w:cs="Times New Roman"/>
        </w:rPr>
        <w:lastRenderedPageBreak/>
        <w:t xml:space="preserve">results and </w:t>
      </w:r>
      <w:r w:rsidR="00D5667E" w:rsidRPr="00300F64">
        <w:rPr>
          <w:rFonts w:ascii="Times New Roman" w:hAnsi="Times New Roman" w:cs="Times New Roman"/>
        </w:rPr>
        <w:t xml:space="preserve">visual, </w:t>
      </w:r>
      <w:r w:rsidR="00D5667E" w:rsidRPr="00300F64">
        <w:rPr>
          <w:rFonts w:ascii="Times New Roman" w:hAnsi="Times New Roman" w:cs="Times New Roman"/>
          <w:i/>
          <w:iCs/>
        </w:rPr>
        <w:t>y</w:t>
      </w:r>
      <w:r w:rsidR="00FA1835" w:rsidRPr="00300F64">
        <w:rPr>
          <w:rFonts w:ascii="Times New Roman" w:hAnsi="Times New Roman" w:cs="Times New Roman"/>
          <w:i/>
          <w:iCs/>
        </w:rPr>
        <w:t xml:space="preserve"> = 10.036 + 0.925x</w:t>
      </w:r>
      <w:r w:rsidR="00187B85" w:rsidRPr="00300F64">
        <w:rPr>
          <w:rFonts w:ascii="Times New Roman" w:hAnsi="Times New Roman" w:cs="Times New Roman"/>
        </w:rPr>
        <w:t xml:space="preserve"> displays </w:t>
      </w:r>
      <w:r w:rsidR="006B7AB5" w:rsidRPr="00300F64">
        <w:rPr>
          <w:rFonts w:ascii="Times New Roman" w:hAnsi="Times New Roman" w:cs="Times New Roman"/>
        </w:rPr>
        <w:t xml:space="preserve">a highly positive linear relationship. </w:t>
      </w:r>
      <w:r w:rsidR="00E049B5" w:rsidRPr="00300F64">
        <w:rPr>
          <w:rFonts w:ascii="Times New Roman" w:hAnsi="Times New Roman" w:cs="Times New Roman"/>
        </w:rPr>
        <w:t xml:space="preserve">The intercept 10.036 indicates that when the </w:t>
      </w:r>
      <w:r w:rsidR="0031091F" w:rsidRPr="00300F64">
        <w:rPr>
          <w:rFonts w:ascii="Times New Roman" w:hAnsi="Times New Roman" w:cs="Times New Roman"/>
        </w:rPr>
        <w:t xml:space="preserve">Department Delay is at 0, there is still an expected arrival delay of </w:t>
      </w:r>
      <w:r w:rsidR="005C0181" w:rsidRPr="00300F64">
        <w:rPr>
          <w:rFonts w:ascii="Times New Roman" w:hAnsi="Times New Roman" w:cs="Times New Roman"/>
        </w:rPr>
        <w:t xml:space="preserve">approximately 10.04 minutes. </w:t>
      </w:r>
      <w:r w:rsidR="00847BB3" w:rsidRPr="00300F64">
        <w:rPr>
          <w:rFonts w:ascii="Times New Roman" w:hAnsi="Times New Roman" w:cs="Times New Roman"/>
        </w:rPr>
        <w:t xml:space="preserve">Regarding the coefficient for Department delay, it indicates that for every 1-unit/minute increase in DEP_DELAY, there is a predicted increase in Arrival Delay </w:t>
      </w:r>
      <w:r w:rsidR="000C68C4" w:rsidRPr="00300F64">
        <w:rPr>
          <w:rFonts w:ascii="Times New Roman" w:hAnsi="Times New Roman" w:cs="Times New Roman"/>
        </w:rPr>
        <w:t>of 0.92 (0.9245) minutes.</w:t>
      </w:r>
      <w:r w:rsidR="007942B8" w:rsidRPr="00300F64">
        <w:rPr>
          <w:rFonts w:ascii="Times New Roman" w:hAnsi="Times New Roman" w:cs="Times New Roman"/>
        </w:rPr>
        <w:t xml:space="preserve"> Lastly, as seen in the plot,</w:t>
      </w:r>
      <w:r w:rsidR="008334BD" w:rsidRPr="00300F64">
        <w:rPr>
          <w:rFonts w:ascii="Times New Roman" w:hAnsi="Times New Roman" w:cs="Times New Roman"/>
        </w:rPr>
        <w:t xml:space="preserve"> there appears to be a single, significantly distant outlier.</w:t>
      </w:r>
      <w:r w:rsidR="00AE218B" w:rsidRPr="00300F64">
        <w:rPr>
          <w:rFonts w:ascii="Times New Roman" w:hAnsi="Times New Roman" w:cs="Times New Roman"/>
        </w:rPr>
        <w:t xml:space="preserve"> </w:t>
      </w:r>
    </w:p>
    <w:p w14:paraId="7522ABF5" w14:textId="257D5577" w:rsidR="003844C1" w:rsidRPr="00300F64" w:rsidRDefault="003844C1" w:rsidP="003844C1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drawing>
          <wp:inline distT="0" distB="0" distL="0" distR="0" wp14:anchorId="54448FC5" wp14:editId="1ACF155E">
            <wp:extent cx="3240934" cy="2441196"/>
            <wp:effectExtent l="0" t="0" r="0" b="0"/>
            <wp:docPr id="1968113296" name="Picture 1" descr="A graph showing a line of blue and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3296" name="Picture 1" descr="A graph showing a line of blue and red dots&#10;&#10;AI-generated content may be incorrect."/>
                    <pic:cNvPicPr/>
                  </pic:nvPicPr>
                  <pic:blipFill rotWithShape="1">
                    <a:blip r:embed="rId12"/>
                    <a:srcRect t="1477"/>
                    <a:stretch/>
                  </pic:blipFill>
                  <pic:spPr bwMode="auto">
                    <a:xfrm>
                      <a:off x="0" y="0"/>
                      <a:ext cx="3250958" cy="244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D3B48" w14:textId="01101837" w:rsidR="003844C1" w:rsidRPr="00300F64" w:rsidRDefault="003844C1" w:rsidP="003844C1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ab/>
        <w:t xml:space="preserve">From my understanding, the </w:t>
      </w:r>
      <w:r w:rsidR="00154596" w:rsidRPr="00300F64">
        <w:rPr>
          <w:rFonts w:ascii="Times New Roman" w:hAnsi="Times New Roman" w:cs="Times New Roman"/>
        </w:rPr>
        <w:t xml:space="preserve">plot displayed above represents the predicted and actual observed arrival delays. The blue </w:t>
      </w:r>
      <w:r w:rsidR="00177FD8" w:rsidRPr="00300F64">
        <w:rPr>
          <w:rFonts w:ascii="Times New Roman" w:hAnsi="Times New Roman" w:cs="Times New Roman"/>
        </w:rPr>
        <w:t xml:space="preserve">symbols represent the actual observed arrival delay, the raw data. The red symbols plotted represent the “fitted” or the </w:t>
      </w:r>
      <w:r w:rsidR="00FC2F45" w:rsidRPr="00300F64">
        <w:rPr>
          <w:rFonts w:ascii="Times New Roman" w:hAnsi="Times New Roman" w:cs="Times New Roman"/>
        </w:rPr>
        <w:t xml:space="preserve">predicted arrival delays, the estimates. </w:t>
      </w:r>
      <w:r w:rsidR="008869DE" w:rsidRPr="00300F64">
        <w:rPr>
          <w:rFonts w:ascii="Times New Roman" w:hAnsi="Times New Roman" w:cs="Times New Roman"/>
        </w:rPr>
        <w:t xml:space="preserve">The fact that </w:t>
      </w:r>
      <w:r w:rsidR="00DC5137" w:rsidRPr="00300F64">
        <w:rPr>
          <w:rFonts w:ascii="Times New Roman" w:hAnsi="Times New Roman" w:cs="Times New Roman"/>
        </w:rPr>
        <w:t xml:space="preserve">the blue and red symbols </w:t>
      </w:r>
      <w:r w:rsidR="008869DE" w:rsidRPr="00300F64">
        <w:rPr>
          <w:rFonts w:ascii="Times New Roman" w:hAnsi="Times New Roman" w:cs="Times New Roman"/>
        </w:rPr>
        <w:t xml:space="preserve">positively </w:t>
      </w:r>
      <w:r w:rsidR="00DC5137" w:rsidRPr="00300F64">
        <w:rPr>
          <w:rFonts w:ascii="Times New Roman" w:hAnsi="Times New Roman" w:cs="Times New Roman"/>
        </w:rPr>
        <w:t xml:space="preserve">co-align with each other in the </w:t>
      </w:r>
      <w:r w:rsidR="008869DE" w:rsidRPr="00300F64">
        <w:rPr>
          <w:rFonts w:ascii="Times New Roman" w:hAnsi="Times New Roman" w:cs="Times New Roman"/>
        </w:rPr>
        <w:t xml:space="preserve">trend indicates that the linear regression model fits the data significantly well. </w:t>
      </w:r>
    </w:p>
    <w:p w14:paraId="053EF8D1" w14:textId="5B464098" w:rsidR="00EE1291" w:rsidRPr="00300F64" w:rsidRDefault="00EE1291" w:rsidP="000C68C4">
      <w:pPr>
        <w:spacing w:line="480" w:lineRule="auto"/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t>TERMINAL – DATA OVERVIEW: BOXPLOT</w:t>
      </w:r>
    </w:p>
    <w:p w14:paraId="2943C486" w14:textId="1E12C58C" w:rsidR="00114E10" w:rsidRPr="00300F64" w:rsidRDefault="00114E10" w:rsidP="00114E10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1315896" wp14:editId="4887A293">
            <wp:extent cx="2499919" cy="1860517"/>
            <wp:effectExtent l="0" t="0" r="0" b="6985"/>
            <wp:docPr id="596250812" name="Picture 1" descr="A graph of a graph showing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0812" name="Picture 1" descr="A graph of a graph showing a line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395" cy="18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B631" w14:textId="72B28B52" w:rsidR="00114E10" w:rsidRPr="00300F64" w:rsidRDefault="00DA2041" w:rsidP="00114E10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  <w:b/>
          <w:bCs/>
        </w:rPr>
        <w:tab/>
      </w:r>
      <w:r w:rsidR="009B7826" w:rsidRPr="00300F64">
        <w:rPr>
          <w:rFonts w:ascii="Times New Roman" w:hAnsi="Times New Roman" w:cs="Times New Roman"/>
        </w:rPr>
        <w:t xml:space="preserve">The visual above represents the box plot of the analysis. </w:t>
      </w:r>
      <w:r w:rsidR="003272BC" w:rsidRPr="00300F64">
        <w:rPr>
          <w:rFonts w:ascii="Times New Roman" w:hAnsi="Times New Roman" w:cs="Times New Roman"/>
        </w:rPr>
        <w:t xml:space="preserve">It appears that the median </w:t>
      </w:r>
      <w:r w:rsidR="00B665CB" w:rsidRPr="00300F64">
        <w:rPr>
          <w:rFonts w:ascii="Times New Roman" w:hAnsi="Times New Roman" w:cs="Times New Roman"/>
        </w:rPr>
        <w:t xml:space="preserve">is </w:t>
      </w:r>
      <w:r w:rsidR="00CA6EC5">
        <w:rPr>
          <w:rFonts w:ascii="Times New Roman" w:hAnsi="Times New Roman" w:cs="Times New Roman"/>
        </w:rPr>
        <w:t>below the center of the</w:t>
      </w:r>
      <w:r w:rsidR="00B665CB" w:rsidRPr="00300F64">
        <w:rPr>
          <w:rFonts w:ascii="Times New Roman" w:hAnsi="Times New Roman" w:cs="Times New Roman"/>
        </w:rPr>
        <w:t xml:space="preserve"> box, </w:t>
      </w:r>
      <w:r w:rsidR="00173BFF">
        <w:rPr>
          <w:rFonts w:ascii="Times New Roman" w:hAnsi="Times New Roman" w:cs="Times New Roman"/>
        </w:rPr>
        <w:t>indicating a positive skewness with a</w:t>
      </w:r>
      <w:r w:rsidR="004958A6" w:rsidRPr="00300F64">
        <w:rPr>
          <w:rFonts w:ascii="Times New Roman" w:hAnsi="Times New Roman" w:cs="Times New Roman"/>
        </w:rPr>
        <w:t xml:space="preserve"> right-skewed</w:t>
      </w:r>
      <w:r w:rsidR="00B665CB" w:rsidRPr="00300F64">
        <w:rPr>
          <w:rFonts w:ascii="Times New Roman" w:hAnsi="Times New Roman" w:cs="Times New Roman"/>
        </w:rPr>
        <w:t xml:space="preserve"> distribution. </w:t>
      </w:r>
      <w:r w:rsidR="000C1D5E" w:rsidRPr="00300F64">
        <w:rPr>
          <w:rFonts w:ascii="Times New Roman" w:hAnsi="Times New Roman" w:cs="Times New Roman"/>
        </w:rPr>
        <w:t>The plot also seems to reveal numerous outliers</w:t>
      </w:r>
      <w:r w:rsidR="00414AE2" w:rsidRPr="00300F64">
        <w:rPr>
          <w:rFonts w:ascii="Times New Roman" w:hAnsi="Times New Roman" w:cs="Times New Roman"/>
        </w:rPr>
        <w:t>, suggesting that most flights go through short or concentrated arrival delays. Although most outliers seem to be under the 1500 mark, there is a significant</w:t>
      </w:r>
      <w:r w:rsidR="00D42680" w:rsidRPr="00300F64">
        <w:rPr>
          <w:rFonts w:ascii="Times New Roman" w:hAnsi="Times New Roman" w:cs="Times New Roman"/>
        </w:rPr>
        <w:t xml:space="preserve">ly distant outlier, expressing the fact that there are instances where delays can be longer than predicted. This outlier was also </w:t>
      </w:r>
      <w:r w:rsidR="00823511" w:rsidRPr="00300F64">
        <w:rPr>
          <w:rFonts w:ascii="Times New Roman" w:hAnsi="Times New Roman" w:cs="Times New Roman"/>
        </w:rPr>
        <w:t>mentioned</w:t>
      </w:r>
      <w:r w:rsidR="00D42680" w:rsidRPr="00300F64">
        <w:rPr>
          <w:rFonts w:ascii="Times New Roman" w:hAnsi="Times New Roman" w:cs="Times New Roman"/>
        </w:rPr>
        <w:t xml:space="preserve"> on the OLS visual </w:t>
      </w:r>
      <w:r w:rsidR="00823511" w:rsidRPr="00300F64">
        <w:rPr>
          <w:rFonts w:ascii="Times New Roman" w:hAnsi="Times New Roman" w:cs="Times New Roman"/>
        </w:rPr>
        <w:t>displayed earlier in the analysis.</w:t>
      </w:r>
    </w:p>
    <w:p w14:paraId="76F0106A" w14:textId="2736184E" w:rsidR="007A3637" w:rsidRPr="00300F64" w:rsidRDefault="007A3637" w:rsidP="00114E10">
      <w:pPr>
        <w:spacing w:line="480" w:lineRule="auto"/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t xml:space="preserve">TERMINAL – DATA OVERVIEW: </w:t>
      </w:r>
      <w:r w:rsidR="003704E4" w:rsidRPr="00300F64">
        <w:rPr>
          <w:rFonts w:ascii="Times New Roman" w:hAnsi="Times New Roman" w:cs="Times New Roman"/>
          <w:b/>
          <w:bCs/>
        </w:rPr>
        <w:t>CORRELATION MATRIX</w:t>
      </w:r>
    </w:p>
    <w:p w14:paraId="335DC710" w14:textId="0FF4A2D2" w:rsidR="003704E4" w:rsidRPr="00300F64" w:rsidRDefault="00267466" w:rsidP="00F57C95">
      <w:pPr>
        <w:spacing w:line="480" w:lineRule="auto"/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drawing>
          <wp:inline distT="0" distB="0" distL="0" distR="0" wp14:anchorId="371713ED" wp14:editId="1CA655AB">
            <wp:extent cx="4895856" cy="2743981"/>
            <wp:effectExtent l="0" t="0" r="0" b="0"/>
            <wp:docPr id="1281372284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2284" name="Picture 1" descr="A screenshot of a computer gam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774" cy="27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5EF" w14:textId="27DF7C73" w:rsidR="00267466" w:rsidRPr="00300F64" w:rsidRDefault="00267466" w:rsidP="00267466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lastRenderedPageBreak/>
        <w:tab/>
        <w:t xml:space="preserve">The correlation matrix displayed above reveals </w:t>
      </w:r>
      <w:r w:rsidR="00ED2DA8" w:rsidRPr="00300F64">
        <w:rPr>
          <w:rFonts w:ascii="Times New Roman" w:hAnsi="Times New Roman" w:cs="Times New Roman"/>
        </w:rPr>
        <w:t xml:space="preserve">a significant positive correlation between ARR_DELAY and DEP_DELAY with a value of 0.96. </w:t>
      </w:r>
      <w:r w:rsidR="00AC4666" w:rsidRPr="00300F64">
        <w:rPr>
          <w:rFonts w:ascii="Times New Roman" w:hAnsi="Times New Roman" w:cs="Times New Roman"/>
        </w:rPr>
        <w:t>This is exceptionally high</w:t>
      </w:r>
      <w:r w:rsidR="00D36F9D" w:rsidRPr="00300F64">
        <w:rPr>
          <w:rFonts w:ascii="Times New Roman" w:hAnsi="Times New Roman" w:cs="Times New Roman"/>
        </w:rPr>
        <w:t>,</w:t>
      </w:r>
      <w:r w:rsidR="00AC4666" w:rsidRPr="00300F64">
        <w:rPr>
          <w:rFonts w:ascii="Times New Roman" w:hAnsi="Times New Roman" w:cs="Times New Roman"/>
        </w:rPr>
        <w:t xml:space="preserve"> and just like every other visual </w:t>
      </w:r>
      <w:r w:rsidR="00E9759F">
        <w:rPr>
          <w:rFonts w:ascii="Times New Roman" w:hAnsi="Times New Roman" w:cs="Times New Roman"/>
        </w:rPr>
        <w:t xml:space="preserve">that </w:t>
      </w:r>
      <w:r w:rsidR="00AC4666" w:rsidRPr="00300F64">
        <w:rPr>
          <w:rFonts w:ascii="Times New Roman" w:hAnsi="Times New Roman" w:cs="Times New Roman"/>
        </w:rPr>
        <w:t xml:space="preserve">has </w:t>
      </w:r>
      <w:r w:rsidR="00E9759F">
        <w:rPr>
          <w:rFonts w:ascii="Times New Roman" w:hAnsi="Times New Roman" w:cs="Times New Roman"/>
        </w:rPr>
        <w:t xml:space="preserve">been </w:t>
      </w:r>
      <w:r w:rsidR="00AC4666" w:rsidRPr="00300F64">
        <w:rPr>
          <w:rFonts w:ascii="Times New Roman" w:hAnsi="Times New Roman" w:cs="Times New Roman"/>
        </w:rPr>
        <w:t xml:space="preserve">demonstrated, it expresses a </w:t>
      </w:r>
      <w:r w:rsidR="004B24AE" w:rsidRPr="00300F64">
        <w:rPr>
          <w:rFonts w:ascii="Times New Roman" w:hAnsi="Times New Roman" w:cs="Times New Roman"/>
        </w:rPr>
        <w:t xml:space="preserve">powerful linear relationship. The relationship suggests that departure delays are a strong predictor of arrival delays </w:t>
      </w:r>
      <w:r w:rsidR="00747D03" w:rsidRPr="00300F64">
        <w:rPr>
          <w:rFonts w:ascii="Times New Roman" w:hAnsi="Times New Roman" w:cs="Times New Roman"/>
        </w:rPr>
        <w:t xml:space="preserve">and implies that </w:t>
      </w:r>
      <w:r w:rsidR="00D36F9D" w:rsidRPr="00300F64">
        <w:rPr>
          <w:rFonts w:ascii="Times New Roman" w:hAnsi="Times New Roman" w:cs="Times New Roman"/>
        </w:rPr>
        <w:t xml:space="preserve">for </w:t>
      </w:r>
      <w:r w:rsidR="007F7EFB" w:rsidRPr="00300F64">
        <w:rPr>
          <w:rFonts w:ascii="Times New Roman" w:hAnsi="Times New Roman" w:cs="Times New Roman"/>
        </w:rPr>
        <w:t xml:space="preserve">flights that experience departure delays, regardless of whether </w:t>
      </w:r>
      <w:r w:rsidR="00386D79" w:rsidRPr="00300F64">
        <w:rPr>
          <w:rFonts w:ascii="Times New Roman" w:hAnsi="Times New Roman" w:cs="Times New Roman"/>
        </w:rPr>
        <w:t>they’re</w:t>
      </w:r>
      <w:r w:rsidR="007F7EFB" w:rsidRPr="00300F64">
        <w:rPr>
          <w:rFonts w:ascii="Times New Roman" w:hAnsi="Times New Roman" w:cs="Times New Roman"/>
        </w:rPr>
        <w:t xml:space="preserve"> short or long, </w:t>
      </w:r>
      <w:r w:rsidR="00386D79" w:rsidRPr="00300F64">
        <w:rPr>
          <w:rFonts w:ascii="Times New Roman" w:hAnsi="Times New Roman" w:cs="Times New Roman"/>
        </w:rPr>
        <w:t xml:space="preserve">it is expected </w:t>
      </w:r>
      <w:r w:rsidR="00796CD6">
        <w:rPr>
          <w:rFonts w:ascii="Times New Roman" w:hAnsi="Times New Roman" w:cs="Times New Roman"/>
        </w:rPr>
        <w:t xml:space="preserve">to affect </w:t>
      </w:r>
      <w:r w:rsidR="00386D79" w:rsidRPr="00300F64">
        <w:rPr>
          <w:rFonts w:ascii="Times New Roman" w:hAnsi="Times New Roman" w:cs="Times New Roman"/>
        </w:rPr>
        <w:t xml:space="preserve">the arrival </w:t>
      </w:r>
      <w:r w:rsidR="00796CD6">
        <w:rPr>
          <w:rFonts w:ascii="Times New Roman" w:hAnsi="Times New Roman" w:cs="Times New Roman"/>
        </w:rPr>
        <w:t>will be delayed</w:t>
      </w:r>
      <w:r w:rsidR="00386D79" w:rsidRPr="00300F64">
        <w:rPr>
          <w:rFonts w:ascii="Times New Roman" w:hAnsi="Times New Roman" w:cs="Times New Roman"/>
        </w:rPr>
        <w:t xml:space="preserve"> just as much. </w:t>
      </w:r>
    </w:p>
    <w:p w14:paraId="426375A6" w14:textId="5A724D12" w:rsidR="00446B73" w:rsidRDefault="00386D79" w:rsidP="00267466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ab/>
        <w:t>Given the correlation matrix, I also squared the WEATHER_DELAY and the CRS_DEP_TIME</w:t>
      </w:r>
      <w:r w:rsidR="00C973FF" w:rsidRPr="00300F64">
        <w:rPr>
          <w:rFonts w:ascii="Times New Roman" w:hAnsi="Times New Roman" w:cs="Times New Roman"/>
        </w:rPr>
        <w:t xml:space="preserve"> to compare the values displayed to DEP_DELAY. Firstly, with CRS_DEP_TIME, you can see that it is significantly low at 0.05. Going forward, WEATHER_DELAY also </w:t>
      </w:r>
      <w:r w:rsidR="00824E32" w:rsidRPr="00300F64">
        <w:rPr>
          <w:rFonts w:ascii="Times New Roman" w:hAnsi="Times New Roman" w:cs="Times New Roman"/>
        </w:rPr>
        <w:t>shows a low correlation with a value of 0.39, proving that these options wouldn’t have been a powerful predictor compared to DEP_DELAY</w:t>
      </w:r>
      <w:r w:rsidR="007C2112" w:rsidRPr="00300F64">
        <w:rPr>
          <w:rFonts w:ascii="Times New Roman" w:hAnsi="Times New Roman" w:cs="Times New Roman"/>
        </w:rPr>
        <w:t>.</w:t>
      </w:r>
    </w:p>
    <w:p w14:paraId="4D9AEAD9" w14:textId="77777777" w:rsidR="00E9759F" w:rsidRDefault="00E9759F" w:rsidP="00267466">
      <w:pPr>
        <w:spacing w:line="480" w:lineRule="auto"/>
        <w:rPr>
          <w:rFonts w:ascii="Times New Roman" w:hAnsi="Times New Roman" w:cs="Times New Roman"/>
        </w:rPr>
      </w:pPr>
    </w:p>
    <w:p w14:paraId="18614A86" w14:textId="7DEE716F" w:rsidR="00E9759F" w:rsidRPr="001474A2" w:rsidRDefault="00E9759F" w:rsidP="00267466">
      <w:pPr>
        <w:spacing w:line="480" w:lineRule="auto"/>
        <w:rPr>
          <w:rFonts w:ascii="Times New Roman" w:hAnsi="Times New Roman" w:cs="Times New Roman"/>
          <w:b/>
          <w:bCs/>
        </w:rPr>
      </w:pPr>
      <w:r w:rsidRPr="001474A2">
        <w:rPr>
          <w:rFonts w:ascii="Times New Roman" w:hAnsi="Times New Roman" w:cs="Times New Roman"/>
          <w:b/>
          <w:bCs/>
        </w:rPr>
        <w:t>CONCLUSION</w:t>
      </w:r>
    </w:p>
    <w:p w14:paraId="1044A5DF" w14:textId="4909F695" w:rsidR="00E9759F" w:rsidRPr="00300F64" w:rsidRDefault="00E9759F" w:rsidP="001474A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comparison with other predictor options within the </w:t>
      </w:r>
      <w:r w:rsidR="00315414">
        <w:rPr>
          <w:rFonts w:ascii="Times New Roman" w:hAnsi="Times New Roman" w:cs="Times New Roman"/>
        </w:rPr>
        <w:t>CSV file</w:t>
      </w:r>
      <w:r>
        <w:rPr>
          <w:rFonts w:ascii="Times New Roman" w:hAnsi="Times New Roman" w:cs="Times New Roman"/>
        </w:rPr>
        <w:t xml:space="preserve">, DEP_DELAYS has proven to be a strong predictor and a positive one at that. </w:t>
      </w:r>
      <w:r w:rsidR="008449BD">
        <w:rPr>
          <w:rFonts w:ascii="Times New Roman" w:hAnsi="Times New Roman" w:cs="Times New Roman"/>
        </w:rPr>
        <w:t>Given the results and all visuals displayed above, DEP_</w:t>
      </w:r>
      <w:proofErr w:type="gramStart"/>
      <w:r w:rsidR="008449BD">
        <w:rPr>
          <w:rFonts w:ascii="Times New Roman" w:hAnsi="Times New Roman" w:cs="Times New Roman"/>
        </w:rPr>
        <w:t xml:space="preserve">DELAYS </w:t>
      </w:r>
      <w:r w:rsidR="00315414">
        <w:rPr>
          <w:rFonts w:ascii="Times New Roman" w:hAnsi="Times New Roman" w:cs="Times New Roman"/>
        </w:rPr>
        <w:t xml:space="preserve"> has</w:t>
      </w:r>
      <w:proofErr w:type="gramEnd"/>
      <w:r w:rsidR="00315414">
        <w:rPr>
          <w:rFonts w:ascii="Times New Roman" w:hAnsi="Times New Roman" w:cs="Times New Roman"/>
        </w:rPr>
        <w:t xml:space="preserve"> demonstrated a powerful correlation</w:t>
      </w:r>
      <w:r w:rsidR="001474A2">
        <w:rPr>
          <w:rFonts w:ascii="Times New Roman" w:hAnsi="Times New Roman" w:cs="Times New Roman"/>
        </w:rPr>
        <w:t xml:space="preserve"> and relation with ARR_DELAY. </w:t>
      </w:r>
    </w:p>
    <w:p w14:paraId="6A931A2B" w14:textId="77777777" w:rsidR="00446B73" w:rsidRPr="00300F64" w:rsidRDefault="00446B73">
      <w:pPr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br w:type="page"/>
      </w:r>
    </w:p>
    <w:p w14:paraId="53E1E5FE" w14:textId="77777777" w:rsidR="00DF2E59" w:rsidRDefault="00DF2E59">
      <w:pPr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lastRenderedPageBreak/>
        <w:t>CODE</w:t>
      </w:r>
    </w:p>
    <w:p w14:paraId="4D76C4D9" w14:textId="77777777" w:rsidR="003D766E" w:rsidRPr="00300F64" w:rsidRDefault="003D766E">
      <w:pPr>
        <w:rPr>
          <w:rFonts w:ascii="Times New Roman" w:hAnsi="Times New Roman" w:cs="Times New Roman"/>
          <w:b/>
          <w:bCs/>
        </w:rPr>
      </w:pPr>
    </w:p>
    <w:p w14:paraId="7D0B028F" w14:textId="19CCFDDE" w:rsidR="00DF2E59" w:rsidRPr="00300F64" w:rsidRDefault="003D766E" w:rsidP="003D766E">
      <w:pPr>
        <w:jc w:val="center"/>
        <w:rPr>
          <w:rFonts w:ascii="Times New Roman" w:hAnsi="Times New Roman" w:cs="Times New Roman"/>
          <w:b/>
          <w:bCs/>
        </w:rPr>
      </w:pPr>
      <w:r w:rsidRPr="003D766E">
        <w:rPr>
          <w:rFonts w:ascii="Times New Roman" w:hAnsi="Times New Roman" w:cs="Times New Roman"/>
          <w:b/>
          <w:bCs/>
        </w:rPr>
        <w:drawing>
          <wp:inline distT="0" distB="0" distL="0" distR="0" wp14:anchorId="6833E219" wp14:editId="606A899A">
            <wp:extent cx="5943600" cy="2710180"/>
            <wp:effectExtent l="0" t="0" r="0" b="0"/>
            <wp:docPr id="1070780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056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E59" w:rsidRPr="00300F64">
        <w:rPr>
          <w:rFonts w:ascii="Times New Roman" w:hAnsi="Times New Roman" w:cs="Times New Roman"/>
          <w:b/>
          <w:bCs/>
        </w:rPr>
        <w:br w:type="page"/>
      </w:r>
    </w:p>
    <w:p w14:paraId="6D0C4374" w14:textId="02331721" w:rsidR="005F5AF3" w:rsidRPr="00300F64" w:rsidRDefault="00446B73" w:rsidP="005F5AF3">
      <w:pPr>
        <w:spacing w:line="480" w:lineRule="auto"/>
        <w:rPr>
          <w:rFonts w:ascii="Times New Roman" w:hAnsi="Times New Roman" w:cs="Times New Roman"/>
          <w:b/>
          <w:bCs/>
        </w:rPr>
      </w:pPr>
      <w:r w:rsidRPr="00300F64">
        <w:rPr>
          <w:rFonts w:ascii="Times New Roman" w:hAnsi="Times New Roman" w:cs="Times New Roman"/>
          <w:b/>
          <w:bCs/>
        </w:rPr>
        <w:lastRenderedPageBreak/>
        <w:t>AI DOCUMENTATION</w:t>
      </w:r>
    </w:p>
    <w:p w14:paraId="66734CAB" w14:textId="20EE9503" w:rsidR="005F5AF3" w:rsidRPr="00300F64" w:rsidRDefault="005F5AF3" w:rsidP="005F5AF3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 xml:space="preserve">Line </w:t>
      </w:r>
      <w:r w:rsidR="000D3558" w:rsidRPr="00300F64">
        <w:rPr>
          <w:rFonts w:ascii="Times New Roman" w:hAnsi="Times New Roman" w:cs="Times New Roman"/>
        </w:rPr>
        <w:t>50</w:t>
      </w:r>
    </w:p>
    <w:p w14:paraId="705130C8" w14:textId="77777777" w:rsidR="005F5AF3" w:rsidRPr="00300F64" w:rsidRDefault="005F5AF3" w:rsidP="005F5AF3">
      <w:pPr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drawing>
          <wp:inline distT="0" distB="0" distL="0" distR="0" wp14:anchorId="49B77DE1" wp14:editId="1F650213">
            <wp:extent cx="3082541" cy="6817360"/>
            <wp:effectExtent l="0" t="0" r="3810" b="2540"/>
            <wp:docPr id="13341881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8178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68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61BD" w14:textId="77777777" w:rsidR="005F5AF3" w:rsidRPr="00300F64" w:rsidRDefault="005F5AF3" w:rsidP="005F5AF3">
      <w:pPr>
        <w:jc w:val="center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lastRenderedPageBreak/>
        <w:drawing>
          <wp:inline distT="0" distB="0" distL="0" distR="0" wp14:anchorId="010D4482" wp14:editId="7509EC24">
            <wp:extent cx="3622040" cy="8229600"/>
            <wp:effectExtent l="0" t="0" r="0" b="0"/>
            <wp:docPr id="149504354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43547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F64">
        <w:rPr>
          <w:rFonts w:ascii="Times New Roman" w:hAnsi="Times New Roman" w:cs="Times New Roman"/>
        </w:rPr>
        <w:lastRenderedPageBreak/>
        <w:drawing>
          <wp:inline distT="0" distB="0" distL="0" distR="0" wp14:anchorId="18B514C5" wp14:editId="75EA99F6">
            <wp:extent cx="3541395" cy="8229600"/>
            <wp:effectExtent l="0" t="0" r="1905" b="0"/>
            <wp:docPr id="752823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305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F64">
        <w:rPr>
          <w:rFonts w:ascii="Times New Roman" w:hAnsi="Times New Roman" w:cs="Times New Roman"/>
        </w:rPr>
        <w:lastRenderedPageBreak/>
        <w:drawing>
          <wp:inline distT="0" distB="0" distL="0" distR="0" wp14:anchorId="44216EC0" wp14:editId="51A2834E">
            <wp:extent cx="3716020" cy="8229600"/>
            <wp:effectExtent l="0" t="0" r="0" b="0"/>
            <wp:docPr id="1291914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43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F64">
        <w:rPr>
          <w:rFonts w:ascii="Times New Roman" w:hAnsi="Times New Roman" w:cs="Times New Roman"/>
        </w:rPr>
        <w:lastRenderedPageBreak/>
        <w:drawing>
          <wp:inline distT="0" distB="0" distL="0" distR="0" wp14:anchorId="62943315" wp14:editId="6A788E1C">
            <wp:extent cx="4906060" cy="5249008"/>
            <wp:effectExtent l="0" t="0" r="8890" b="8890"/>
            <wp:docPr id="158056212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2121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E582" w14:textId="3F2560B5" w:rsidR="00300F64" w:rsidRDefault="00300F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7FBD241" w14:textId="6BC0BA4C" w:rsidR="00300F64" w:rsidRDefault="00300F64" w:rsidP="00300F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Line </w:t>
      </w:r>
      <w:r w:rsidR="00975505">
        <w:rPr>
          <w:rFonts w:ascii="Times New Roman" w:hAnsi="Times New Roman" w:cs="Times New Roman"/>
        </w:rPr>
        <w:t>56</w:t>
      </w:r>
    </w:p>
    <w:p w14:paraId="37F7056C" w14:textId="50CAABD0" w:rsidR="00975505" w:rsidRDefault="00711225" w:rsidP="00711225">
      <w:pPr>
        <w:jc w:val="center"/>
        <w:rPr>
          <w:rFonts w:ascii="Times New Roman" w:hAnsi="Times New Roman" w:cs="Times New Roman"/>
        </w:rPr>
      </w:pPr>
      <w:r w:rsidRPr="00711225">
        <w:rPr>
          <w:rFonts w:ascii="Times New Roman" w:hAnsi="Times New Roman" w:cs="Times New Roman"/>
        </w:rPr>
        <w:drawing>
          <wp:inline distT="0" distB="0" distL="0" distR="0" wp14:anchorId="0A2E2CDF" wp14:editId="5836090F">
            <wp:extent cx="3344999" cy="7289588"/>
            <wp:effectExtent l="0" t="0" r="8255" b="6985"/>
            <wp:docPr id="547659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99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217" cy="73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F53A" w14:textId="45EDF54E" w:rsidR="005D67E4" w:rsidRPr="00300F64" w:rsidRDefault="005D67E4" w:rsidP="00711225">
      <w:pPr>
        <w:jc w:val="center"/>
        <w:rPr>
          <w:rFonts w:ascii="Times New Roman" w:hAnsi="Times New Roman" w:cs="Times New Roman"/>
        </w:rPr>
      </w:pPr>
      <w:r w:rsidRPr="005D67E4">
        <w:rPr>
          <w:rFonts w:ascii="Times New Roman" w:hAnsi="Times New Roman" w:cs="Times New Roman"/>
        </w:rPr>
        <w:lastRenderedPageBreak/>
        <w:drawing>
          <wp:inline distT="0" distB="0" distL="0" distR="0" wp14:anchorId="00A16623" wp14:editId="6B9BD2E8">
            <wp:extent cx="3634740" cy="8229600"/>
            <wp:effectExtent l="0" t="0" r="3810" b="0"/>
            <wp:docPr id="179225140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51403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1F0" w:rsidRPr="004A11F0">
        <w:rPr>
          <w:rFonts w:ascii="Times New Roman" w:hAnsi="Times New Roman" w:cs="Times New Roman"/>
        </w:rPr>
        <w:lastRenderedPageBreak/>
        <w:drawing>
          <wp:inline distT="0" distB="0" distL="0" distR="0" wp14:anchorId="6338711A" wp14:editId="505B8DD5">
            <wp:extent cx="3705860" cy="8229600"/>
            <wp:effectExtent l="0" t="0" r="8890" b="0"/>
            <wp:docPr id="133374831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48318" name="Picture 1" descr="A screenshot of a cha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2C1" w:rsidRPr="001D32C1">
        <w:rPr>
          <w:rFonts w:ascii="Times New Roman" w:hAnsi="Times New Roman" w:cs="Times New Roman"/>
        </w:rPr>
        <w:lastRenderedPageBreak/>
        <w:drawing>
          <wp:inline distT="0" distB="0" distL="0" distR="0" wp14:anchorId="54E88B40" wp14:editId="6D4B81C0">
            <wp:extent cx="4677428" cy="4163006"/>
            <wp:effectExtent l="0" t="0" r="8890" b="9525"/>
            <wp:docPr id="114536698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6988" name="Picture 1" descr="A screenshot of a cha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190D" w14:textId="77777777" w:rsidR="00446B73" w:rsidRPr="00300F64" w:rsidRDefault="00446B73" w:rsidP="00267466">
      <w:pPr>
        <w:spacing w:line="480" w:lineRule="auto"/>
        <w:rPr>
          <w:rFonts w:ascii="Times New Roman" w:hAnsi="Times New Roman" w:cs="Times New Roman"/>
        </w:rPr>
      </w:pPr>
    </w:p>
    <w:p w14:paraId="3CF9EBB8" w14:textId="77777777" w:rsidR="00F57C95" w:rsidRPr="00300F64" w:rsidRDefault="00F57C95" w:rsidP="00F57C95">
      <w:pPr>
        <w:spacing w:line="480" w:lineRule="auto"/>
        <w:rPr>
          <w:rFonts w:ascii="Times New Roman" w:hAnsi="Times New Roman" w:cs="Times New Roman"/>
        </w:rPr>
      </w:pPr>
    </w:p>
    <w:p w14:paraId="0C56BFB2" w14:textId="77777777" w:rsidR="00EE1291" w:rsidRPr="00300F64" w:rsidRDefault="00EE1291" w:rsidP="000C68C4">
      <w:pPr>
        <w:spacing w:line="480" w:lineRule="auto"/>
        <w:rPr>
          <w:rFonts w:ascii="Times New Roman" w:hAnsi="Times New Roman" w:cs="Times New Roman"/>
        </w:rPr>
      </w:pPr>
    </w:p>
    <w:p w14:paraId="74B173AF" w14:textId="77777777" w:rsidR="001D32C1" w:rsidRDefault="001D32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6F45BF" w14:textId="1D919297" w:rsidR="00ED1E58" w:rsidRPr="001D32C1" w:rsidRDefault="00ED1E58" w:rsidP="001D32C1">
      <w:pPr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  <w:b/>
          <w:bCs/>
        </w:rPr>
        <w:lastRenderedPageBreak/>
        <w:t>REFERENCES</w:t>
      </w:r>
    </w:p>
    <w:p w14:paraId="7D03D2E0" w14:textId="3DC1BDDA" w:rsidR="000C68C4" w:rsidRPr="00300F64" w:rsidRDefault="00ED1E58" w:rsidP="000C68C4">
      <w:pPr>
        <w:spacing w:line="480" w:lineRule="auto"/>
        <w:rPr>
          <w:rFonts w:ascii="Times New Roman" w:hAnsi="Times New Roman" w:cs="Times New Roman"/>
        </w:rPr>
      </w:pPr>
      <w:r w:rsidRPr="00300F64">
        <w:rPr>
          <w:rFonts w:ascii="Times New Roman" w:hAnsi="Times New Roman" w:cs="Times New Roman"/>
        </w:rPr>
        <w:t>GEMINI (2.0 Flash). Date of query (</w:t>
      </w:r>
      <w:r w:rsidR="00891CC2" w:rsidRPr="00300F64">
        <w:rPr>
          <w:rFonts w:ascii="Times New Roman" w:hAnsi="Times New Roman" w:cs="Times New Roman"/>
        </w:rPr>
        <w:t xml:space="preserve">4/04/25). Generated using OpenAI GEMINI. </w:t>
      </w:r>
      <w:r w:rsidR="00DF2E59" w:rsidRPr="00300F64">
        <w:rPr>
          <w:rFonts w:ascii="Times New Roman" w:hAnsi="Times New Roman" w:cs="Times New Roman"/>
        </w:rPr>
        <w:t>https://gemini.google.com/app</w:t>
      </w:r>
      <w:r w:rsidR="006A7EDF" w:rsidRPr="00300F64">
        <w:rPr>
          <w:rFonts w:ascii="Times New Roman" w:hAnsi="Times New Roman" w:cs="Times New Roman"/>
        </w:rPr>
        <w:br/>
      </w:r>
    </w:p>
    <w:p w14:paraId="22370F70" w14:textId="69A9D444" w:rsidR="00531DEC" w:rsidRPr="00300F64" w:rsidRDefault="00531DEC" w:rsidP="006A7EDF">
      <w:pPr>
        <w:spacing w:line="480" w:lineRule="auto"/>
        <w:rPr>
          <w:rFonts w:ascii="Times New Roman" w:hAnsi="Times New Roman" w:cs="Times New Roman"/>
        </w:rPr>
      </w:pPr>
    </w:p>
    <w:sectPr w:rsidR="00531DEC" w:rsidRPr="00300F64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6B9EBB" w14:textId="77777777" w:rsidR="003F5C11" w:rsidRDefault="003F5C11" w:rsidP="003828BA">
      <w:pPr>
        <w:spacing w:after="0" w:line="240" w:lineRule="auto"/>
      </w:pPr>
      <w:r>
        <w:separator/>
      </w:r>
    </w:p>
  </w:endnote>
  <w:endnote w:type="continuationSeparator" w:id="0">
    <w:p w14:paraId="77BF0296" w14:textId="77777777" w:rsidR="003F5C11" w:rsidRDefault="003F5C11" w:rsidP="00382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2F19E" w14:textId="77777777" w:rsidR="003F5C11" w:rsidRDefault="003F5C11" w:rsidP="003828BA">
      <w:pPr>
        <w:spacing w:after="0" w:line="240" w:lineRule="auto"/>
      </w:pPr>
      <w:r>
        <w:separator/>
      </w:r>
    </w:p>
  </w:footnote>
  <w:footnote w:type="continuationSeparator" w:id="0">
    <w:p w14:paraId="330DD76F" w14:textId="77777777" w:rsidR="003F5C11" w:rsidRDefault="003F5C11" w:rsidP="00382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2445B" w14:textId="15783161" w:rsidR="00C97263" w:rsidRDefault="00C97263">
    <w:pPr>
      <w:pStyle w:val="Header"/>
      <w:jc w:val="right"/>
    </w:pPr>
    <w:r>
      <w:t xml:space="preserve">Valenzuela </w:t>
    </w:r>
    <w:sdt>
      <w:sdtPr>
        <w:id w:val="11202924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06BDBC0" w14:textId="77777777" w:rsidR="003828BA" w:rsidRDefault="003828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890BFC"/>
    <w:multiLevelType w:val="hybridMultilevel"/>
    <w:tmpl w:val="EC761F04"/>
    <w:lvl w:ilvl="0" w:tplc="D3DC3D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196499"/>
    <w:multiLevelType w:val="hybridMultilevel"/>
    <w:tmpl w:val="050E538E"/>
    <w:lvl w:ilvl="0" w:tplc="D3DC3D9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AB07C64"/>
    <w:multiLevelType w:val="hybridMultilevel"/>
    <w:tmpl w:val="0E8083B0"/>
    <w:lvl w:ilvl="0" w:tplc="D3DC3D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210677">
    <w:abstractNumId w:val="0"/>
  </w:num>
  <w:num w:numId="2" w16cid:durableId="1609897621">
    <w:abstractNumId w:val="2"/>
  </w:num>
  <w:num w:numId="3" w16cid:durableId="22101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FC"/>
    <w:rsid w:val="00024F7C"/>
    <w:rsid w:val="000264D2"/>
    <w:rsid w:val="00067057"/>
    <w:rsid w:val="000C1D5E"/>
    <w:rsid w:val="000C68C4"/>
    <w:rsid w:val="000D067A"/>
    <w:rsid w:val="000D34E2"/>
    <w:rsid w:val="000D3558"/>
    <w:rsid w:val="000D4BCF"/>
    <w:rsid w:val="000E57CD"/>
    <w:rsid w:val="00114E10"/>
    <w:rsid w:val="00144A29"/>
    <w:rsid w:val="001474A2"/>
    <w:rsid w:val="00154596"/>
    <w:rsid w:val="00173BFF"/>
    <w:rsid w:val="00175CF8"/>
    <w:rsid w:val="00177FD8"/>
    <w:rsid w:val="00182BBA"/>
    <w:rsid w:val="00187B85"/>
    <w:rsid w:val="001906C9"/>
    <w:rsid w:val="00190C61"/>
    <w:rsid w:val="001A2988"/>
    <w:rsid w:val="001A5898"/>
    <w:rsid w:val="001A7224"/>
    <w:rsid w:val="001A7A45"/>
    <w:rsid w:val="001D32C1"/>
    <w:rsid w:val="002173E4"/>
    <w:rsid w:val="00250A6B"/>
    <w:rsid w:val="00253D45"/>
    <w:rsid w:val="00267466"/>
    <w:rsid w:val="002E2A88"/>
    <w:rsid w:val="00300F64"/>
    <w:rsid w:val="0031091F"/>
    <w:rsid w:val="00315414"/>
    <w:rsid w:val="003272BC"/>
    <w:rsid w:val="00343CFD"/>
    <w:rsid w:val="003610B4"/>
    <w:rsid w:val="003704E4"/>
    <w:rsid w:val="003828BA"/>
    <w:rsid w:val="003844C1"/>
    <w:rsid w:val="00386D79"/>
    <w:rsid w:val="003C7392"/>
    <w:rsid w:val="003D766E"/>
    <w:rsid w:val="003E5F14"/>
    <w:rsid w:val="003F5C11"/>
    <w:rsid w:val="00400777"/>
    <w:rsid w:val="00414AE2"/>
    <w:rsid w:val="00417706"/>
    <w:rsid w:val="00446B73"/>
    <w:rsid w:val="00451591"/>
    <w:rsid w:val="0046359B"/>
    <w:rsid w:val="00477814"/>
    <w:rsid w:val="004843FE"/>
    <w:rsid w:val="004958A6"/>
    <w:rsid w:val="004A11F0"/>
    <w:rsid w:val="004B24AE"/>
    <w:rsid w:val="00531DEC"/>
    <w:rsid w:val="00531EAA"/>
    <w:rsid w:val="005934DD"/>
    <w:rsid w:val="005C0181"/>
    <w:rsid w:val="005C65EA"/>
    <w:rsid w:val="005D2418"/>
    <w:rsid w:val="005D67E4"/>
    <w:rsid w:val="005F5AF3"/>
    <w:rsid w:val="00681040"/>
    <w:rsid w:val="006A7EDF"/>
    <w:rsid w:val="006B7AB5"/>
    <w:rsid w:val="006C669B"/>
    <w:rsid w:val="00711225"/>
    <w:rsid w:val="007205B3"/>
    <w:rsid w:val="00747D03"/>
    <w:rsid w:val="0078088C"/>
    <w:rsid w:val="007942B8"/>
    <w:rsid w:val="00794B0D"/>
    <w:rsid w:val="00796CD6"/>
    <w:rsid w:val="007A3637"/>
    <w:rsid w:val="007B0462"/>
    <w:rsid w:val="007B7712"/>
    <w:rsid w:val="007C2112"/>
    <w:rsid w:val="007E00D5"/>
    <w:rsid w:val="007E6617"/>
    <w:rsid w:val="007F7EFB"/>
    <w:rsid w:val="00823511"/>
    <w:rsid w:val="00824E32"/>
    <w:rsid w:val="0083185F"/>
    <w:rsid w:val="008334BD"/>
    <w:rsid w:val="008449BD"/>
    <w:rsid w:val="00847BB3"/>
    <w:rsid w:val="008869DE"/>
    <w:rsid w:val="008879DB"/>
    <w:rsid w:val="00891CC2"/>
    <w:rsid w:val="008E2DDD"/>
    <w:rsid w:val="008E6CE4"/>
    <w:rsid w:val="0092395F"/>
    <w:rsid w:val="00975505"/>
    <w:rsid w:val="00982342"/>
    <w:rsid w:val="009A337E"/>
    <w:rsid w:val="009B7826"/>
    <w:rsid w:val="009E33FC"/>
    <w:rsid w:val="00A525B6"/>
    <w:rsid w:val="00AA5F1B"/>
    <w:rsid w:val="00AC4666"/>
    <w:rsid w:val="00AE218B"/>
    <w:rsid w:val="00B44257"/>
    <w:rsid w:val="00B665CB"/>
    <w:rsid w:val="00BA044F"/>
    <w:rsid w:val="00BA4270"/>
    <w:rsid w:val="00BB4811"/>
    <w:rsid w:val="00BD110A"/>
    <w:rsid w:val="00C01719"/>
    <w:rsid w:val="00C077E5"/>
    <w:rsid w:val="00C21D96"/>
    <w:rsid w:val="00C277B7"/>
    <w:rsid w:val="00C63376"/>
    <w:rsid w:val="00C820C2"/>
    <w:rsid w:val="00C91C3C"/>
    <w:rsid w:val="00C97263"/>
    <w:rsid w:val="00C973FF"/>
    <w:rsid w:val="00CA6EC5"/>
    <w:rsid w:val="00CC0452"/>
    <w:rsid w:val="00D11C94"/>
    <w:rsid w:val="00D36F9D"/>
    <w:rsid w:val="00D37527"/>
    <w:rsid w:val="00D42680"/>
    <w:rsid w:val="00D5667E"/>
    <w:rsid w:val="00D742C7"/>
    <w:rsid w:val="00DA2041"/>
    <w:rsid w:val="00DC5137"/>
    <w:rsid w:val="00DF2E59"/>
    <w:rsid w:val="00E049B5"/>
    <w:rsid w:val="00E06561"/>
    <w:rsid w:val="00E3399A"/>
    <w:rsid w:val="00E43363"/>
    <w:rsid w:val="00E50311"/>
    <w:rsid w:val="00E5402A"/>
    <w:rsid w:val="00E74115"/>
    <w:rsid w:val="00E9759F"/>
    <w:rsid w:val="00ED1E58"/>
    <w:rsid w:val="00ED2DA8"/>
    <w:rsid w:val="00EE1291"/>
    <w:rsid w:val="00F1193B"/>
    <w:rsid w:val="00F57C95"/>
    <w:rsid w:val="00F645A5"/>
    <w:rsid w:val="00F72CD0"/>
    <w:rsid w:val="00FA1835"/>
    <w:rsid w:val="00FC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56FE96"/>
  <w15:chartTrackingRefBased/>
  <w15:docId w15:val="{2BF3A589-38D8-469F-8F9C-B70812C9B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3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3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3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3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3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3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3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3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3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3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3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3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3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3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3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3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3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3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3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3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3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3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3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3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3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3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3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82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8BA"/>
  </w:style>
  <w:style w:type="paragraph" w:styleId="Footer">
    <w:name w:val="footer"/>
    <w:basedOn w:val="Normal"/>
    <w:link w:val="FooterChar"/>
    <w:uiPriority w:val="99"/>
    <w:unhideWhenUsed/>
    <w:rsid w:val="00382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17</Pages>
  <Words>698</Words>
  <Characters>3891</Characters>
  <Application>Microsoft Office Word</Application>
  <DocSecurity>0</DocSecurity>
  <Lines>111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Reily Valenzuela</dc:creator>
  <cp:keywords/>
  <dc:description/>
  <cp:lastModifiedBy>Reily Valenzuela</cp:lastModifiedBy>
  <cp:revision>138</cp:revision>
  <dcterms:created xsi:type="dcterms:W3CDTF">2025-04-03T03:39:00Z</dcterms:created>
  <dcterms:modified xsi:type="dcterms:W3CDTF">2025-04-05T21:56:00Z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ab484101-c723-4c98-bcad-1b0fbf7c96c5</vt:lpwstr>
  </property>
</Properties>
</file>