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79F2E" w14:textId="753AA545" w:rsidR="006701F5" w:rsidRDefault="006701F5">
      <w:r>
        <w:t>For my descriptor I opted to choose departure delay, now despite the thought that if you leave late then you will arrive late</w:t>
      </w:r>
      <w:r w:rsidR="005603A9">
        <w:t>.</w:t>
      </w:r>
      <w:r>
        <w:t xml:space="preserve"> I wanted to put it to the test and check if that’s necessarily true because “correlation does not equal causation.”</w:t>
      </w:r>
      <w:r w:rsidR="00B12EEF">
        <w:t xml:space="preserve"> Now with the snippet of code below it removes all the null values from the data set when looking at the </w:t>
      </w:r>
      <w:r w:rsidR="005603A9">
        <w:t>d</w:t>
      </w:r>
      <w:r w:rsidR="00B12EEF">
        <w:t xml:space="preserve">eparture delay and </w:t>
      </w:r>
      <w:r w:rsidR="005603A9">
        <w:t>a</w:t>
      </w:r>
      <w:r w:rsidR="00B12EEF">
        <w:t xml:space="preserve">rrival delay columns. When viewing the scatter plot that was </w:t>
      </w:r>
      <w:proofErr w:type="gramStart"/>
      <w:r w:rsidR="00B12EEF">
        <w:t>made</w:t>
      </w:r>
      <w:proofErr w:type="gramEnd"/>
      <w:r w:rsidR="00B12EEF">
        <w:t xml:space="preserve"> we can see there’s a positive </w:t>
      </w:r>
      <w:r w:rsidR="005603A9">
        <w:t>correlation between departure delay and arrival delay.</w:t>
      </w:r>
    </w:p>
    <w:p w14:paraId="5E2583BA" w14:textId="0F9BA8CE" w:rsidR="00124D10" w:rsidRDefault="00F6316E">
      <w:r w:rsidRPr="00F6316E">
        <w:drawing>
          <wp:inline distT="0" distB="0" distL="0" distR="0" wp14:anchorId="2225E471" wp14:editId="2E4881AC">
            <wp:extent cx="5943600" cy="2530475"/>
            <wp:effectExtent l="0" t="0" r="0" b="3175"/>
            <wp:docPr id="3121906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9061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EF5F" w14:textId="7D140B1A" w:rsidR="00B12EEF" w:rsidRDefault="00B12EEF">
      <w:r>
        <w:rPr>
          <w:noProof/>
        </w:rPr>
        <w:drawing>
          <wp:inline distT="0" distB="0" distL="0" distR="0" wp14:anchorId="04FAEFAB" wp14:editId="5A3458D7">
            <wp:extent cx="5943600" cy="3493135"/>
            <wp:effectExtent l="0" t="0" r="0" b="0"/>
            <wp:docPr id="854172405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72405" name="Picture 1" descr="A graph with blue dot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6A91" w14:textId="4C71C937" w:rsidR="00F6316E" w:rsidRDefault="005603A9">
      <w:r>
        <w:t xml:space="preserve">Now when analyzing </w:t>
      </w:r>
      <w:proofErr w:type="gramStart"/>
      <w:r>
        <w:t>if</w:t>
      </w:r>
      <w:proofErr w:type="gramEnd"/>
      <w:r>
        <w:t xml:space="preserve"> the graph above has any merit through our code below which runs the OLS </w:t>
      </w:r>
      <w:proofErr w:type="gramStart"/>
      <w:r>
        <w:t>model</w:t>
      </w:r>
      <w:proofErr w:type="gramEnd"/>
      <w:r>
        <w:t xml:space="preserve"> we can see that we have an R-squared value of .927 meaning that the </w:t>
      </w:r>
      <w:r>
        <w:lastRenderedPageBreak/>
        <w:t>departure delay does have a strong relationship to the arrival delay</w:t>
      </w:r>
      <w:r w:rsidR="00EF3610">
        <w:t>. This is also reinforced when looking at the P-value represented by a value of 0.0 and seeing at how that is lower than the industry standard of .05 we can safely say that there is a significant association between departure delay and arrival delay.</w:t>
      </w:r>
    </w:p>
    <w:p w14:paraId="5C0A88CB" w14:textId="48097D35" w:rsidR="005603A9" w:rsidRDefault="005603A9">
      <w:r w:rsidRPr="005603A9">
        <w:drawing>
          <wp:inline distT="0" distB="0" distL="0" distR="0" wp14:anchorId="2F152555" wp14:editId="66FF2A0D">
            <wp:extent cx="5943600" cy="1553210"/>
            <wp:effectExtent l="0" t="0" r="0" b="8890"/>
            <wp:docPr id="1054899761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99761" name="Picture 1" descr="A computer screen 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26A1" w14:textId="4F926032" w:rsidR="00F6316E" w:rsidRDefault="006701F5">
      <w:r w:rsidRPr="006701F5">
        <w:drawing>
          <wp:inline distT="0" distB="0" distL="0" distR="0" wp14:anchorId="3D814843" wp14:editId="640E31DC">
            <wp:extent cx="5943600" cy="3324860"/>
            <wp:effectExtent l="0" t="0" r="0" b="8890"/>
            <wp:docPr id="4658760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7602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7BB5" w14:textId="6DC78D8F" w:rsidR="00EF3610" w:rsidRDefault="00EF3610">
      <w:r w:rsidRPr="00EF3610">
        <w:lastRenderedPageBreak/>
        <w:drawing>
          <wp:inline distT="0" distB="0" distL="0" distR="0" wp14:anchorId="1B8E9685" wp14:editId="3C416B6A">
            <wp:extent cx="5943600" cy="2498725"/>
            <wp:effectExtent l="0" t="0" r="0" b="0"/>
            <wp:docPr id="76045673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56734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70D9" w14:textId="52C67857" w:rsidR="00EF3610" w:rsidRDefault="00EF3610">
      <w:r>
        <w:t xml:space="preserve">In conclusion, it is safe to assume that the idea that if the plane leaves late then </w:t>
      </w:r>
      <w:proofErr w:type="gramStart"/>
      <w:r>
        <w:t>odds</w:t>
      </w:r>
      <w:proofErr w:type="gramEnd"/>
      <w:r>
        <w:t xml:space="preserve"> are it will end up arriving late thus proving in this instance that correlation does equal causation.</w:t>
      </w:r>
    </w:p>
    <w:p w14:paraId="587B2C63" w14:textId="77777777" w:rsidR="00EF3610" w:rsidRDefault="00EF3610"/>
    <w:p w14:paraId="4C013409" w14:textId="1FF2FB52" w:rsidR="00EF3610" w:rsidRDefault="00EF3610">
      <w:r>
        <w:t>AI DISCLOSURE:</w:t>
      </w:r>
    </w:p>
    <w:p w14:paraId="671C9AE2" w14:textId="63FBAE67" w:rsidR="00EF3610" w:rsidRDefault="00EF3610">
      <w:r>
        <w:rPr>
          <w:noProof/>
        </w:rPr>
        <w:drawing>
          <wp:inline distT="0" distB="0" distL="0" distR="0" wp14:anchorId="495E852D" wp14:editId="15163E55">
            <wp:extent cx="5943600" cy="1397000"/>
            <wp:effectExtent l="0" t="0" r="0" b="0"/>
            <wp:docPr id="200815795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57958" name="Picture 2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6E"/>
    <w:rsid w:val="000E0381"/>
    <w:rsid w:val="00124D10"/>
    <w:rsid w:val="002720FC"/>
    <w:rsid w:val="005603A9"/>
    <w:rsid w:val="006701F5"/>
    <w:rsid w:val="0099216C"/>
    <w:rsid w:val="00B12EEF"/>
    <w:rsid w:val="00EF3610"/>
    <w:rsid w:val="00F6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EAC7"/>
  <w15:chartTrackingRefBased/>
  <w15:docId w15:val="{2716F90D-954D-460A-A8DC-680ED881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1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1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1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1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1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Pinedo Cruz, Bryan</dc:creator>
  <cp:keywords/>
  <dc:description/>
  <cp:lastModifiedBy>Pinedo Cruz, Bryan</cp:lastModifiedBy>
  <cp:revision>1</cp:revision>
  <dcterms:created xsi:type="dcterms:W3CDTF">2025-04-06T20:11:00Z</dcterms:created>
  <dcterms:modified xsi:type="dcterms:W3CDTF">2025-04-06T21:02:00Z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2025-04-06T21:02:58Z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4fdf813c-a07f-4419-a588-0ac0fa5b04d3</vt:lpwstr>
  </property>
  <property fmtid="{D5CDD505-2E9C-101B-9397-08002B2CF9AE}" pid="8" name="MSIP_Label_b73649dc-6fee-4eb8-a128-734c3c842ea8_ContentBits">
    <vt:lpwstr>0</vt:lpwstr>
  </property>
  <property fmtid="{D5CDD505-2E9C-101B-9397-08002B2CF9AE}" pid="9" name="MSIP_Label_b73649dc-6fee-4eb8-a128-734c3c842ea8_Tag">
    <vt:lpwstr>10, 3, 0, 1</vt:lpwstr>
  </property>
</Properties>
</file>