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288B47" w14:textId="6D7FC423" w:rsidR="00612383" w:rsidRDefault="005A0E22" w:rsidP="005A0E22">
      <w:pPr>
        <w:jc w:val="center"/>
        <w:rPr>
          <w:b/>
          <w:bCs/>
        </w:rPr>
      </w:pPr>
      <w:r w:rsidRPr="005A0E22">
        <w:rPr>
          <w:b/>
          <w:bCs/>
        </w:rPr>
        <w:t>Airline Delays</w:t>
      </w:r>
    </w:p>
    <w:p w14:paraId="6FAD90DC" w14:textId="5174A9CD" w:rsidR="005A0E22" w:rsidRDefault="005A0E22" w:rsidP="005A0E22">
      <w:r>
        <w:t xml:space="preserve">Descriptive statistics </w:t>
      </w:r>
      <w:r w:rsidR="009C02C2">
        <w:t xml:space="preserve">is useful to describe the data set by calculating central tendency. </w:t>
      </w:r>
      <w:r w:rsidR="00181863">
        <w:t xml:space="preserve">The data set “Flight_Delays_2018” provides insights on why flights were delayed in 2018. </w:t>
      </w:r>
      <w:r w:rsidR="003C146A">
        <w:t>After reviewing the column information from Kaggle</w:t>
      </w:r>
      <w:sdt>
        <w:sdtPr>
          <w:id w:val="1873498718"/>
          <w:citation/>
        </w:sdtPr>
        <w:sdtContent>
          <w:r w:rsidR="003C146A">
            <w:fldChar w:fldCharType="begin"/>
          </w:r>
          <w:r w:rsidR="003C146A">
            <w:instrText xml:space="preserve"> CITATION MuY19 \l 1033 </w:instrText>
          </w:r>
          <w:r w:rsidR="003C146A">
            <w:fldChar w:fldCharType="separate"/>
          </w:r>
          <w:r w:rsidR="003C146A">
            <w:rPr>
              <w:noProof/>
            </w:rPr>
            <w:t xml:space="preserve"> (Mu, 2019)</w:t>
          </w:r>
          <w:r w:rsidR="003C146A">
            <w:fldChar w:fldCharType="end"/>
          </w:r>
        </w:sdtContent>
      </w:sdt>
      <w:r w:rsidR="003C146A">
        <w:t xml:space="preserve">, The scope of the analysis is </w:t>
      </w:r>
      <w:r w:rsidR="00D8211E">
        <w:t>based on</w:t>
      </w:r>
      <w:r w:rsidR="003C146A">
        <w:t xml:space="preserve"> the date, which is broken down by month, carrier name, carrier delay</w:t>
      </w:r>
      <w:r w:rsidR="006F42DC">
        <w:t>, taxi in, taxi out, weather delay and</w:t>
      </w:r>
      <w:r w:rsidR="00241148">
        <w:t xml:space="preserve"> late air craft delay</w:t>
      </w:r>
      <w:r w:rsidR="006F42DC">
        <w:t xml:space="preserve"> </w:t>
      </w:r>
      <w:r w:rsidR="003C146A">
        <w:t xml:space="preserve">. </w:t>
      </w:r>
    </w:p>
    <w:p w14:paraId="4B20CA30" w14:textId="2C5FD8A8" w:rsidR="00D8211E" w:rsidRDefault="00D8211E" w:rsidP="00D8211E">
      <w:pPr>
        <w:jc w:val="center"/>
        <w:rPr>
          <w:b/>
          <w:bCs/>
        </w:rPr>
      </w:pPr>
      <w:r w:rsidRPr="00D8211E">
        <w:rPr>
          <w:b/>
          <w:bCs/>
        </w:rPr>
        <w:t>Step 1: Descriptive Analytics</w:t>
      </w:r>
    </w:p>
    <w:p w14:paraId="0F217974" w14:textId="41C729EE" w:rsidR="00D8211E" w:rsidRDefault="00D8211E" w:rsidP="00D8211E">
      <w:r>
        <w:t xml:space="preserve">First, is to perform descriptive analysis on the dependent variable, ARR_DELAY, to see what is happening. </w:t>
      </w:r>
    </w:p>
    <w:p w14:paraId="39B04D06" w14:textId="4B853EF1" w:rsidR="00D8211E" w:rsidRDefault="00D8211E" w:rsidP="00D8211E">
      <w:r>
        <w:rPr>
          <w:noProof/>
        </w:rPr>
        <w:drawing>
          <wp:inline distT="0" distB="0" distL="0" distR="0" wp14:anchorId="51CC88A1" wp14:editId="36B7C720">
            <wp:extent cx="5943600" cy="573405"/>
            <wp:effectExtent l="0" t="0" r="0" b="0"/>
            <wp:docPr id="120037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79179" name="Picture 12003791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0DDA" w14:textId="1E2162FA" w:rsidR="00D8211E" w:rsidRDefault="00D8211E" w:rsidP="00D8211E">
      <w:r>
        <w:rPr>
          <w:noProof/>
        </w:rPr>
        <w:drawing>
          <wp:inline distT="0" distB="0" distL="0" distR="0" wp14:anchorId="7046CC5F" wp14:editId="117ECC21">
            <wp:extent cx="2921000" cy="1612900"/>
            <wp:effectExtent l="0" t="0" r="0" b="0"/>
            <wp:docPr id="87459958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9958" name="Picture 3" descr="A screen 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we can see that the average delay time is 63.60 minutes and most of the delays vary between 24 minutes to 75 minutes. The max states a 2,692-minute delay which might indicate an outlier or outliers. </w:t>
      </w:r>
    </w:p>
    <w:p w14:paraId="5ADB20BF" w14:textId="6893F17A" w:rsidR="00D8211E" w:rsidRDefault="00D8211E" w:rsidP="00D8211E">
      <w:r>
        <w:t xml:space="preserve">Next, we perform descriptive analytics between an independent variable and the dependent variable to see if there might be some relationship, which then we can perform predictive analytics. </w:t>
      </w:r>
    </w:p>
    <w:p w14:paraId="479061D1" w14:textId="35398D57" w:rsidR="00D8211E" w:rsidRDefault="00F95922" w:rsidP="00D8211E">
      <w:r>
        <w:rPr>
          <w:noProof/>
        </w:rPr>
        <w:drawing>
          <wp:inline distT="0" distB="0" distL="0" distR="0" wp14:anchorId="7BF016F9" wp14:editId="201F90B4">
            <wp:extent cx="5943600" cy="1769110"/>
            <wp:effectExtent l="0" t="0" r="0" b="0"/>
            <wp:docPr id="1793911487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11487" name="Picture 4" descr="A screenshot of a computer pro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7B78" w14:textId="77777777" w:rsidR="00F95922" w:rsidRDefault="00F95922" w:rsidP="00D8211E"/>
    <w:p w14:paraId="32461109" w14:textId="77777777" w:rsidR="00F95922" w:rsidRDefault="00F95922" w:rsidP="00D8211E"/>
    <w:p w14:paraId="264A756B" w14:textId="744CAFC0" w:rsidR="00F95922" w:rsidRPr="00881E8F" w:rsidRDefault="00F95922" w:rsidP="00F95922">
      <w:pPr>
        <w:spacing w:after="0"/>
        <w:rPr>
          <w:b/>
          <w:bCs/>
        </w:rPr>
      </w:pPr>
      <w:r w:rsidRPr="00881E8F">
        <w:rPr>
          <w:b/>
          <w:bCs/>
        </w:rPr>
        <w:t>Month:</w:t>
      </w:r>
    </w:p>
    <w:p w14:paraId="698A8FD0" w14:textId="24BDF41B" w:rsidR="00F95922" w:rsidRDefault="00F95922" w:rsidP="00D8211E">
      <w:r>
        <w:rPr>
          <w:noProof/>
        </w:rPr>
        <w:drawing>
          <wp:inline distT="0" distB="0" distL="0" distR="0" wp14:anchorId="3EB80019" wp14:editId="453B83AE">
            <wp:extent cx="5748867" cy="2279278"/>
            <wp:effectExtent l="0" t="0" r="4445" b="0"/>
            <wp:docPr id="934928543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28543" name="Picture 5" descr="A screenshot of a computer screen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802" cy="228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0869" w14:textId="112CAE51" w:rsidR="00F95922" w:rsidRPr="00881E8F" w:rsidRDefault="00F95922" w:rsidP="00F95922">
      <w:pPr>
        <w:spacing w:after="0"/>
        <w:rPr>
          <w:b/>
          <w:bCs/>
        </w:rPr>
      </w:pPr>
      <w:r w:rsidRPr="00881E8F">
        <w:rPr>
          <w:b/>
          <w:bCs/>
        </w:rPr>
        <w:t>Carrier name:</w:t>
      </w:r>
    </w:p>
    <w:p w14:paraId="5A58853F" w14:textId="686DD878" w:rsidR="006F42DC" w:rsidRPr="00E11077" w:rsidRDefault="00F95922" w:rsidP="00E11077">
      <w:r>
        <w:rPr>
          <w:noProof/>
        </w:rPr>
        <w:drawing>
          <wp:inline distT="0" distB="0" distL="0" distR="0" wp14:anchorId="6F9997BC" wp14:editId="60F524ED">
            <wp:extent cx="5748655" cy="2422297"/>
            <wp:effectExtent l="0" t="0" r="4445" b="3810"/>
            <wp:docPr id="1784902058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02058" name="Picture 6" descr="A screenshot of a computer screen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614" cy="24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B9E8" w14:textId="100D0EAF" w:rsidR="00F95922" w:rsidRPr="00881E8F" w:rsidRDefault="00F95922" w:rsidP="00F95922">
      <w:pPr>
        <w:spacing w:after="0"/>
        <w:rPr>
          <w:b/>
          <w:bCs/>
        </w:rPr>
      </w:pPr>
      <w:r w:rsidRPr="00881E8F">
        <w:rPr>
          <w:b/>
          <w:bCs/>
        </w:rPr>
        <w:t>Taxi in:</w:t>
      </w:r>
    </w:p>
    <w:p w14:paraId="5659BF48" w14:textId="03BD3E97" w:rsidR="00F95922" w:rsidRDefault="00F95922" w:rsidP="00D8211E">
      <w:r>
        <w:rPr>
          <w:noProof/>
        </w:rPr>
        <w:drawing>
          <wp:inline distT="0" distB="0" distL="0" distR="0" wp14:anchorId="0E16D517" wp14:editId="199E2152">
            <wp:extent cx="5683727" cy="2226733"/>
            <wp:effectExtent l="0" t="0" r="0" b="0"/>
            <wp:docPr id="396479661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79661" name="Picture 7" descr="A screenshot of a computer scree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265" cy="226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EE1F" w14:textId="43C0E9BA" w:rsidR="00F95922" w:rsidRPr="00881E8F" w:rsidRDefault="00F95922" w:rsidP="00F95922">
      <w:pPr>
        <w:spacing w:after="0"/>
        <w:rPr>
          <w:b/>
          <w:bCs/>
        </w:rPr>
      </w:pPr>
      <w:r w:rsidRPr="00881E8F">
        <w:rPr>
          <w:b/>
          <w:bCs/>
        </w:rPr>
        <w:lastRenderedPageBreak/>
        <w:t>Taxi out:</w:t>
      </w:r>
    </w:p>
    <w:p w14:paraId="78868313" w14:textId="756E23CC" w:rsidR="00F95922" w:rsidRDefault="00F95922" w:rsidP="00D8211E">
      <w:r>
        <w:rPr>
          <w:noProof/>
        </w:rPr>
        <w:drawing>
          <wp:inline distT="0" distB="0" distL="0" distR="0" wp14:anchorId="1D603BC1" wp14:editId="39694601">
            <wp:extent cx="5943600" cy="2285365"/>
            <wp:effectExtent l="0" t="0" r="0" b="635"/>
            <wp:docPr id="1010189109" name="Picture 8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89109" name="Picture 8" descr="A screenshot of a computer screen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7DC1" w14:textId="34D124BB" w:rsidR="00F95922" w:rsidRPr="00881E8F" w:rsidRDefault="00F95922" w:rsidP="00F95922">
      <w:pPr>
        <w:spacing w:after="0"/>
        <w:rPr>
          <w:b/>
          <w:bCs/>
        </w:rPr>
      </w:pPr>
      <w:r w:rsidRPr="00881E8F">
        <w:rPr>
          <w:b/>
          <w:bCs/>
        </w:rPr>
        <w:t>Carrier delay:</w:t>
      </w:r>
    </w:p>
    <w:p w14:paraId="1FF9394E" w14:textId="71297E93" w:rsidR="006F42DC" w:rsidRPr="00E11077" w:rsidRDefault="00F95922" w:rsidP="00E11077">
      <w:r>
        <w:rPr>
          <w:noProof/>
        </w:rPr>
        <w:drawing>
          <wp:inline distT="0" distB="0" distL="0" distR="0" wp14:anchorId="6C0411C8" wp14:editId="16176931">
            <wp:extent cx="5943600" cy="2041525"/>
            <wp:effectExtent l="0" t="0" r="0" b="3175"/>
            <wp:docPr id="1178338532" name="Picture 9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38532" name="Picture 9" descr="A screenshot of a computer screen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1414" w14:textId="1022BEAA" w:rsidR="00F95922" w:rsidRPr="00881E8F" w:rsidRDefault="00F95922" w:rsidP="00F95922">
      <w:pPr>
        <w:spacing w:after="0"/>
        <w:rPr>
          <w:b/>
          <w:bCs/>
        </w:rPr>
      </w:pPr>
      <w:r w:rsidRPr="00881E8F">
        <w:rPr>
          <w:b/>
          <w:bCs/>
        </w:rPr>
        <w:t>Weather delay:</w:t>
      </w:r>
    </w:p>
    <w:p w14:paraId="10A835AB" w14:textId="5A269C19" w:rsidR="00F95922" w:rsidRDefault="00F95922" w:rsidP="00D8211E">
      <w:r>
        <w:rPr>
          <w:noProof/>
        </w:rPr>
        <w:drawing>
          <wp:inline distT="0" distB="0" distL="0" distR="0" wp14:anchorId="55EEA1AE" wp14:editId="4A1DDA40">
            <wp:extent cx="5943600" cy="2016125"/>
            <wp:effectExtent l="0" t="0" r="0" b="3175"/>
            <wp:docPr id="612604593" name="Picture 1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04593" name="Picture 10" descr="A screenshot of a computer screen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8617" w14:textId="77777777" w:rsidR="00E11077" w:rsidRDefault="00E11077" w:rsidP="00F95922">
      <w:pPr>
        <w:spacing w:after="0"/>
        <w:rPr>
          <w:b/>
          <w:bCs/>
        </w:rPr>
      </w:pPr>
    </w:p>
    <w:p w14:paraId="6D043FE5" w14:textId="77777777" w:rsidR="00E11077" w:rsidRDefault="00E11077" w:rsidP="00F95922">
      <w:pPr>
        <w:spacing w:after="0"/>
        <w:rPr>
          <w:b/>
          <w:bCs/>
        </w:rPr>
      </w:pPr>
    </w:p>
    <w:p w14:paraId="3995E19E" w14:textId="77777777" w:rsidR="00E11077" w:rsidRDefault="00E11077" w:rsidP="00F95922">
      <w:pPr>
        <w:spacing w:after="0"/>
        <w:rPr>
          <w:b/>
          <w:bCs/>
        </w:rPr>
      </w:pPr>
    </w:p>
    <w:p w14:paraId="21A838E4" w14:textId="77777777" w:rsidR="00E11077" w:rsidRDefault="00E11077" w:rsidP="00F95922">
      <w:pPr>
        <w:spacing w:after="0"/>
        <w:rPr>
          <w:b/>
          <w:bCs/>
        </w:rPr>
      </w:pPr>
    </w:p>
    <w:p w14:paraId="28511BAD" w14:textId="45FD4E0E" w:rsidR="00F95922" w:rsidRPr="00881E8F" w:rsidRDefault="00F95922" w:rsidP="00F95922">
      <w:pPr>
        <w:spacing w:after="0"/>
        <w:rPr>
          <w:b/>
          <w:bCs/>
        </w:rPr>
      </w:pPr>
      <w:r w:rsidRPr="00881E8F">
        <w:rPr>
          <w:b/>
          <w:bCs/>
        </w:rPr>
        <w:lastRenderedPageBreak/>
        <w:t>Late aircraft delay:</w:t>
      </w:r>
    </w:p>
    <w:p w14:paraId="2D1A1457" w14:textId="60B19AE1" w:rsidR="00F95922" w:rsidRDefault="00F95922" w:rsidP="00D8211E">
      <w:r>
        <w:rPr>
          <w:noProof/>
        </w:rPr>
        <w:drawing>
          <wp:inline distT="0" distB="0" distL="0" distR="0" wp14:anchorId="188F8ED2" wp14:editId="6A2D77DF">
            <wp:extent cx="5943600" cy="1892300"/>
            <wp:effectExtent l="0" t="0" r="0" b="0"/>
            <wp:docPr id="524529221" name="Picture 1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29221" name="Picture 11" descr="A screenshot of a computer screen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2C32" w14:textId="2ADED6D1" w:rsidR="00DC5E36" w:rsidRDefault="00DC5E36" w:rsidP="00D8211E">
      <w:r>
        <w:t xml:space="preserve">Based on the information, we can see that </w:t>
      </w:r>
      <w:r w:rsidR="00647342">
        <w:t xml:space="preserve">there is no evidence of difference between the different months and the average </w:t>
      </w:r>
      <w:r w:rsidR="009E4AFC">
        <w:t xml:space="preserve">arrival </w:t>
      </w:r>
      <w:r w:rsidR="00647342">
        <w:t xml:space="preserve">delay time and </w:t>
      </w:r>
      <w:r w:rsidR="00A87FE7">
        <w:t xml:space="preserve">the different carriers and the average </w:t>
      </w:r>
      <w:r w:rsidR="009E4AFC">
        <w:t xml:space="preserve">arrival </w:t>
      </w:r>
      <w:r w:rsidR="00A87FE7">
        <w:t xml:space="preserve">delay time. </w:t>
      </w:r>
      <w:r w:rsidR="00ED32E9">
        <w:t>The rest of the independent variables</w:t>
      </w:r>
      <w:r w:rsidR="00C348F8">
        <w:t xml:space="preserve"> such as taxi in, taxi out, carrier delay, weather delay and late aircraft delay</w:t>
      </w:r>
      <w:r w:rsidR="00ED32E9">
        <w:t xml:space="preserve"> show that </w:t>
      </w:r>
      <w:r w:rsidR="00FE0BAC">
        <w:t xml:space="preserve">if the delay increases so does the average arrival delay. </w:t>
      </w:r>
    </w:p>
    <w:p w14:paraId="5B0ADF30" w14:textId="50762C90" w:rsidR="00BA50EB" w:rsidRDefault="00A517F6" w:rsidP="00D8211E">
      <w:r>
        <w:t xml:space="preserve">Visualization tools </w:t>
      </w:r>
      <w:r w:rsidR="00EA4C4C">
        <w:t>help</w:t>
      </w:r>
      <w:r w:rsidR="006F7D9B">
        <w:t xml:space="preserve"> us</w:t>
      </w:r>
      <w:r>
        <w:t xml:space="preserve"> </w:t>
      </w:r>
      <w:r w:rsidR="006F7D9B">
        <w:t xml:space="preserve">understand the data </w:t>
      </w:r>
      <w:r w:rsidR="00914BFB">
        <w:t>and</w:t>
      </w:r>
      <w:r w:rsidR="006F7D9B">
        <w:t xml:space="preserve"> </w:t>
      </w:r>
      <w:r w:rsidR="00EA4C4C">
        <w:t>help</w:t>
      </w:r>
      <w:r w:rsidR="00914BFB">
        <w:t xml:space="preserve"> </w:t>
      </w:r>
      <w:r w:rsidR="00EA4C4C">
        <w:t xml:space="preserve">us choose which independent variable can be used to predict arrival delay. </w:t>
      </w:r>
    </w:p>
    <w:p w14:paraId="5C877962" w14:textId="77777777" w:rsidR="00241148" w:rsidRDefault="00914BFB" w:rsidP="00D8211E">
      <w:r>
        <w:rPr>
          <w:noProof/>
        </w:rPr>
        <w:drawing>
          <wp:inline distT="0" distB="0" distL="0" distR="0" wp14:anchorId="3DC4183E" wp14:editId="270D2C98">
            <wp:extent cx="4876800" cy="1910607"/>
            <wp:effectExtent l="0" t="0" r="0" b="0"/>
            <wp:docPr id="1902397110" name="Picture 12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97110" name="Picture 12" descr="A computer code with tex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51" cy="193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5EF6" w14:textId="2F9E0736" w:rsidR="0075266F" w:rsidRPr="00241148" w:rsidRDefault="0075266F" w:rsidP="00D8211E">
      <w:r w:rsidRPr="00881E8F">
        <w:rPr>
          <w:b/>
          <w:bCs/>
        </w:rPr>
        <w:t>Box plots:</w:t>
      </w:r>
    </w:p>
    <w:p w14:paraId="2DC7BE92" w14:textId="4C7A73E0" w:rsidR="0075266F" w:rsidRDefault="00AA0FF4" w:rsidP="00D8211E">
      <w:r>
        <w:rPr>
          <w:noProof/>
        </w:rPr>
        <w:drawing>
          <wp:inline distT="0" distB="0" distL="0" distR="0" wp14:anchorId="773CBEE8" wp14:editId="0F7ED7DE">
            <wp:extent cx="3110341" cy="1803400"/>
            <wp:effectExtent l="0" t="0" r="1270" b="0"/>
            <wp:docPr id="1816638018" name="Picture 13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38018" name="Picture 13" descr="A graph with lines and dots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564" cy="185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80C">
        <w:t xml:space="preserve">  </w:t>
      </w:r>
      <w:r w:rsidR="0086180C">
        <w:rPr>
          <w:noProof/>
        </w:rPr>
        <w:drawing>
          <wp:inline distT="0" distB="0" distL="0" distR="0" wp14:anchorId="3F5DFBA1" wp14:editId="4CC7F1C6">
            <wp:extent cx="2747551" cy="1727200"/>
            <wp:effectExtent l="0" t="0" r="0" b="0"/>
            <wp:docPr id="549434917" name="Picture 14" descr="A graph with black lines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34917" name="Picture 14" descr="A graph with black lines and blue dots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210" cy="176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E8C9" w14:textId="062B7366" w:rsidR="0086180C" w:rsidRDefault="0086180C" w:rsidP="00D8211E">
      <w:r>
        <w:lastRenderedPageBreak/>
        <w:t xml:space="preserve">Here, we see that </w:t>
      </w:r>
      <w:r w:rsidR="0062439E">
        <w:t xml:space="preserve">there is not much deference between months or airlines and might not show </w:t>
      </w:r>
      <w:r w:rsidR="00B65061">
        <w:t>if there is a relationship with the dependent variable ‘ARR_DELAY’</w:t>
      </w:r>
      <w:r w:rsidR="00881E8F">
        <w:t>.</w:t>
      </w:r>
    </w:p>
    <w:p w14:paraId="5287834C" w14:textId="3EB76514" w:rsidR="00881E8F" w:rsidRPr="00881E8F" w:rsidRDefault="00881E8F" w:rsidP="00D8211E">
      <w:pPr>
        <w:rPr>
          <w:b/>
          <w:bCs/>
        </w:rPr>
      </w:pPr>
      <w:r w:rsidRPr="00881E8F">
        <w:rPr>
          <w:b/>
          <w:bCs/>
        </w:rPr>
        <w:t>Scatter plots:</w:t>
      </w:r>
    </w:p>
    <w:p w14:paraId="463F3A82" w14:textId="15AF12EE" w:rsidR="00881E8F" w:rsidRDefault="00CC6A81" w:rsidP="00D8211E">
      <w:r>
        <w:rPr>
          <w:noProof/>
        </w:rPr>
        <w:drawing>
          <wp:inline distT="0" distB="0" distL="0" distR="0" wp14:anchorId="6B961FD0" wp14:editId="08BAFF4F">
            <wp:extent cx="2810933" cy="2044234"/>
            <wp:effectExtent l="0" t="0" r="0" b="635"/>
            <wp:docPr id="1273086029" name="Picture 15" descr="A graph of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86029" name="Picture 15" descr="A graph of blue dots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356" cy="208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5EFB">
        <w:t xml:space="preserve">  </w:t>
      </w:r>
      <w:r w:rsidR="009D4AC9">
        <w:t xml:space="preserve">   </w:t>
      </w:r>
      <w:r w:rsidR="00DD5EFB">
        <w:rPr>
          <w:noProof/>
        </w:rPr>
        <w:drawing>
          <wp:inline distT="0" distB="0" distL="0" distR="0" wp14:anchorId="1CA2BE19" wp14:editId="341E47F3">
            <wp:extent cx="2854692" cy="2192867"/>
            <wp:effectExtent l="0" t="0" r="3175" b="4445"/>
            <wp:docPr id="1904694072" name="Picture 16" descr="A blue dotted graph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94072" name="Picture 16" descr="A blue dotted graph with white text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36" cy="224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DD94" w14:textId="77777777" w:rsidR="00DD5EFB" w:rsidRDefault="00DD5EFB" w:rsidP="00D8211E"/>
    <w:p w14:paraId="01715AD6" w14:textId="483071FB" w:rsidR="00DD5EFB" w:rsidRDefault="001948F0" w:rsidP="00D8211E">
      <w:r>
        <w:rPr>
          <w:noProof/>
        </w:rPr>
        <w:drawing>
          <wp:inline distT="0" distB="0" distL="0" distR="0" wp14:anchorId="2FA640C4" wp14:editId="61A28D94">
            <wp:extent cx="2878667" cy="2216204"/>
            <wp:effectExtent l="0" t="0" r="4445" b="0"/>
            <wp:docPr id="1853543158" name="Picture 17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43158" name="Picture 17" descr="A graph with blue dots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860" cy="225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AC9">
        <w:t xml:space="preserve">    </w:t>
      </w:r>
      <w:r w:rsidR="009D4AC9">
        <w:rPr>
          <w:noProof/>
        </w:rPr>
        <w:drawing>
          <wp:inline distT="0" distB="0" distL="0" distR="0" wp14:anchorId="52DD4C30" wp14:editId="7875FE1D">
            <wp:extent cx="2844800" cy="2119316"/>
            <wp:effectExtent l="0" t="0" r="0" b="1905"/>
            <wp:docPr id="489530309" name="Picture 18" descr="A graph of a plane cras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30309" name="Picture 18" descr="A graph of a plane crash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258" cy="213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37EF" w14:textId="5695E3AA" w:rsidR="004E2188" w:rsidRDefault="00041574" w:rsidP="00D8211E">
      <w:r>
        <w:t>Based on the scatter plots, ‘CARRIER_DELAY’ shows stronger positive correlation</w:t>
      </w:r>
      <w:r w:rsidR="0063748A">
        <w:t xml:space="preserve"> than the other independent variables and will be used to perform predictive analysis </w:t>
      </w:r>
      <w:r w:rsidR="005C5DB4">
        <w:t xml:space="preserve">to forecast arrival delays. </w:t>
      </w:r>
    </w:p>
    <w:p w14:paraId="35EB7243" w14:textId="28D6A6BB" w:rsidR="00BD54C8" w:rsidRDefault="00BD54C8" w:rsidP="00BD54C8">
      <w:pPr>
        <w:jc w:val="center"/>
        <w:rPr>
          <w:b/>
          <w:bCs/>
        </w:rPr>
      </w:pPr>
      <w:r>
        <w:rPr>
          <w:b/>
          <w:bCs/>
        </w:rPr>
        <w:t>Step 2: Predictive Statistics</w:t>
      </w:r>
    </w:p>
    <w:p w14:paraId="1AB721C2" w14:textId="04078330" w:rsidR="001357BE" w:rsidRDefault="00BD54C8" w:rsidP="00BD54C8">
      <w:pPr>
        <w:rPr>
          <w:rFonts w:eastAsiaTheme="minorEastAsia"/>
        </w:rPr>
      </w:pPr>
      <w:r>
        <w:t xml:space="preserve">Now that we have chosen our independent variable, we can perform </w:t>
      </w:r>
      <w:r w:rsidR="00892D72">
        <w:t>an OLS regression to find the</w:t>
      </w:r>
      <w:r w:rsidR="00E251F0">
        <w:t xml:space="preserve"> line that best describes the relationship between both the dependent and independent variable</w:t>
      </w:r>
      <w:r w:rsidR="001357BE">
        <w:t xml:space="preserve">. OLS will allow us to find the equation 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</m:t>
        </m:r>
      </m:oMath>
      <w:r w:rsidR="001357BE">
        <w:rPr>
          <w:rFonts w:eastAsiaTheme="minorEastAsia"/>
        </w:rPr>
        <w:t>.</w:t>
      </w:r>
    </w:p>
    <w:p w14:paraId="5A4E6C9D" w14:textId="418E278F" w:rsidR="001357BE" w:rsidRPr="001357BE" w:rsidRDefault="00FC779B" w:rsidP="00BD54C8">
      <w:r>
        <w:rPr>
          <w:noProof/>
        </w:rPr>
        <w:lastRenderedPageBreak/>
        <w:drawing>
          <wp:inline distT="0" distB="0" distL="0" distR="0" wp14:anchorId="0590695A" wp14:editId="569BD55C">
            <wp:extent cx="5145572" cy="2827866"/>
            <wp:effectExtent l="0" t="0" r="0" b="4445"/>
            <wp:docPr id="594572491" name="Picture 19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72491" name="Picture 19" descr="A computer screen shot of a program code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774" cy="286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AC11" w14:textId="5E940FE1" w:rsidR="00BD54C8" w:rsidRDefault="00FC779B" w:rsidP="00BD54C8">
      <w:r>
        <w:t xml:space="preserve">This returns the </w:t>
      </w:r>
      <w:r w:rsidR="001F27E2">
        <w:t>OLS regression results:</w:t>
      </w:r>
    </w:p>
    <w:p w14:paraId="2916FA38" w14:textId="58DAE9E6" w:rsidR="001F27E2" w:rsidRDefault="001F27E2" w:rsidP="00BD54C8">
      <w:r>
        <w:rPr>
          <w:noProof/>
        </w:rPr>
        <w:drawing>
          <wp:inline distT="0" distB="0" distL="0" distR="0" wp14:anchorId="614C0E5E" wp14:editId="38C2208A">
            <wp:extent cx="5162799" cy="3107055"/>
            <wp:effectExtent l="0" t="0" r="6350" b="4445"/>
            <wp:docPr id="1870665530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65530" name="Picture 20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53" cy="317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36D2" w14:textId="77777777" w:rsidR="003E7502" w:rsidRDefault="00912373" w:rsidP="00BD54C8">
      <w:r>
        <w:t xml:space="preserve">We see that from the </w:t>
      </w:r>
      <w:r w:rsidRPr="00912373">
        <w:rPr>
          <w:b/>
          <w:bCs/>
          <w:i/>
          <w:iCs/>
        </w:rPr>
        <w:t xml:space="preserve">coef </w:t>
      </w:r>
      <w:r>
        <w:t>column we can derive the equation</w:t>
      </w:r>
      <w:r w:rsidR="00372521">
        <w:t>, which is</w:t>
      </w:r>
    </w:p>
    <w:p w14:paraId="6EB88B3A" w14:textId="15183CBF" w:rsidR="001F27E2" w:rsidRDefault="00372521" w:rsidP="00BD54C8">
      <w:pPr>
        <w:rPr>
          <w:rFonts w:eastAsiaTheme="minorEastAsia"/>
        </w:rPr>
      </w:pPr>
      <w: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ARR_DELAY</m:t>
            </m:r>
          </m:e>
        </m:acc>
        <m:r>
          <w:rPr>
            <w:rFonts w:ascii="Cambria Math" w:hAnsi="Cambria Math"/>
          </w:rPr>
          <m:t>=47.</m:t>
        </m:r>
        <m:r>
          <w:rPr>
            <w:rFonts w:ascii="Cambria Math" w:hAnsi="Cambria Math"/>
          </w:rPr>
          <m:t>9464+0.83</m:t>
        </m:r>
        <m:r>
          <w:rPr>
            <w:rFonts w:ascii="Cambria Math" w:hAnsi="Cambria Math"/>
          </w:rPr>
          <m:t>06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>CARRIER_DELAY</m:t>
        </m:r>
      </m:oMath>
      <w:r w:rsidR="005E3608">
        <w:rPr>
          <w:rFonts w:eastAsiaTheme="minorEastAsia"/>
        </w:rPr>
        <w:t xml:space="preserve">. From this equation we can </w:t>
      </w:r>
      <w:r w:rsidR="00783F08">
        <w:rPr>
          <w:rFonts w:eastAsiaTheme="minorEastAsia"/>
        </w:rPr>
        <w:t xml:space="preserve">predict </w:t>
      </w:r>
      <w:r w:rsidR="00A32876">
        <w:rPr>
          <w:rFonts w:eastAsiaTheme="minorEastAsia"/>
        </w:rPr>
        <w:t xml:space="preserve">how long </w:t>
      </w:r>
      <w:r w:rsidR="007D43D7">
        <w:rPr>
          <w:rFonts w:eastAsiaTheme="minorEastAsia"/>
        </w:rPr>
        <w:t xml:space="preserve">an </w:t>
      </w:r>
      <w:r w:rsidR="00783F08">
        <w:rPr>
          <w:rFonts w:eastAsiaTheme="minorEastAsia"/>
        </w:rPr>
        <w:t>arrival delay</w:t>
      </w:r>
      <w:r w:rsidR="007D43D7">
        <w:rPr>
          <w:rFonts w:eastAsiaTheme="minorEastAsia"/>
        </w:rPr>
        <w:t xml:space="preserve"> is</w:t>
      </w:r>
      <w:r w:rsidR="00783F08">
        <w:rPr>
          <w:rFonts w:eastAsiaTheme="minorEastAsia"/>
        </w:rPr>
        <w:t xml:space="preserve"> if there is a carrier delay. We can state that holding everything else constant, for every minute there is a carrier </w:t>
      </w:r>
      <w:r w:rsidR="007D43D7">
        <w:rPr>
          <w:rFonts w:eastAsiaTheme="minorEastAsia"/>
        </w:rPr>
        <w:t>delay</w:t>
      </w:r>
      <w:r w:rsidR="00783F08">
        <w:rPr>
          <w:rFonts w:eastAsiaTheme="minorEastAsia"/>
        </w:rPr>
        <w:t xml:space="preserve">, then </w:t>
      </w:r>
      <w:r w:rsidR="007D43D7">
        <w:rPr>
          <w:rFonts w:eastAsiaTheme="minorEastAsia"/>
        </w:rPr>
        <w:t>there</w:t>
      </w:r>
      <w:r w:rsidR="00523075">
        <w:rPr>
          <w:rFonts w:eastAsiaTheme="minorEastAsia"/>
        </w:rPr>
        <w:t xml:space="preserve"> is an arrival delay by 0.83 minutes. </w:t>
      </w:r>
    </w:p>
    <w:p w14:paraId="15133170" w14:textId="5F23FC2F" w:rsidR="00EF19A9" w:rsidRDefault="00EF19A9" w:rsidP="00BD54C8">
      <w:pPr>
        <w:rPr>
          <w:rFonts w:eastAsiaTheme="minorEastAsia"/>
        </w:rPr>
      </w:pPr>
      <w:r>
        <w:rPr>
          <w:rFonts w:eastAsiaTheme="minorEastAsia"/>
        </w:rPr>
        <w:t xml:space="preserve">The </w:t>
      </w:r>
      <w:r w:rsidRPr="007D36CB">
        <w:rPr>
          <w:rFonts w:eastAsiaTheme="minorEastAsia"/>
          <w:b/>
          <w:bCs/>
        </w:rPr>
        <w:t>P&gt;|t|</w:t>
      </w:r>
      <w:r>
        <w:rPr>
          <w:rFonts w:eastAsiaTheme="minorEastAsia"/>
        </w:rPr>
        <w:t>, lets us know if there is statistical significance between the independent variable and the dependent variable</w:t>
      </w:r>
      <w:r w:rsidR="00806C3B">
        <w:rPr>
          <w:rFonts w:eastAsiaTheme="minorEastAsia"/>
        </w:rPr>
        <w:t xml:space="preserve">. The result </w:t>
      </w:r>
      <w:r w:rsidR="007D36CB">
        <w:rPr>
          <w:rFonts w:eastAsiaTheme="minorEastAsia"/>
        </w:rPr>
        <w:t>is 0.000</w:t>
      </w:r>
      <w:r w:rsidR="00806C3B">
        <w:rPr>
          <w:rFonts w:eastAsiaTheme="minorEastAsia"/>
        </w:rPr>
        <w:t xml:space="preserve"> which is below the significance level of 0.05 </w:t>
      </w:r>
      <w:r w:rsidR="00806C3B">
        <w:rPr>
          <w:rFonts w:eastAsiaTheme="minorEastAsia"/>
        </w:rPr>
        <w:lastRenderedPageBreak/>
        <w:t xml:space="preserve">and we can infer that </w:t>
      </w:r>
      <w:r w:rsidR="007D36CB">
        <w:rPr>
          <w:rFonts w:eastAsiaTheme="minorEastAsia"/>
        </w:rPr>
        <w:t xml:space="preserve">an arrival delay can be calculated by a carrier delay. </w:t>
      </w:r>
      <w:r w:rsidR="007D36CB" w:rsidRPr="007D36CB">
        <w:rPr>
          <w:rFonts w:eastAsiaTheme="minorEastAsia"/>
          <w:b/>
          <w:bCs/>
        </w:rPr>
        <w:t>Prob (F-statistic)</w:t>
      </w:r>
      <w:r w:rsidR="007D36CB">
        <w:rPr>
          <w:rFonts w:eastAsiaTheme="minorEastAsia"/>
        </w:rPr>
        <w:t xml:space="preserve"> also lets us know that our whole model is also significant. Lastly, </w:t>
      </w:r>
      <w:r w:rsidR="007D36CB" w:rsidRPr="005B21B4">
        <w:rPr>
          <w:rFonts w:eastAsiaTheme="minorEastAsia"/>
          <w:b/>
          <w:bCs/>
        </w:rPr>
        <w:t>R-squared</w:t>
      </w:r>
      <w:r w:rsidR="007D36CB">
        <w:rPr>
          <w:rFonts w:eastAsiaTheme="minorEastAsia"/>
        </w:rPr>
        <w:t xml:space="preserve"> lets us know that 32.2 percent of the dependent variable can be explained by the </w:t>
      </w:r>
      <w:r w:rsidR="005B21B4">
        <w:rPr>
          <w:rFonts w:eastAsiaTheme="minorEastAsia"/>
        </w:rPr>
        <w:t>independent variable, Carrier delay</w:t>
      </w:r>
      <w:r w:rsidR="00515292">
        <w:rPr>
          <w:rFonts w:eastAsiaTheme="minorEastAsia"/>
        </w:rPr>
        <w:t xml:space="preserve">. Therefore, 67.8 percent of arrival delays is explained by other variables. </w:t>
      </w:r>
    </w:p>
    <w:p w14:paraId="7BA4853F" w14:textId="56366468" w:rsidR="00023B04" w:rsidRDefault="00023B04" w:rsidP="00BD54C8">
      <w:pPr>
        <w:rPr>
          <w:rFonts w:eastAsiaTheme="minorEastAsia"/>
        </w:rPr>
      </w:pPr>
      <w:r>
        <w:rPr>
          <w:rFonts w:eastAsiaTheme="minorEastAsia"/>
        </w:rPr>
        <w:t>Visualization of our OLS model:</w:t>
      </w:r>
    </w:p>
    <w:p w14:paraId="211F8093" w14:textId="64163F37" w:rsidR="00023B04" w:rsidRDefault="00023B04" w:rsidP="00BD54C8">
      <w:r>
        <w:rPr>
          <w:noProof/>
        </w:rPr>
        <w:drawing>
          <wp:inline distT="0" distB="0" distL="0" distR="0" wp14:anchorId="448410B3" wp14:editId="191DB21A">
            <wp:extent cx="5943600" cy="4582795"/>
            <wp:effectExtent l="0" t="0" r="0" b="1905"/>
            <wp:docPr id="1751325899" name="Picture 21" descr="A graph of a graph with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25899" name="Picture 21" descr="A graph of a graph with dots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2BDA" w14:textId="2A991220" w:rsidR="00F00440" w:rsidRPr="00BD54C8" w:rsidRDefault="00F00440" w:rsidP="00BD54C8">
      <w:r>
        <w:t>We can conclude that</w:t>
      </w:r>
      <w:r w:rsidR="00A53FD5">
        <w:t xml:space="preserve"> in 2018 the average arrival delay time was </w:t>
      </w:r>
      <w:r w:rsidR="007557A5">
        <w:t>63 to 64 minutes. From the descriptive analysis</w:t>
      </w:r>
      <w:r w:rsidR="00245912">
        <w:t>, we inferred that Carrier delay</w:t>
      </w:r>
      <w:r w:rsidR="0034113B">
        <w:t xml:space="preserve"> had a better relationship with Arrival delay and utilized visualization to</w:t>
      </w:r>
      <w:r w:rsidR="00453CF5">
        <w:t xml:space="preserve"> help with the independent variable selection. From there, we used predictive statistics to see if in fact, there was a </w:t>
      </w:r>
      <w:r w:rsidR="009F4F08">
        <w:t>statistically</w:t>
      </w:r>
      <w:r w:rsidR="00515F4E">
        <w:t xml:space="preserve"> significant relationship with the dependent variable and </w:t>
      </w:r>
      <w:r w:rsidR="009F4F08">
        <w:t xml:space="preserve">came up with a forecast equation. </w:t>
      </w:r>
      <w:r w:rsidR="00821269">
        <w:t xml:space="preserve">This can be viewed with the OLS model and the visualization. </w:t>
      </w:r>
    </w:p>
    <w:sectPr w:rsidR="00F00440" w:rsidRPr="00BD54C8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28F89D" w14:textId="77777777" w:rsidR="000C28CD" w:rsidRDefault="000C28CD" w:rsidP="005A0E22">
      <w:pPr>
        <w:spacing w:after="0" w:line="240" w:lineRule="auto"/>
      </w:pPr>
      <w:r>
        <w:separator/>
      </w:r>
    </w:p>
  </w:endnote>
  <w:endnote w:type="continuationSeparator" w:id="0">
    <w:p w14:paraId="2A283D43" w14:textId="77777777" w:rsidR="000C28CD" w:rsidRDefault="000C28CD" w:rsidP="005A0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9065C6" w14:textId="77777777" w:rsidR="000C28CD" w:rsidRDefault="000C28CD" w:rsidP="005A0E22">
      <w:pPr>
        <w:spacing w:after="0" w:line="240" w:lineRule="auto"/>
      </w:pPr>
      <w:r>
        <w:separator/>
      </w:r>
    </w:p>
  </w:footnote>
  <w:footnote w:type="continuationSeparator" w:id="0">
    <w:p w14:paraId="2996E273" w14:textId="77777777" w:rsidR="000C28CD" w:rsidRDefault="000C28CD" w:rsidP="005A0E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FD88F4" w14:textId="58438C42" w:rsidR="005A0E22" w:rsidRDefault="005A0E22" w:rsidP="005A0E22">
    <w:pPr>
      <w:pStyle w:val="Header"/>
      <w:jc w:val="right"/>
    </w:pPr>
    <w:r>
      <w:t>Jaime Ruiz</w:t>
    </w:r>
  </w:p>
  <w:p w14:paraId="71DC0451" w14:textId="300E45D8" w:rsidR="005A0E22" w:rsidRDefault="005A0E22" w:rsidP="005A0E22">
    <w:pPr>
      <w:pStyle w:val="Header"/>
      <w:jc w:val="right"/>
    </w:pPr>
    <w:r>
      <w:t>CIS 3330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E22"/>
    <w:rsid w:val="00023B04"/>
    <w:rsid w:val="00024E94"/>
    <w:rsid w:val="00041574"/>
    <w:rsid w:val="000C28CD"/>
    <w:rsid w:val="00133D41"/>
    <w:rsid w:val="001357BE"/>
    <w:rsid w:val="00136CB8"/>
    <w:rsid w:val="00181863"/>
    <w:rsid w:val="00182DCD"/>
    <w:rsid w:val="001948F0"/>
    <w:rsid w:val="001F27E2"/>
    <w:rsid w:val="001F47B9"/>
    <w:rsid w:val="00241148"/>
    <w:rsid w:val="00245912"/>
    <w:rsid w:val="00321864"/>
    <w:rsid w:val="0034113B"/>
    <w:rsid w:val="00372521"/>
    <w:rsid w:val="003766F3"/>
    <w:rsid w:val="003C146A"/>
    <w:rsid w:val="003E7502"/>
    <w:rsid w:val="00453CF5"/>
    <w:rsid w:val="004E2188"/>
    <w:rsid w:val="00515292"/>
    <w:rsid w:val="00515F4E"/>
    <w:rsid w:val="00523075"/>
    <w:rsid w:val="005A0E22"/>
    <w:rsid w:val="005B21B4"/>
    <w:rsid w:val="005B4875"/>
    <w:rsid w:val="005C5DB4"/>
    <w:rsid w:val="005E3608"/>
    <w:rsid w:val="00612383"/>
    <w:rsid w:val="0062439E"/>
    <w:rsid w:val="0063748A"/>
    <w:rsid w:val="00647342"/>
    <w:rsid w:val="006624C2"/>
    <w:rsid w:val="00693470"/>
    <w:rsid w:val="006F42DC"/>
    <w:rsid w:val="006F7D9B"/>
    <w:rsid w:val="0075266F"/>
    <w:rsid w:val="007557A5"/>
    <w:rsid w:val="00783F08"/>
    <w:rsid w:val="007D36CB"/>
    <w:rsid w:val="007D43D7"/>
    <w:rsid w:val="00806C3B"/>
    <w:rsid w:val="00821269"/>
    <w:rsid w:val="0086180C"/>
    <w:rsid w:val="00881E8F"/>
    <w:rsid w:val="00892D72"/>
    <w:rsid w:val="00912373"/>
    <w:rsid w:val="00914BFB"/>
    <w:rsid w:val="009C02C2"/>
    <w:rsid w:val="009D4AC9"/>
    <w:rsid w:val="009E4AFC"/>
    <w:rsid w:val="009F4F08"/>
    <w:rsid w:val="00A32876"/>
    <w:rsid w:val="00A517F6"/>
    <w:rsid w:val="00A53FD5"/>
    <w:rsid w:val="00A87FE7"/>
    <w:rsid w:val="00AA0FF4"/>
    <w:rsid w:val="00B65061"/>
    <w:rsid w:val="00BA50EB"/>
    <w:rsid w:val="00BD54C8"/>
    <w:rsid w:val="00C348F8"/>
    <w:rsid w:val="00CC6A81"/>
    <w:rsid w:val="00D2127D"/>
    <w:rsid w:val="00D8211E"/>
    <w:rsid w:val="00DC5E36"/>
    <w:rsid w:val="00DD5EFB"/>
    <w:rsid w:val="00E11077"/>
    <w:rsid w:val="00E251F0"/>
    <w:rsid w:val="00EA4C4C"/>
    <w:rsid w:val="00ED32E9"/>
    <w:rsid w:val="00EF19A9"/>
    <w:rsid w:val="00F00440"/>
    <w:rsid w:val="00F95922"/>
    <w:rsid w:val="00FC779B"/>
    <w:rsid w:val="00FE0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8CD5FC"/>
  <w15:chartTrackingRefBased/>
  <w15:docId w15:val="{A7113B32-752F-6348-A5D2-61995575E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0E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0E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0E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0E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0E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0E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0E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0E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0E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0E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0E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0E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0E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0E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0E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0E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0E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0E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0E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0E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0E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0E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0E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0E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0E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0E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0E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0E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0E2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A0E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E22"/>
  </w:style>
  <w:style w:type="paragraph" w:styleId="Footer">
    <w:name w:val="footer"/>
    <w:basedOn w:val="Normal"/>
    <w:link w:val="FooterChar"/>
    <w:uiPriority w:val="99"/>
    <w:unhideWhenUsed/>
    <w:rsid w:val="005A0E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E22"/>
  </w:style>
  <w:style w:type="character" w:styleId="PlaceholderText">
    <w:name w:val="Placeholder Text"/>
    <w:basedOn w:val="DefaultParagraphFont"/>
    <w:uiPriority w:val="99"/>
    <w:semiHidden/>
    <w:rsid w:val="001357B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9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MuY19</b:Tag>
    <b:SourceType>InternetSite</b:SourceType>
    <b:Guid>{128A3A31-9914-6442-94EF-BF3F73E40B32}</b:Guid>
    <b:Title>Airline Delay and Cancellation Data, 2009 - 2018</b:Title>
    <b:Year>2019</b:Year>
    <b:InternetSiteTitle>Kaggle</b:InternetSiteTitle>
    <b:URL>https://www.kaggle.com/datasets/yuanyuwendymu/airline-delay-and-cancellation-data-2009-2018/data</b:URL>
    <b:Author>
      <b:Author>
        <b:NameList>
          <b:Person>
            <b:Last>Mu</b:Last>
            <b:First>Yuanyu 'Wendy' 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0A170F74-5F28-244F-8558-D5E1520EB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570</Words>
  <Characters>3252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Ruiz, Jaime</dc:creator>
  <cp:keywords/>
  <dc:description/>
  <cp:lastModifiedBy>Ruiz, Jaime</cp:lastModifiedBy>
  <cp:revision>65</cp:revision>
  <dcterms:created xsi:type="dcterms:W3CDTF">2025-04-07T00:38:00Z</dcterms:created>
  <dcterms:modified xsi:type="dcterms:W3CDTF">2025-04-07T04:48:00Z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73649dc-6fee-4eb8-a128-734c3c842ea8_Enabled">
    <vt:lpwstr>true</vt:lpwstr>
  </property>
  <property fmtid="{D5CDD505-2E9C-101B-9397-08002B2CF9AE}" pid="3" name="MSIP_Label_b73649dc-6fee-4eb8-a128-734c3c842ea8_SetDate">
    <vt:lpwstr>2025-04-07T02:48:09Z</vt:lpwstr>
  </property>
  <property fmtid="{D5CDD505-2E9C-101B-9397-08002B2CF9AE}" pid="4" name="MSIP_Label_b73649dc-6fee-4eb8-a128-734c3c842ea8_Method">
    <vt:lpwstr>Privileged</vt:lpwstr>
  </property>
  <property fmtid="{D5CDD505-2E9C-101B-9397-08002B2CF9AE}" pid="5" name="MSIP_Label_b73649dc-6fee-4eb8-a128-734c3c842ea8_Name">
    <vt:lpwstr>defa4170-0d19-0005-0004-bc88714345d2</vt:lpwstr>
  </property>
  <property fmtid="{D5CDD505-2E9C-101B-9397-08002B2CF9AE}" pid="6" name="MSIP_Label_b73649dc-6fee-4eb8-a128-734c3c842ea8_SiteId">
    <vt:lpwstr>857c21d2-1a16-43a4-90cf-d57f3fab9d2f</vt:lpwstr>
  </property>
  <property fmtid="{D5CDD505-2E9C-101B-9397-08002B2CF9AE}" pid="7" name="MSIP_Label_b73649dc-6fee-4eb8-a128-734c3c842ea8_ActionId">
    <vt:lpwstr>c4dfd6af-da3a-474d-b155-1aa3dc7e31cb</vt:lpwstr>
  </property>
  <property fmtid="{D5CDD505-2E9C-101B-9397-08002B2CF9AE}" pid="8" name="MSIP_Label_b73649dc-6fee-4eb8-a128-734c3c842ea8_ContentBits">
    <vt:lpwstr>0</vt:lpwstr>
  </property>
  <property fmtid="{D5CDD505-2E9C-101B-9397-08002B2CF9AE}" pid="9" name="MSIP_Label_b73649dc-6fee-4eb8-a128-734c3c842ea8_Tag">
    <vt:lpwstr>50, 0, 1, 1</vt:lpwstr>
  </property>
</Properties>
</file>