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6A7DA" w14:textId="085A25AA" w:rsidR="00382C3C" w:rsidRDefault="00576729" w:rsidP="00576729">
      <w:pPr>
        <w:jc w:val="center"/>
      </w:pPr>
      <w:r>
        <w:t>Descriptive Analysis</w:t>
      </w:r>
    </w:p>
    <w:p w14:paraId="5AA5EADD" w14:textId="2FCC0EAB" w:rsidR="00576729" w:rsidRDefault="00EF4DF5" w:rsidP="00576729">
      <w:r>
        <w:t>As shown by the following boxplot of Arrival Delays grouped by each Airline</w:t>
      </w:r>
      <w:r w:rsidR="000316B2">
        <w:t xml:space="preserve">, there is a rather large presence of outliers present within our data that is consistent all throughout. </w:t>
      </w:r>
      <w:r w:rsidR="00CF6143">
        <w:t>These outliers will skew any average we collect since the values ar</w:t>
      </w:r>
      <w:r w:rsidR="00963022">
        <w:t>e so varied</w:t>
      </w:r>
      <w:r w:rsidR="00CF6143">
        <w:t xml:space="preserve">, so we opt to choose the median </w:t>
      </w:r>
      <w:r w:rsidR="00BA37C3">
        <w:t xml:space="preserve">arrival delay instead. </w:t>
      </w:r>
    </w:p>
    <w:p w14:paraId="1B54294B" w14:textId="2398BD7D" w:rsidR="00EF4DF5" w:rsidRDefault="00EF4DF5" w:rsidP="00576729">
      <w:r w:rsidRPr="00EF4DF5">
        <w:drawing>
          <wp:inline distT="0" distB="0" distL="0" distR="0" wp14:anchorId="35AA1B8D" wp14:editId="4F1F1962">
            <wp:extent cx="5943600" cy="3169285"/>
            <wp:effectExtent l="0" t="0" r="0" b="0"/>
            <wp:docPr id="1138134700" name="Picture 1" descr="A graph with black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34700" name="Picture 1" descr="A graph with black lines and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0A25" w14:textId="5F729EF8" w:rsidR="00B5733D" w:rsidRDefault="00B5733D" w:rsidP="00576729">
      <w:r w:rsidRPr="00B5733D">
        <w:drawing>
          <wp:inline distT="0" distB="0" distL="0" distR="0" wp14:anchorId="44BB963E" wp14:editId="0FEDA8DD">
            <wp:extent cx="2748149" cy="1767481"/>
            <wp:effectExtent l="0" t="0" r="0" b="4445"/>
            <wp:docPr id="798459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597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0395" cy="17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BC5" w:rsidRPr="00044BC5">
        <w:drawing>
          <wp:inline distT="0" distB="0" distL="0" distR="0" wp14:anchorId="4B49728D" wp14:editId="178F2732">
            <wp:extent cx="2750820" cy="1770368"/>
            <wp:effectExtent l="0" t="0" r="0" b="1905"/>
            <wp:docPr id="9123283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283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387" cy="177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E2C1" w14:textId="021C641D" w:rsidR="00B5733D" w:rsidRDefault="00B5733D" w:rsidP="00576729">
      <w:r>
        <w:t xml:space="preserve">Mean arrival delay </w:t>
      </w:r>
      <w:r w:rsidR="00044BC5">
        <w:t xml:space="preserve">                                  vs           Median arrival delay</w:t>
      </w:r>
    </w:p>
    <w:p w14:paraId="31BAC98D" w14:textId="2267058D" w:rsidR="00044BC5" w:rsidRDefault="00044BC5" w:rsidP="00576729">
      <w:r>
        <w:t xml:space="preserve">As </w:t>
      </w:r>
      <w:r w:rsidR="008C2411">
        <w:t xml:space="preserve">shown, the difference between the two is </w:t>
      </w:r>
      <w:r w:rsidR="00412681">
        <w:t xml:space="preserve">pretty significant, highlighting the importance of using the boxplot to visualize data of interest. </w:t>
      </w:r>
      <w:r w:rsidR="006F11F1">
        <w:t xml:space="preserve">In order to further </w:t>
      </w:r>
      <w:r w:rsidR="00DD7EF8">
        <w:t>under</w:t>
      </w:r>
      <w:r w:rsidR="007C212B">
        <w:t xml:space="preserve">stand how our variables </w:t>
      </w:r>
      <w:r w:rsidR="007C212B">
        <w:lastRenderedPageBreak/>
        <w:t xml:space="preserve">relate to one another, we </w:t>
      </w:r>
      <w:r w:rsidR="000C7BDF">
        <w:t xml:space="preserve">construct a heatmap to easily </w:t>
      </w:r>
      <w:r w:rsidR="008911BF">
        <w:t xml:space="preserve">see the correlation between each one and ARR_DELAY. </w:t>
      </w:r>
    </w:p>
    <w:p w14:paraId="09A33041" w14:textId="0DA885C0" w:rsidR="00615AB0" w:rsidRDefault="00615AB0" w:rsidP="00576729">
      <w:r w:rsidRPr="00615AB0">
        <w:drawing>
          <wp:inline distT="0" distB="0" distL="0" distR="0" wp14:anchorId="151FDB8A" wp14:editId="268C27F8">
            <wp:extent cx="5943600" cy="3139440"/>
            <wp:effectExtent l="0" t="0" r="0" b="3810"/>
            <wp:docPr id="664007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073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3E93" w14:textId="2DDD6567" w:rsidR="00615AB0" w:rsidRDefault="00CA08EC" w:rsidP="00576729">
      <w:r>
        <w:t>As shown by the following highlighted portion, DEP</w:t>
      </w:r>
      <w:r w:rsidR="002F14D2">
        <w:t xml:space="preserve">_DELAY is the only variable present in our data that has a high correlation with ARR_DELAY. </w:t>
      </w:r>
      <w:r w:rsidR="002F5B18">
        <w:t xml:space="preserve">The second highest correlation would be CARRIER_DELAY at </w:t>
      </w:r>
      <w:r w:rsidR="00847BF4">
        <w:t xml:space="preserve">.57, which is not very correlated. Because of this information, we choose </w:t>
      </w:r>
      <w:r w:rsidR="00691175">
        <w:t xml:space="preserve">DEP_DELAY </w:t>
      </w:r>
      <w:r w:rsidR="009F6339">
        <w:t xml:space="preserve">to be our </w:t>
      </w:r>
      <w:r w:rsidR="008A0501">
        <w:t xml:space="preserve">predictor variable for our Linear Regression Model in the following section. </w:t>
      </w:r>
      <w:r w:rsidR="00213ACD">
        <w:t xml:space="preserve">After running an OLS on </w:t>
      </w:r>
      <w:r w:rsidR="00FD0272">
        <w:t>4 of the biggest airlines (American, United, Southwest, Delta)</w:t>
      </w:r>
      <w:r w:rsidR="00213ACD">
        <w:t xml:space="preserve"> using the</w:t>
      </w:r>
      <w:r w:rsidR="00D86E93">
        <w:t xml:space="preserve"> departure delays as our predictor variable</w:t>
      </w:r>
      <w:r w:rsidR="00483B4B">
        <w:t>, this is the result given:</w:t>
      </w:r>
    </w:p>
    <w:p w14:paraId="4DCC18AD" w14:textId="4E6A847E" w:rsidR="00483B4B" w:rsidRDefault="00483B4B" w:rsidP="00576729">
      <w:r w:rsidRPr="00483B4B">
        <w:drawing>
          <wp:inline distT="0" distB="0" distL="0" distR="0" wp14:anchorId="6769A678" wp14:editId="0941C842">
            <wp:extent cx="3139440" cy="1997704"/>
            <wp:effectExtent l="0" t="0" r="3810" b="3175"/>
            <wp:docPr id="1791474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742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586" cy="200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34ED" w14:textId="5B0DE4B3" w:rsidR="00483B4B" w:rsidRDefault="00483B4B" w:rsidP="00576729">
      <w:r>
        <w:lastRenderedPageBreak/>
        <w:t xml:space="preserve">This shows us that </w:t>
      </w:r>
      <w:r w:rsidR="006D622B">
        <w:t xml:space="preserve">every </w:t>
      </w:r>
      <w:proofErr w:type="gramStart"/>
      <w:r w:rsidR="006D622B">
        <w:t>1 unit</w:t>
      </w:r>
      <w:proofErr w:type="gramEnd"/>
      <w:r w:rsidR="006D622B">
        <w:t xml:space="preserve"> (minute in this case) increase in </w:t>
      </w:r>
      <w:r w:rsidR="00782134">
        <w:t xml:space="preserve">DEP_DELAY will result in a </w:t>
      </w:r>
      <w:proofErr w:type="gramStart"/>
      <w:r w:rsidR="00782134">
        <w:t>.9155 unit</w:t>
      </w:r>
      <w:proofErr w:type="gramEnd"/>
      <w:r w:rsidR="00782134">
        <w:t xml:space="preserve"> (minute) increase in ARR_DELAY</w:t>
      </w:r>
      <w:r w:rsidR="008F7136">
        <w:t>, ceteris paribus.</w:t>
      </w:r>
      <w:r w:rsidR="007B24DB">
        <w:t xml:space="preserve"> The P Value for this </w:t>
      </w:r>
      <w:r w:rsidR="00FC1D29">
        <w:t>coefficient is .00</w:t>
      </w:r>
      <w:r w:rsidR="00DD4277">
        <w:t>0</w:t>
      </w:r>
      <w:r w:rsidR="00FC1D29">
        <w:t xml:space="preserve">, </w:t>
      </w:r>
      <w:r w:rsidR="00DD4277">
        <w:t>making it</w:t>
      </w:r>
      <w:r w:rsidR="00FC1D29">
        <w:t xml:space="preserve"> highly significant</w:t>
      </w:r>
      <w:r w:rsidR="00DD4277">
        <w:t xml:space="preserve"> </w:t>
      </w:r>
      <w:r w:rsidR="00382B45">
        <w:t>within our model</w:t>
      </w:r>
      <w:r w:rsidR="00FC1D29">
        <w:t xml:space="preserve">. </w:t>
      </w:r>
      <w:r w:rsidR="008F7136">
        <w:t xml:space="preserve"> </w:t>
      </w:r>
      <w:r w:rsidR="00440E8B">
        <w:t>This regression also has an R^2 of .917, which means that</w:t>
      </w:r>
      <w:r w:rsidR="00412A5F">
        <w:t xml:space="preserve"> 91.7% of the variance in ARR_DELAY can be explained by</w:t>
      </w:r>
      <w:r w:rsidR="00440E8B">
        <w:t xml:space="preserve"> DEP_DELAY</w:t>
      </w:r>
      <w:r w:rsidR="00412A5F">
        <w:t xml:space="preserve">, making it a very strong </w:t>
      </w:r>
      <w:r w:rsidR="00BE50BE">
        <w:t xml:space="preserve">predictor. </w:t>
      </w:r>
      <w:r w:rsidR="00C818DE">
        <w:t xml:space="preserve">This all makes sense in practice as well, since if a plane departs later than supposed to, it is </w:t>
      </w:r>
      <w:r w:rsidR="002171C5">
        <w:t xml:space="preserve">going to arrive that same </w:t>
      </w:r>
      <w:r w:rsidR="006304F9">
        <w:t>number</w:t>
      </w:r>
      <w:r w:rsidR="002171C5">
        <w:t xml:space="preserve"> of minutes late at the next ai</w:t>
      </w:r>
      <w:r w:rsidR="006304F9">
        <w:t>r</w:t>
      </w:r>
      <w:r w:rsidR="002171C5">
        <w:t xml:space="preserve">port. </w:t>
      </w:r>
      <w:r w:rsidR="00D210F2">
        <w:t>This is the data plotted on a scatterplot with the regression line:</w:t>
      </w:r>
    </w:p>
    <w:p w14:paraId="262CE6A0" w14:textId="6D99120A" w:rsidR="00D210F2" w:rsidRDefault="00D210F2" w:rsidP="00576729">
      <w:r w:rsidRPr="00D210F2">
        <w:drawing>
          <wp:inline distT="0" distB="0" distL="0" distR="0" wp14:anchorId="2455F981" wp14:editId="2B66E96C">
            <wp:extent cx="5943600" cy="3091180"/>
            <wp:effectExtent l="0" t="0" r="0" b="0"/>
            <wp:docPr id="1594907827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07827" name="Picture 1" descr="A graph with a red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E5E3" w14:textId="77777777" w:rsidR="00F70366" w:rsidRDefault="00F70366" w:rsidP="00576729"/>
    <w:p w14:paraId="06A74F40" w14:textId="651AE79E" w:rsidR="00575570" w:rsidRDefault="00575570" w:rsidP="00575570">
      <w:r w:rsidRPr="00575570">
        <w:t>Chat-</w:t>
      </w:r>
      <w:proofErr w:type="gramStart"/>
      <w:r w:rsidRPr="00575570">
        <w:t>GPT(</w:t>
      </w:r>
      <w:proofErr w:type="gramEnd"/>
      <w:r>
        <w:t>4.0</w:t>
      </w:r>
      <w:proofErr w:type="gramStart"/>
      <w:r w:rsidRPr="00575570">
        <w:t>).(</w:t>
      </w:r>
      <w:proofErr w:type="gramEnd"/>
      <w:r>
        <w:t>2025</w:t>
      </w:r>
      <w:r w:rsidRPr="00575570">
        <w:t>/</w:t>
      </w:r>
      <w:r>
        <w:t>04</w:t>
      </w:r>
      <w:r w:rsidRPr="00575570">
        <w:t>/</w:t>
      </w:r>
      <w:r>
        <w:t>06</w:t>
      </w:r>
      <w:r w:rsidRPr="00575570">
        <w:t>). “</w:t>
      </w:r>
      <w:proofErr w:type="gramStart"/>
      <w:r w:rsidRPr="000A7379">
        <w:t>how</w:t>
      </w:r>
      <w:proofErr w:type="gramEnd"/>
      <w:r w:rsidRPr="000A7379">
        <w:t xml:space="preserve"> do </w:t>
      </w:r>
      <w:proofErr w:type="spellStart"/>
      <w:r w:rsidRPr="000A7379">
        <w:t>i</w:t>
      </w:r>
      <w:proofErr w:type="spellEnd"/>
      <w:r w:rsidRPr="000A7379">
        <w:t xml:space="preserve"> create a basic scatterplot with the regression line included in python</w:t>
      </w:r>
      <w:r>
        <w:t>”</w:t>
      </w:r>
    </w:p>
    <w:p w14:paraId="27FEC7B1" w14:textId="008A20BA" w:rsidR="00F70366" w:rsidRDefault="00575570" w:rsidP="00576729">
      <w:r w:rsidRPr="00575570">
        <w:t>Generated using</w:t>
      </w:r>
      <w:r>
        <w:t xml:space="preserve"> </w:t>
      </w:r>
      <w:r w:rsidRPr="00575570">
        <w:t>OpenAI Chat-GPT.</w:t>
      </w:r>
    </w:p>
    <w:sectPr w:rsidR="00F7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22"/>
    <w:rsid w:val="000316B2"/>
    <w:rsid w:val="00044BC5"/>
    <w:rsid w:val="000A7379"/>
    <w:rsid w:val="000C7BDF"/>
    <w:rsid w:val="00201B22"/>
    <w:rsid w:val="00213ACD"/>
    <w:rsid w:val="002171C5"/>
    <w:rsid w:val="002F14D2"/>
    <w:rsid w:val="002F5B18"/>
    <w:rsid w:val="0034608F"/>
    <w:rsid w:val="00382B45"/>
    <w:rsid w:val="00382C3C"/>
    <w:rsid w:val="003C7158"/>
    <w:rsid w:val="00412681"/>
    <w:rsid w:val="00412A5F"/>
    <w:rsid w:val="00440E8B"/>
    <w:rsid w:val="00483B4B"/>
    <w:rsid w:val="00575570"/>
    <w:rsid w:val="00576729"/>
    <w:rsid w:val="00615AB0"/>
    <w:rsid w:val="006304F9"/>
    <w:rsid w:val="00691175"/>
    <w:rsid w:val="006D622B"/>
    <w:rsid w:val="006F11F1"/>
    <w:rsid w:val="00782134"/>
    <w:rsid w:val="007B24DB"/>
    <w:rsid w:val="007C212B"/>
    <w:rsid w:val="0080273E"/>
    <w:rsid w:val="00847BF4"/>
    <w:rsid w:val="008911BF"/>
    <w:rsid w:val="008A0501"/>
    <w:rsid w:val="008C2411"/>
    <w:rsid w:val="008F7136"/>
    <w:rsid w:val="00963022"/>
    <w:rsid w:val="009A6709"/>
    <w:rsid w:val="009F6339"/>
    <w:rsid w:val="00B5733D"/>
    <w:rsid w:val="00BA37C3"/>
    <w:rsid w:val="00BE50BE"/>
    <w:rsid w:val="00C818DE"/>
    <w:rsid w:val="00CA08EC"/>
    <w:rsid w:val="00CA22CF"/>
    <w:rsid w:val="00CF6143"/>
    <w:rsid w:val="00D210F2"/>
    <w:rsid w:val="00D86E93"/>
    <w:rsid w:val="00DD4277"/>
    <w:rsid w:val="00DD7EF8"/>
    <w:rsid w:val="00EF4DF5"/>
    <w:rsid w:val="00F70366"/>
    <w:rsid w:val="00FC1D29"/>
    <w:rsid w:val="00FD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6883"/>
  <w15:chartTrackingRefBased/>
  <w15:docId w15:val="{96B282C0-0A40-4E8E-AE42-2FB6676B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B2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B2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B2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B2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B2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B2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B2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B2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B2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B2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B2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B2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B2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B2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B2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B2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B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Ontiveros-Rodriguez</dc:creator>
  <cp:keywords/>
  <dc:description/>
  <cp:lastModifiedBy>Jacob Ontiveros-Rodriguez</cp:lastModifiedBy>
  <cp:revision>47</cp:revision>
  <dcterms:created xsi:type="dcterms:W3CDTF">2025-04-06T23:49:00Z</dcterms:created>
  <dcterms:modified xsi:type="dcterms:W3CDTF">2025-04-07T01:30:00Z</dcterms:modified>
</cp:coreProperties>
</file>