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D1E6" w14:textId="77777777" w:rsidR="0042398A" w:rsidRPr="000B0CEF" w:rsidRDefault="0042398A" w:rsidP="000B0CEF">
      <w:pPr>
        <w:pStyle w:val="Heading1"/>
        <w:spacing w:after="120"/>
      </w:pPr>
      <w:r w:rsidRPr="000B0CEF">
        <w:t>Known Exploited Vulnerabilities</w:t>
      </w:r>
    </w:p>
    <w:p w14:paraId="4AE522BF" w14:textId="77777777" w:rsidR="0042398A" w:rsidRDefault="0042398A" w:rsidP="0042398A">
      <w:pPr>
        <w:spacing w:before="0"/>
        <w:rPr>
          <w:color w:val="5A5B5D"/>
        </w:rPr>
      </w:pPr>
      <w:r>
        <w:rPr>
          <w:color w:val="5A5B5D"/>
        </w:rPr>
        <w:t xml:space="preserve">The </w:t>
      </w:r>
      <w:hyperlink r:id="rId5" w:history="1">
        <w:r w:rsidRPr="00207B43">
          <w:rPr>
            <w:rStyle w:val="Hyperlink"/>
          </w:rPr>
          <w:t>Known Exploited Vulnerability (KEV) Catalog</w:t>
        </w:r>
      </w:hyperlink>
      <w:r>
        <w:rPr>
          <w:color w:val="5A5B5D"/>
        </w:rPr>
        <w:t xml:space="preserve"> maintained by CISA provides a means to track vulnerabilities that are actively being exploited in the wild. Since KEVs have a high likelihood of being exploited based on the threat landscape, there is significant risk to environments containing these vulnerabilities. The list below provides a mapping of findings to KEVs. In some cases, a KEV may have been detected through vulnerability scanning, but does not necessarily have a corresponding finding if the CISA team was unable to validate it. </w:t>
      </w:r>
    </w:p>
    <w:p w14:paraId="5372CA15" w14:textId="77777777" w:rsidR="0042398A" w:rsidRDefault="0042398A" w:rsidP="0042398A">
      <w:pPr>
        <w:spacing w:after="120"/>
        <w:rPr>
          <w:color w:val="5A5B5D"/>
        </w:rPr>
      </w:pPr>
      <w:r>
        <w:rPr>
          <w:color w:val="5A5B5D"/>
        </w:rPr>
        <w:t>In addition to the CVE links provided below, the Nessus reports that were provided by the CISA team should be referenced for details regarding the vulnerability, affected systems, and recommendations. The vulnerable assets should be investigated further to determine if mitigation is necessary.</w:t>
      </w:r>
    </w:p>
    <w:p w14:paraId="75BF7984" w14:textId="77777777" w:rsidR="0042398A" w:rsidRDefault="0042398A" w:rsidP="0042398A">
      <w:pPr>
        <w:spacing w:after="120"/>
        <w:rPr>
          <w:color w:val="5A5B5D"/>
        </w:rPr>
      </w:pPr>
      <w:r>
        <w:rPr>
          <w:color w:val="5A5B5D"/>
        </w:rPr>
        <w:t>{Table: KEVs}</w:t>
      </w:r>
    </w:p>
    <w:p w14:paraId="2E9761F2" w14:textId="07172D4A" w:rsidR="008134A4" w:rsidRPr="000B0CEF" w:rsidRDefault="0042398A" w:rsidP="000B0CEF">
      <w:pPr>
        <w:pStyle w:val="Caption"/>
        <w:rPr>
          <w:color w:val="5A5B5D"/>
        </w:rPr>
      </w:pPr>
      <w:bookmarkStart w:id="0" w:name="_Toc131417994"/>
      <w:r w:rsidRPr="000B0CEF">
        <w:rPr>
          <w:color w:val="5A5B5D"/>
        </w:rPr>
        <w:t xml:space="preserve">Table </w:t>
      </w:r>
      <w:r w:rsidR="000B0CEF" w:rsidRPr="000B0CEF">
        <w:rPr>
          <w:color w:val="5A5B5D"/>
        </w:rPr>
        <w:t>1</w:t>
      </w:r>
      <w:r w:rsidRPr="000B0CEF">
        <w:rPr>
          <w:color w:val="5A5B5D"/>
        </w:rPr>
        <w:t>: Known Exploited Vulnerability Mappings</w:t>
      </w:r>
      <w:bookmarkEnd w:id="0"/>
    </w:p>
    <w:sectPr w:rsidR="008134A4" w:rsidRPr="000B0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A4D4E"/>
    <w:multiLevelType w:val="multilevel"/>
    <w:tmpl w:val="0409001D"/>
    <w:styleLink w:val="StandardBullet"/>
    <w:lvl w:ilvl="0">
      <w:start w:val="1"/>
      <w:numFmt w:val="bullet"/>
      <w:lvlText w:val=""/>
      <w:lvlJc w:val="left"/>
      <w:pPr>
        <w:ind w:left="1080" w:hanging="360"/>
      </w:pPr>
      <w:rPr>
        <w:rFonts w:ascii="Symbol" w:hAnsi="Symbol" w:hint="default"/>
        <w:color w:val="auto"/>
      </w:rPr>
    </w:lvl>
    <w:lvl w:ilvl="1">
      <w:start w:val="1"/>
      <w:numFmt w:val="bullet"/>
      <w:lvlText w:val=""/>
      <w:lvlJc w:val="left"/>
      <w:pPr>
        <w:ind w:left="1800" w:hanging="360"/>
      </w:pPr>
      <w:rPr>
        <w:rFonts w:ascii="Symbol" w:hAnsi="Symbol" w:hint="default"/>
        <w:color w:val="auto"/>
      </w:rPr>
    </w:lvl>
    <w:lvl w:ilvl="2">
      <w:start w:val="1"/>
      <w:numFmt w:val="bullet"/>
      <w:lvlText w:val=""/>
      <w:lvlJc w:val="left"/>
      <w:pPr>
        <w:ind w:left="252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38159651">
    <w:abstractNumId w:val="2"/>
  </w:num>
  <w:num w:numId="2" w16cid:durableId="1413622476">
    <w:abstractNumId w:val="0"/>
  </w:num>
  <w:num w:numId="3" w16cid:durableId="1542014611">
    <w:abstractNumId w:val="0"/>
  </w:num>
  <w:num w:numId="4" w16cid:durableId="757337099">
    <w:abstractNumId w:val="0"/>
  </w:num>
  <w:num w:numId="5" w16cid:durableId="1040941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8A"/>
    <w:rsid w:val="000B0CEF"/>
    <w:rsid w:val="002A2FC4"/>
    <w:rsid w:val="002D7A42"/>
    <w:rsid w:val="002E28BC"/>
    <w:rsid w:val="0042398A"/>
    <w:rsid w:val="00577A75"/>
    <w:rsid w:val="00711EB7"/>
    <w:rsid w:val="007B6A51"/>
    <w:rsid w:val="008B1232"/>
    <w:rsid w:val="00CE7214"/>
    <w:rsid w:val="00DC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F2731"/>
  <w15:chartTrackingRefBased/>
  <w15:docId w15:val="{76346685-6A67-5941-8DCD-0BB7EB7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42398A"/>
    <w:pPr>
      <w:spacing w:before="120"/>
    </w:pPr>
    <w:rPr>
      <w:rFonts w:ascii="Franklin Gothic Book" w:hAnsi="Franklin Gothic Book"/>
      <w:color w:val="5A5B5C"/>
      <w:kern w:val="0"/>
      <w:sz w:val="20"/>
      <w14:ligatures w14:val="none"/>
    </w:rPr>
  </w:style>
  <w:style w:type="paragraph" w:styleId="Heading1">
    <w:name w:val="heading 1"/>
    <w:basedOn w:val="Normal"/>
    <w:next w:val="Normal"/>
    <w:link w:val="Heading1Char"/>
    <w:uiPriority w:val="9"/>
    <w:qFormat/>
    <w:rsid w:val="002D7A42"/>
    <w:pPr>
      <w:keepNext/>
      <w:keepLines/>
      <w:spacing w:before="240"/>
      <w:outlineLvl w:val="0"/>
    </w:pPr>
    <w:rPr>
      <w:rFonts w:ascii="Franklin Gothic Demi" w:eastAsiaTheme="majorEastAsia" w:hAnsi="Franklin Gothic Demi" w:cs="Times New Roman (Headings CS)"/>
      <w:b/>
      <w:caps/>
      <w:color w:val="005288"/>
      <w:sz w:val="32"/>
      <w:szCs w:val="32"/>
    </w:rPr>
  </w:style>
  <w:style w:type="paragraph" w:styleId="Heading2">
    <w:name w:val="heading 2"/>
    <w:aliases w:val="Heading2"/>
    <w:basedOn w:val="Normal"/>
    <w:next w:val="Normal"/>
    <w:link w:val="Heading2Char"/>
    <w:uiPriority w:val="9"/>
    <w:unhideWhenUsed/>
    <w:qFormat/>
    <w:rsid w:val="00577A75"/>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2D7A42"/>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Header">
    <w:name w:val="Cover Header"/>
    <w:qFormat/>
    <w:rsid w:val="00CE7214"/>
    <w:pPr>
      <w:spacing w:before="880"/>
    </w:pPr>
    <w:rPr>
      <w:rFonts w:ascii="Franklin Gothic Demi" w:hAnsi="Franklin Gothic Demi"/>
      <w:color w:val="005288"/>
      <w:sz w:val="96"/>
    </w:rPr>
  </w:style>
  <w:style w:type="paragraph" w:customStyle="1" w:styleId="CoverSubheader">
    <w:name w:val="Cover Subheader"/>
    <w:basedOn w:val="Normal"/>
    <w:qFormat/>
    <w:rsid w:val="00CE7214"/>
    <w:rPr>
      <w:rFonts w:ascii="Franklin Gothic Medium" w:hAnsi="Franklin Gothic Medium"/>
      <w:color w:val="005288"/>
    </w:rPr>
  </w:style>
  <w:style w:type="paragraph" w:customStyle="1" w:styleId="CoverDate">
    <w:name w:val="Cover Date"/>
    <w:basedOn w:val="Normal"/>
    <w:qFormat/>
    <w:rsid w:val="00CE7214"/>
    <w:rPr>
      <w:rFonts w:ascii="Franklin Gothic Medium" w:hAnsi="Franklin Gothic Medium"/>
      <w:color w:val="005288"/>
    </w:rPr>
  </w:style>
  <w:style w:type="paragraph" w:customStyle="1" w:styleId="CISACoverOffice">
    <w:name w:val="CISA Cover Office"/>
    <w:basedOn w:val="Normal"/>
    <w:qFormat/>
    <w:rsid w:val="00CE7214"/>
    <w:rPr>
      <w:rFonts w:ascii="Franklin Gothic Medium" w:hAnsi="Franklin Gothic Medium"/>
      <w:color w:val="005288"/>
    </w:rPr>
  </w:style>
  <w:style w:type="paragraph" w:customStyle="1" w:styleId="CISACoverSubheader">
    <w:name w:val="CISA Cover Subheader"/>
    <w:basedOn w:val="Normal"/>
    <w:qFormat/>
    <w:rsid w:val="00CE7214"/>
    <w:pPr>
      <w:spacing w:after="60"/>
    </w:pPr>
    <w:rPr>
      <w:rFonts w:ascii="Franklin Gothic Medium" w:hAnsi="Franklin Gothic Medium"/>
      <w:color w:val="005288"/>
      <w:sz w:val="68"/>
    </w:rPr>
  </w:style>
  <w:style w:type="table" w:customStyle="1" w:styleId="CISATable">
    <w:name w:val="CISA Table"/>
    <w:basedOn w:val="TableNormal"/>
    <w:uiPriority w:val="99"/>
    <w:rsid w:val="00577A75"/>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paragraph" w:customStyle="1" w:styleId="CISARegularHeader">
    <w:name w:val="CISA Regular Header"/>
    <w:qFormat/>
    <w:rsid w:val="00CE7214"/>
    <w:rPr>
      <w:rFonts w:ascii="Franklin Gothic Medium" w:hAnsi="Franklin Gothic Medium"/>
      <w:color w:val="005288"/>
      <w:sz w:val="56"/>
    </w:rPr>
  </w:style>
  <w:style w:type="paragraph" w:customStyle="1" w:styleId="CISARegularHeader2">
    <w:name w:val="CISA Regular Header 2"/>
    <w:qFormat/>
    <w:rsid w:val="00CE7214"/>
    <w:rPr>
      <w:rFonts w:ascii="Franklin Gothic Medium" w:hAnsi="Franklin Gothic Medium"/>
      <w:color w:val="005288"/>
      <w:sz w:val="44"/>
    </w:rPr>
  </w:style>
  <w:style w:type="paragraph" w:customStyle="1" w:styleId="CISAHeader2">
    <w:name w:val="CISA Header 2"/>
    <w:qFormat/>
    <w:rsid w:val="00CE7214"/>
    <w:pPr>
      <w:spacing w:after="120"/>
    </w:pPr>
    <w:rPr>
      <w:rFonts w:ascii="Franklin Gothic Demi" w:hAnsi="Franklin Gothic Demi"/>
      <w:color w:val="5A5B5D"/>
      <w:sz w:val="44"/>
    </w:rPr>
  </w:style>
  <w:style w:type="paragraph" w:customStyle="1" w:styleId="CISAHeader3">
    <w:name w:val="CISA Header 3"/>
    <w:qFormat/>
    <w:rsid w:val="00CE7214"/>
    <w:rPr>
      <w:rFonts w:ascii="Franklin Gothic Medium" w:hAnsi="Franklin Gothic Medium"/>
      <w:color w:val="5A5B5D"/>
      <w:sz w:val="36"/>
    </w:rPr>
  </w:style>
  <w:style w:type="paragraph" w:customStyle="1" w:styleId="CISANormal">
    <w:name w:val="CISA Normal"/>
    <w:qFormat/>
    <w:rsid w:val="00CE7214"/>
    <w:pPr>
      <w:spacing w:after="120"/>
    </w:pPr>
    <w:rPr>
      <w:rFonts w:ascii="Franklin Gothic Medium" w:hAnsi="Franklin Gothic Medium"/>
      <w:color w:val="5A5B5D"/>
    </w:rPr>
  </w:style>
  <w:style w:type="paragraph" w:customStyle="1" w:styleId="CISAHeader1">
    <w:name w:val="CISA Header 1"/>
    <w:qFormat/>
    <w:rsid w:val="00CE7214"/>
    <w:pPr>
      <w:spacing w:after="120"/>
    </w:pPr>
    <w:rPr>
      <w:rFonts w:ascii="Franklin Gothic Demi" w:hAnsi="Franklin Gothic Demi"/>
      <w:b/>
      <w:color w:val="005288"/>
      <w:sz w:val="56"/>
    </w:rPr>
  </w:style>
  <w:style w:type="paragraph" w:styleId="Title">
    <w:name w:val="Title"/>
    <w:basedOn w:val="Normal"/>
    <w:next w:val="Normal"/>
    <w:link w:val="TitleChar"/>
    <w:autoRedefine/>
    <w:uiPriority w:val="10"/>
    <w:qFormat/>
    <w:rsid w:val="002D7A42"/>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2D7A42"/>
    <w:rPr>
      <w:rFonts w:ascii="Franklin Gothic Demi" w:eastAsiaTheme="majorEastAsia" w:hAnsi="Franklin Gothic Demi" w:cs="Times New Roman (Headings CS)"/>
      <w:b w:val="0"/>
      <w:i w:val="0"/>
      <w:caps/>
      <w:color w:val="005288"/>
      <w:spacing w:val="-10"/>
      <w:kern w:val="28"/>
      <w:sz w:val="96"/>
      <w:szCs w:val="56"/>
    </w:rPr>
  </w:style>
  <w:style w:type="paragraph" w:styleId="Subtitle">
    <w:name w:val="Subtitle"/>
    <w:basedOn w:val="Normal"/>
    <w:next w:val="Normal"/>
    <w:link w:val="SubtitleChar"/>
    <w:uiPriority w:val="11"/>
    <w:qFormat/>
    <w:rsid w:val="00CE7214"/>
    <w:pPr>
      <w:numPr>
        <w:ilvl w:val="1"/>
      </w:numPr>
      <w:spacing w:after="60"/>
    </w:pPr>
    <w:rPr>
      <w:rFonts w:ascii="Franklin Gothic Medium" w:eastAsiaTheme="minorEastAsia" w:hAnsi="Franklin Gothic Medium"/>
      <w:color w:val="005288"/>
      <w:spacing w:val="15"/>
      <w:sz w:val="68"/>
      <w:szCs w:val="22"/>
    </w:rPr>
  </w:style>
  <w:style w:type="character" w:customStyle="1" w:styleId="SubtitleChar">
    <w:name w:val="Subtitle Char"/>
    <w:basedOn w:val="DefaultParagraphFont"/>
    <w:link w:val="Subtitle"/>
    <w:uiPriority w:val="11"/>
    <w:rsid w:val="00CE7214"/>
    <w:rPr>
      <w:rFonts w:ascii="Franklin Gothic Medium" w:eastAsiaTheme="minorEastAsia" w:hAnsi="Franklin Gothic Medium"/>
      <w:b w:val="0"/>
      <w:i w:val="0"/>
      <w:color w:val="005288"/>
      <w:spacing w:val="15"/>
      <w:sz w:val="68"/>
      <w:szCs w:val="22"/>
    </w:rPr>
  </w:style>
  <w:style w:type="character" w:customStyle="1" w:styleId="Heading1Char">
    <w:name w:val="Heading 1 Char"/>
    <w:basedOn w:val="DefaultParagraphFont"/>
    <w:link w:val="Heading1"/>
    <w:uiPriority w:val="9"/>
    <w:rsid w:val="002D7A42"/>
    <w:rPr>
      <w:rFonts w:ascii="Franklin Gothic Demi" w:eastAsiaTheme="majorEastAsia" w:hAnsi="Franklin Gothic Demi" w:cs="Times New Roman (Headings CS)"/>
      <w:b/>
      <w:i w:val="0"/>
      <w:caps/>
      <w:color w:val="005288"/>
      <w:sz w:val="32"/>
      <w:szCs w:val="32"/>
    </w:rPr>
  </w:style>
  <w:style w:type="paragraph" w:styleId="TOCHeading">
    <w:name w:val="TOC Heading"/>
    <w:basedOn w:val="Heading1"/>
    <w:next w:val="Normal"/>
    <w:uiPriority w:val="39"/>
    <w:semiHidden/>
    <w:unhideWhenUsed/>
    <w:qFormat/>
    <w:rsid w:val="002D7A42"/>
    <w:pPr>
      <w:outlineLvl w:val="9"/>
    </w:pPr>
    <w:rPr>
      <w:b w:val="0"/>
    </w:rPr>
  </w:style>
  <w:style w:type="paragraph" w:styleId="TOC1">
    <w:name w:val="toc 1"/>
    <w:basedOn w:val="Normal"/>
    <w:next w:val="Normal"/>
    <w:autoRedefine/>
    <w:uiPriority w:val="39"/>
    <w:unhideWhenUsed/>
    <w:qFormat/>
    <w:rsid w:val="00711EB7"/>
    <w:pPr>
      <w:spacing w:after="120"/>
    </w:pPr>
    <w:rPr>
      <w:rFonts w:asciiTheme="minorHAnsi" w:hAnsiTheme="minorHAnsi" w:cstheme="minorHAnsi"/>
      <w:bCs/>
      <w:caps/>
      <w:szCs w:val="20"/>
    </w:rPr>
  </w:style>
  <w:style w:type="paragraph" w:styleId="TOC2">
    <w:name w:val="toc 2"/>
    <w:basedOn w:val="Normal"/>
    <w:next w:val="Normal"/>
    <w:autoRedefine/>
    <w:uiPriority w:val="39"/>
    <w:unhideWhenUsed/>
    <w:qFormat/>
    <w:rsid w:val="002D7A42"/>
    <w:pPr>
      <w:ind w:left="200"/>
    </w:pPr>
    <w:rPr>
      <w:rFonts w:ascii="Franklin Gothic Medium" w:hAnsi="Franklin Gothic Medium"/>
      <w:bCs/>
      <w:sz w:val="22"/>
      <w:szCs w:val="22"/>
    </w:rPr>
  </w:style>
  <w:style w:type="character" w:customStyle="1" w:styleId="Heading2Char">
    <w:name w:val="Heading 2 Char"/>
    <w:aliases w:val="Heading2 Char"/>
    <w:basedOn w:val="DefaultParagraphFont"/>
    <w:link w:val="Heading2"/>
    <w:uiPriority w:val="9"/>
    <w:rsid w:val="00577A75"/>
    <w:rPr>
      <w:rFonts w:ascii="Franklin Gothic Medium" w:eastAsiaTheme="majorEastAsia" w:hAnsi="Franklin Gothic Medium" w:cstheme="majorBidi"/>
      <w:color w:val="5A5B5D"/>
      <w:sz w:val="28"/>
      <w:szCs w:val="26"/>
    </w:rPr>
  </w:style>
  <w:style w:type="paragraph" w:customStyle="1" w:styleId="CISAFooter">
    <w:name w:val="CISA Footer"/>
    <w:basedOn w:val="Normal"/>
    <w:qFormat/>
    <w:rsid w:val="00711EB7"/>
    <w:rPr>
      <w:rFonts w:ascii="Franklin Gothic Medium" w:hAnsi="Franklin Gothic Medium"/>
      <w:color w:val="005288"/>
    </w:rPr>
  </w:style>
  <w:style w:type="character" w:customStyle="1" w:styleId="Heading3Char">
    <w:name w:val="Heading 3 Char"/>
    <w:basedOn w:val="DefaultParagraphFont"/>
    <w:link w:val="Heading3"/>
    <w:uiPriority w:val="9"/>
    <w:rsid w:val="002D7A42"/>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2D7A42"/>
    <w:pPr>
      <w:spacing w:after="200"/>
      <w:jc w:val="center"/>
    </w:pPr>
    <w:rPr>
      <w:rFonts w:ascii="Franklin Gothic Demi" w:hAnsi="Franklin Gothic Demi"/>
      <w:b/>
      <w:i/>
      <w:iCs/>
      <w:color w:val="005288"/>
      <w:sz w:val="18"/>
      <w:szCs w:val="18"/>
    </w:rPr>
  </w:style>
  <w:style w:type="paragraph" w:styleId="TOC3">
    <w:name w:val="toc 3"/>
    <w:basedOn w:val="Normal"/>
    <w:next w:val="Normal"/>
    <w:autoRedefine/>
    <w:uiPriority w:val="39"/>
    <w:unhideWhenUsed/>
    <w:qFormat/>
    <w:rsid w:val="002D7A42"/>
    <w:pPr>
      <w:ind w:left="400"/>
    </w:pPr>
    <w:rPr>
      <w:rFonts w:ascii="Franklin Gothic Medium" w:hAnsi="Franklin Gothic Medium"/>
      <w:szCs w:val="20"/>
    </w:rPr>
  </w:style>
  <w:style w:type="table" w:customStyle="1" w:styleId="Command">
    <w:name w:val="Command"/>
    <w:basedOn w:val="TableNormal"/>
    <w:uiPriority w:val="99"/>
    <w:rsid w:val="008B1232"/>
    <w:pPr>
      <w:spacing w:before="240" w:after="240"/>
      <w:ind w:left="432" w:right="432"/>
    </w:pPr>
    <w:rPr>
      <w:rFonts w:ascii="Consolas" w:hAnsi="Consolas"/>
      <w:color w:val="000000" w:themeColor="text1"/>
      <w:sz w:val="22"/>
    </w:r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cPr>
      <w:shd w:val="clear" w:color="auto" w:fill="BFBFBF" w:themeFill="background1" w:themeFillShade="BF"/>
    </w:tcPr>
  </w:style>
  <w:style w:type="numbering" w:customStyle="1" w:styleId="StandardBullet">
    <w:name w:val="StandardBullet"/>
    <w:basedOn w:val="NoList"/>
    <w:uiPriority w:val="99"/>
    <w:rsid w:val="00577A75"/>
    <w:pPr>
      <w:numPr>
        <w:numId w:val="1"/>
      </w:numPr>
    </w:pPr>
  </w:style>
  <w:style w:type="paragraph" w:styleId="ListBullet2">
    <w:name w:val="List Bullet 2"/>
    <w:basedOn w:val="Normal"/>
    <w:uiPriority w:val="99"/>
    <w:unhideWhenUsed/>
    <w:rsid w:val="00577A75"/>
    <w:pPr>
      <w:numPr>
        <w:numId w:val="4"/>
      </w:numPr>
      <w:contextualSpacing/>
    </w:pPr>
  </w:style>
  <w:style w:type="paragraph" w:customStyle="1" w:styleId="RiskScore">
    <w:name w:val="RiskScore"/>
    <w:basedOn w:val="Normal"/>
    <w:qFormat/>
    <w:rsid w:val="00577A75"/>
    <w:pPr>
      <w:spacing w:after="60"/>
      <w:jc w:val="center"/>
    </w:pPr>
    <w:rPr>
      <w:b/>
      <w:color w:val="5A5B5D"/>
      <w:sz w:val="72"/>
      <w:szCs w:val="72"/>
    </w:rPr>
  </w:style>
  <w:style w:type="paragraph" w:customStyle="1" w:styleId="NormalBold">
    <w:name w:val="NormalBold"/>
    <w:basedOn w:val="Normal"/>
    <w:qFormat/>
    <w:rsid w:val="00577A75"/>
    <w:pPr>
      <w:spacing w:after="60"/>
      <w:jc w:val="center"/>
    </w:pPr>
    <w:rPr>
      <w:b/>
      <w:color w:val="5A5B5D"/>
    </w:rPr>
  </w:style>
  <w:style w:type="paragraph" w:customStyle="1" w:styleId="CISATableHeader">
    <w:name w:val="CISATableHeader"/>
    <w:basedOn w:val="Normal"/>
    <w:qFormat/>
    <w:rsid w:val="00577A75"/>
    <w:pPr>
      <w:spacing w:after="120"/>
      <w:jc w:val="center"/>
    </w:pPr>
    <w:rPr>
      <w:b/>
      <w:color w:val="FFFFFF" w:themeColor="background1"/>
    </w:rPr>
  </w:style>
  <w:style w:type="table" w:customStyle="1" w:styleId="FindingsTable">
    <w:name w:val="Findings Table"/>
    <w:basedOn w:val="TableNormal"/>
    <w:uiPriority w:val="99"/>
    <w:rsid w:val="00577A75"/>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paragraph" w:customStyle="1" w:styleId="PassAnalysis">
    <w:name w:val="Pass Analysis"/>
    <w:basedOn w:val="Normal"/>
    <w:qFormat/>
    <w:rsid w:val="00711EB7"/>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sz w:val="18"/>
      <w:szCs w:val="22"/>
    </w:rPr>
  </w:style>
  <w:style w:type="table" w:customStyle="1" w:styleId="Acronyms">
    <w:name w:val="Acronyms"/>
    <w:basedOn w:val="TableNormal"/>
    <w:uiPriority w:val="99"/>
    <w:rsid w:val="00711EB7"/>
    <w:pPr>
      <w:spacing w:before="120" w:after="120"/>
    </w:pPr>
    <w:rPr>
      <w:rFonts w:ascii="Franklin Gothic Book" w:hAnsi="Franklin Gothic Book"/>
      <w:color w:val="5A5B5C"/>
      <w:sz w:val="20"/>
    </w:rPr>
    <w:tblPr/>
    <w:tcPr>
      <w:shd w:val="clear" w:color="auto" w:fill="auto"/>
    </w:tcPr>
  </w:style>
  <w:style w:type="paragraph" w:customStyle="1" w:styleId="TLP-RED">
    <w:name w:val="TLP-RED"/>
    <w:basedOn w:val="Normal"/>
    <w:qFormat/>
    <w:rsid w:val="00711EB7"/>
    <w:pPr>
      <w:shd w:val="clear" w:color="auto" w:fill="000000" w:themeFill="text1"/>
      <w:spacing w:before="0"/>
      <w:jc w:val="right"/>
    </w:pPr>
    <w:rPr>
      <w:rFonts w:ascii="Franklin Gothic Medium" w:hAnsi="Franklin Gothic Medium"/>
      <w:color w:val="FF2B2B"/>
      <w:sz w:val="28"/>
    </w:rPr>
  </w:style>
  <w:style w:type="paragraph" w:customStyle="1" w:styleId="TLP-Default">
    <w:name w:val="TLP-Default"/>
    <w:basedOn w:val="Header"/>
    <w:qFormat/>
    <w:rsid w:val="00711EB7"/>
    <w:pPr>
      <w:shd w:val="clear" w:color="auto" w:fill="000000" w:themeFill="text1"/>
      <w:spacing w:before="120"/>
      <w:jc w:val="right"/>
    </w:pPr>
    <w:rPr>
      <w:rFonts w:ascii="Franklin Gothic Medium" w:hAnsi="Franklin Gothic Medium"/>
      <w:noProof/>
      <w:sz w:val="28"/>
      <w:szCs w:val="28"/>
    </w:rPr>
  </w:style>
  <w:style w:type="paragraph" w:styleId="Header">
    <w:name w:val="header"/>
    <w:basedOn w:val="Normal"/>
    <w:link w:val="HeaderChar"/>
    <w:uiPriority w:val="99"/>
    <w:semiHidden/>
    <w:unhideWhenUsed/>
    <w:rsid w:val="00711EB7"/>
    <w:pPr>
      <w:tabs>
        <w:tab w:val="center" w:pos="4680"/>
        <w:tab w:val="right" w:pos="9360"/>
      </w:tabs>
      <w:spacing w:before="0"/>
    </w:pPr>
  </w:style>
  <w:style w:type="character" w:customStyle="1" w:styleId="HeaderChar">
    <w:name w:val="Header Char"/>
    <w:basedOn w:val="DefaultParagraphFont"/>
    <w:link w:val="Header"/>
    <w:uiPriority w:val="99"/>
    <w:semiHidden/>
    <w:rsid w:val="00711EB7"/>
    <w:rPr>
      <w:rFonts w:ascii="Franklin Gothic Book" w:hAnsi="Franklin Gothic Book"/>
      <w:color w:val="5A5B5C"/>
      <w:sz w:val="20"/>
    </w:rPr>
  </w:style>
  <w:style w:type="paragraph" w:customStyle="1" w:styleId="TLP">
    <w:name w:val="TLP"/>
    <w:basedOn w:val="Header"/>
    <w:qFormat/>
    <w:rsid w:val="00711EB7"/>
    <w:pPr>
      <w:spacing w:before="120"/>
      <w:jc w:val="right"/>
    </w:pPr>
    <w:rPr>
      <w:rFonts w:ascii="Franklin Gothic Medium" w:hAnsi="Franklin Gothic Medium"/>
      <w:noProof/>
      <w:sz w:val="28"/>
      <w:szCs w:val="28"/>
    </w:rPr>
  </w:style>
  <w:style w:type="character" w:styleId="Hyperlink">
    <w:name w:val="Hyperlink"/>
    <w:basedOn w:val="DefaultParagraphFont"/>
    <w:uiPriority w:val="99"/>
    <w:unhideWhenUsed/>
    <w:rsid w:val="0042398A"/>
    <w:rPr>
      <w:rFonts w:ascii="Franklin Gothic Book" w:hAnsi="Franklin Gothic Book"/>
      <w:b w:val="0"/>
      <w:i w:val="0"/>
      <w:color w:val="0563C1" w:themeColor="hyperlink"/>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a.gov/known-exploited-vulnerabilities-cata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Miller, Karen</cp:lastModifiedBy>
  <cp:revision>2</cp:revision>
  <dcterms:created xsi:type="dcterms:W3CDTF">2023-04-21T00:29:00Z</dcterms:created>
  <dcterms:modified xsi:type="dcterms:W3CDTF">2023-04-21T00:31:00Z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2023-04-21T00:29:46Z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d55d2448-afad-4690-9ea0-452ab5e0c5e3</vt:lpwstr>
  </property>
  <property fmtid="{D5CDD505-2E9C-101B-9397-08002B2CF9AE}" pid="8" name="MSIP_Label_a2eef23d-2e95-4428-9a3c-2526d95b164a_ContentBits">
    <vt:lpwstr>0</vt:lpwstr>
  </property>
</Properties>
</file>