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4600"/>
        <w:gridCol w:w="2766"/>
      </w:tblGrid>
      <w:tr>
        <w:tc>
          <w:tcPr>
            <w:tcW w:w="1696" w:type="dxa"/>
            <w:vAlign w:val="center"/>
          </w:tcPr>
          <w:p>
            <w:pPr>
              <w:jc w:val="center"/>
              <w:rPr>
                <w:rFonts w:ascii="Marianne" w:hAnsi="Marianne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714375" cy="714375"/>
                  <wp:effectExtent l="0" t="0" r="9525" b="952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0" w:type="dxa"/>
            <w:vAlign w:val="center"/>
          </w:tcPr>
          <w:p>
            <w:pPr>
              <w:jc w:val="center"/>
              <w:rPr>
                <w:rFonts w:ascii="Marianne" w:hAnsi="Marianne"/>
                <w:b/>
                <w:bCs/>
                <w:sz w:val="28"/>
                <w:szCs w:val="28"/>
              </w:rPr>
            </w:pPr>
            <w:r>
              <w:rPr>
                <w:rFonts w:ascii="Marianne" w:hAnsi="Marianne"/>
                <w:b/>
                <w:bCs/>
                <w:sz w:val="28"/>
                <w:szCs w:val="28"/>
              </w:rPr>
              <w:t xml:space="preserve">Comment remplir la demande d’adhésion au </w:t>
            </w:r>
            <w:proofErr w:type="spellStart"/>
            <w:r>
              <w:rPr>
                <w:rFonts w:ascii="Marianne" w:hAnsi="Marianne"/>
                <w:b/>
                <w:bCs/>
                <w:sz w:val="28"/>
                <w:szCs w:val="28"/>
              </w:rPr>
              <w:t>chatbot</w:t>
            </w:r>
            <w:proofErr w:type="spellEnd"/>
            <w:r>
              <w:rPr>
                <w:rFonts w:ascii="Marianne" w:hAnsi="Marianne"/>
                <w:b/>
                <w:bCs/>
                <w:sz w:val="28"/>
                <w:szCs w:val="28"/>
              </w:rPr>
              <w:t xml:space="preserve"> Rebecca ?</w:t>
            </w:r>
          </w:p>
          <w:p>
            <w:pPr>
              <w:jc w:val="center"/>
              <w:rPr>
                <w:rFonts w:ascii="Marianne" w:hAnsi="Marianne"/>
                <w:i/>
                <w:iCs/>
                <w:sz w:val="20"/>
                <w:szCs w:val="20"/>
              </w:rPr>
            </w:pPr>
            <w:r>
              <w:rPr>
                <w:rFonts w:ascii="Marianne" w:hAnsi="Marianne"/>
                <w:i/>
                <w:iCs/>
                <w:sz w:val="18"/>
                <w:szCs w:val="18"/>
              </w:rPr>
              <w:t>Date de dernière mise à jour : 07/06/2024</w:t>
            </w:r>
          </w:p>
        </w:tc>
        <w:tc>
          <w:tcPr>
            <w:tcW w:w="2766" w:type="dxa"/>
            <w:vAlign w:val="center"/>
          </w:tcPr>
          <w:p>
            <w:pPr>
              <w:jc w:val="right"/>
              <w:rPr>
                <w:rFonts w:ascii="Marianne" w:hAnsi="Marianne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614488" cy="514350"/>
                  <wp:effectExtent l="0" t="0" r="508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975" cy="517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Marianne" w:hAnsi="Marianne"/>
          <w:b/>
          <w:bCs/>
          <w:sz w:val="28"/>
          <w:szCs w:val="28"/>
        </w:rPr>
      </w:pPr>
    </w:p>
    <w:tbl>
      <w:tblPr>
        <w:tblStyle w:val="Grilledutableau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"/>
        <w:gridCol w:w="9288"/>
      </w:tblGrid>
      <w:tr>
        <w:tc>
          <w:tcPr>
            <w:tcW w:w="408" w:type="dxa"/>
          </w:tcPr>
          <w:p>
            <w:pPr>
              <w:jc w:val="center"/>
              <w:rPr>
                <w:rFonts w:ascii="Marianne" w:hAnsi="Marianne"/>
                <w:b/>
                <w:bCs/>
              </w:rPr>
            </w:pPr>
            <w:r>
              <w:rPr>
                <w:rFonts w:ascii="Marianne" w:hAnsi="Marianne"/>
                <w:b/>
                <w:bCs/>
              </w:rPr>
              <w:t>1</w:t>
            </w:r>
          </w:p>
        </w:tc>
        <w:tc>
          <w:tcPr>
            <w:tcW w:w="9085" w:type="dxa"/>
          </w:tcPr>
          <w:p>
            <w:pPr>
              <w:rPr>
                <w:rFonts w:ascii="Marianne" w:hAnsi="Marianne"/>
                <w:b/>
                <w:bCs/>
              </w:rPr>
            </w:pPr>
            <w:r>
              <w:rPr>
                <w:rFonts w:ascii="Marianne" w:hAnsi="Marianne"/>
                <w:b/>
                <w:bCs/>
              </w:rPr>
              <w:t xml:space="preserve">Se rendre sur le site </w:t>
            </w:r>
            <w:hyperlink r:id="rId9" w:history="1">
              <w:r>
                <w:rPr>
                  <w:rStyle w:val="Lienhypertexte"/>
                </w:rPr>
                <w:t xml:space="preserve">Demande d'adhésion au </w:t>
              </w:r>
              <w:proofErr w:type="spellStart"/>
              <w:r>
                <w:rPr>
                  <w:rStyle w:val="Lienhypertexte"/>
                </w:rPr>
                <w:t>Chatbot</w:t>
              </w:r>
              <w:proofErr w:type="spellEnd"/>
              <w:r>
                <w:rPr>
                  <w:rStyle w:val="Lienhypertexte"/>
                </w:rPr>
                <w:t xml:space="preserve"> Rebecca du CISIRH · demarche.numerique.gouv.fr</w:t>
              </w:r>
            </w:hyperlink>
            <w:r>
              <w:rPr>
                <w:rFonts w:ascii="Marianne" w:hAnsi="Marianne"/>
                <w:b/>
                <w:bCs/>
              </w:rPr>
              <w:t xml:space="preserve"> et cliquer sur le bouton « Commencer la démarche » :</w:t>
            </w:r>
          </w:p>
          <w:p>
            <w:pPr>
              <w:rPr>
                <w:rFonts w:ascii="Marianne" w:hAnsi="Marianne"/>
                <w:b/>
                <w:bCs/>
              </w:rPr>
            </w:pPr>
          </w:p>
        </w:tc>
      </w:tr>
      <w:tr>
        <w:tc>
          <w:tcPr>
            <w:tcW w:w="408" w:type="dxa"/>
          </w:tcPr>
          <w:p>
            <w:pPr>
              <w:jc w:val="center"/>
              <w:rPr>
                <w:rFonts w:ascii="Marianne" w:hAnsi="Marianne"/>
              </w:rPr>
            </w:pPr>
          </w:p>
        </w:tc>
        <w:tc>
          <w:tcPr>
            <w:tcW w:w="9085" w:type="dxa"/>
          </w:tcPr>
          <w:p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drawing>
                <wp:inline distT="0" distB="0" distL="0" distR="0">
                  <wp:extent cx="4118302" cy="21336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435" cy="2135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Marianne" w:hAnsi="Marianne"/>
              </w:rPr>
            </w:pPr>
          </w:p>
        </w:tc>
      </w:tr>
      <w:tr>
        <w:tc>
          <w:tcPr>
            <w:tcW w:w="408" w:type="dxa"/>
          </w:tcPr>
          <w:p>
            <w:pPr>
              <w:jc w:val="center"/>
              <w:rPr>
                <w:rFonts w:ascii="Marianne" w:hAnsi="Marianne"/>
                <w:b/>
                <w:bCs/>
              </w:rPr>
            </w:pPr>
            <w:r>
              <w:rPr>
                <w:rFonts w:ascii="Marianne" w:hAnsi="Marianne"/>
                <w:b/>
                <w:bCs/>
              </w:rPr>
              <w:t>2</w:t>
            </w:r>
          </w:p>
        </w:tc>
        <w:tc>
          <w:tcPr>
            <w:tcW w:w="9085" w:type="dxa"/>
          </w:tcPr>
          <w:p>
            <w:pPr>
              <w:rPr>
                <w:rFonts w:ascii="Marianne" w:hAnsi="Marianne"/>
                <w:b/>
                <w:bCs/>
              </w:rPr>
            </w:pPr>
            <w:r>
              <w:rPr>
                <w:rFonts w:ascii="Marianne" w:hAnsi="Marianne"/>
                <w:b/>
                <w:bCs/>
              </w:rPr>
              <w:t xml:space="preserve">Renseigner le n° SIRET de votre structure et cliquer sur le bouton « Continuer » : </w:t>
            </w:r>
          </w:p>
          <w:p>
            <w:pPr>
              <w:rPr>
                <w:rFonts w:ascii="Marianne" w:hAnsi="Marianne"/>
                <w:b/>
                <w:bCs/>
              </w:rPr>
            </w:pPr>
          </w:p>
        </w:tc>
      </w:tr>
      <w:tr>
        <w:tc>
          <w:tcPr>
            <w:tcW w:w="408" w:type="dxa"/>
          </w:tcPr>
          <w:p>
            <w:pPr>
              <w:jc w:val="center"/>
              <w:rPr>
                <w:rFonts w:ascii="Marianne" w:hAnsi="Marianne"/>
              </w:rPr>
            </w:pPr>
          </w:p>
        </w:tc>
        <w:tc>
          <w:tcPr>
            <w:tcW w:w="9085" w:type="dxa"/>
          </w:tcPr>
          <w:p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noProof/>
              </w:rPr>
              <w:drawing>
                <wp:inline distT="0" distB="0" distL="0" distR="0">
                  <wp:extent cx="3971925" cy="2946545"/>
                  <wp:effectExtent l="0" t="0" r="0" b="635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647" cy="295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08" w:type="dxa"/>
          </w:tcPr>
          <w:p>
            <w:pPr>
              <w:jc w:val="center"/>
              <w:rPr>
                <w:rFonts w:ascii="Marianne" w:hAnsi="Marianne"/>
                <w:b/>
                <w:bCs/>
              </w:rPr>
            </w:pPr>
            <w:r>
              <w:rPr>
                <w:rFonts w:ascii="Marianne" w:hAnsi="Marianne"/>
                <w:b/>
                <w:bCs/>
              </w:rPr>
              <w:t>3</w:t>
            </w:r>
          </w:p>
        </w:tc>
        <w:tc>
          <w:tcPr>
            <w:tcW w:w="9085" w:type="dxa"/>
          </w:tcPr>
          <w:p>
            <w:pPr>
              <w:rPr>
                <w:rFonts w:ascii="Marianne" w:hAnsi="Marianne"/>
                <w:b/>
                <w:bCs/>
              </w:rPr>
            </w:pPr>
            <w:r>
              <w:rPr>
                <w:rFonts w:ascii="Marianne" w:hAnsi="Marianne"/>
                <w:b/>
                <w:bCs/>
              </w:rPr>
              <w:t>Plusieurs informations sont ensuite nécessaires au traitement du dossier par le CISIRH :</w:t>
            </w:r>
          </w:p>
          <w:p>
            <w:pPr>
              <w:pStyle w:val="Paragraphedeliste"/>
              <w:numPr>
                <w:ilvl w:val="0"/>
                <w:numId w:val="2"/>
              </w:numPr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La description du projet et la date cible de mise en production,</w:t>
            </w:r>
          </w:p>
          <w:p>
            <w:pPr>
              <w:pStyle w:val="Paragraphedeliste"/>
              <w:numPr>
                <w:ilvl w:val="0"/>
                <w:numId w:val="2"/>
              </w:numPr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Les coordonnées des différents acteurs nécessaires à cette mise en production :</w:t>
            </w:r>
          </w:p>
          <w:p>
            <w:pPr>
              <w:pStyle w:val="Paragraphedeliste"/>
              <w:numPr>
                <w:ilvl w:val="1"/>
                <w:numId w:val="2"/>
              </w:numPr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Chef de projet (celui qui remplit le formulaire),</w:t>
            </w:r>
          </w:p>
          <w:p>
            <w:pPr>
              <w:pStyle w:val="Paragraphedeliste"/>
              <w:numPr>
                <w:ilvl w:val="1"/>
                <w:numId w:val="2"/>
              </w:numPr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Responsable de la sécurité des SI,</w:t>
            </w:r>
          </w:p>
          <w:p>
            <w:pPr>
              <w:pStyle w:val="Paragraphedeliste"/>
              <w:numPr>
                <w:ilvl w:val="1"/>
                <w:numId w:val="2"/>
              </w:numPr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 xml:space="preserve">Responsable technique (celui qui va suivre l’installation technique du bouton du </w:t>
            </w:r>
            <w:proofErr w:type="spellStart"/>
            <w:r>
              <w:rPr>
                <w:rFonts w:ascii="Marianne" w:hAnsi="Marianne"/>
              </w:rPr>
              <w:t>chatbot</w:t>
            </w:r>
            <w:proofErr w:type="spellEnd"/>
            <w:r>
              <w:rPr>
                <w:rFonts w:ascii="Marianne" w:hAnsi="Marianne"/>
              </w:rPr>
              <w:t xml:space="preserve"> Rebecca).</w:t>
            </w:r>
          </w:p>
          <w:p>
            <w:pPr>
              <w:pStyle w:val="Paragraphedeliste"/>
              <w:numPr>
                <w:ilvl w:val="0"/>
                <w:numId w:val="2"/>
              </w:numPr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 xml:space="preserve">Des données techniques : nom(s) de domaine </w:t>
            </w:r>
            <w:r>
              <w:rPr>
                <w:rFonts w:ascii="Marianne" w:hAnsi="Marianne"/>
                <w:u w:val="single"/>
              </w:rPr>
              <w:t>d’environnement de production</w:t>
            </w:r>
            <w:r>
              <w:rPr>
                <w:rFonts w:ascii="Marianne" w:hAnsi="Marianne"/>
              </w:rPr>
              <w:t>, plage(s) IP</w:t>
            </w:r>
          </w:p>
          <w:p>
            <w:pPr>
              <w:rPr>
                <w:rFonts w:ascii="Marianne" w:hAnsi="Marianne"/>
              </w:rPr>
            </w:pPr>
          </w:p>
        </w:tc>
      </w:tr>
      <w:tr>
        <w:tc>
          <w:tcPr>
            <w:tcW w:w="408" w:type="dxa"/>
          </w:tcPr>
          <w:p>
            <w:pPr>
              <w:jc w:val="center"/>
              <w:rPr>
                <w:rFonts w:ascii="Marianne" w:hAnsi="Marianne"/>
                <w:b/>
                <w:bCs/>
              </w:rPr>
            </w:pPr>
            <w:r>
              <w:rPr>
                <w:rFonts w:ascii="Marianne" w:hAnsi="Marianne"/>
                <w:b/>
                <w:bCs/>
              </w:rPr>
              <w:lastRenderedPageBreak/>
              <w:t>4</w:t>
            </w:r>
          </w:p>
        </w:tc>
        <w:tc>
          <w:tcPr>
            <w:tcW w:w="9085" w:type="dxa"/>
          </w:tcPr>
          <w:p>
            <w:pPr>
              <w:rPr>
                <w:rFonts w:ascii="Marianne" w:hAnsi="Marianne"/>
                <w:b/>
                <w:bCs/>
              </w:rPr>
            </w:pPr>
            <w:r>
              <w:rPr>
                <w:rFonts w:ascii="Marianne" w:hAnsi="Marianne"/>
                <w:b/>
                <w:bCs/>
              </w:rPr>
              <w:t>La dernière action à réaliser dans cette page est la validation des CGU en cochant la case « Acceptation des CGU ».</w:t>
            </w:r>
          </w:p>
          <w:p>
            <w:pPr>
              <w:rPr>
                <w:rFonts w:ascii="Marianne" w:hAnsi="Marianne"/>
                <w:b/>
                <w:bCs/>
              </w:rPr>
            </w:pPr>
            <w:r>
              <w:rPr>
                <w:rFonts w:ascii="Marianne" w:hAnsi="Marianne"/>
                <w:b/>
                <w:bCs/>
              </w:rPr>
              <w:t>Il suffit ensuite de cliquer sur le bouton « Déposer le dossier » :</w:t>
            </w:r>
          </w:p>
          <w:p>
            <w:pPr>
              <w:rPr>
                <w:rFonts w:ascii="Marianne" w:hAnsi="Marianne"/>
                <w:b/>
                <w:bCs/>
              </w:rPr>
            </w:pPr>
          </w:p>
        </w:tc>
      </w:tr>
      <w:tr>
        <w:tc>
          <w:tcPr>
            <w:tcW w:w="408" w:type="dxa"/>
          </w:tcPr>
          <w:p>
            <w:pPr>
              <w:jc w:val="center"/>
              <w:rPr>
                <w:rFonts w:ascii="Marianne" w:hAnsi="Marianne"/>
              </w:rPr>
            </w:pPr>
          </w:p>
        </w:tc>
        <w:tc>
          <w:tcPr>
            <w:tcW w:w="9085" w:type="dxa"/>
          </w:tcPr>
          <w:p>
            <w:pPr>
              <w:rPr>
                <w:rFonts w:ascii="Marianne" w:hAnsi="Marianne"/>
              </w:rPr>
            </w:pPr>
            <w:r>
              <w:rPr>
                <w:rFonts w:ascii="Marianne" w:hAnsi="Marianne"/>
                <w:noProof/>
              </w:rPr>
              <w:drawing>
                <wp:inline distT="0" distB="0" distL="0" distR="0">
                  <wp:extent cx="5760720" cy="1355725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35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Marianne" w:hAnsi="Marianne"/>
              </w:rPr>
            </w:pPr>
          </w:p>
        </w:tc>
      </w:tr>
      <w:tr>
        <w:tc>
          <w:tcPr>
            <w:tcW w:w="408" w:type="dxa"/>
          </w:tcPr>
          <w:p>
            <w:pPr>
              <w:jc w:val="center"/>
              <w:rPr>
                <w:rFonts w:ascii="Marianne" w:hAnsi="Marianne"/>
                <w:b/>
                <w:bCs/>
              </w:rPr>
            </w:pPr>
            <w:r>
              <w:rPr>
                <w:rFonts w:ascii="Marianne" w:hAnsi="Marianne"/>
                <w:b/>
                <w:bCs/>
              </w:rPr>
              <w:t>5</w:t>
            </w:r>
          </w:p>
        </w:tc>
        <w:tc>
          <w:tcPr>
            <w:tcW w:w="9085" w:type="dxa"/>
          </w:tcPr>
          <w:p>
            <w:pPr>
              <w:rPr>
                <w:rFonts w:ascii="Marianne" w:hAnsi="Marianne"/>
                <w:b/>
                <w:bCs/>
              </w:rPr>
            </w:pPr>
            <w:r>
              <w:rPr>
                <w:rFonts w:ascii="Marianne" w:hAnsi="Marianne"/>
                <w:b/>
                <w:bCs/>
              </w:rPr>
              <w:t>Le dossier est ensuite traité par le CISIRH.</w:t>
            </w:r>
          </w:p>
          <w:p>
            <w:pPr>
              <w:rPr>
                <w:rFonts w:ascii="Marianne" w:hAnsi="Marianne"/>
                <w:b/>
                <w:bCs/>
              </w:rPr>
            </w:pPr>
            <w:r>
              <w:rPr>
                <w:rFonts w:ascii="Marianne" w:hAnsi="Marianne"/>
                <w:b/>
                <w:bCs/>
              </w:rPr>
              <w:t>Une fois la demande validée par le CISIRH, vous recevrez un mail contenant le mode opératoire technique d’installation du bouton.</w:t>
            </w:r>
          </w:p>
        </w:tc>
      </w:tr>
    </w:tbl>
    <w:p>
      <w:pPr>
        <w:rPr>
          <w:rFonts w:ascii="Marianne" w:hAnsi="Marianne"/>
        </w:rPr>
      </w:pPr>
    </w:p>
    <w:p>
      <w:pPr>
        <w:rPr>
          <w:rFonts w:ascii="Marianne" w:hAnsi="Marianne"/>
        </w:rPr>
      </w:pPr>
    </w:p>
    <w:p>
      <w:pPr>
        <w:rPr>
          <w:rFonts w:ascii="Marianne" w:hAnsi="Marianne"/>
        </w:rPr>
      </w:pPr>
    </w:p>
    <w:p>
      <w:pPr>
        <w:rPr>
          <w:rFonts w:ascii="Marianne" w:hAnsi="Marianne"/>
        </w:rPr>
      </w:pPr>
    </w:p>
    <w:p>
      <w:pPr>
        <w:rPr>
          <w:rFonts w:ascii="Marianne" w:hAnsi="Marianne"/>
        </w:rPr>
      </w:pPr>
    </w:p>
    <w:p>
      <w:pPr>
        <w:rPr>
          <w:rFonts w:ascii="Marianne" w:hAnsi="Marianne"/>
        </w:rPr>
      </w:pPr>
    </w:p>
    <w:p>
      <w:pPr>
        <w:rPr>
          <w:rFonts w:ascii="Marianne" w:hAnsi="Marianne"/>
        </w:rPr>
      </w:pPr>
    </w:p>
    <w:p>
      <w:pPr>
        <w:rPr>
          <w:rFonts w:ascii="Marianne" w:hAnsi="Marianne"/>
        </w:rPr>
      </w:pPr>
    </w:p>
    <w:p>
      <w:pPr>
        <w:rPr>
          <w:rFonts w:ascii="Marianne" w:hAnsi="Marianne"/>
        </w:rPr>
      </w:pPr>
    </w:p>
    <w:p>
      <w:pPr>
        <w:rPr>
          <w:rFonts w:ascii="Marianne" w:hAnsi="Marianne"/>
        </w:rPr>
      </w:pPr>
    </w:p>
    <w:sectPr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charset w:val="00"/>
    <w:family w:val="auto"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4724066"/>
      <w:docPartObj>
        <w:docPartGallery w:val="Page Numbers (Bottom of Page)"/>
        <w:docPartUnique/>
      </w:docPartObj>
    </w:sdtPr>
    <w:sdtContent>
      <w:p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877"/>
    <w:multiLevelType w:val="hybridMultilevel"/>
    <w:tmpl w:val="F51E17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B343D"/>
    <w:multiLevelType w:val="hybridMultilevel"/>
    <w:tmpl w:val="7A5690F6"/>
    <w:lvl w:ilvl="0" w:tplc="9D80C38C">
      <w:start w:val="1"/>
      <w:numFmt w:val="bullet"/>
      <w:lvlText w:val="-"/>
      <w:lvlJc w:val="left"/>
      <w:pPr>
        <w:ind w:left="720" w:hanging="360"/>
      </w:pPr>
      <w:rPr>
        <w:rFonts w:ascii="Marianne" w:eastAsiaTheme="minorHAnsi" w:hAnsi="Marianne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5140B7-0473-41E4-80CC-9EFD1668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emarche.numerique.gouv.fr/commencer/demande-d-adhesion-au-chatbot-rebecca-du-cisir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SCHLOKSARCZYK Sophie</dc:creator>
  <cp:keywords/>
  <dc:description/>
  <cp:lastModifiedBy>SACHE Marion</cp:lastModifiedBy>
  <cp:revision>4</cp:revision>
  <dcterms:created xsi:type="dcterms:W3CDTF">2024-06-07T08:29:00Z</dcterms:created>
  <dcterms:modified xsi:type="dcterms:W3CDTF">2026-05-04T13:17:00Z</dcterms:modified>
</cp:coreProperties>
</file>