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C49" w:rsidRPr="00E55ADA" w:rsidRDefault="006A4277">
      <w:pPr>
        <w:rPr>
          <w:rFonts w:ascii="Times New Roman" w:hAnsi="Times New Roman" w:cs="Times New Roman"/>
          <w:sz w:val="24"/>
          <w:szCs w:val="24"/>
        </w:rPr>
      </w:pPr>
      <w:r w:rsidRPr="00E55ADA">
        <w:rPr>
          <w:rFonts w:ascii="Times New Roman" w:hAnsi="Times New Roman" w:cs="Times New Roman"/>
          <w:sz w:val="24"/>
          <w:szCs w:val="24"/>
        </w:rPr>
        <w:t>Добрый день</w:t>
      </w:r>
      <w:r w:rsidR="002F57C3">
        <w:rPr>
          <w:rFonts w:ascii="Times New Roman" w:hAnsi="Times New Roman" w:cs="Times New Roman"/>
          <w:sz w:val="24"/>
          <w:szCs w:val="24"/>
        </w:rPr>
        <w:t>, Вадим Петрович!</w:t>
      </w:r>
    </w:p>
    <w:p w:rsidR="006A4277" w:rsidRPr="00E55ADA" w:rsidRDefault="006A4277" w:rsidP="006A427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E55ADA">
        <w:rPr>
          <w:rFonts w:ascii="Times New Roman" w:hAnsi="Times New Roman" w:cs="Times New Roman"/>
          <w:sz w:val="24"/>
          <w:szCs w:val="24"/>
        </w:rPr>
        <w:t xml:space="preserve">По </w:t>
      </w:r>
      <w:r w:rsidR="002F57C3">
        <w:rPr>
          <w:rFonts w:ascii="Times New Roman" w:hAnsi="Times New Roman" w:cs="Times New Roman"/>
          <w:sz w:val="24"/>
          <w:szCs w:val="24"/>
        </w:rPr>
        <w:t>Вашему запросу п</w:t>
      </w:r>
      <w:r w:rsidRPr="00E55ADA">
        <w:rPr>
          <w:rFonts w:ascii="Times New Roman" w:hAnsi="Times New Roman" w:cs="Times New Roman"/>
          <w:sz w:val="24"/>
          <w:szCs w:val="24"/>
        </w:rPr>
        <w:t xml:space="preserve">осчитали ориентировочную стоимость оказания услуг по предоставлению информации из </w:t>
      </w:r>
      <w:r w:rsidR="002F57C3">
        <w:rPr>
          <w:rFonts w:ascii="Times New Roman" w:hAnsi="Times New Roman" w:cs="Times New Roman"/>
          <w:sz w:val="24"/>
          <w:szCs w:val="24"/>
        </w:rPr>
        <w:t>Р</w:t>
      </w:r>
      <w:r w:rsidRPr="00E55ADA">
        <w:rPr>
          <w:rFonts w:ascii="Times New Roman" w:hAnsi="Times New Roman" w:cs="Times New Roman"/>
          <w:sz w:val="24"/>
          <w:szCs w:val="24"/>
        </w:rPr>
        <w:t xml:space="preserve">еестра адресов Республики Беларусь </w:t>
      </w:r>
      <w:r w:rsidR="002F57C3">
        <w:rPr>
          <w:rFonts w:ascii="Times New Roman" w:hAnsi="Times New Roman" w:cs="Times New Roman"/>
          <w:sz w:val="24"/>
          <w:szCs w:val="24"/>
        </w:rPr>
        <w:t>по</w:t>
      </w:r>
      <w:r w:rsidRPr="00E55ADA">
        <w:rPr>
          <w:rFonts w:ascii="Times New Roman" w:hAnsi="Times New Roman" w:cs="Times New Roman"/>
          <w:sz w:val="24"/>
          <w:szCs w:val="24"/>
        </w:rPr>
        <w:t xml:space="preserve"> </w:t>
      </w:r>
      <w:r w:rsidR="00E55ADA" w:rsidRPr="00E55ADA">
        <w:rPr>
          <w:rFonts w:ascii="Times New Roman" w:hAnsi="Times New Roman" w:cs="Times New Roman"/>
          <w:sz w:val="24"/>
          <w:szCs w:val="24"/>
        </w:rPr>
        <w:t>актуальны</w:t>
      </w:r>
      <w:r w:rsidR="002F57C3">
        <w:rPr>
          <w:rFonts w:ascii="Times New Roman" w:hAnsi="Times New Roman" w:cs="Times New Roman"/>
          <w:sz w:val="24"/>
          <w:szCs w:val="24"/>
        </w:rPr>
        <w:t>м</w:t>
      </w:r>
      <w:r w:rsidR="00E55ADA" w:rsidRPr="00E55ADA">
        <w:rPr>
          <w:rFonts w:ascii="Times New Roman" w:hAnsi="Times New Roman" w:cs="Times New Roman"/>
          <w:sz w:val="24"/>
          <w:szCs w:val="24"/>
        </w:rPr>
        <w:t xml:space="preserve"> </w:t>
      </w:r>
      <w:r w:rsidRPr="00E55ADA">
        <w:rPr>
          <w:rFonts w:ascii="Times New Roman" w:hAnsi="Times New Roman" w:cs="Times New Roman"/>
          <w:sz w:val="24"/>
          <w:szCs w:val="24"/>
        </w:rPr>
        <w:t>адрес</w:t>
      </w:r>
      <w:r w:rsidR="002F57C3">
        <w:rPr>
          <w:rFonts w:ascii="Times New Roman" w:hAnsi="Times New Roman" w:cs="Times New Roman"/>
          <w:sz w:val="24"/>
          <w:szCs w:val="24"/>
        </w:rPr>
        <w:t>ам</w:t>
      </w:r>
      <w:r w:rsidRPr="00E55ADA">
        <w:rPr>
          <w:rFonts w:ascii="Times New Roman" w:hAnsi="Times New Roman" w:cs="Times New Roman"/>
          <w:sz w:val="24"/>
          <w:szCs w:val="24"/>
        </w:rPr>
        <w:t xml:space="preserve"> капитальных строений (плюс незавершенные законсервированные капитальные строения</w:t>
      </w:r>
      <w:r w:rsidR="002F57C3">
        <w:rPr>
          <w:rFonts w:ascii="Times New Roman" w:hAnsi="Times New Roman" w:cs="Times New Roman"/>
          <w:sz w:val="24"/>
          <w:szCs w:val="24"/>
        </w:rPr>
        <w:t xml:space="preserve"> сюда входят автоматом</w:t>
      </w:r>
      <w:r w:rsidRPr="00E55ADA">
        <w:rPr>
          <w:rFonts w:ascii="Times New Roman" w:hAnsi="Times New Roman" w:cs="Times New Roman"/>
          <w:sz w:val="24"/>
          <w:szCs w:val="24"/>
        </w:rPr>
        <w:t>) и изолированных помещений (квартир</w:t>
      </w:r>
      <w:r w:rsidR="00E55ADA" w:rsidRPr="00E55ADA">
        <w:rPr>
          <w:rFonts w:ascii="Times New Roman" w:hAnsi="Times New Roman" w:cs="Times New Roman"/>
          <w:sz w:val="24"/>
          <w:szCs w:val="24"/>
        </w:rPr>
        <w:t>ы</w:t>
      </w:r>
      <w:r w:rsidR="002F57C3">
        <w:rPr>
          <w:rFonts w:ascii="Times New Roman" w:hAnsi="Times New Roman" w:cs="Times New Roman"/>
          <w:sz w:val="24"/>
          <w:szCs w:val="24"/>
        </w:rPr>
        <w:t>, офисы относятся к этому виду объектов недвижимости</w:t>
      </w:r>
      <w:r w:rsidRPr="00E55ADA">
        <w:rPr>
          <w:rFonts w:ascii="Times New Roman" w:hAnsi="Times New Roman" w:cs="Times New Roman"/>
          <w:sz w:val="24"/>
          <w:szCs w:val="24"/>
        </w:rPr>
        <w:t>) в формате .</w:t>
      </w:r>
      <w:proofErr w:type="spellStart"/>
      <w:r w:rsidRPr="00E55ADA">
        <w:rPr>
          <w:rFonts w:ascii="Times New Roman" w:hAnsi="Times New Roman" w:cs="Times New Roman"/>
          <w:sz w:val="24"/>
          <w:szCs w:val="24"/>
          <w:lang w:val="en-US"/>
        </w:rPr>
        <w:t>xls</w:t>
      </w:r>
      <w:proofErr w:type="spellEnd"/>
      <w:r w:rsidRPr="00E55ADA">
        <w:rPr>
          <w:rFonts w:ascii="Times New Roman" w:hAnsi="Times New Roman" w:cs="Times New Roman"/>
          <w:sz w:val="24"/>
          <w:szCs w:val="24"/>
        </w:rPr>
        <w:t>.</w:t>
      </w:r>
    </w:p>
    <w:p w:rsidR="006A4277" w:rsidRPr="00E55ADA" w:rsidRDefault="006A4277" w:rsidP="006A427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E55ADA">
        <w:rPr>
          <w:rFonts w:ascii="Times New Roman" w:hAnsi="Times New Roman" w:cs="Times New Roman"/>
          <w:sz w:val="24"/>
          <w:szCs w:val="24"/>
        </w:rPr>
        <w:t>Разовая</w:t>
      </w:r>
      <w:r w:rsidR="002F57C3">
        <w:rPr>
          <w:rFonts w:ascii="Times New Roman" w:hAnsi="Times New Roman" w:cs="Times New Roman"/>
          <w:sz w:val="24"/>
          <w:szCs w:val="24"/>
        </w:rPr>
        <w:t xml:space="preserve"> (первоначальная)</w:t>
      </w:r>
      <w:r w:rsidRPr="00E55ADA">
        <w:rPr>
          <w:rFonts w:ascii="Times New Roman" w:hAnsi="Times New Roman" w:cs="Times New Roman"/>
          <w:sz w:val="24"/>
          <w:szCs w:val="24"/>
        </w:rPr>
        <w:t xml:space="preserve"> полная выгрузка информации из реестра адресов</w:t>
      </w:r>
      <w:r w:rsidR="002F57C3">
        <w:rPr>
          <w:rFonts w:ascii="Times New Roman" w:hAnsi="Times New Roman" w:cs="Times New Roman"/>
          <w:sz w:val="24"/>
          <w:szCs w:val="24"/>
        </w:rPr>
        <w:t xml:space="preserve"> примерно</w:t>
      </w:r>
      <w:r w:rsidRPr="00E55ADA">
        <w:rPr>
          <w:rFonts w:ascii="Times New Roman" w:hAnsi="Times New Roman" w:cs="Times New Roman"/>
          <w:sz w:val="24"/>
          <w:szCs w:val="24"/>
        </w:rPr>
        <w:t>:</w:t>
      </w:r>
    </w:p>
    <w:p w:rsidR="006A4277" w:rsidRPr="00E55ADA" w:rsidRDefault="006A4277" w:rsidP="006A427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E55ADA">
        <w:rPr>
          <w:rFonts w:ascii="Times New Roman" w:hAnsi="Times New Roman" w:cs="Times New Roman"/>
          <w:sz w:val="24"/>
          <w:szCs w:val="24"/>
        </w:rPr>
        <w:t>7 600 бел</w:t>
      </w:r>
      <w:proofErr w:type="gramStart"/>
      <w:r w:rsidRPr="00E55AD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5A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5ADA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E55ADA">
        <w:rPr>
          <w:rFonts w:ascii="Times New Roman" w:hAnsi="Times New Roman" w:cs="Times New Roman"/>
          <w:sz w:val="24"/>
          <w:szCs w:val="24"/>
        </w:rPr>
        <w:t>уб. – с координатами</w:t>
      </w:r>
      <w:r w:rsidR="002F57C3">
        <w:rPr>
          <w:rFonts w:ascii="Times New Roman" w:hAnsi="Times New Roman" w:cs="Times New Roman"/>
          <w:sz w:val="24"/>
          <w:szCs w:val="24"/>
        </w:rPr>
        <w:t xml:space="preserve"> (значения Х, У)</w:t>
      </w:r>
      <w:r w:rsidRPr="00E55ADA">
        <w:rPr>
          <w:rFonts w:ascii="Times New Roman" w:hAnsi="Times New Roman" w:cs="Times New Roman"/>
          <w:sz w:val="24"/>
          <w:szCs w:val="24"/>
        </w:rPr>
        <w:t xml:space="preserve"> в системе координат </w:t>
      </w:r>
      <w:r w:rsidRPr="00E55ADA">
        <w:rPr>
          <w:rFonts w:ascii="Times New Roman" w:hAnsi="Times New Roman" w:cs="Times New Roman"/>
          <w:sz w:val="24"/>
          <w:szCs w:val="24"/>
          <w:lang w:val="en-US"/>
        </w:rPr>
        <w:t>WGS</w:t>
      </w:r>
      <w:r w:rsidRPr="00E55ADA">
        <w:rPr>
          <w:rFonts w:ascii="Times New Roman" w:hAnsi="Times New Roman" w:cs="Times New Roman"/>
          <w:sz w:val="24"/>
          <w:szCs w:val="24"/>
        </w:rPr>
        <w:t>-84</w:t>
      </w:r>
      <w:r w:rsidR="002F57C3">
        <w:rPr>
          <w:rFonts w:ascii="Times New Roman" w:hAnsi="Times New Roman" w:cs="Times New Roman"/>
          <w:sz w:val="24"/>
          <w:szCs w:val="24"/>
        </w:rPr>
        <w:t>, такую информацию можно добавить на карту, это так называемая пространственная привязка</w:t>
      </w:r>
      <w:r w:rsidRPr="00E55ADA">
        <w:rPr>
          <w:rFonts w:ascii="Times New Roman" w:hAnsi="Times New Roman" w:cs="Times New Roman"/>
          <w:sz w:val="24"/>
          <w:szCs w:val="24"/>
        </w:rPr>
        <w:t>;</w:t>
      </w:r>
    </w:p>
    <w:p w:rsidR="006A4277" w:rsidRPr="00E55ADA" w:rsidRDefault="006A4277" w:rsidP="006A427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2F57C3">
        <w:rPr>
          <w:rFonts w:ascii="Times New Roman" w:hAnsi="Times New Roman" w:cs="Times New Roman"/>
          <w:sz w:val="24"/>
          <w:szCs w:val="24"/>
        </w:rPr>
        <w:t>6</w:t>
      </w:r>
      <w:r w:rsidRPr="00E55AD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2F57C3">
        <w:rPr>
          <w:rFonts w:ascii="Times New Roman" w:hAnsi="Times New Roman" w:cs="Times New Roman"/>
          <w:sz w:val="24"/>
          <w:szCs w:val="24"/>
        </w:rPr>
        <w:t xml:space="preserve">500 </w:t>
      </w:r>
      <w:r w:rsidRPr="00E55ADA">
        <w:rPr>
          <w:rFonts w:ascii="Times New Roman" w:hAnsi="Times New Roman" w:cs="Times New Roman"/>
          <w:sz w:val="24"/>
          <w:szCs w:val="24"/>
        </w:rPr>
        <w:t>бел. руб. – без координат</w:t>
      </w:r>
      <w:r w:rsidR="002F57C3">
        <w:rPr>
          <w:rFonts w:ascii="Times New Roman" w:hAnsi="Times New Roman" w:cs="Times New Roman"/>
          <w:sz w:val="24"/>
          <w:szCs w:val="24"/>
        </w:rPr>
        <w:t>, вся та же информация из реестра адресов Беларуси только без значений Х</w:t>
      </w:r>
      <w:proofErr w:type="gramStart"/>
      <w:r w:rsidR="002F57C3">
        <w:rPr>
          <w:rFonts w:ascii="Times New Roman" w:hAnsi="Times New Roman" w:cs="Times New Roman"/>
          <w:sz w:val="24"/>
          <w:szCs w:val="24"/>
        </w:rPr>
        <w:t>,У</w:t>
      </w:r>
      <w:proofErr w:type="gramEnd"/>
      <w:r w:rsidRPr="00E55ADA">
        <w:rPr>
          <w:rFonts w:ascii="Times New Roman" w:hAnsi="Times New Roman" w:cs="Times New Roman"/>
          <w:sz w:val="24"/>
          <w:szCs w:val="24"/>
        </w:rPr>
        <w:t>.</w:t>
      </w:r>
    </w:p>
    <w:p w:rsidR="00DE7AD5" w:rsidRDefault="00DE7AD5" w:rsidP="006A4277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6A4277" w:rsidRPr="00E55ADA" w:rsidRDefault="006A4277" w:rsidP="006A427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E55ADA">
        <w:rPr>
          <w:rFonts w:ascii="Times New Roman" w:hAnsi="Times New Roman" w:cs="Times New Roman"/>
          <w:sz w:val="24"/>
          <w:szCs w:val="24"/>
        </w:rPr>
        <w:t xml:space="preserve">При обновлении </w:t>
      </w:r>
      <w:r w:rsidR="002F57C3">
        <w:rPr>
          <w:rFonts w:ascii="Times New Roman" w:hAnsi="Times New Roman" w:cs="Times New Roman"/>
          <w:sz w:val="24"/>
          <w:szCs w:val="24"/>
        </w:rPr>
        <w:t xml:space="preserve">данной </w:t>
      </w:r>
      <w:r w:rsidRPr="00E55ADA">
        <w:rPr>
          <w:rFonts w:ascii="Times New Roman" w:hAnsi="Times New Roman" w:cs="Times New Roman"/>
          <w:sz w:val="24"/>
          <w:szCs w:val="24"/>
        </w:rPr>
        <w:t>информации один раз в месяц</w:t>
      </w:r>
      <w:r w:rsidR="002F57C3">
        <w:rPr>
          <w:rFonts w:ascii="Times New Roman" w:hAnsi="Times New Roman" w:cs="Times New Roman"/>
          <w:sz w:val="24"/>
          <w:szCs w:val="24"/>
        </w:rPr>
        <w:t>,</w:t>
      </w:r>
      <w:r w:rsidRPr="00E55ADA">
        <w:rPr>
          <w:rFonts w:ascii="Times New Roman" w:hAnsi="Times New Roman" w:cs="Times New Roman"/>
          <w:sz w:val="24"/>
          <w:szCs w:val="24"/>
        </w:rPr>
        <w:t xml:space="preserve"> стоимость </w:t>
      </w:r>
      <w:r w:rsidR="002F57C3">
        <w:rPr>
          <w:rFonts w:ascii="Times New Roman" w:hAnsi="Times New Roman" w:cs="Times New Roman"/>
          <w:sz w:val="24"/>
          <w:szCs w:val="24"/>
        </w:rPr>
        <w:t xml:space="preserve">ориентировочно </w:t>
      </w:r>
      <w:r w:rsidRPr="00E55ADA">
        <w:rPr>
          <w:rFonts w:ascii="Times New Roman" w:hAnsi="Times New Roman" w:cs="Times New Roman"/>
          <w:sz w:val="24"/>
          <w:szCs w:val="24"/>
        </w:rPr>
        <w:t>составит:</w:t>
      </w:r>
    </w:p>
    <w:p w:rsidR="006A4277" w:rsidRPr="00E55ADA" w:rsidRDefault="006A4277" w:rsidP="006A427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E55ADA">
        <w:rPr>
          <w:rFonts w:ascii="Times New Roman" w:hAnsi="Times New Roman" w:cs="Times New Roman"/>
          <w:sz w:val="24"/>
          <w:szCs w:val="24"/>
        </w:rPr>
        <w:t>1 730 бел. руб. - с координатами;</w:t>
      </w:r>
    </w:p>
    <w:p w:rsidR="006A4277" w:rsidRPr="00E55ADA" w:rsidRDefault="006A4277" w:rsidP="006A427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E55ADA">
        <w:rPr>
          <w:rFonts w:ascii="Times New Roman" w:hAnsi="Times New Roman" w:cs="Times New Roman"/>
          <w:sz w:val="24"/>
          <w:szCs w:val="24"/>
        </w:rPr>
        <w:t>1 540 бел. руб. - без координат.</w:t>
      </w:r>
    </w:p>
    <w:p w:rsidR="006A4277" w:rsidRPr="00E55ADA" w:rsidRDefault="006A4277" w:rsidP="006A4277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6A4277" w:rsidRPr="00E55ADA" w:rsidRDefault="006A4277" w:rsidP="006A427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E55ADA">
        <w:rPr>
          <w:rFonts w:ascii="Times New Roman" w:hAnsi="Times New Roman" w:cs="Times New Roman"/>
          <w:sz w:val="24"/>
          <w:szCs w:val="24"/>
        </w:rPr>
        <w:t>Обновление дважды в месяц:</w:t>
      </w:r>
    </w:p>
    <w:p w:rsidR="006A4277" w:rsidRPr="00E55ADA" w:rsidRDefault="006A4277" w:rsidP="006A427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E55ADA">
        <w:rPr>
          <w:rFonts w:ascii="Times New Roman" w:hAnsi="Times New Roman" w:cs="Times New Roman"/>
          <w:sz w:val="24"/>
          <w:szCs w:val="24"/>
        </w:rPr>
        <w:t xml:space="preserve">2 300 бел. руб. - с координатами в системе координат </w:t>
      </w:r>
      <w:r w:rsidRPr="00E55ADA">
        <w:rPr>
          <w:rFonts w:ascii="Times New Roman" w:hAnsi="Times New Roman" w:cs="Times New Roman"/>
          <w:sz w:val="24"/>
          <w:szCs w:val="24"/>
          <w:lang w:val="en-US"/>
        </w:rPr>
        <w:t>WGS</w:t>
      </w:r>
      <w:r w:rsidRPr="00E55ADA">
        <w:rPr>
          <w:rFonts w:ascii="Times New Roman" w:hAnsi="Times New Roman" w:cs="Times New Roman"/>
          <w:sz w:val="24"/>
          <w:szCs w:val="24"/>
        </w:rPr>
        <w:t>-84;</w:t>
      </w:r>
    </w:p>
    <w:p w:rsidR="006A4277" w:rsidRPr="00E55ADA" w:rsidRDefault="006A4277" w:rsidP="006A427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E55ADA">
        <w:rPr>
          <w:rFonts w:ascii="Times New Roman" w:hAnsi="Times New Roman" w:cs="Times New Roman"/>
          <w:sz w:val="24"/>
          <w:szCs w:val="24"/>
        </w:rPr>
        <w:t>2 000 бел. руб. - без координат.</w:t>
      </w:r>
    </w:p>
    <w:p w:rsidR="006A4277" w:rsidRDefault="002F57C3" w:rsidP="006A4277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Хотим также отметить, что обновления происход</w:t>
      </w:r>
      <w:r w:rsidR="006E0CC0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т путем выгрузки всего массива информации, т.е. Вы получаете </w:t>
      </w:r>
      <w:r w:rsidR="006E0CC0">
        <w:rPr>
          <w:rFonts w:ascii="Times New Roman" w:hAnsi="Times New Roman" w:cs="Times New Roman"/>
          <w:sz w:val="24"/>
          <w:szCs w:val="24"/>
        </w:rPr>
        <w:t xml:space="preserve">не дельту, а </w:t>
      </w:r>
      <w:r>
        <w:rPr>
          <w:rFonts w:ascii="Times New Roman" w:hAnsi="Times New Roman" w:cs="Times New Roman"/>
          <w:sz w:val="24"/>
          <w:szCs w:val="24"/>
        </w:rPr>
        <w:t>такой же объем информации</w:t>
      </w:r>
      <w:r w:rsidR="006E0CC0">
        <w:rPr>
          <w:rFonts w:ascii="Times New Roman" w:hAnsi="Times New Roman" w:cs="Times New Roman"/>
          <w:sz w:val="24"/>
          <w:szCs w:val="24"/>
        </w:rPr>
        <w:t xml:space="preserve"> плюс произошедшие изменения в одном файле</w:t>
      </w:r>
      <w:r>
        <w:rPr>
          <w:rFonts w:ascii="Times New Roman" w:hAnsi="Times New Roman" w:cs="Times New Roman"/>
          <w:sz w:val="24"/>
          <w:szCs w:val="24"/>
        </w:rPr>
        <w:t xml:space="preserve"> только из-за того, что становитесь постоянным клиентом,</w:t>
      </w:r>
      <w:r w:rsidR="006E0CC0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выгрузка осуществляется </w:t>
      </w:r>
      <w:r w:rsidR="003F3D8E">
        <w:rPr>
          <w:rFonts w:ascii="Times New Roman" w:hAnsi="Times New Roman" w:cs="Times New Roman"/>
          <w:sz w:val="24"/>
          <w:szCs w:val="24"/>
        </w:rPr>
        <w:t>за меньшую сумму.</w:t>
      </w:r>
    </w:p>
    <w:p w:rsidR="003F3D8E" w:rsidRDefault="003F3D8E" w:rsidP="006A4277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наст</w:t>
      </w:r>
      <w:r w:rsidR="006E0CC0">
        <w:rPr>
          <w:rFonts w:ascii="Times New Roman" w:hAnsi="Times New Roman" w:cs="Times New Roman"/>
          <w:sz w:val="24"/>
          <w:szCs w:val="24"/>
        </w:rPr>
        <w:t xml:space="preserve">оящее время согласно положению о </w:t>
      </w:r>
      <w:r>
        <w:rPr>
          <w:rFonts w:ascii="Times New Roman" w:hAnsi="Times New Roman" w:cs="Times New Roman"/>
          <w:sz w:val="24"/>
          <w:szCs w:val="24"/>
        </w:rPr>
        <w:t>скидках и надбавках, которое до конца года точно действует на предприятии, мы устанавливаем скидку на периодичность обновления. Чем чаще обновления, тем выходит дешевле</w:t>
      </w:r>
      <w:r w:rsidR="006E0C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E0CC0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ейчас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есть н</w:t>
      </w:r>
      <w:r w:rsidR="006E0CC0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которые организации, они вообще 1 раз в день обновления получают</w:t>
      </w:r>
      <w:r w:rsidR="00877EBA">
        <w:rPr>
          <w:rFonts w:ascii="Times New Roman" w:hAnsi="Times New Roman" w:cs="Times New Roman"/>
          <w:sz w:val="24"/>
          <w:szCs w:val="24"/>
        </w:rPr>
        <w:t xml:space="preserve">, но, думаем, Вам </w:t>
      </w:r>
      <w:r>
        <w:rPr>
          <w:rFonts w:ascii="Times New Roman" w:hAnsi="Times New Roman" w:cs="Times New Roman"/>
          <w:sz w:val="24"/>
          <w:szCs w:val="24"/>
        </w:rPr>
        <w:t>это не нужно</w:t>
      </w:r>
      <w:r w:rsidR="006E0CC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пока что)</w:t>
      </w:r>
    </w:p>
    <w:p w:rsidR="006A4277" w:rsidRPr="00E55ADA" w:rsidRDefault="006A4277" w:rsidP="006A427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E55ADA">
        <w:rPr>
          <w:rFonts w:ascii="Times New Roman" w:hAnsi="Times New Roman" w:cs="Times New Roman"/>
          <w:sz w:val="24"/>
          <w:szCs w:val="24"/>
        </w:rPr>
        <w:t>Для информации доводим ориентировочный состав полей, который возможно предоставить</w:t>
      </w:r>
      <w:r w:rsidR="003F3D8E">
        <w:rPr>
          <w:rFonts w:ascii="Times New Roman" w:hAnsi="Times New Roman" w:cs="Times New Roman"/>
          <w:sz w:val="24"/>
          <w:szCs w:val="24"/>
        </w:rPr>
        <w:t xml:space="preserve"> из базы данных Реестра адресов</w:t>
      </w:r>
      <w:r w:rsidRPr="00E55ADA">
        <w:rPr>
          <w:rFonts w:ascii="Times New Roman" w:hAnsi="Times New Roman" w:cs="Times New Roman"/>
          <w:sz w:val="24"/>
          <w:szCs w:val="24"/>
        </w:rPr>
        <w:t xml:space="preserve"> в рамках договорных отношений: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2043"/>
        <w:gridCol w:w="1858"/>
        <w:gridCol w:w="4632"/>
      </w:tblGrid>
      <w:tr w:rsidR="006A4277" w:rsidRPr="00E55ADA" w:rsidTr="00DE7AD5">
        <w:trPr>
          <w:jc w:val="center"/>
        </w:trPr>
        <w:tc>
          <w:tcPr>
            <w:tcW w:w="540" w:type="dxa"/>
            <w:shd w:val="clear" w:color="auto" w:fill="auto"/>
          </w:tcPr>
          <w:p w:rsidR="006A4277" w:rsidRPr="00E55ADA" w:rsidRDefault="006A4277" w:rsidP="00DE6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043" w:type="dxa"/>
            <w:shd w:val="clear" w:color="auto" w:fill="auto"/>
          </w:tcPr>
          <w:p w:rsidR="006A4277" w:rsidRPr="00E55ADA" w:rsidRDefault="006A4277" w:rsidP="00DE6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6A4277" w:rsidRPr="00E55ADA" w:rsidRDefault="006A4277" w:rsidP="00DE6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4632" w:type="dxa"/>
            <w:shd w:val="clear" w:color="auto" w:fill="auto"/>
            <w:vAlign w:val="center"/>
          </w:tcPr>
          <w:p w:rsidR="006A4277" w:rsidRPr="00E55ADA" w:rsidRDefault="006A4277" w:rsidP="00DE6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6A4277" w:rsidRPr="00E55ADA" w:rsidTr="00DE7AD5">
        <w:trPr>
          <w:jc w:val="center"/>
        </w:trPr>
        <w:tc>
          <w:tcPr>
            <w:tcW w:w="540" w:type="dxa"/>
            <w:shd w:val="clear" w:color="auto" w:fill="auto"/>
          </w:tcPr>
          <w:p w:rsidR="006A4277" w:rsidRPr="00E55ADA" w:rsidRDefault="006A4277" w:rsidP="006A4277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043" w:type="dxa"/>
            <w:shd w:val="clear" w:color="auto" w:fill="auto"/>
          </w:tcPr>
          <w:p w:rsidR="006A4277" w:rsidRPr="00E55ADA" w:rsidRDefault="006A4277" w:rsidP="00DE6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ADR_NUM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6A4277" w:rsidRPr="00E55ADA" w:rsidRDefault="006A4277" w:rsidP="00DE6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4632" w:type="dxa"/>
            <w:shd w:val="clear" w:color="auto" w:fill="auto"/>
            <w:vAlign w:val="center"/>
          </w:tcPr>
          <w:p w:rsidR="006A4277" w:rsidRPr="00E55ADA" w:rsidRDefault="006A4277" w:rsidP="00DE6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адреса</w:t>
            </w:r>
          </w:p>
        </w:tc>
      </w:tr>
      <w:tr w:rsidR="006A4277" w:rsidRPr="00E55ADA" w:rsidTr="00DE7AD5">
        <w:trPr>
          <w:jc w:val="center"/>
        </w:trPr>
        <w:tc>
          <w:tcPr>
            <w:tcW w:w="540" w:type="dxa"/>
            <w:shd w:val="clear" w:color="auto" w:fill="auto"/>
          </w:tcPr>
          <w:p w:rsidR="006A4277" w:rsidRPr="00E55ADA" w:rsidRDefault="006A4277" w:rsidP="006A4277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043" w:type="dxa"/>
            <w:shd w:val="clear" w:color="auto" w:fill="auto"/>
          </w:tcPr>
          <w:p w:rsidR="006A4277" w:rsidRPr="00E55ADA" w:rsidRDefault="006A4277" w:rsidP="00DE6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UIDREGION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6A4277" w:rsidRPr="00E55ADA" w:rsidRDefault="006A4277" w:rsidP="00DE6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4632" w:type="dxa"/>
            <w:shd w:val="clear" w:color="auto" w:fill="auto"/>
            <w:vAlign w:val="center"/>
          </w:tcPr>
          <w:p w:rsidR="006A4277" w:rsidRPr="00E55ADA" w:rsidRDefault="006A4277" w:rsidP="00DE6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Код области</w:t>
            </w:r>
          </w:p>
        </w:tc>
      </w:tr>
      <w:tr w:rsidR="006A4277" w:rsidRPr="00E55ADA" w:rsidTr="00DE7AD5">
        <w:trPr>
          <w:jc w:val="center"/>
        </w:trPr>
        <w:tc>
          <w:tcPr>
            <w:tcW w:w="540" w:type="dxa"/>
            <w:shd w:val="clear" w:color="auto" w:fill="auto"/>
          </w:tcPr>
          <w:p w:rsidR="006A4277" w:rsidRPr="00E55ADA" w:rsidRDefault="006A4277" w:rsidP="006A4277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043" w:type="dxa"/>
            <w:shd w:val="clear" w:color="auto" w:fill="auto"/>
          </w:tcPr>
          <w:p w:rsidR="006A4277" w:rsidRPr="00E55ADA" w:rsidRDefault="006A4277" w:rsidP="00DE61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REGION</w:t>
            </w:r>
          </w:p>
        </w:tc>
        <w:tc>
          <w:tcPr>
            <w:tcW w:w="1858" w:type="dxa"/>
            <w:shd w:val="clear" w:color="auto" w:fill="auto"/>
          </w:tcPr>
          <w:p w:rsidR="006A4277" w:rsidRPr="00E55ADA" w:rsidRDefault="006A4277" w:rsidP="00DE6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4632" w:type="dxa"/>
            <w:shd w:val="clear" w:color="auto" w:fill="auto"/>
          </w:tcPr>
          <w:p w:rsidR="006A4277" w:rsidRPr="00E55ADA" w:rsidRDefault="006A4277" w:rsidP="00DE6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Наименование области</w:t>
            </w:r>
          </w:p>
        </w:tc>
      </w:tr>
      <w:tr w:rsidR="006A4277" w:rsidRPr="00E55ADA" w:rsidTr="00DE7AD5">
        <w:trPr>
          <w:jc w:val="center"/>
        </w:trPr>
        <w:tc>
          <w:tcPr>
            <w:tcW w:w="540" w:type="dxa"/>
            <w:shd w:val="clear" w:color="auto" w:fill="auto"/>
          </w:tcPr>
          <w:p w:rsidR="006A4277" w:rsidRPr="00E55ADA" w:rsidRDefault="006A4277" w:rsidP="006A4277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043" w:type="dxa"/>
            <w:shd w:val="clear" w:color="auto" w:fill="auto"/>
          </w:tcPr>
          <w:p w:rsidR="006A4277" w:rsidRPr="00E55ADA" w:rsidRDefault="006A4277" w:rsidP="00DE61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A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UIDDISTR</w:t>
            </w:r>
          </w:p>
        </w:tc>
        <w:tc>
          <w:tcPr>
            <w:tcW w:w="1858" w:type="dxa"/>
            <w:shd w:val="clear" w:color="auto" w:fill="auto"/>
          </w:tcPr>
          <w:p w:rsidR="006A4277" w:rsidRPr="00E55ADA" w:rsidRDefault="006A4277" w:rsidP="00DE6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4632" w:type="dxa"/>
            <w:shd w:val="clear" w:color="auto" w:fill="auto"/>
          </w:tcPr>
          <w:p w:rsidR="006A4277" w:rsidRPr="00E55ADA" w:rsidRDefault="006A4277" w:rsidP="00DE6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Код района</w:t>
            </w:r>
          </w:p>
        </w:tc>
      </w:tr>
      <w:tr w:rsidR="006A4277" w:rsidRPr="00E55ADA" w:rsidTr="00DE7AD5">
        <w:trPr>
          <w:jc w:val="center"/>
        </w:trPr>
        <w:tc>
          <w:tcPr>
            <w:tcW w:w="540" w:type="dxa"/>
            <w:shd w:val="clear" w:color="auto" w:fill="auto"/>
          </w:tcPr>
          <w:p w:rsidR="006A4277" w:rsidRPr="00E55ADA" w:rsidRDefault="006A4277" w:rsidP="006A4277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043" w:type="dxa"/>
            <w:shd w:val="clear" w:color="auto" w:fill="auto"/>
          </w:tcPr>
          <w:p w:rsidR="006A4277" w:rsidRPr="00E55ADA" w:rsidRDefault="006A4277" w:rsidP="00DE61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DISTR</w:t>
            </w:r>
          </w:p>
        </w:tc>
        <w:tc>
          <w:tcPr>
            <w:tcW w:w="1858" w:type="dxa"/>
            <w:shd w:val="clear" w:color="auto" w:fill="auto"/>
          </w:tcPr>
          <w:p w:rsidR="006A4277" w:rsidRPr="00E55ADA" w:rsidRDefault="006A4277" w:rsidP="00DE6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4632" w:type="dxa"/>
            <w:shd w:val="clear" w:color="auto" w:fill="auto"/>
          </w:tcPr>
          <w:p w:rsidR="006A4277" w:rsidRPr="00E55ADA" w:rsidRDefault="006A4277" w:rsidP="00DE6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Наименование района</w:t>
            </w:r>
          </w:p>
        </w:tc>
      </w:tr>
      <w:tr w:rsidR="006A4277" w:rsidRPr="00E55ADA" w:rsidTr="00DE7AD5">
        <w:trPr>
          <w:jc w:val="center"/>
        </w:trPr>
        <w:tc>
          <w:tcPr>
            <w:tcW w:w="540" w:type="dxa"/>
            <w:shd w:val="clear" w:color="auto" w:fill="auto"/>
          </w:tcPr>
          <w:p w:rsidR="006A4277" w:rsidRPr="00E55ADA" w:rsidRDefault="006A4277" w:rsidP="006A4277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043" w:type="dxa"/>
            <w:shd w:val="clear" w:color="auto" w:fill="auto"/>
          </w:tcPr>
          <w:p w:rsidR="006A4277" w:rsidRPr="00E55ADA" w:rsidRDefault="006A4277" w:rsidP="00DE61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SELSOVET_ID</w:t>
            </w:r>
          </w:p>
        </w:tc>
        <w:tc>
          <w:tcPr>
            <w:tcW w:w="1858" w:type="dxa"/>
            <w:shd w:val="clear" w:color="auto" w:fill="auto"/>
          </w:tcPr>
          <w:p w:rsidR="006A4277" w:rsidRPr="00E55ADA" w:rsidRDefault="006A4277" w:rsidP="00DE6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4632" w:type="dxa"/>
            <w:shd w:val="clear" w:color="auto" w:fill="auto"/>
          </w:tcPr>
          <w:p w:rsidR="006A4277" w:rsidRPr="00E55ADA" w:rsidRDefault="006A4277" w:rsidP="00DE6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</w:t>
            </w:r>
            <w:r w:rsidRPr="00E55A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сельсовета</w:t>
            </w:r>
          </w:p>
        </w:tc>
      </w:tr>
      <w:tr w:rsidR="006A4277" w:rsidRPr="00E55ADA" w:rsidTr="00DE7AD5">
        <w:trPr>
          <w:jc w:val="center"/>
        </w:trPr>
        <w:tc>
          <w:tcPr>
            <w:tcW w:w="540" w:type="dxa"/>
            <w:shd w:val="clear" w:color="auto" w:fill="auto"/>
          </w:tcPr>
          <w:p w:rsidR="006A4277" w:rsidRPr="00E55ADA" w:rsidRDefault="006A4277" w:rsidP="006A4277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3" w:type="dxa"/>
            <w:shd w:val="clear" w:color="auto" w:fill="auto"/>
          </w:tcPr>
          <w:p w:rsidR="006A4277" w:rsidRPr="00E55ADA" w:rsidRDefault="006A4277" w:rsidP="00DE61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NAMESS</w:t>
            </w:r>
          </w:p>
        </w:tc>
        <w:tc>
          <w:tcPr>
            <w:tcW w:w="1858" w:type="dxa"/>
            <w:shd w:val="clear" w:color="auto" w:fill="auto"/>
          </w:tcPr>
          <w:p w:rsidR="006A4277" w:rsidRPr="00E55ADA" w:rsidRDefault="006A4277" w:rsidP="00DE6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4632" w:type="dxa"/>
            <w:shd w:val="clear" w:color="auto" w:fill="auto"/>
          </w:tcPr>
          <w:p w:rsidR="006A4277" w:rsidRPr="00E55ADA" w:rsidRDefault="006A4277" w:rsidP="00DE6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Наименование сельсовета</w:t>
            </w:r>
          </w:p>
        </w:tc>
      </w:tr>
      <w:tr w:rsidR="006A4277" w:rsidRPr="00E55ADA" w:rsidTr="00DE7AD5">
        <w:trPr>
          <w:jc w:val="center"/>
        </w:trPr>
        <w:tc>
          <w:tcPr>
            <w:tcW w:w="540" w:type="dxa"/>
            <w:shd w:val="clear" w:color="auto" w:fill="auto"/>
          </w:tcPr>
          <w:p w:rsidR="006A4277" w:rsidRPr="00E55ADA" w:rsidRDefault="006A4277" w:rsidP="006A4277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3" w:type="dxa"/>
            <w:shd w:val="clear" w:color="auto" w:fill="auto"/>
          </w:tcPr>
          <w:p w:rsidR="006A4277" w:rsidRPr="00E55ADA" w:rsidRDefault="006A4277" w:rsidP="00DE61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1858" w:type="dxa"/>
            <w:shd w:val="clear" w:color="auto" w:fill="auto"/>
          </w:tcPr>
          <w:p w:rsidR="006A4277" w:rsidRPr="00E55ADA" w:rsidRDefault="006A4277" w:rsidP="00DE6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4632" w:type="dxa"/>
            <w:shd w:val="clear" w:color="auto" w:fill="auto"/>
          </w:tcPr>
          <w:p w:rsidR="006A4277" w:rsidRPr="00E55ADA" w:rsidRDefault="006A4277" w:rsidP="00DE6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Код категории населенного пункта</w:t>
            </w:r>
          </w:p>
        </w:tc>
      </w:tr>
      <w:tr w:rsidR="006A4277" w:rsidRPr="00E55ADA" w:rsidTr="00DE7AD5">
        <w:trPr>
          <w:jc w:val="center"/>
        </w:trPr>
        <w:tc>
          <w:tcPr>
            <w:tcW w:w="540" w:type="dxa"/>
            <w:shd w:val="clear" w:color="auto" w:fill="auto"/>
          </w:tcPr>
          <w:p w:rsidR="006A4277" w:rsidRPr="00E55ADA" w:rsidRDefault="006A4277" w:rsidP="006A4277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3" w:type="dxa"/>
            <w:shd w:val="clear" w:color="auto" w:fill="auto"/>
            <w:vAlign w:val="bottom"/>
          </w:tcPr>
          <w:p w:rsidR="006A4277" w:rsidRPr="00E55ADA" w:rsidRDefault="006A4277" w:rsidP="00DE61F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58" w:type="dxa"/>
            <w:shd w:val="clear" w:color="auto" w:fill="auto"/>
          </w:tcPr>
          <w:p w:rsidR="006A4277" w:rsidRPr="00E55ADA" w:rsidRDefault="006A4277" w:rsidP="00DE6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4632" w:type="dxa"/>
            <w:shd w:val="clear" w:color="auto" w:fill="auto"/>
          </w:tcPr>
          <w:p w:rsidR="006A4277" w:rsidRPr="00E55ADA" w:rsidRDefault="006A4277" w:rsidP="00DE6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Наименование категории населенного пункта</w:t>
            </w:r>
          </w:p>
        </w:tc>
      </w:tr>
      <w:tr w:rsidR="006A4277" w:rsidRPr="00E55ADA" w:rsidTr="00DE7AD5">
        <w:trPr>
          <w:jc w:val="center"/>
        </w:trPr>
        <w:tc>
          <w:tcPr>
            <w:tcW w:w="540" w:type="dxa"/>
            <w:shd w:val="clear" w:color="auto" w:fill="auto"/>
          </w:tcPr>
          <w:p w:rsidR="006A4277" w:rsidRPr="00E55ADA" w:rsidRDefault="006A4277" w:rsidP="006A4277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3" w:type="dxa"/>
            <w:shd w:val="clear" w:color="auto" w:fill="auto"/>
            <w:vAlign w:val="bottom"/>
          </w:tcPr>
          <w:p w:rsidR="006A4277" w:rsidRPr="00E55ADA" w:rsidRDefault="006A4277" w:rsidP="00DE61F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SHORTNAME</w:t>
            </w:r>
          </w:p>
        </w:tc>
        <w:tc>
          <w:tcPr>
            <w:tcW w:w="1858" w:type="dxa"/>
            <w:shd w:val="clear" w:color="auto" w:fill="auto"/>
          </w:tcPr>
          <w:p w:rsidR="006A4277" w:rsidRPr="00E55ADA" w:rsidRDefault="006A4277" w:rsidP="00DE6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4632" w:type="dxa"/>
            <w:shd w:val="clear" w:color="auto" w:fill="auto"/>
          </w:tcPr>
          <w:p w:rsidR="006A4277" w:rsidRPr="00E55ADA" w:rsidRDefault="006A4277" w:rsidP="00DE6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 категории населенного пункта</w:t>
            </w:r>
          </w:p>
        </w:tc>
      </w:tr>
      <w:tr w:rsidR="006A4277" w:rsidRPr="00E55ADA" w:rsidTr="00DE7AD5">
        <w:trPr>
          <w:jc w:val="center"/>
        </w:trPr>
        <w:tc>
          <w:tcPr>
            <w:tcW w:w="540" w:type="dxa"/>
            <w:shd w:val="clear" w:color="auto" w:fill="auto"/>
          </w:tcPr>
          <w:p w:rsidR="006A4277" w:rsidRPr="00E55ADA" w:rsidRDefault="006A4277" w:rsidP="006A4277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043" w:type="dxa"/>
            <w:shd w:val="clear" w:color="auto" w:fill="auto"/>
            <w:vAlign w:val="bottom"/>
          </w:tcPr>
          <w:p w:rsidR="006A4277" w:rsidRPr="00E55ADA" w:rsidRDefault="006A4277" w:rsidP="00DE61F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OBJ_ID</w:t>
            </w:r>
          </w:p>
        </w:tc>
        <w:tc>
          <w:tcPr>
            <w:tcW w:w="1858" w:type="dxa"/>
            <w:shd w:val="clear" w:color="auto" w:fill="auto"/>
          </w:tcPr>
          <w:p w:rsidR="006A4277" w:rsidRPr="00E55ADA" w:rsidRDefault="006A4277" w:rsidP="00DE6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4632" w:type="dxa"/>
            <w:shd w:val="clear" w:color="auto" w:fill="auto"/>
          </w:tcPr>
          <w:p w:rsidR="006A4277" w:rsidRPr="00E55ADA" w:rsidRDefault="006A4277" w:rsidP="00DE6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населенного пункта</w:t>
            </w:r>
          </w:p>
        </w:tc>
      </w:tr>
      <w:tr w:rsidR="006A4277" w:rsidRPr="00E55ADA" w:rsidTr="00DE7AD5">
        <w:trPr>
          <w:jc w:val="center"/>
        </w:trPr>
        <w:tc>
          <w:tcPr>
            <w:tcW w:w="540" w:type="dxa"/>
            <w:shd w:val="clear" w:color="auto" w:fill="auto"/>
          </w:tcPr>
          <w:p w:rsidR="006A4277" w:rsidRPr="00E55ADA" w:rsidRDefault="006A4277" w:rsidP="006A4277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3" w:type="dxa"/>
            <w:shd w:val="clear" w:color="auto" w:fill="auto"/>
          </w:tcPr>
          <w:p w:rsidR="006A4277" w:rsidRPr="00E55ADA" w:rsidRDefault="006A4277" w:rsidP="00DE61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NAMEOBJECT</w:t>
            </w:r>
          </w:p>
        </w:tc>
        <w:tc>
          <w:tcPr>
            <w:tcW w:w="1858" w:type="dxa"/>
            <w:shd w:val="clear" w:color="auto" w:fill="auto"/>
          </w:tcPr>
          <w:p w:rsidR="006A4277" w:rsidRPr="00E55ADA" w:rsidRDefault="006A4277" w:rsidP="00DE6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4632" w:type="dxa"/>
            <w:shd w:val="clear" w:color="auto" w:fill="auto"/>
          </w:tcPr>
          <w:p w:rsidR="006A4277" w:rsidRPr="00E55ADA" w:rsidRDefault="006A4277" w:rsidP="00DE6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Наименование населенного пункта</w:t>
            </w:r>
          </w:p>
        </w:tc>
      </w:tr>
      <w:tr w:rsidR="006A4277" w:rsidRPr="00E55ADA" w:rsidTr="00DE7AD5">
        <w:trPr>
          <w:jc w:val="center"/>
        </w:trPr>
        <w:tc>
          <w:tcPr>
            <w:tcW w:w="540" w:type="dxa"/>
            <w:shd w:val="clear" w:color="auto" w:fill="auto"/>
          </w:tcPr>
          <w:p w:rsidR="006A4277" w:rsidRPr="00E55ADA" w:rsidRDefault="006A4277" w:rsidP="006A4277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3" w:type="dxa"/>
            <w:shd w:val="clear" w:color="auto" w:fill="auto"/>
            <w:vAlign w:val="bottom"/>
          </w:tcPr>
          <w:p w:rsidR="006A4277" w:rsidRPr="00E55ADA" w:rsidRDefault="006A4277" w:rsidP="00DE61F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/>
            <w:r w:rsidRPr="00E55A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ID_EVA</w:t>
            </w:r>
            <w:bookmarkEnd w:id="0"/>
          </w:p>
        </w:tc>
        <w:tc>
          <w:tcPr>
            <w:tcW w:w="1858" w:type="dxa"/>
            <w:shd w:val="clear" w:color="auto" w:fill="auto"/>
          </w:tcPr>
          <w:p w:rsidR="006A4277" w:rsidRPr="00E55ADA" w:rsidRDefault="006A4277" w:rsidP="00DE6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4632" w:type="dxa"/>
            <w:shd w:val="clear" w:color="auto" w:fill="auto"/>
          </w:tcPr>
          <w:p w:rsidR="006A4277" w:rsidRPr="00E55ADA" w:rsidRDefault="006A4277" w:rsidP="00DE6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элемента внутреннего адреса</w:t>
            </w:r>
          </w:p>
        </w:tc>
      </w:tr>
      <w:tr w:rsidR="006A4277" w:rsidRPr="00E55ADA" w:rsidTr="00DE7AD5">
        <w:trPr>
          <w:jc w:val="center"/>
        </w:trPr>
        <w:tc>
          <w:tcPr>
            <w:tcW w:w="540" w:type="dxa"/>
            <w:shd w:val="clear" w:color="auto" w:fill="auto"/>
          </w:tcPr>
          <w:p w:rsidR="006A4277" w:rsidRPr="00E55ADA" w:rsidRDefault="006A4277" w:rsidP="006A4277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043" w:type="dxa"/>
            <w:shd w:val="clear" w:color="auto" w:fill="auto"/>
          </w:tcPr>
          <w:p w:rsidR="006A4277" w:rsidRPr="00E55ADA" w:rsidRDefault="006A4277" w:rsidP="00DE61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A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ELEMENTTYPЕ</w:t>
            </w:r>
          </w:p>
        </w:tc>
        <w:tc>
          <w:tcPr>
            <w:tcW w:w="1858" w:type="dxa"/>
            <w:shd w:val="clear" w:color="auto" w:fill="auto"/>
          </w:tcPr>
          <w:p w:rsidR="006A4277" w:rsidRPr="00E55ADA" w:rsidRDefault="006A4277" w:rsidP="00DE6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4632" w:type="dxa"/>
            <w:shd w:val="clear" w:color="auto" w:fill="auto"/>
          </w:tcPr>
          <w:p w:rsidR="006A4277" w:rsidRPr="00E55ADA" w:rsidRDefault="006A4277" w:rsidP="00DE6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Код типа элемента внутреннего адреса</w:t>
            </w:r>
          </w:p>
        </w:tc>
      </w:tr>
      <w:tr w:rsidR="006A4277" w:rsidRPr="00E55ADA" w:rsidTr="00DE7AD5">
        <w:trPr>
          <w:jc w:val="center"/>
        </w:trPr>
        <w:tc>
          <w:tcPr>
            <w:tcW w:w="540" w:type="dxa"/>
            <w:shd w:val="clear" w:color="auto" w:fill="auto"/>
          </w:tcPr>
          <w:p w:rsidR="006A4277" w:rsidRPr="00E55ADA" w:rsidRDefault="006A4277" w:rsidP="006A4277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043" w:type="dxa"/>
            <w:shd w:val="clear" w:color="auto" w:fill="auto"/>
          </w:tcPr>
          <w:p w:rsidR="006A4277" w:rsidRPr="00E55ADA" w:rsidRDefault="006A4277" w:rsidP="00DE61F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ELEMENTNAMЕ</w:t>
            </w:r>
          </w:p>
        </w:tc>
        <w:tc>
          <w:tcPr>
            <w:tcW w:w="1858" w:type="dxa"/>
            <w:shd w:val="clear" w:color="auto" w:fill="auto"/>
          </w:tcPr>
          <w:p w:rsidR="006A4277" w:rsidRPr="00E55ADA" w:rsidRDefault="006A4277" w:rsidP="00DE6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4632" w:type="dxa"/>
            <w:shd w:val="clear" w:color="auto" w:fill="auto"/>
          </w:tcPr>
          <w:p w:rsidR="006A4277" w:rsidRPr="00E55ADA" w:rsidRDefault="006A4277" w:rsidP="00DE6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Наименование типа элемента внутреннего адреса</w:t>
            </w:r>
          </w:p>
        </w:tc>
      </w:tr>
      <w:tr w:rsidR="006A4277" w:rsidRPr="00E55ADA" w:rsidTr="00DE7AD5">
        <w:trPr>
          <w:jc w:val="center"/>
        </w:trPr>
        <w:tc>
          <w:tcPr>
            <w:tcW w:w="540" w:type="dxa"/>
            <w:shd w:val="clear" w:color="auto" w:fill="auto"/>
          </w:tcPr>
          <w:p w:rsidR="006A4277" w:rsidRPr="00E55ADA" w:rsidRDefault="006A4277" w:rsidP="006A4277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043" w:type="dxa"/>
            <w:shd w:val="clear" w:color="auto" w:fill="auto"/>
          </w:tcPr>
          <w:p w:rsidR="006A4277" w:rsidRPr="00E55ADA" w:rsidRDefault="006A4277" w:rsidP="00DE61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ELEMENTNAM</w:t>
            </w:r>
          </w:p>
        </w:tc>
        <w:tc>
          <w:tcPr>
            <w:tcW w:w="1858" w:type="dxa"/>
            <w:shd w:val="clear" w:color="auto" w:fill="auto"/>
          </w:tcPr>
          <w:p w:rsidR="006A4277" w:rsidRPr="00E55ADA" w:rsidRDefault="006A4277" w:rsidP="00DE6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4632" w:type="dxa"/>
            <w:shd w:val="clear" w:color="auto" w:fill="auto"/>
          </w:tcPr>
          <w:p w:rsidR="006A4277" w:rsidRPr="00E55ADA" w:rsidRDefault="006A4277" w:rsidP="00DE6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Наименование элемента внутреннего адреса</w:t>
            </w:r>
          </w:p>
        </w:tc>
      </w:tr>
      <w:tr w:rsidR="006A4277" w:rsidRPr="00E55ADA" w:rsidTr="00DE7AD5">
        <w:trPr>
          <w:jc w:val="center"/>
        </w:trPr>
        <w:tc>
          <w:tcPr>
            <w:tcW w:w="540" w:type="dxa"/>
            <w:shd w:val="clear" w:color="auto" w:fill="auto"/>
          </w:tcPr>
          <w:p w:rsidR="006A4277" w:rsidRPr="00E55ADA" w:rsidRDefault="006A4277" w:rsidP="006A4277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3" w:type="dxa"/>
            <w:shd w:val="clear" w:color="auto" w:fill="auto"/>
          </w:tcPr>
          <w:p w:rsidR="006A4277" w:rsidRPr="00E55ADA" w:rsidRDefault="006A4277" w:rsidP="00DE6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PROP_TYPE</w:t>
            </w:r>
          </w:p>
        </w:tc>
        <w:tc>
          <w:tcPr>
            <w:tcW w:w="1858" w:type="dxa"/>
            <w:shd w:val="clear" w:color="auto" w:fill="auto"/>
          </w:tcPr>
          <w:p w:rsidR="006A4277" w:rsidRPr="00E55ADA" w:rsidRDefault="006A4277" w:rsidP="00DE6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4632" w:type="dxa"/>
            <w:shd w:val="clear" w:color="auto" w:fill="auto"/>
          </w:tcPr>
          <w:p w:rsidR="006A4277" w:rsidRPr="00E55ADA" w:rsidRDefault="006A4277" w:rsidP="00DE6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 xml:space="preserve">Код вида объекта недвижимого имущества </w:t>
            </w:r>
            <w:r w:rsidRPr="00E55ADA">
              <w:rPr>
                <w:rFonts w:ascii="Times New Roman" w:hAnsi="Times New Roman" w:cs="Times New Roman"/>
                <w:sz w:val="24"/>
                <w:szCs w:val="24"/>
              </w:rPr>
              <w:br/>
              <w:t>(2 – капитальное строение, 8 – изолированное помещение)</w:t>
            </w:r>
          </w:p>
        </w:tc>
      </w:tr>
      <w:tr w:rsidR="006A4277" w:rsidRPr="00E55ADA" w:rsidTr="00DE7AD5">
        <w:trPr>
          <w:jc w:val="center"/>
        </w:trPr>
        <w:tc>
          <w:tcPr>
            <w:tcW w:w="540" w:type="dxa"/>
            <w:shd w:val="clear" w:color="auto" w:fill="auto"/>
          </w:tcPr>
          <w:p w:rsidR="006A4277" w:rsidRPr="00E55ADA" w:rsidRDefault="006A4277" w:rsidP="006A4277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043" w:type="dxa"/>
            <w:shd w:val="clear" w:color="auto" w:fill="auto"/>
          </w:tcPr>
          <w:p w:rsidR="006A4277" w:rsidRPr="00E55ADA" w:rsidRDefault="006A4277" w:rsidP="00DE6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NUM_HOUSE</w:t>
            </w:r>
          </w:p>
        </w:tc>
        <w:tc>
          <w:tcPr>
            <w:tcW w:w="1858" w:type="dxa"/>
            <w:shd w:val="clear" w:color="auto" w:fill="auto"/>
          </w:tcPr>
          <w:p w:rsidR="006A4277" w:rsidRPr="00E55ADA" w:rsidRDefault="006A4277" w:rsidP="00DE6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4632" w:type="dxa"/>
            <w:shd w:val="clear" w:color="auto" w:fill="auto"/>
          </w:tcPr>
          <w:p w:rsidR="006A4277" w:rsidRPr="00E55ADA" w:rsidRDefault="006A4277" w:rsidP="00DE6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Номер дома</w:t>
            </w:r>
          </w:p>
        </w:tc>
      </w:tr>
      <w:tr w:rsidR="006A4277" w:rsidRPr="00E55ADA" w:rsidTr="00DE7AD5">
        <w:trPr>
          <w:jc w:val="center"/>
        </w:trPr>
        <w:tc>
          <w:tcPr>
            <w:tcW w:w="540" w:type="dxa"/>
            <w:shd w:val="clear" w:color="auto" w:fill="auto"/>
          </w:tcPr>
          <w:p w:rsidR="006A4277" w:rsidRPr="00E55ADA" w:rsidRDefault="006A4277" w:rsidP="006A4277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043" w:type="dxa"/>
            <w:shd w:val="clear" w:color="auto" w:fill="auto"/>
            <w:vAlign w:val="bottom"/>
          </w:tcPr>
          <w:p w:rsidR="006A4277" w:rsidRPr="00E55ADA" w:rsidRDefault="006A4277" w:rsidP="00DE6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NUM_CORP</w:t>
            </w:r>
          </w:p>
        </w:tc>
        <w:tc>
          <w:tcPr>
            <w:tcW w:w="1858" w:type="dxa"/>
            <w:shd w:val="clear" w:color="auto" w:fill="auto"/>
            <w:vAlign w:val="bottom"/>
          </w:tcPr>
          <w:p w:rsidR="006A4277" w:rsidRPr="00E55ADA" w:rsidRDefault="006A4277" w:rsidP="00DE6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4632" w:type="dxa"/>
            <w:shd w:val="clear" w:color="auto" w:fill="auto"/>
            <w:vAlign w:val="bottom"/>
          </w:tcPr>
          <w:p w:rsidR="006A4277" w:rsidRPr="00E55ADA" w:rsidRDefault="006A4277" w:rsidP="00DE6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Номер корпуса</w:t>
            </w:r>
          </w:p>
        </w:tc>
      </w:tr>
      <w:tr w:rsidR="006A4277" w:rsidRPr="00E55ADA" w:rsidTr="00DE7AD5">
        <w:trPr>
          <w:jc w:val="center"/>
        </w:trPr>
        <w:tc>
          <w:tcPr>
            <w:tcW w:w="540" w:type="dxa"/>
            <w:shd w:val="clear" w:color="auto" w:fill="auto"/>
          </w:tcPr>
          <w:p w:rsidR="006A4277" w:rsidRPr="00E55ADA" w:rsidRDefault="006A4277" w:rsidP="006A4277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043" w:type="dxa"/>
            <w:shd w:val="clear" w:color="auto" w:fill="auto"/>
            <w:vAlign w:val="bottom"/>
          </w:tcPr>
          <w:p w:rsidR="006A4277" w:rsidRPr="00E55ADA" w:rsidRDefault="006A4277" w:rsidP="00DE6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IND_HOUSE</w:t>
            </w:r>
          </w:p>
        </w:tc>
        <w:tc>
          <w:tcPr>
            <w:tcW w:w="1858" w:type="dxa"/>
            <w:shd w:val="clear" w:color="auto" w:fill="auto"/>
            <w:vAlign w:val="bottom"/>
          </w:tcPr>
          <w:p w:rsidR="006A4277" w:rsidRPr="00E55ADA" w:rsidRDefault="006A4277" w:rsidP="00DE6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4632" w:type="dxa"/>
            <w:shd w:val="clear" w:color="auto" w:fill="auto"/>
            <w:vAlign w:val="bottom"/>
          </w:tcPr>
          <w:p w:rsidR="006A4277" w:rsidRPr="00E55ADA" w:rsidRDefault="006A4277" w:rsidP="00DE6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Индекс дома</w:t>
            </w:r>
          </w:p>
        </w:tc>
      </w:tr>
      <w:tr w:rsidR="006A4277" w:rsidRPr="00E55ADA" w:rsidTr="00DE7AD5">
        <w:trPr>
          <w:jc w:val="center"/>
        </w:trPr>
        <w:tc>
          <w:tcPr>
            <w:tcW w:w="540" w:type="dxa"/>
            <w:shd w:val="clear" w:color="auto" w:fill="auto"/>
          </w:tcPr>
          <w:p w:rsidR="006A4277" w:rsidRPr="00E55ADA" w:rsidRDefault="006A4277" w:rsidP="006A4277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043" w:type="dxa"/>
            <w:shd w:val="clear" w:color="auto" w:fill="auto"/>
            <w:vAlign w:val="bottom"/>
          </w:tcPr>
          <w:p w:rsidR="006A4277" w:rsidRPr="00E55ADA" w:rsidRDefault="006A4277" w:rsidP="00DE61F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NUM_ROOM</w:t>
            </w:r>
          </w:p>
        </w:tc>
        <w:tc>
          <w:tcPr>
            <w:tcW w:w="1858" w:type="dxa"/>
            <w:shd w:val="clear" w:color="auto" w:fill="auto"/>
            <w:vAlign w:val="bottom"/>
          </w:tcPr>
          <w:p w:rsidR="006A4277" w:rsidRPr="00E55ADA" w:rsidRDefault="006A4277" w:rsidP="00DE6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4632" w:type="dxa"/>
            <w:shd w:val="clear" w:color="auto" w:fill="auto"/>
            <w:vAlign w:val="bottom"/>
          </w:tcPr>
          <w:p w:rsidR="006A4277" w:rsidRPr="00E55ADA" w:rsidRDefault="006A4277" w:rsidP="00DE61F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Номер изолированного помещения</w:t>
            </w:r>
          </w:p>
        </w:tc>
      </w:tr>
      <w:tr w:rsidR="006A4277" w:rsidRPr="00E55ADA" w:rsidTr="00DE7AD5">
        <w:trPr>
          <w:jc w:val="center"/>
        </w:trPr>
        <w:tc>
          <w:tcPr>
            <w:tcW w:w="540" w:type="dxa"/>
            <w:shd w:val="clear" w:color="auto" w:fill="auto"/>
          </w:tcPr>
          <w:p w:rsidR="006A4277" w:rsidRPr="00E55ADA" w:rsidRDefault="006A4277" w:rsidP="006A4277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3" w:type="dxa"/>
            <w:shd w:val="clear" w:color="auto" w:fill="auto"/>
            <w:vAlign w:val="bottom"/>
          </w:tcPr>
          <w:p w:rsidR="006A4277" w:rsidRPr="00E55ADA" w:rsidRDefault="006A4277" w:rsidP="00DE61F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IND_ROOM</w:t>
            </w:r>
          </w:p>
        </w:tc>
        <w:tc>
          <w:tcPr>
            <w:tcW w:w="1858" w:type="dxa"/>
            <w:shd w:val="clear" w:color="auto" w:fill="auto"/>
            <w:vAlign w:val="bottom"/>
          </w:tcPr>
          <w:p w:rsidR="006A4277" w:rsidRPr="00E55ADA" w:rsidRDefault="006A4277" w:rsidP="00DE6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4632" w:type="dxa"/>
            <w:shd w:val="clear" w:color="auto" w:fill="auto"/>
            <w:vAlign w:val="bottom"/>
          </w:tcPr>
          <w:p w:rsidR="006A4277" w:rsidRPr="00E55ADA" w:rsidRDefault="006A4277" w:rsidP="00DE61F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Индекс изолированного помещения</w:t>
            </w:r>
          </w:p>
        </w:tc>
      </w:tr>
      <w:tr w:rsidR="006A4277" w:rsidRPr="00E55ADA" w:rsidTr="00DE7AD5">
        <w:trPr>
          <w:jc w:val="center"/>
        </w:trPr>
        <w:tc>
          <w:tcPr>
            <w:tcW w:w="540" w:type="dxa"/>
            <w:shd w:val="clear" w:color="auto" w:fill="auto"/>
          </w:tcPr>
          <w:p w:rsidR="006A4277" w:rsidRPr="00E55ADA" w:rsidRDefault="006A4277" w:rsidP="006A4277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3" w:type="dxa"/>
            <w:shd w:val="clear" w:color="auto" w:fill="auto"/>
            <w:vAlign w:val="bottom"/>
          </w:tcPr>
          <w:p w:rsidR="006A4277" w:rsidRPr="00E55ADA" w:rsidRDefault="006A4277" w:rsidP="00DE61F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55AD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KM</w:t>
            </w:r>
          </w:p>
        </w:tc>
        <w:tc>
          <w:tcPr>
            <w:tcW w:w="1858" w:type="dxa"/>
            <w:shd w:val="clear" w:color="auto" w:fill="auto"/>
            <w:vAlign w:val="bottom"/>
          </w:tcPr>
          <w:p w:rsidR="006A4277" w:rsidRPr="00E55ADA" w:rsidRDefault="006A4277" w:rsidP="00DE6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4632" w:type="dxa"/>
            <w:shd w:val="clear" w:color="auto" w:fill="auto"/>
            <w:vAlign w:val="bottom"/>
          </w:tcPr>
          <w:p w:rsidR="006A4277" w:rsidRPr="00E55ADA" w:rsidRDefault="006A4277" w:rsidP="00DE61F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Километр автодороги</w:t>
            </w:r>
          </w:p>
        </w:tc>
      </w:tr>
      <w:tr w:rsidR="006A4277" w:rsidRPr="00E55ADA" w:rsidTr="00DE7AD5">
        <w:trPr>
          <w:jc w:val="center"/>
        </w:trPr>
        <w:tc>
          <w:tcPr>
            <w:tcW w:w="540" w:type="dxa"/>
            <w:shd w:val="clear" w:color="auto" w:fill="auto"/>
          </w:tcPr>
          <w:p w:rsidR="006A4277" w:rsidRPr="00E55ADA" w:rsidRDefault="006A4277" w:rsidP="006A4277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3" w:type="dxa"/>
            <w:shd w:val="clear" w:color="auto" w:fill="auto"/>
            <w:vAlign w:val="bottom"/>
          </w:tcPr>
          <w:p w:rsidR="006A4277" w:rsidRPr="00E55ADA" w:rsidRDefault="006A4277" w:rsidP="00DE61F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1858" w:type="dxa"/>
            <w:shd w:val="clear" w:color="auto" w:fill="auto"/>
            <w:vAlign w:val="bottom"/>
          </w:tcPr>
          <w:p w:rsidR="006A4277" w:rsidRPr="00E55ADA" w:rsidRDefault="006A4277" w:rsidP="00DE6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4632" w:type="dxa"/>
            <w:shd w:val="clear" w:color="auto" w:fill="auto"/>
            <w:vAlign w:val="bottom"/>
          </w:tcPr>
          <w:p w:rsidR="006A4277" w:rsidRPr="00E55ADA" w:rsidRDefault="006A4277" w:rsidP="00DE61F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Дополнительная информация</w:t>
            </w:r>
          </w:p>
        </w:tc>
      </w:tr>
      <w:tr w:rsidR="006A4277" w:rsidRPr="00E55ADA" w:rsidTr="00DE7AD5">
        <w:trPr>
          <w:jc w:val="center"/>
        </w:trPr>
        <w:tc>
          <w:tcPr>
            <w:tcW w:w="540" w:type="dxa"/>
            <w:shd w:val="clear" w:color="auto" w:fill="auto"/>
          </w:tcPr>
          <w:p w:rsidR="006A4277" w:rsidRPr="00E55ADA" w:rsidRDefault="006A4277" w:rsidP="006A4277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3" w:type="dxa"/>
            <w:shd w:val="clear" w:color="auto" w:fill="auto"/>
            <w:vAlign w:val="bottom"/>
          </w:tcPr>
          <w:p w:rsidR="006A4277" w:rsidRPr="00E55ADA" w:rsidRDefault="006A4277" w:rsidP="00DE61F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INDEXES</w:t>
            </w:r>
          </w:p>
        </w:tc>
        <w:tc>
          <w:tcPr>
            <w:tcW w:w="1858" w:type="dxa"/>
            <w:shd w:val="clear" w:color="auto" w:fill="auto"/>
            <w:vAlign w:val="bottom"/>
          </w:tcPr>
          <w:p w:rsidR="006A4277" w:rsidRPr="00E55ADA" w:rsidRDefault="006A4277" w:rsidP="00DE6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4632" w:type="dxa"/>
            <w:shd w:val="clear" w:color="auto" w:fill="auto"/>
            <w:vAlign w:val="bottom"/>
          </w:tcPr>
          <w:p w:rsidR="006A4277" w:rsidRPr="00E55ADA" w:rsidRDefault="006A4277" w:rsidP="00DE61F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5A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Почтовый индекс</w:t>
            </w:r>
          </w:p>
        </w:tc>
      </w:tr>
      <w:tr w:rsidR="006A4277" w:rsidRPr="00E55ADA" w:rsidTr="00DE7AD5">
        <w:trPr>
          <w:jc w:val="center"/>
        </w:trPr>
        <w:tc>
          <w:tcPr>
            <w:tcW w:w="540" w:type="dxa"/>
            <w:shd w:val="clear" w:color="auto" w:fill="auto"/>
          </w:tcPr>
          <w:p w:rsidR="006A4277" w:rsidRPr="00E55ADA" w:rsidRDefault="006A4277" w:rsidP="006A4277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 w:rsidR="006A4277" w:rsidRPr="00E55ADA" w:rsidRDefault="006A4277" w:rsidP="00DE61F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XCOORD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6A4277" w:rsidRPr="00E55ADA" w:rsidRDefault="006A4277" w:rsidP="00DE61F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Числовой</w:t>
            </w:r>
          </w:p>
        </w:tc>
        <w:tc>
          <w:tcPr>
            <w:tcW w:w="4632" w:type="dxa"/>
            <w:shd w:val="clear" w:color="auto" w:fill="auto"/>
            <w:vAlign w:val="center"/>
          </w:tcPr>
          <w:p w:rsidR="006A4277" w:rsidRPr="00E55ADA" w:rsidRDefault="006A4277" w:rsidP="00DE61F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55ADA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Географическая координата Х WGS(84)*</w:t>
            </w:r>
          </w:p>
        </w:tc>
      </w:tr>
      <w:tr w:rsidR="006A4277" w:rsidRPr="00E55ADA" w:rsidTr="00DE7AD5">
        <w:trPr>
          <w:jc w:val="center"/>
        </w:trPr>
        <w:tc>
          <w:tcPr>
            <w:tcW w:w="540" w:type="dxa"/>
            <w:shd w:val="clear" w:color="auto" w:fill="auto"/>
          </w:tcPr>
          <w:p w:rsidR="006A4277" w:rsidRPr="00E55ADA" w:rsidRDefault="006A4277" w:rsidP="006A4277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 w:rsidR="006A4277" w:rsidRPr="00E55ADA" w:rsidRDefault="006A4277" w:rsidP="00DE61F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YCOORD</w:t>
            </w:r>
          </w:p>
        </w:tc>
        <w:tc>
          <w:tcPr>
            <w:tcW w:w="1858" w:type="dxa"/>
            <w:shd w:val="clear" w:color="auto" w:fill="auto"/>
            <w:vAlign w:val="center"/>
          </w:tcPr>
          <w:p w:rsidR="006A4277" w:rsidRPr="00E55ADA" w:rsidRDefault="006A4277" w:rsidP="00DE61F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55A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Числовой</w:t>
            </w:r>
          </w:p>
        </w:tc>
        <w:tc>
          <w:tcPr>
            <w:tcW w:w="4632" w:type="dxa"/>
            <w:shd w:val="clear" w:color="auto" w:fill="auto"/>
            <w:vAlign w:val="center"/>
          </w:tcPr>
          <w:p w:rsidR="006A4277" w:rsidRPr="00E55ADA" w:rsidRDefault="006A4277" w:rsidP="00DE61F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55ADA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Географическая координата Y WGS(84)*</w:t>
            </w:r>
          </w:p>
        </w:tc>
      </w:tr>
    </w:tbl>
    <w:p w:rsidR="006A4277" w:rsidRPr="00E55ADA" w:rsidRDefault="006A4277" w:rsidP="006A427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E55ADA">
        <w:rPr>
          <w:rFonts w:ascii="Times New Roman" w:hAnsi="Times New Roman" w:cs="Times New Roman"/>
          <w:sz w:val="24"/>
          <w:szCs w:val="24"/>
          <w:highlight w:val="yellow"/>
        </w:rPr>
        <w:t xml:space="preserve">*- </w:t>
      </w:r>
      <w:r w:rsidR="00E55ADA" w:rsidRPr="00E55ADA">
        <w:rPr>
          <w:rFonts w:ascii="Times New Roman" w:hAnsi="Times New Roman" w:cs="Times New Roman"/>
          <w:sz w:val="24"/>
          <w:szCs w:val="24"/>
          <w:highlight w:val="yellow"/>
        </w:rPr>
        <w:t>при выгрузке данных с координатами в системе координат WGS-84</w:t>
      </w:r>
    </w:p>
    <w:p w:rsidR="006E0CC0" w:rsidRDefault="003F3D8E" w:rsidP="006A4277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будут какие-то дополнительно вопросы, предложения, -  пишите, пожалуйста, на этот эл</w:t>
      </w:r>
      <w:r w:rsidR="006E0CC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адрес. </w:t>
      </w:r>
    </w:p>
    <w:p w:rsidR="006A4277" w:rsidRPr="00E55ADA" w:rsidRDefault="003F3D8E" w:rsidP="006A4277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мы можем сделать выгрузку тестовой информации на какую-нибудь территорию, чтобы Ваши разработчики ПО протестировали, все ли устраивает по составу полей.</w:t>
      </w:r>
    </w:p>
    <w:p w:rsidR="006A4277" w:rsidRDefault="003F3D8E" w:rsidP="006A4277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Всего доброго, -</w:t>
      </w:r>
    </w:p>
    <w:p w:rsidR="003F3D8E" w:rsidRDefault="003F3D8E" w:rsidP="006A4277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специалист по кадастру и ГИС</w:t>
      </w:r>
      <w:r w:rsidR="00877EBA">
        <w:rPr>
          <w:rFonts w:ascii="Times New Roman" w:hAnsi="Times New Roman" w:cs="Times New Roman"/>
          <w:sz w:val="24"/>
          <w:szCs w:val="24"/>
        </w:rPr>
        <w:t>-технологиям</w:t>
      </w:r>
    </w:p>
    <w:p w:rsidR="003F3D8E" w:rsidRDefault="003F3D8E" w:rsidP="006A4277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Александр </w:t>
      </w:r>
      <w:r w:rsidR="00DE7AD5">
        <w:rPr>
          <w:rFonts w:ascii="Times New Roman" w:hAnsi="Times New Roman" w:cs="Times New Roman"/>
          <w:sz w:val="24"/>
          <w:szCs w:val="24"/>
        </w:rPr>
        <w:t xml:space="preserve">Иванович </w:t>
      </w:r>
      <w:r>
        <w:rPr>
          <w:rFonts w:ascii="Times New Roman" w:hAnsi="Times New Roman" w:cs="Times New Roman"/>
          <w:sz w:val="24"/>
          <w:szCs w:val="24"/>
        </w:rPr>
        <w:t>Корень</w:t>
      </w:r>
    </w:p>
    <w:p w:rsidR="00877EBA" w:rsidRDefault="00877EBA" w:rsidP="006A4277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877EBA" w:rsidRPr="00E55ADA" w:rsidRDefault="00877EBA" w:rsidP="006A4277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(017) 284 47 73, доб. 357</w:t>
      </w:r>
    </w:p>
    <w:p w:rsidR="006A4277" w:rsidRPr="00E55ADA" w:rsidRDefault="006A4277">
      <w:pPr>
        <w:rPr>
          <w:rFonts w:ascii="Times New Roman" w:hAnsi="Times New Roman" w:cs="Times New Roman"/>
          <w:sz w:val="24"/>
          <w:szCs w:val="24"/>
        </w:rPr>
      </w:pPr>
    </w:p>
    <w:sectPr w:rsidR="006A4277" w:rsidRPr="00E55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TTierc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E0C2F"/>
    <w:multiLevelType w:val="hybridMultilevel"/>
    <w:tmpl w:val="3E5A9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853"/>
    <w:rsid w:val="001C47F5"/>
    <w:rsid w:val="002F57C3"/>
    <w:rsid w:val="003F3D8E"/>
    <w:rsid w:val="006A4277"/>
    <w:rsid w:val="006E0CC0"/>
    <w:rsid w:val="006F6F44"/>
    <w:rsid w:val="008326D4"/>
    <w:rsid w:val="00877EBA"/>
    <w:rsid w:val="00B51A3B"/>
    <w:rsid w:val="00C81C49"/>
    <w:rsid w:val="00DE7AD5"/>
    <w:rsid w:val="00E44853"/>
    <w:rsid w:val="00E5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6A4277"/>
    <w:pPr>
      <w:spacing w:after="0" w:line="240" w:lineRule="auto"/>
      <w:ind w:left="720"/>
      <w:contextualSpacing/>
      <w:jc w:val="both"/>
    </w:pPr>
    <w:rPr>
      <w:rFonts w:ascii="NTTierce" w:eastAsia="Calibri" w:hAnsi="NTTierce" w:cs="NTTierce"/>
      <w:noProof/>
      <w:lang w:eastAsia="ru-RU"/>
    </w:rPr>
  </w:style>
  <w:style w:type="character" w:customStyle="1" w:styleId="a4">
    <w:name w:val="Абзац списка Знак"/>
    <w:link w:val="a3"/>
    <w:uiPriority w:val="99"/>
    <w:locked/>
    <w:rsid w:val="006A4277"/>
    <w:rPr>
      <w:rFonts w:ascii="NTTierce" w:eastAsia="Calibri" w:hAnsi="NTTierce" w:cs="NTTierce"/>
      <w:noProof/>
      <w:lang w:eastAsia="ru-RU"/>
    </w:rPr>
  </w:style>
  <w:style w:type="table" w:styleId="a5">
    <w:name w:val="Table Grid"/>
    <w:basedOn w:val="a1"/>
    <w:uiPriority w:val="59"/>
    <w:rsid w:val="006A42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6A4277"/>
    <w:pPr>
      <w:spacing w:after="0" w:line="240" w:lineRule="auto"/>
      <w:ind w:left="720"/>
      <w:contextualSpacing/>
      <w:jc w:val="both"/>
    </w:pPr>
    <w:rPr>
      <w:rFonts w:ascii="NTTierce" w:eastAsia="Calibri" w:hAnsi="NTTierce" w:cs="NTTierce"/>
      <w:noProof/>
      <w:lang w:eastAsia="ru-RU"/>
    </w:rPr>
  </w:style>
  <w:style w:type="character" w:customStyle="1" w:styleId="a4">
    <w:name w:val="Абзац списка Знак"/>
    <w:link w:val="a3"/>
    <w:uiPriority w:val="99"/>
    <w:locked/>
    <w:rsid w:val="006A4277"/>
    <w:rPr>
      <w:rFonts w:ascii="NTTierce" w:eastAsia="Calibri" w:hAnsi="NTTierce" w:cs="NTTierce"/>
      <w:noProof/>
      <w:lang w:eastAsia="ru-RU"/>
    </w:rPr>
  </w:style>
  <w:style w:type="table" w:styleId="a5">
    <w:name w:val="Table Grid"/>
    <w:basedOn w:val="a1"/>
    <w:uiPriority w:val="59"/>
    <w:rsid w:val="006A42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BFBF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Корень Александр Иванович</dc:creator>
  <cp:lastModifiedBy>Пользователь</cp:lastModifiedBy>
  <cp:revision>2</cp:revision>
  <dcterms:created xsi:type="dcterms:W3CDTF">2018-12-14T11:43:00Z</dcterms:created>
  <dcterms:modified xsi:type="dcterms:W3CDTF">2018-12-14T11:43:00Z</dcterms:modified>
</cp:coreProperties>
</file>